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DC149E">
      <w:pPr>
        <w:spacing w:before="120" w:after="240"/>
        <w:jc w:val="center"/>
      </w:pPr>
      <w:r>
        <w:rPr>
          <w:rFonts w:ascii="微软雅黑" w:hAnsi="微软雅黑" w:eastAsia="微软雅黑"/>
          <w:b/>
          <w:color w:val="1F4E79"/>
          <w:sz w:val="32"/>
        </w:rPr>
        <w:t>08-12 阿里云高飞交流：算力资源与具身智能商业路径</w:t>
      </w:r>
    </w:p>
    <w:p w14:paraId="092E5656">
      <w:pPr>
        <w:spacing w:after="120"/>
        <w:ind w:left="567"/>
      </w:pPr>
      <w:r>
        <w:rPr>
          <w:rFonts w:ascii="微软雅黑" w:hAnsi="微软雅黑" w:eastAsia="微软雅黑"/>
          <w:i/>
          <w:color w:val="808080"/>
          <w:sz w:val="20"/>
        </w:rPr>
        <w:t>参会人：高飞（阿里云公有云）、明修（ROBOX CTO）、田明（ROBOX联合创始人）、李欣（算法负责人，线上）、Anson（ROBOX CSO）</w:t>
      </w:r>
    </w:p>
    <w:p w14:paraId="74047980">
      <w:pPr>
        <w:spacing w:after="120"/>
        <w:ind w:left="567"/>
      </w:pPr>
      <w:r>
        <w:rPr>
          <w:rFonts w:ascii="微软雅黑" w:hAnsi="微软雅黑" w:eastAsia="微软雅黑"/>
          <w:i/>
          <w:color w:val="808080"/>
          <w:sz w:val="20"/>
        </w:rPr>
        <w:t>时间：2026年8月12日</w:t>
      </w:r>
    </w:p>
    <w:p w14:paraId="6FC4236D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color w:val="1F4E79"/>
          <w:sz w:val="26"/>
        </w:rPr>
        <w:t>一、具身智能行业概况</w:t>
      </w:r>
    </w:p>
    <w:p w14:paraId="77B43D76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【高飞】</w:t>
      </w:r>
      <w:r>
        <w:rPr>
          <w:rFonts w:ascii="微软雅黑" w:hAnsi="微软雅黑" w:eastAsia="微软雅黑"/>
          <w:color w:val="000000"/>
          <w:sz w:val="22"/>
        </w:rPr>
        <w:t>行业里现在大家都在讲世界模型，physical的更干的模型。我前几天盘了一下阿里云整个库里，世界模型公司</w:t>
      </w:r>
      <w:r>
        <w:rPr>
          <w:rFonts w:hint="eastAsia"/>
          <w:color w:val="000000"/>
          <w:sz w:val="22"/>
          <w:lang w:val="en-US" w:eastAsia="zh-CN"/>
        </w:rPr>
        <w:t>阿里云</w:t>
      </w:r>
      <w:r>
        <w:rPr>
          <w:rFonts w:ascii="微软雅黑" w:hAnsi="微软雅黑" w:eastAsia="微软雅黑"/>
          <w:color w:val="000000"/>
          <w:sz w:val="22"/>
        </w:rPr>
        <w:t>销售现在关联了大概300家，绝对又到了</w:t>
      </w:r>
      <w:r>
        <w:rPr>
          <w:rFonts w:ascii="微软雅黑" w:hAnsi="微软雅黑" w:eastAsia="微软雅黑"/>
          <w:color w:val="000000"/>
          <w:sz w:val="22"/>
          <w:highlight w:val="yellow"/>
        </w:rPr>
        <w:t>百模大战</w:t>
      </w:r>
      <w:r>
        <w:rPr>
          <w:rFonts w:ascii="微软雅黑" w:hAnsi="微软雅黑" w:eastAsia="微软雅黑"/>
          <w:color w:val="000000"/>
          <w:sz w:val="22"/>
        </w:rPr>
        <w:t>。但和去年不一样的是，今天大家不再关注下半身能不能跳舞，主要还是在做数据软件，开始做自己的</w:t>
      </w:r>
      <w:r>
        <w:rPr>
          <w:rFonts w:ascii="微软雅黑" w:hAnsi="微软雅黑" w:eastAsia="微软雅黑"/>
          <w:color w:val="000000"/>
          <w:sz w:val="22"/>
          <w:highlight w:val="yellow"/>
        </w:rPr>
        <w:t>具身智能模型</w:t>
      </w:r>
      <w:r>
        <w:rPr>
          <w:rFonts w:ascii="微软雅黑" w:hAnsi="微软雅黑" w:eastAsia="微软雅黑"/>
          <w:color w:val="000000"/>
          <w:sz w:val="22"/>
        </w:rPr>
        <w:t>。</w:t>
      </w:r>
    </w:p>
    <w:p w14:paraId="535021D1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【明修】</w:t>
      </w:r>
      <w:r>
        <w:rPr>
          <w:rFonts w:ascii="微软雅黑" w:hAnsi="微软雅黑" w:eastAsia="微软雅黑"/>
          <w:color w:val="000000"/>
          <w:sz w:val="22"/>
        </w:rPr>
        <w:t>我们觉得</w:t>
      </w:r>
      <w:r>
        <w:rPr>
          <w:rFonts w:hint="eastAsia"/>
          <w:color w:val="000000"/>
          <w:sz w:val="22"/>
          <w:lang w:val="en-US" w:eastAsia="zh-CN"/>
        </w:rPr>
        <w:t>具身模型</w:t>
      </w:r>
      <w:r>
        <w:rPr>
          <w:rFonts w:ascii="微软雅黑" w:hAnsi="微软雅黑" w:eastAsia="微软雅黑"/>
          <w:color w:val="000000"/>
          <w:sz w:val="22"/>
        </w:rPr>
        <w:t>机会很大，这个大家都赞同。今天能找到正确的、好的数据的团队还是比较少，这也是为什么我们</w:t>
      </w:r>
      <w:r>
        <w:rPr>
          <w:rFonts w:hint="eastAsia"/>
          <w:color w:val="000000"/>
          <w:sz w:val="22"/>
          <w:lang w:val="en-US" w:eastAsia="zh-CN"/>
        </w:rPr>
        <w:t>敢</w:t>
      </w:r>
      <w:r>
        <w:rPr>
          <w:rFonts w:ascii="微软雅黑" w:hAnsi="微软雅黑" w:eastAsia="微软雅黑"/>
          <w:color w:val="000000"/>
          <w:sz w:val="22"/>
        </w:rPr>
        <w:t>出来——虽然有点晚，但还</w:t>
      </w:r>
      <w:r>
        <w:rPr>
          <w:rFonts w:hint="eastAsia"/>
          <w:color w:val="000000"/>
          <w:sz w:val="22"/>
          <w:lang w:val="en-US" w:eastAsia="zh-CN"/>
        </w:rPr>
        <w:t>敢</w:t>
      </w:r>
      <w:r>
        <w:rPr>
          <w:rFonts w:ascii="微软雅黑" w:hAnsi="微软雅黑" w:eastAsia="微软雅黑"/>
          <w:color w:val="000000"/>
          <w:sz w:val="22"/>
        </w:rPr>
        <w:t>出来。去年在行业跑了一圈，50亿以上的基本都跑过，发现本体其实都还没有完全收敛，智能基本上处在实验室抓塑料的阶段。Wuma给我们的任务是做出一家全无人餐厅，机器人做菜、服务员，</w:t>
      </w:r>
      <w:r>
        <w:rPr>
          <w:rFonts w:hint="eastAsia"/>
          <w:color w:val="000000"/>
          <w:sz w:val="22"/>
          <w:lang w:val="en-US" w:eastAsia="zh-CN"/>
        </w:rPr>
        <w:t>全栈</w:t>
      </w:r>
      <w:r>
        <w:rPr>
          <w:rFonts w:ascii="微软雅黑" w:hAnsi="微软雅黑" w:eastAsia="微软雅黑"/>
          <w:color w:val="000000"/>
          <w:sz w:val="22"/>
        </w:rPr>
        <w:t>能力。没有人敢做，那我们就自己顶上来。做了四五个月，做出了第一版，让大家看到原来无人餐厅也可以用具身智能的能力做到。过去两年在达摩院沉淀了很多能力，当时都是非共识——2025年初就开始用第一视角视频数据做训练，很早在queen的V</w:t>
      </w:r>
      <w:r>
        <w:rPr>
          <w:rFonts w:hint="eastAsia"/>
          <w:color w:val="000000"/>
          <w:sz w:val="22"/>
          <w:lang w:val="en-US" w:eastAsia="zh-CN"/>
        </w:rPr>
        <w:t>W</w:t>
      </w:r>
      <w:r>
        <w:rPr>
          <w:rFonts w:ascii="微软雅黑" w:hAnsi="微软雅黑" w:eastAsia="微软雅黑"/>
          <w:color w:val="000000"/>
          <w:sz w:val="22"/>
        </w:rPr>
        <w:t>M基础上做物理空间延伸，对模型带来了极大的下游任务提升。我们做的时候没有人敢压注，到今年所有人都在讲这个。</w:t>
      </w:r>
    </w:p>
    <w:p w14:paraId="10F3083A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【明修】</w:t>
      </w:r>
      <w:r>
        <w:rPr>
          <w:rFonts w:ascii="微软雅黑" w:hAnsi="微软雅黑" w:eastAsia="微软雅黑"/>
          <w:color w:val="000000"/>
          <w:sz w:val="22"/>
        </w:rPr>
        <w:t>现在所有人还在聚焦VLA操作层模型，这层还没有办法真正做到规模化。大家可以看到C端视频生成公司的模型是200B，以前没人想过视频生成要做200亿参数。能吃得下全人类数据，肯定要上T的算力。在云上的钱消耗，你们比我们更清楚。今天可能还没有真正有一家开始重注去压scaling，只是说先放账上，拿到钱能熬过去。我们可能是第一个真正去压注和scaling的，让模型真的跑出来。</w:t>
      </w:r>
    </w:p>
    <w:p w14:paraId="389E3D7E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【高飞】</w:t>
      </w:r>
      <w:r>
        <w:rPr>
          <w:rFonts w:ascii="微软雅黑" w:hAnsi="微软雅黑" w:eastAsia="微软雅黑"/>
          <w:color w:val="000000"/>
          <w:sz w:val="22"/>
        </w:rPr>
        <w:t>大语言模型读数据做scaling这件事还没有到尽头。现在到3T到0.5×10的14次方，会一直往前走。但VLA未必能证明scaling law存在——堆了很多数据，到最后scale可能上不去。我们在自驾上用的就是这个，所以VLA可能还在探索。行业至少有技术路线的共识，但哪些事情不做、哪些坑大家都踩过，大家心里清楚。去年比如宇树，当时也就300张卡、数据量一点点。今年手里面已经把一半的项目推到1000卡、10</w:t>
      </w:r>
      <w:r>
        <w:rPr>
          <w:rFonts w:hint="eastAsia"/>
          <w:color w:val="000000"/>
          <w:sz w:val="22"/>
          <w:lang w:val="en-US" w:eastAsia="zh-CN"/>
        </w:rPr>
        <w:t>B</w:t>
      </w:r>
      <w:r>
        <w:rPr>
          <w:rFonts w:ascii="微软雅黑" w:hAnsi="微软雅黑" w:eastAsia="微软雅黑"/>
          <w:color w:val="000000"/>
          <w:sz w:val="22"/>
        </w:rPr>
        <w:t>的数据量了。昨天有做本体加视觉模型的公司，目标做到100</w:t>
      </w:r>
      <w:r>
        <w:rPr>
          <w:rFonts w:hint="eastAsia"/>
          <w:color w:val="000000"/>
          <w:sz w:val="22"/>
          <w:lang w:val="en-US" w:eastAsia="zh-CN"/>
        </w:rPr>
        <w:t>B</w:t>
      </w:r>
      <w:r>
        <w:rPr>
          <w:rFonts w:ascii="微软雅黑" w:hAnsi="微软雅黑" w:eastAsia="微软雅黑"/>
          <w:color w:val="000000"/>
          <w:sz w:val="22"/>
        </w:rPr>
        <w:t>，很夸张。能做什么大家可能都知道了，怎么做大家还在探索。</w:t>
      </w:r>
    </w:p>
    <w:p w14:paraId="34D9A702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我们上一版本是122B。</w:t>
      </w:r>
    </w:p>
    <w:p w14:paraId="2CBC4A9A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【明修】</w:t>
      </w:r>
      <w:r>
        <w:rPr>
          <w:rFonts w:ascii="微软雅黑" w:hAnsi="微软雅黑" w:eastAsia="微软雅黑"/>
          <w:color w:val="000000"/>
          <w:sz w:val="22"/>
        </w:rPr>
        <w:t>下一把会更大，对算力资源的要求也更高。</w:t>
      </w:r>
    </w:p>
    <w:p w14:paraId="17439AC4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color w:val="1F4E79"/>
          <w:sz w:val="26"/>
        </w:rPr>
        <w:t>二、ROBOX技术定位</w:t>
      </w:r>
    </w:p>
    <w:p w14:paraId="0FADE88E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我介绍一下，线上那位是我们的算法负责人李欣，原来inBrain VRA这些模型都是他们团队做的，阿里星。我们核心定位是一家朝向</w:t>
      </w:r>
      <w:r>
        <w:rPr>
          <w:rFonts w:ascii="微软雅黑" w:hAnsi="微软雅黑" w:eastAsia="微软雅黑"/>
          <w:color w:val="000000"/>
          <w:sz w:val="22"/>
          <w:highlight w:val="none"/>
        </w:rPr>
        <w:t>具身智能大脑及系统</w:t>
      </w:r>
      <w:r>
        <w:rPr>
          <w:rFonts w:ascii="微软雅黑" w:hAnsi="微软雅黑" w:eastAsia="微软雅黑"/>
          <w:color w:val="000000"/>
          <w:sz w:val="22"/>
        </w:rPr>
        <w:t>的公司，以技术为核心，拉升物理AI</w:t>
      </w:r>
      <w:r>
        <w:rPr>
          <w:rFonts w:hint="eastAsia"/>
          <w:color w:val="000000"/>
          <w:sz w:val="22"/>
          <w:lang w:val="en-US" w:eastAsia="zh-CN"/>
        </w:rPr>
        <w:t>智能</w:t>
      </w:r>
      <w:r>
        <w:rPr>
          <w:rFonts w:ascii="微软雅黑" w:hAnsi="微软雅黑" w:eastAsia="微软雅黑"/>
          <w:color w:val="000000"/>
          <w:sz w:val="22"/>
        </w:rPr>
        <w:t>上线的愿景。</w:t>
      </w:r>
      <w:r>
        <w:rPr>
          <w:rFonts w:hint="eastAsia"/>
          <w:color w:val="000000"/>
          <w:sz w:val="22"/>
          <w:lang w:val="en-US" w:eastAsia="zh-CN"/>
        </w:rPr>
        <w:t>在所谓“</w:t>
      </w:r>
      <w:r>
        <w:rPr>
          <w:rFonts w:ascii="微软雅黑" w:hAnsi="微软雅黑" w:eastAsia="微软雅黑"/>
          <w:color w:val="000000"/>
          <w:sz w:val="22"/>
        </w:rPr>
        <w:t>世界模型</w:t>
      </w:r>
      <w:r>
        <w:rPr>
          <w:rFonts w:hint="eastAsia"/>
          <w:color w:val="000000"/>
          <w:sz w:val="22"/>
          <w:lang w:eastAsia="zh-CN"/>
        </w:rPr>
        <w:t>”</w:t>
      </w:r>
      <w:r>
        <w:rPr>
          <w:rFonts w:ascii="微软雅黑" w:hAnsi="微软雅黑" w:eastAsia="微软雅黑"/>
          <w:color w:val="000000"/>
          <w:sz w:val="22"/>
        </w:rPr>
        <w:t>里面我们会有更具体的路线，比如在System 1里面跟VLA如何做结合。</w:t>
      </w:r>
    </w:p>
    <w:p w14:paraId="13753F25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我们会攻坚几个重点：当前触觉如何做泛化、如何跟具身智能模型做融合。做具身智能成功的关键有几个大的维度。第一，我们关注long horizon task。对比数字AI世界，Kimi最早谈长上下文，物理世界仍然长上下文非常重要——看一个专家手艺跟普通人的区别，在连续操作中知识是有区别的。在System 2慢思考系统里，更关注长上下文的专家内容逻辑，这能把122B Rainbow Brain模型的优势发挥出来。</w:t>
      </w:r>
    </w:p>
    <w:p w14:paraId="3CE65B1F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第二，在有触觉的灵巧操作上。触觉还没有大范围被融入，灵巧操作一定是以终为始来做。之前做了很多夹爪任务，发现真实落地可用性极低，所以直接在灵巧手和触觉支撑上做。这两大维度——长程任务的reasoning和灵巧操作——构成核心feature。商业上从商业服务往家庭走，同时往A</w:t>
      </w:r>
      <w:r>
        <w:rPr>
          <w:rFonts w:hint="eastAsia"/>
          <w:color w:val="000000"/>
          <w:sz w:val="22"/>
          <w:lang w:val="en-US" w:eastAsia="zh-CN"/>
        </w:rPr>
        <w:t xml:space="preserve">I </w:t>
      </w:r>
      <w:r>
        <w:rPr>
          <w:rFonts w:ascii="微软雅黑" w:hAnsi="微软雅黑" w:eastAsia="微软雅黑"/>
          <w:color w:val="000000"/>
          <w:sz w:val="22"/>
        </w:rPr>
        <w:t>F</w:t>
      </w:r>
      <w:r>
        <w:rPr>
          <w:rFonts w:hint="eastAsia"/>
          <w:color w:val="000000"/>
          <w:sz w:val="22"/>
          <w:lang w:val="en-US" w:eastAsia="zh-CN"/>
        </w:rPr>
        <w:t>or</w:t>
      </w:r>
      <w:r>
        <w:rPr>
          <w:rFonts w:ascii="微软雅黑" w:hAnsi="微软雅黑" w:eastAsia="微软雅黑"/>
          <w:color w:val="000000"/>
          <w:sz w:val="22"/>
        </w:rPr>
        <w:t xml:space="preserve"> Research科学实验方向推进。之前跟林燕我们也很熟悉，去年达摩院商业化第一个客户也是我们在推动的。西部大区有非常好的势能基础，政府政策、产业资源、应用场景、人口都蛮好。</w:t>
      </w:r>
    </w:p>
    <w:p w14:paraId="555B852A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【高飞】</w:t>
      </w:r>
      <w:r>
        <w:rPr>
          <w:rFonts w:ascii="微软雅黑" w:hAnsi="微软雅黑" w:eastAsia="微软雅黑"/>
          <w:color w:val="000000"/>
          <w:sz w:val="22"/>
        </w:rPr>
        <w:t>你们做的Ego数据，今年也变成行业标准了。去年我们开始跟客户谈数据管线，那时客户都在选本体。有些客户数据量已经到了30-40</w:t>
      </w:r>
      <w:r>
        <w:rPr>
          <w:rFonts w:hint="eastAsia"/>
          <w:color w:val="000000"/>
          <w:sz w:val="22"/>
          <w:lang w:val="en-US" w:eastAsia="zh-CN"/>
        </w:rPr>
        <w:t>B</w:t>
      </w:r>
      <w:r>
        <w:rPr>
          <w:rFonts w:ascii="微软雅黑" w:hAnsi="微软雅黑" w:eastAsia="微软雅黑"/>
          <w:color w:val="000000"/>
          <w:sz w:val="22"/>
        </w:rPr>
        <w:t>，年底可能到70-80</w:t>
      </w:r>
      <w:r>
        <w:rPr>
          <w:rFonts w:hint="eastAsia"/>
          <w:color w:val="000000"/>
          <w:sz w:val="22"/>
          <w:lang w:val="en-US" w:eastAsia="zh-CN"/>
        </w:rPr>
        <w:t>B</w:t>
      </w:r>
      <w:r>
        <w:rPr>
          <w:rFonts w:ascii="微软雅黑" w:hAnsi="微软雅黑" w:eastAsia="微软雅黑"/>
          <w:color w:val="000000"/>
          <w:sz w:val="22"/>
        </w:rPr>
        <w:t>。除了光轮以外，没有哪个客户这么大的数据。</w:t>
      </w:r>
    </w:p>
    <w:p w14:paraId="298164D5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说起擅长起大早，这个我们很擅长。我之前在达摩院主要铺教育方向，围绕开发者做。但foundation model这块方向就变了。既然以大脑为出发点，算力和数据肯定要有很快的积累。</w:t>
      </w:r>
    </w:p>
    <w:p w14:paraId="1860244B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color w:val="1F4E79"/>
          <w:sz w:val="26"/>
        </w:rPr>
        <w:t>三、阿里云算力资源现状</w:t>
      </w:r>
    </w:p>
    <w:p w14:paraId="317407F3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【高飞】</w:t>
      </w:r>
      <w:r>
        <w:rPr>
          <w:rFonts w:ascii="微软雅黑" w:hAnsi="微软雅黑" w:eastAsia="微软雅黑"/>
          <w:color w:val="000000"/>
          <w:sz w:val="22"/>
        </w:rPr>
        <w:t>原来在达摩院拿了</w:t>
      </w:r>
      <w:r>
        <w:rPr>
          <w:rFonts w:hint="eastAsia"/>
          <w:color w:val="000000"/>
          <w:sz w:val="22"/>
          <w:lang w:val="en-US" w:eastAsia="zh-CN"/>
        </w:rPr>
        <w:t>算力</w:t>
      </w:r>
      <w:r>
        <w:rPr>
          <w:rFonts w:ascii="微软雅黑" w:hAnsi="微软雅黑" w:eastAsia="微软雅黑"/>
          <w:color w:val="000000"/>
          <w:sz w:val="22"/>
        </w:rPr>
        <w:t>就用，不知道</w:t>
      </w:r>
      <w:r>
        <w:rPr>
          <w:rFonts w:hint="eastAsia"/>
          <w:color w:val="000000"/>
          <w:sz w:val="22"/>
          <w:lang w:val="en-US" w:eastAsia="zh-CN"/>
        </w:rPr>
        <w:t>算力</w:t>
      </w:r>
      <w:r>
        <w:rPr>
          <w:rFonts w:ascii="微软雅黑" w:hAnsi="微软雅黑" w:eastAsia="微软雅黑"/>
          <w:color w:val="000000"/>
          <w:sz w:val="22"/>
        </w:rPr>
        <w:t>资源情况。现在国内的资源相对来说比较紧张。从先进算力讲起——最先进算力</w:t>
      </w:r>
      <w:r>
        <w:rPr>
          <w:rFonts w:hint="eastAsia"/>
          <w:color w:val="000000"/>
          <w:sz w:val="22"/>
          <w:lang w:eastAsia="zh-CN"/>
        </w:rPr>
        <w:t>，</w:t>
      </w:r>
      <w:r>
        <w:rPr>
          <w:rFonts w:ascii="微软雅黑" w:hAnsi="微软雅黑" w:eastAsia="微软雅黑"/>
          <w:color w:val="000000"/>
          <w:sz w:val="22"/>
        </w:rPr>
        <w:t>做本体和VLA的基本用不上，大家主要用H系列。有一些做世界模型的公司开始用B卡，B卡第三版主要在海外，集中在东京、泰国、印尼雅加达和柔佛。国内不能进来，自己有但量不大，也不拿出来做训练，担心风险。</w:t>
      </w:r>
    </w:p>
    <w:p w14:paraId="7881C3CA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【高飞】</w:t>
      </w:r>
      <w:r>
        <w:rPr>
          <w:rFonts w:ascii="微软雅黑" w:hAnsi="微软雅黑" w:eastAsia="微软雅黑"/>
          <w:color w:val="000000"/>
          <w:sz w:val="22"/>
        </w:rPr>
        <w:t>国内H卡相对通用，每个月会出来一些H——有些模型下线后资源可以拿出来做商业化。量大概每月几百台，500台以内。抢的人比较多：第一波是做自驾的（小鹏、理想），他们也在做自己的世界模型；第二波是做本体的，从H20到H200、H100迭代；再加上做foundation AI的特别多，资源少需求大，显得紧张。H20大显存的也有客户，做音乐模型或垂类模型。再往后数据管线的打标，用A5000 Pro、4090，量比较大但不能做训练。</w:t>
      </w:r>
    </w:p>
    <w:p w14:paraId="2851F022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【高飞】</w:t>
      </w:r>
      <w:r>
        <w:rPr>
          <w:rFonts w:ascii="微软雅黑" w:hAnsi="微软雅黑" w:eastAsia="微软雅黑"/>
          <w:color w:val="000000"/>
          <w:sz w:val="22"/>
        </w:rPr>
        <w:t>最稀缺的是两个：国内H卡和海外B卡。B系列很多客户在海外做推理。PPU 1.5前天刚有第一个商业化客户——对标H200，四卡对标，性能差不多。先让英文能力强的公司（Kimi、智谱）筛选，底层算子可能要写汇编。真正规模化应用还需要时间。短期挤一挤够用，但随数据量和训练起来，要提前规划。</w:t>
      </w:r>
    </w:p>
    <w:p w14:paraId="1A516DF6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color w:val="1F4E79"/>
          <w:sz w:val="26"/>
        </w:rPr>
        <w:t>四、算力价格与竞拍机制</w:t>
      </w:r>
    </w:p>
    <w:p w14:paraId="51408422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【高飞】</w:t>
      </w:r>
      <w:r>
        <w:rPr>
          <w:rFonts w:ascii="微软雅黑" w:hAnsi="微软雅黑" w:eastAsia="微软雅黑"/>
          <w:color w:val="000000"/>
          <w:sz w:val="22"/>
        </w:rPr>
        <w:t>今天资源不够用，特别贵。阿里云采用竞拍方式，价高者得——资源稀缺、客户量大，到最后价格排序，不管是不是投资期。H100和H200价格等同，13-14万一个月。这个产品刚出来时市场价大概9万多，现在炒到13-14万。</w:t>
      </w:r>
    </w:p>
    <w:p w14:paraId="3FDBB61B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【高飞】</w:t>
      </w:r>
      <w:r>
        <w:rPr>
          <w:rFonts w:ascii="微软雅黑" w:hAnsi="微软雅黑" w:eastAsia="微软雅黑"/>
          <w:color w:val="000000"/>
          <w:sz w:val="22"/>
        </w:rPr>
        <w:t>原因：第一，没有资源能进来；第二，国产化率补不上去。国内存量紧张，短期半年内没有好的解法，这是最卡脖子的问题。我建议先把财务模型算好——自身模型的财务模型，这笔钱不少。好在阿里云能按月付，不用预付全年。销售团队愿意缓慢向上，不愿意大开大合——今年13万、明年变8万，业绩就打折了。</w:t>
      </w:r>
    </w:p>
    <w:p w14:paraId="057A2F50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color w:val="1F4E79"/>
          <w:sz w:val="26"/>
        </w:rPr>
        <w:t>五、友商算力情况</w:t>
      </w:r>
    </w:p>
    <w:p w14:paraId="3F4D17F1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【高飞】</w:t>
      </w:r>
      <w:r>
        <w:rPr>
          <w:rFonts w:ascii="微软雅黑" w:hAnsi="微软雅黑" w:eastAsia="微软雅黑"/>
          <w:color w:val="000000"/>
          <w:sz w:val="22"/>
        </w:rPr>
        <w:t>友商情况盘点一下。B卡方面，阿里云应该是国内最大的，基本扫光了国内所有渠道，70-80%的量在阿里云。</w:t>
      </w:r>
    </w:p>
    <w:p w14:paraId="4E6FE7B8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【高飞】</w:t>
      </w:r>
      <w:r>
        <w:rPr>
          <w:rFonts w:ascii="微软雅黑" w:hAnsi="微软雅黑" w:eastAsia="微软雅黑"/>
          <w:color w:val="000000"/>
          <w:sz w:val="22"/>
        </w:rPr>
        <w:t>国内云厂商——金山云主要服务千寻等少数客户，量比阿里云小，有资源但不持续备货，取决于公司有没有钱。有限支持可以，批量化持续供应难。腾讯非常保守，只有H20及以下的卡（4090、A10、A100、H20），H200以上不做了。华为只能说昇腾。字节H卡量最大，但全在自己后场做训练，包括中东那个20万卡H100，全在自用，不可能拿到市场。</w:t>
      </w:r>
    </w:p>
    <w:p w14:paraId="21CC2B3D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【高飞】</w:t>
      </w:r>
      <w:r>
        <w:rPr>
          <w:rFonts w:ascii="微软雅黑" w:hAnsi="微软雅黑" w:eastAsia="微软雅黑"/>
          <w:color w:val="000000"/>
          <w:sz w:val="22"/>
        </w:rPr>
        <w:t>各地算力厂和运营商，多多少少有，拿出几百卡、1000卡以下可以，但能不能一次性共用不确定。中间商要小心，营收有问题，业务可持续性存疑。散卡方面，像润泽、蓝明给某些大公司供卡的，也可以看一下。</w:t>
      </w:r>
    </w:p>
    <w:p w14:paraId="3524ECDB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color w:val="1F4E79"/>
          <w:sz w:val="26"/>
        </w:rPr>
        <w:t>六、算力采购建议与资金安全</w:t>
      </w:r>
    </w:p>
    <w:p w14:paraId="1DA9203F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【高飞】</w:t>
      </w:r>
      <w:r>
        <w:rPr>
          <w:rFonts w:ascii="微软雅黑" w:hAnsi="微软雅黑" w:eastAsia="微软雅黑"/>
          <w:color w:val="000000"/>
          <w:sz w:val="22"/>
        </w:rPr>
        <w:t>最优先看一下蓝明这些渠道有没有资源。8-9万是合理价格，10万以上没必要，可以直接选阿里云。要考虑资金安全——我在行业三年见了太多公司被骗：昆仑被骗2亿，格林美老孙被骗1亿，金山被骗4亿，到现在钱都没追回来。昆仑甚至招了一个原西城区刑侦大队大队长来追。阿里云的好处是签一年合同按月付，不会卷钱跑。</w:t>
      </w:r>
    </w:p>
    <w:p w14:paraId="132466A0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【高飞】</w:t>
      </w:r>
      <w:r>
        <w:rPr>
          <w:rFonts w:ascii="微软雅黑" w:hAnsi="微软雅黑" w:eastAsia="微软雅黑"/>
          <w:color w:val="000000"/>
          <w:sz w:val="22"/>
        </w:rPr>
        <w:t>10万是个分水线：10万以下看国内算力，10万以上看海外。要考虑资金成本、付款条件和风险承受。现在的情况是1月份被带起来的——智谱估值炒到1万亿，大语言模型投不进去了，资金转向具身智能。但市场也被玩烂了，同时开四个局的公司都有，拿着PPT融了一个多亿的不在少数。创业者比较激进，To AC快速跑，不在乎多几万块钱，一定要第一批排上。</w:t>
      </w:r>
    </w:p>
    <w:p w14:paraId="4856FB99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【高飞】</w:t>
      </w:r>
      <w:r>
        <w:rPr>
          <w:rFonts w:ascii="微软雅黑" w:hAnsi="微软雅黑" w:eastAsia="微软雅黑"/>
          <w:color w:val="000000"/>
          <w:sz w:val="22"/>
        </w:rPr>
        <w:t>建议：先把财务模型做好，钱要安全，至少覆盖10-12个月。我自己09年入职阿里，11年出去创业过，七八个月就把钱烧完了，赶上经济形势不好，只能贱卖股份做过桥、对赌，很惨。</w:t>
      </w:r>
    </w:p>
    <w:p w14:paraId="400E8B28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color w:val="1F4E79"/>
          <w:sz w:val="26"/>
        </w:rPr>
        <w:t>七、数据出境与海外算力</w:t>
      </w:r>
    </w:p>
    <w:p w14:paraId="3E495BDF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【明修】</w:t>
      </w:r>
      <w:r>
        <w:rPr>
          <w:rFonts w:ascii="微软雅黑" w:hAnsi="微软雅黑" w:eastAsia="微软雅黑"/>
          <w:color w:val="000000"/>
          <w:sz w:val="22"/>
        </w:rPr>
        <w:t>请教一下数据出境问题。我们数据在国内采的，如果要用在海外B卡上，比如泰国的卡，需要建个实体还是怎么样？</w:t>
      </w:r>
    </w:p>
    <w:p w14:paraId="68AC9940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【高飞】</w:t>
      </w:r>
      <w:r>
        <w:rPr>
          <w:rFonts w:ascii="微软雅黑" w:hAnsi="微软雅黑" w:eastAsia="微软雅黑"/>
          <w:color w:val="000000"/>
          <w:sz w:val="22"/>
        </w:rPr>
        <w:t>这个非常专业，我回头问一下法律。应该是你在海外需要一个主体，新加坡应该可以。Kimi是用新加坡主体采了马来西亚的资源，海外税率大概6-7个点，马来西亚跟新加坡差一个点。整个训练在海外做，数据也存在新加坡。有几块成本：跨境传输成本（TR成本高）、法务问题（法务肯定跟你说有风险）。海外算力肯定比国内便宜，但跨境传输成本要去算。</w:t>
      </w:r>
    </w:p>
    <w:p w14:paraId="108C4511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【明修】</w:t>
      </w:r>
      <w:r>
        <w:rPr>
          <w:rFonts w:ascii="微软雅黑" w:hAnsi="微软雅黑" w:eastAsia="微软雅黑"/>
          <w:color w:val="000000"/>
          <w:sz w:val="22"/>
        </w:rPr>
        <w:t>集群就在外面，数据不一定要回来。</w:t>
      </w:r>
    </w:p>
    <w:p w14:paraId="653960C2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数据都得在海外搞。</w:t>
      </w:r>
    </w:p>
    <w:p w14:paraId="4252F00F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【高飞】</w:t>
      </w:r>
      <w:r>
        <w:rPr>
          <w:rFonts w:ascii="微软雅黑" w:hAnsi="微软雅黑" w:eastAsia="微软雅黑"/>
          <w:color w:val="000000"/>
          <w:sz w:val="22"/>
        </w:rPr>
        <w:t>数据管线不太需要考虑出境，在国内采完传出去就行。现在阿里云有一批小10万H200在香港，只能留在香港——既不是中国大陆境内，也不属于海外，是中美谈判找的中间点。但香港机房又小又满，可能到明年才能用上。</w:t>
      </w:r>
    </w:p>
    <w:p w14:paraId="3C913BA8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【明修】</w:t>
      </w:r>
      <w:r>
        <w:rPr>
          <w:rFonts w:ascii="微软雅黑" w:hAnsi="微软雅黑" w:eastAsia="微软雅黑"/>
          <w:color w:val="000000"/>
          <w:sz w:val="22"/>
        </w:rPr>
        <w:t>解不了燃眉之急。我们训练下一代最大模型时，需要弹性租千卡，H系列的千卡，对标B卡。</w:t>
      </w:r>
    </w:p>
    <w:p w14:paraId="44A23DF7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【高飞】</w:t>
      </w:r>
      <w:r>
        <w:rPr>
          <w:rFonts w:ascii="微软雅黑" w:hAnsi="微软雅黑" w:eastAsia="微软雅黑"/>
          <w:color w:val="000000"/>
          <w:sz w:val="22"/>
        </w:rPr>
        <w:t>现在有一批日本的卡，今天刚出来，70台，要预付，美金。</w:t>
      </w:r>
    </w:p>
    <w:p w14:paraId="2832D859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预付一年的话资金占用率比较高。</w:t>
      </w:r>
    </w:p>
    <w:p w14:paraId="5C15FD74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【明修】</w:t>
      </w:r>
      <w:r>
        <w:rPr>
          <w:rFonts w:ascii="微软雅黑" w:hAnsi="微软雅黑" w:eastAsia="微软雅黑"/>
          <w:color w:val="000000"/>
          <w:sz w:val="22"/>
        </w:rPr>
        <w:t>现在还没到谈的阶段，我们在做规划的时候知道要怎么做就行，预算也考虑过。</w:t>
      </w:r>
    </w:p>
    <w:p w14:paraId="0B9A257E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【高飞】</w:t>
      </w:r>
      <w:r>
        <w:rPr>
          <w:rFonts w:ascii="微软雅黑" w:hAnsi="微软雅黑" w:eastAsia="微软雅黑"/>
          <w:color w:val="000000"/>
          <w:sz w:val="22"/>
        </w:rPr>
        <w:t>竞拍价格三次基本在13万3、13万5、13万7之间波动。比市场正常水平高40%。B卡也一样，去年10月B300市场价400万，现在1500-1600万，涨了4倍。</w:t>
      </w:r>
    </w:p>
    <w:p w14:paraId="047C8644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color w:val="1F4E79"/>
          <w:sz w:val="26"/>
        </w:rPr>
        <w:t>八、中美技术路线对比</w:t>
      </w:r>
    </w:p>
    <w:p w14:paraId="1BF57C51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【高飞】</w:t>
      </w:r>
      <w:r>
        <w:rPr>
          <w:rFonts w:ascii="微软雅黑" w:hAnsi="微软雅黑" w:eastAsia="微软雅黑"/>
          <w:color w:val="000000"/>
          <w:sz w:val="22"/>
          <w:highlight w:val="yellow"/>
        </w:rPr>
        <w:t>做模型这件事，大脑一定是一条主线</w:t>
      </w:r>
      <w:r>
        <w:rPr>
          <w:rFonts w:ascii="微软雅黑" w:hAnsi="微软雅黑" w:eastAsia="微软雅黑"/>
          <w:color w:val="000000"/>
          <w:sz w:val="22"/>
        </w:rPr>
        <w:t>。中国和美国的技术路线完全不一样。看自动驾驶——特斯拉认为自己是AI公司，不是做车的。马斯克说自己首先是一家AI公司，做芯片、做大脑、做机器人，围绕AI解决深海问题。车不值钱，随时可以</w:t>
      </w:r>
      <w:r>
        <w:rPr>
          <w:rFonts w:hint="eastAsia"/>
          <w:color w:val="000000"/>
          <w:sz w:val="22"/>
          <w:lang w:val="en-US" w:eastAsia="zh-CN"/>
        </w:rPr>
        <w:t>降价</w:t>
      </w:r>
      <w:r>
        <w:rPr>
          <w:rFonts w:ascii="微软雅黑" w:hAnsi="微软雅黑" w:eastAsia="微软雅黑"/>
          <w:color w:val="000000"/>
          <w:sz w:val="22"/>
        </w:rPr>
        <w:t>，模型是核心。FSD不论Model 3还是Model Y，一款模型、同一版本，一个软件N个硬件。</w:t>
      </w:r>
    </w:p>
    <w:p w14:paraId="4F53F513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【高飞】</w:t>
      </w:r>
      <w:r>
        <w:rPr>
          <w:rFonts w:ascii="微软雅黑" w:hAnsi="微软雅黑" w:eastAsia="微软雅黑"/>
          <w:color w:val="000000"/>
          <w:sz w:val="22"/>
          <w:highlight w:val="yellow"/>
        </w:rPr>
        <w:t>中国反过来：模型是配套。</w:t>
      </w:r>
      <w:r>
        <w:rPr>
          <w:rFonts w:ascii="微软雅黑" w:hAnsi="微软雅黑" w:eastAsia="微软雅黑"/>
          <w:color w:val="000000"/>
          <w:sz w:val="22"/>
        </w:rPr>
        <w:t>比亚迪三档车配不同芯片、不同雷达、不同摄像头，SKU多，每个车配不同模型，有的月销千把台也要维护一套系统。今天具身智能也一样——多少公司做小而精的四足机器人、各种机器人，每个后面不同模型，集中度很低。不是智能先行，而是应用为先、销量为先，不愿花时间在大脑上死磕。但</w:t>
      </w:r>
      <w:r>
        <w:rPr>
          <w:rFonts w:ascii="微软雅黑" w:hAnsi="微软雅黑" w:eastAsia="微软雅黑"/>
          <w:color w:val="000000"/>
          <w:sz w:val="22"/>
          <w:highlight w:val="yellow"/>
        </w:rPr>
        <w:t>如果不死磕大脑，不可能产生新的商业化模式。</w:t>
      </w:r>
      <w:r>
        <w:rPr>
          <w:rFonts w:ascii="微软雅黑" w:hAnsi="微软雅黑" w:eastAsia="微软雅黑"/>
          <w:color w:val="000000"/>
          <w:sz w:val="22"/>
        </w:rPr>
        <w:t>做大脑的公司一定会诞生下一个颠覆者，一定会有，只是不确定是谁。你们已经排在桌上了，必须坚信做模型。</w:t>
      </w:r>
    </w:p>
    <w:p w14:paraId="2D495668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百川就是过早放弃训练去做金融、医疗，下场不好。</w:t>
      </w:r>
    </w:p>
    <w:p w14:paraId="20B6F546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【高飞】</w:t>
      </w:r>
      <w:r>
        <w:rPr>
          <w:rFonts w:ascii="微软雅黑" w:hAnsi="微软雅黑" w:eastAsia="微软雅黑"/>
          <w:color w:val="000000"/>
          <w:sz w:val="22"/>
        </w:rPr>
        <w:t>王小川什么都说做，连AI音箱都做，倒算力卖算力，做医疗法律——没有战略聚焦。最夸张的是把阿里云给他的低价H100转手加价卖给客户，比给小鹏的价格还低，小鹏知道了直接找我们。零一万物也是，讲应用主权云，也做AI，马杰跟小黑做AIPC也没声音了。</w:t>
      </w:r>
    </w:p>
    <w:p w14:paraId="448BF368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color w:val="1F4E79"/>
          <w:sz w:val="26"/>
        </w:rPr>
        <w:t>九、大模型公司案例分析</w:t>
      </w:r>
    </w:p>
    <w:p w14:paraId="7F906246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【高飞】</w:t>
      </w:r>
      <w:r>
        <w:rPr>
          <w:rFonts w:ascii="微软雅黑" w:hAnsi="微软雅黑" w:eastAsia="微软雅黑"/>
          <w:color w:val="000000"/>
          <w:sz w:val="22"/>
        </w:rPr>
        <w:t>智谱从诞生第一天就想做中型模型，拿了各地政府很多便宜算力。占便宜在前面，吃亏在后面——最新模型没有大突破。唐老师最大诉求是抓紧在海外给资源。</w:t>
      </w:r>
    </w:p>
    <w:p w14:paraId="3E8655EE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【高飞】</w:t>
      </w:r>
      <w:r>
        <w:rPr>
          <w:rFonts w:ascii="微软雅黑" w:hAnsi="微软雅黑" w:eastAsia="微软雅黑"/>
          <w:color w:val="000000"/>
          <w:sz w:val="22"/>
        </w:rPr>
        <w:t>MiniMax极致成本控制，选蓝明和润泽做自建。但润泽没有技术能力帮你运行万卡，原来EF负责人玄功走了，产品经理也走了，没有好的工程化。老严最近在反思。MiniMax的问题是不依靠阿里云——贵在稳定，但自己搞不定万卡运维。</w:t>
      </w:r>
    </w:p>
    <w:p w14:paraId="33506599">
      <w:pPr>
        <w:spacing w:after="160" w:line="360" w:lineRule="auto"/>
        <w:rPr>
          <w:highlight w:val="yellow"/>
        </w:rPr>
      </w:pPr>
      <w:r>
        <w:rPr>
          <w:rFonts w:ascii="微软雅黑" w:hAnsi="微软雅黑" w:eastAsia="微软雅黑"/>
          <w:b/>
          <w:color w:val="C00000"/>
          <w:sz w:val="22"/>
        </w:rPr>
        <w:t>【高飞】</w:t>
      </w:r>
      <w:r>
        <w:rPr>
          <w:rFonts w:ascii="微软雅黑" w:hAnsi="微软雅黑" w:eastAsia="微软雅黑"/>
          <w:color w:val="000000"/>
          <w:sz w:val="22"/>
        </w:rPr>
        <w:t>Kimi从Day 1就是阿里云最大客户，基建能力很强。许新源（原旷视</w:t>
      </w:r>
      <w:r>
        <w:rPr>
          <w:rFonts w:hint="eastAsia"/>
          <w:color w:val="000000"/>
          <w:sz w:val="22"/>
          <w:lang w:eastAsia="zh-CN"/>
        </w:rPr>
        <w:t>、</w:t>
      </w:r>
      <w:r>
        <w:rPr>
          <w:rFonts w:ascii="微软雅黑" w:hAnsi="微软雅黑" w:eastAsia="微软雅黑"/>
          <w:color w:val="000000"/>
          <w:sz w:val="22"/>
        </w:rPr>
        <w:t>英特尔首席）自己搭基础设施，自己发论文、做PD认证。阿里云支持好了，客户成长销售才能上来——Kimi的成长反哺阿里云生态。Kimi从To C投流（一个月烧2亿，七日留存2%）→ To B（没有To B基因）→ 最后找到coding。今天Kimi因为coding，海外营收超过国内。选模型上限，不选下限，不抢搜索引擎和广告的生意。</w:t>
      </w:r>
      <w:r>
        <w:rPr>
          <w:rFonts w:ascii="微软雅黑" w:hAnsi="微软雅黑" w:eastAsia="微软雅黑"/>
          <w:color w:val="000000"/>
          <w:sz w:val="22"/>
          <w:highlight w:val="yellow"/>
        </w:rPr>
        <w:t>Kimi是最典型的AI时代成功范式——偏执狂才能成功，有限资源压在一个方向。</w:t>
      </w:r>
    </w:p>
    <w:p w14:paraId="759D825A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color w:val="1F4E79"/>
          <w:sz w:val="26"/>
        </w:rPr>
        <w:t>十、AI商业模式讨论</w:t>
      </w:r>
    </w:p>
    <w:p w14:paraId="74F04303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【高飞】</w:t>
      </w:r>
      <w:r>
        <w:rPr>
          <w:rFonts w:ascii="微软雅黑" w:hAnsi="微软雅黑" w:eastAsia="微软雅黑"/>
          <w:color w:val="000000"/>
          <w:sz w:val="22"/>
        </w:rPr>
        <w:t>今天客户的呼唤是"别按流量计费，按完成任务计费"。帮你完成这个任务收2美金，做个PPT可能4毛钱。</w:t>
      </w:r>
      <w:r>
        <w:rPr>
          <w:rFonts w:ascii="微软雅黑" w:hAnsi="微软雅黑" w:eastAsia="微软雅黑"/>
          <w:color w:val="000000"/>
          <w:sz w:val="22"/>
          <w:highlight w:val="yellow"/>
        </w:rPr>
        <w:t>API是互联网时代产物，未必是AI时代的。把AI当数字员工，打绩效不是看流量而是看产出。AI agent有两种形态：第一象限打智能天花板（coding），第二象限打性价比（7×24小时取代人工）。只有这两个方向。</w:t>
      </w:r>
    </w:p>
    <w:p w14:paraId="0A20A390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【高飞】</w:t>
      </w:r>
      <w:r>
        <w:rPr>
          <w:rFonts w:ascii="微软雅黑" w:hAnsi="微软雅黑" w:eastAsia="微软雅黑"/>
          <w:color w:val="000000"/>
          <w:sz w:val="22"/>
        </w:rPr>
        <w:t>数字助理</w:t>
      </w:r>
      <w:r>
        <w:rPr>
          <w:rFonts w:hint="eastAsia"/>
          <w:color w:val="000000"/>
          <w:sz w:val="22"/>
          <w:lang w:val="en-US" w:eastAsia="zh-CN"/>
        </w:rPr>
        <w:t>和数字员工是两码事。数字助理</w:t>
      </w:r>
      <w:r>
        <w:rPr>
          <w:rFonts w:ascii="微软雅黑" w:hAnsi="微软雅黑" w:eastAsia="微软雅黑"/>
          <w:color w:val="000000"/>
          <w:sz w:val="22"/>
        </w:rPr>
        <w:t>没有KPI，是辅助的，市场空间不大（Copilot）。数字员工有KPI，市场空间几十万。不看好一切Copilot——自驾车上都有辅助驾驶，但城市道路你会开吗？只有高速路况好时才用。如果不能把司机取代掉变成7×24小时的agent，就永远只是配套。真正的市场空间是Robo Taxi——把出行变成Service，把所有车变成跟出租车一样。</w:t>
      </w:r>
    </w:p>
    <w:p w14:paraId="30CB09D3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AI漫剧呢？</w:t>
      </w:r>
    </w:p>
    <w:p w14:paraId="5D169DA1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【高飞】</w:t>
      </w:r>
      <w:r>
        <w:rPr>
          <w:rFonts w:ascii="微软雅黑" w:hAnsi="微软雅黑" w:eastAsia="微软雅黑"/>
          <w:color w:val="000000"/>
          <w:sz w:val="22"/>
        </w:rPr>
        <w:t>短漫不是智能，是AI但不是智能——</w:t>
      </w:r>
      <w:r>
        <w:rPr>
          <w:rFonts w:ascii="微软雅黑" w:hAnsi="微软雅黑" w:eastAsia="微软雅黑"/>
          <w:color w:val="000000"/>
          <w:sz w:val="22"/>
          <w:highlight w:val="yellow"/>
        </w:rPr>
        <w:t>没办法脱离人去做东西，是工具不是智能。</w:t>
      </w:r>
      <w:r>
        <w:rPr>
          <w:rFonts w:ascii="微软雅黑" w:hAnsi="微软雅黑" w:eastAsia="微软雅黑"/>
          <w:color w:val="000000"/>
          <w:sz w:val="22"/>
        </w:rPr>
        <w:t>整个短漫市场600亿，全在阿里云上，抢到二三十亿也没意义。应该做后端。Work类产品（千问办公）做到死也就100亿ARR全球。真正看好数字员工、数字劳动力。如果今天只让我选一个AI产品，就是AI Coding。</w:t>
      </w:r>
    </w:p>
    <w:p w14:paraId="0F9AEDEB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【高飞】</w:t>
      </w:r>
      <w:r>
        <w:rPr>
          <w:rFonts w:ascii="微软雅黑" w:hAnsi="微软雅黑" w:eastAsia="微软雅黑"/>
          <w:color w:val="000000"/>
          <w:sz w:val="22"/>
        </w:rPr>
        <w:t>工厂是伪场景。我在富士康做工艺工程师，产线需要的是PLC</w:t>
      </w:r>
      <w:r>
        <w:rPr>
          <w:rFonts w:hint="eastAsia"/>
          <w:color w:val="000000"/>
          <w:sz w:val="22"/>
          <w:lang w:eastAsia="zh-CN"/>
        </w:rPr>
        <w:t>（</w:t>
      </w:r>
      <w:r>
        <w:rPr>
          <w:rFonts w:hint="eastAsia"/>
          <w:color w:val="000000"/>
          <w:sz w:val="22"/>
          <w:lang w:val="en-US" w:eastAsia="zh-CN"/>
        </w:rPr>
        <w:t>Rrogrammable Logic Controller</w:t>
      </w:r>
      <w:r>
        <w:rPr>
          <w:rFonts w:hint="eastAsia"/>
          <w:color w:val="000000"/>
          <w:sz w:val="22"/>
          <w:lang w:eastAsia="zh-CN"/>
        </w:rPr>
        <w:t>）</w:t>
      </w:r>
      <w:r>
        <w:rPr>
          <w:rFonts w:ascii="微软雅黑" w:hAnsi="微软雅黑" w:eastAsia="微软雅黑"/>
          <w:color w:val="000000"/>
          <w:sz w:val="22"/>
        </w:rPr>
        <w:t>，不需要推理，需要速度和生产节拍。一旦有thinking环节就浪费时间，做不到节拍。产线上大量环节很难被具身替代——全是数控机床。真正需要手的环节（复杂设备手插件、USB接口、function test），今天触觉感知、可持续工作时长、成本都还没到临界点。人类工作里百分之七八十靠手，手的发展是今天能不能进家庭进工厂的关键。</w:t>
      </w:r>
    </w:p>
    <w:p w14:paraId="12A78C63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color w:val="1F4E79"/>
          <w:sz w:val="26"/>
        </w:rPr>
        <w:t>十一、具身智能场景讨论</w:t>
      </w:r>
    </w:p>
    <w:p w14:paraId="0075F2CE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从您的视角，现在具身的哪个场景您非常看好？</w:t>
      </w:r>
    </w:p>
    <w:p w14:paraId="16443CC7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【高飞】</w:t>
      </w:r>
      <w:r>
        <w:rPr>
          <w:rFonts w:ascii="微软雅黑" w:hAnsi="微软雅黑" w:eastAsia="微软雅黑"/>
          <w:color w:val="000000"/>
          <w:sz w:val="22"/>
        </w:rPr>
        <w:t>如果具身不进家，AGI就不会存在，终极是进入家庭。但进家庭永远三到五年。进家庭几个问题：数据隐私（会不会监听、怎么看），重量（几十公斤走在地板上），噪音（电机散热像家里放工作站）。进家庭是终极，过程中可能有不同场景，但都不是大成。</w:t>
      </w:r>
    </w:p>
    <w:p w14:paraId="21F57EDE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【高飞】</w:t>
      </w:r>
      <w:r>
        <w:rPr>
          <w:rFonts w:ascii="微软雅黑" w:hAnsi="微软雅黑" w:eastAsia="微软雅黑"/>
          <w:color w:val="000000"/>
          <w:sz w:val="22"/>
        </w:rPr>
        <w:t>短期变现的——云深处走了一个很窄但讨巧的路线（巡检</w:t>
      </w:r>
      <w:r>
        <w:rPr>
          <w:rFonts w:hint="eastAsia"/>
          <w:color w:val="000000"/>
          <w:sz w:val="22"/>
          <w:lang w:val="en-US" w:eastAsia="zh-CN"/>
        </w:rPr>
        <w:t>和灭火救援</w:t>
      </w:r>
      <w:r>
        <w:rPr>
          <w:rFonts w:ascii="微软雅黑" w:hAnsi="微软雅黑" w:eastAsia="微软雅黑"/>
          <w:color w:val="000000"/>
          <w:sz w:val="22"/>
        </w:rPr>
        <w:t>），宇树找到展会（眼球经济）。零售是大场景，包含药店、咖啡、24小时便利店。物美孵化的凌美智能就在做，张一中的女儿做CEO。但零售是极低毛利、极其内卷的红海行业。</w:t>
      </w:r>
    </w:p>
    <w:p w14:paraId="56927137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那替代外卖员呢？</w:t>
      </w:r>
    </w:p>
    <w:p w14:paraId="24FC2AB7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【高飞】</w:t>
      </w:r>
      <w:r>
        <w:rPr>
          <w:rFonts w:ascii="微软雅黑" w:hAnsi="微软雅黑" w:eastAsia="微软雅黑"/>
          <w:color w:val="000000"/>
          <w:sz w:val="22"/>
        </w:rPr>
        <w:t>未来会，但今天没想明白。会有很大风险。</w:t>
      </w:r>
    </w:p>
    <w:p w14:paraId="00245A6C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高价值产品呢？</w:t>
      </w:r>
    </w:p>
    <w:p w14:paraId="07FDCCC1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【高飞】</w:t>
      </w:r>
      <w:r>
        <w:rPr>
          <w:rFonts w:ascii="微软雅黑" w:hAnsi="微软雅黑" w:eastAsia="微软雅黑"/>
          <w:color w:val="000000"/>
          <w:sz w:val="22"/>
        </w:rPr>
        <w:t>达芬奇机器人，极高价值产品。做心血管手术，所有心脏支架都是靠那个机器人做。几台手术就把设备钱赚回来——替代的是主刀医生，一个月几万块。这种场景上限无限。相比之下超市搬箱子的人月薪5000，上限被封死了。</w:t>
      </w:r>
    </w:p>
    <w:p w14:paraId="170C919F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【高飞】</w:t>
      </w:r>
      <w:r>
        <w:rPr>
          <w:rFonts w:ascii="微软雅黑" w:hAnsi="微软雅黑" w:eastAsia="微软雅黑"/>
          <w:color w:val="000000"/>
          <w:sz w:val="22"/>
        </w:rPr>
        <w:t>特斯拉一开始为什么先做Model S而不是Model 3？给硅谷精英用的，代表科技风向标，是身份符号。如果一开始就做零售——极低毛利、极其内卷的红海行业，赚的是世界上最底层人的钱，你为什么做这个市场？</w:t>
      </w:r>
    </w:p>
    <w:p w14:paraId="6B60395B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投资人分两派：右派赶紧赚钱活着，左派千万别提赚钱</w:t>
      </w:r>
      <w:r>
        <w:rPr>
          <w:rFonts w:hint="eastAsia"/>
          <w:color w:val="000000"/>
          <w:sz w:val="22"/>
          <w:lang w:eastAsia="zh-CN"/>
        </w:rPr>
        <w:t>，</w:t>
      </w:r>
      <w:r>
        <w:rPr>
          <w:rFonts w:ascii="微软雅黑" w:hAnsi="微软雅黑" w:eastAsia="微软雅黑"/>
          <w:color w:val="000000"/>
          <w:sz w:val="22"/>
        </w:rPr>
        <w:t>把不确定性往前推。</w:t>
      </w:r>
    </w:p>
    <w:p w14:paraId="35AF86C5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【高飞】</w:t>
      </w:r>
      <w:r>
        <w:rPr>
          <w:rFonts w:ascii="微软雅黑" w:hAnsi="微软雅黑" w:eastAsia="微软雅黑"/>
          <w:color w:val="000000"/>
          <w:sz w:val="22"/>
        </w:rPr>
        <w:t>宇树上市了，但我认为股价一定冲高回落，承担不起600多亿。没有场景，运控能力原来最好现在也不一定——众擎、自变量都不错。如果承接不住，整个具身行业都会受影响。</w:t>
      </w:r>
      <w:r>
        <w:rPr>
          <w:rFonts w:ascii="微软雅黑" w:hAnsi="微软雅黑" w:eastAsia="微软雅黑"/>
          <w:color w:val="000000"/>
          <w:sz w:val="22"/>
          <w:highlight w:val="yellow"/>
        </w:rPr>
        <w:t>坚持坚信自己是一家AI公司，不是本体公司。</w:t>
      </w:r>
      <w:r>
        <w:rPr>
          <w:rFonts w:ascii="微软雅黑" w:hAnsi="微软雅黑" w:eastAsia="微软雅黑"/>
          <w:color w:val="000000"/>
          <w:sz w:val="22"/>
        </w:rPr>
        <w:t>本体就是造车，全世界最好的造车公司PE也就那样。</w:t>
      </w:r>
    </w:p>
    <w:p w14:paraId="4E6BF393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color w:val="1F4E79"/>
          <w:sz w:val="26"/>
        </w:rPr>
        <w:t>十二、商业故事建议</w:t>
      </w:r>
    </w:p>
    <w:p w14:paraId="2821D390">
      <w:pPr>
        <w:spacing w:after="160" w:line="360" w:lineRule="auto"/>
        <w:rPr>
          <w:rFonts w:ascii="微软雅黑" w:hAnsi="微软雅黑" w:eastAsia="微软雅黑"/>
          <w:color w:val="000000"/>
          <w:sz w:val="22"/>
          <w:highlight w:val="yellow"/>
        </w:rPr>
      </w:pPr>
      <w:r>
        <w:rPr>
          <w:rFonts w:ascii="微软雅黑" w:hAnsi="微软雅黑" w:eastAsia="微软雅黑"/>
          <w:b/>
          <w:color w:val="C00000"/>
          <w:sz w:val="22"/>
        </w:rPr>
        <w:t>【高飞】</w:t>
      </w:r>
      <w:r>
        <w:rPr>
          <w:rFonts w:ascii="微软雅黑" w:hAnsi="微软雅黑" w:eastAsia="微软雅黑"/>
          <w:color w:val="000000"/>
          <w:sz w:val="22"/>
          <w:highlight w:val="yellow"/>
        </w:rPr>
        <w:t>商业故事一定要讲得非常清晰，让人能听懂，才能持续拿钱。</w:t>
      </w:r>
    </w:p>
    <w:p w14:paraId="70EAD0BD">
      <w:pPr>
        <w:spacing w:after="160" w:line="360" w:lineRule="auto"/>
        <w:rPr>
          <w:rFonts w:ascii="微软雅黑" w:hAnsi="微软雅黑" w:eastAsia="微软雅黑"/>
          <w:color w:val="000000"/>
          <w:sz w:val="22"/>
        </w:rPr>
      </w:pPr>
      <w:r>
        <w:rPr>
          <w:rFonts w:ascii="微软雅黑" w:hAnsi="微软雅黑" w:eastAsia="微软雅黑"/>
          <w:color w:val="000000"/>
          <w:sz w:val="22"/>
        </w:rPr>
        <w:t>三轮融资：</w:t>
      </w:r>
    </w:p>
    <w:p w14:paraId="678E4D7D">
      <w:pPr>
        <w:spacing w:after="160" w:line="360" w:lineRule="auto"/>
        <w:rPr>
          <w:rFonts w:ascii="微软雅黑" w:hAnsi="微软雅黑" w:eastAsia="微软雅黑"/>
          <w:color w:val="000000"/>
          <w:sz w:val="22"/>
          <w:highlight w:val="yellow"/>
        </w:rPr>
      </w:pPr>
      <w:r>
        <w:rPr>
          <w:rFonts w:ascii="微软雅黑" w:hAnsi="微软雅黑" w:eastAsia="微软雅黑"/>
          <w:color w:val="000000"/>
          <w:sz w:val="22"/>
          <w:highlight w:val="yellow"/>
        </w:rPr>
        <w:t>第一轮造原型拉上限——我能想到什么、招什么人、花多少钱，把钱算出来。</w:t>
      </w:r>
    </w:p>
    <w:p w14:paraId="0ACA9BEF">
      <w:pPr>
        <w:spacing w:after="160" w:line="360" w:lineRule="auto"/>
        <w:rPr>
          <w:rFonts w:ascii="微软雅黑" w:hAnsi="微软雅黑" w:eastAsia="微软雅黑"/>
          <w:color w:val="000000"/>
          <w:sz w:val="22"/>
          <w:highlight w:val="yellow"/>
        </w:rPr>
      </w:pPr>
      <w:r>
        <w:rPr>
          <w:rFonts w:ascii="微软雅黑" w:hAnsi="微软雅黑" w:eastAsia="微软雅黑"/>
          <w:color w:val="000000"/>
          <w:sz w:val="22"/>
          <w:highlight w:val="yellow"/>
        </w:rPr>
        <w:t>第二轮找商业场景搭概念，把商业场景带入故事。</w:t>
      </w:r>
    </w:p>
    <w:p w14:paraId="5B9DB245">
      <w:pPr>
        <w:spacing w:after="160" w:line="360" w:lineRule="auto"/>
        <w:rPr>
          <w:highlight w:val="yellow"/>
        </w:rPr>
      </w:pPr>
      <w:r>
        <w:rPr>
          <w:rFonts w:ascii="微软雅黑" w:hAnsi="微软雅黑" w:eastAsia="微软雅黑"/>
          <w:color w:val="000000"/>
          <w:sz w:val="22"/>
          <w:highlight w:val="yellow"/>
        </w:rPr>
        <w:t>第三轮验证商业场景能扩散。</w:t>
      </w:r>
    </w:p>
    <w:p w14:paraId="18557101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【高飞】</w:t>
      </w:r>
      <w:r>
        <w:rPr>
          <w:rFonts w:ascii="微软雅黑" w:hAnsi="微软雅黑" w:eastAsia="微软雅黑"/>
          <w:color w:val="000000"/>
          <w:sz w:val="22"/>
        </w:rPr>
        <w:t>不要做低质量内卷——所有人去便利店、超市、菜鸟物流搬箱子，凭什么你能赢？一旦陷入这个循环，要自证比银河强，但行业天花板本来就低。两种路线：低成本大规模（DeepSeek路线），或者高客单价差异化（达芬奇路线）。没有中间地带，中间最危险——看起来安全，其实早晚被替代。</w:t>
      </w:r>
    </w:p>
    <w:p w14:paraId="4044B9D2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【高飞】</w:t>
      </w:r>
      <w:r>
        <w:rPr>
          <w:rFonts w:ascii="微软雅黑" w:hAnsi="微软雅黑" w:eastAsia="微软雅黑"/>
          <w:color w:val="000000"/>
          <w:sz w:val="22"/>
        </w:rPr>
        <w:t>看Kimi——DeepSeek出来感觉他要完蛋了，杨植麟每天早晨起来感觉公司要挂。但他坚持做模型上限，最后找到coding，海外营收超过国内。偏执狂才能成功。具身的Global可以趁早看，最早的商业闭环可能发生在国外——国内太慢太卷。像车一样卷下限，最后卷成大屏幕大电视大沙发大冰箱，没意义。自主进化、自主工作、不断进化自己，这才是最重要的。</w:t>
      </w:r>
    </w:p>
    <w:p w14:paraId="385EA23F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我们肯定是左倾的。</w:t>
      </w:r>
    </w:p>
    <w:p w14:paraId="15CA950D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color w:val="1F4E79"/>
          <w:sz w:val="26"/>
        </w:rPr>
        <w:t>十三、后续合作</w:t>
      </w:r>
    </w:p>
    <w:p w14:paraId="498BF5AE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我们可以定期请飞哥过来上课，这个价值是无量的。飞哥能看到全国的全局，我们都是局部。阿里云最有资格出战略家，视野非常广阔。</w:t>
      </w:r>
    </w:p>
    <w:p w14:paraId="6C5613D7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【高飞】</w:t>
      </w:r>
      <w:r>
        <w:rPr>
          <w:rFonts w:ascii="微软雅黑" w:hAnsi="微软雅黑" w:eastAsia="微软雅黑"/>
          <w:color w:val="000000"/>
          <w:sz w:val="22"/>
        </w:rPr>
        <w:t>把我看到的、想到的分享给大家。我横向能看整个agent和具身AI，主要因为客户见多了，每天给我新东西。</w:t>
      </w:r>
    </w:p>
    <w:p w14:paraId="02D35FB2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后面在品牌联动、客户线索数据洞察方面希望持续互动。飞哥现在除了上海和深圳不负责以外，大部分全国都是他的地盘。</w:t>
      </w:r>
    </w:p>
    <w:p w14:paraId="143E79C2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【高飞】</w:t>
      </w:r>
      <w:r>
        <w:rPr>
          <w:rFonts w:ascii="微软雅黑" w:hAnsi="微软雅黑" w:eastAsia="微软雅黑"/>
          <w:color w:val="000000"/>
          <w:sz w:val="22"/>
        </w:rPr>
        <w:t>去年7月开始负责这块，从不到5000万做到100亿营收，其中卖GPU大概30多亿。算是抓住了具身智能的机会。我是坚定的AI非主流模型的左派。</w:t>
      </w:r>
    </w:p>
    <w:p w14:paraId="678EDFA6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阿里云联席大会会有具身专场吧？</w:t>
      </w:r>
    </w:p>
    <w:p w14:paraId="1DF1B8BB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【高飞】</w:t>
      </w:r>
      <w:r>
        <w:rPr>
          <w:rFonts w:ascii="微软雅黑" w:hAnsi="微软雅黑" w:eastAsia="微软雅黑"/>
          <w:color w:val="000000"/>
          <w:sz w:val="22"/>
        </w:rPr>
        <w:t>会的，到时候你们可以来听或站台。</w:t>
      </w:r>
    </w:p>
    <w:p w14:paraId="50C72441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【明修】</w:t>
      </w:r>
      <w:r>
        <w:rPr>
          <w:rFonts w:ascii="微软雅黑" w:hAnsi="微软雅黑" w:eastAsia="微软雅黑"/>
          <w:color w:val="000000"/>
          <w:sz w:val="22"/>
        </w:rPr>
        <w:t>我们还在水下，下个月可能还在水下。</w:t>
      </w:r>
    </w:p>
    <w:p w14:paraId="4673D4DF">
      <w:pPr>
        <w:spacing w:after="160" w:line="360" w:lineRule="auto"/>
        <w:rPr>
          <w:highlight w:val="yellow"/>
        </w:rPr>
      </w:pPr>
      <w:r>
        <w:rPr>
          <w:rFonts w:ascii="微软雅黑" w:hAnsi="微软雅黑" w:eastAsia="微软雅黑"/>
          <w:b/>
          <w:color w:val="C00000"/>
          <w:sz w:val="22"/>
        </w:rPr>
        <w:t>【高飞】</w:t>
      </w:r>
      <w:r>
        <w:rPr>
          <w:rFonts w:ascii="微软雅黑" w:hAnsi="微软雅黑" w:eastAsia="微软雅黑"/>
          <w:color w:val="000000"/>
          <w:sz w:val="22"/>
        </w:rPr>
        <w:t>明白。</w:t>
      </w:r>
      <w:r>
        <w:rPr>
          <w:rFonts w:ascii="微软雅黑" w:hAnsi="微软雅黑" w:eastAsia="微软雅黑"/>
          <w:color w:val="000000"/>
          <w:sz w:val="22"/>
          <w:highlight w:val="yellow"/>
        </w:rPr>
        <w:t>把自己的产品做好，商业模式出现时尽快把商业故事讲清楚，在市场上持续拿钱，基本就成功了。</w:t>
      </w:r>
      <w:bookmarkStart w:id="0" w:name="_GoBack"/>
      <w:bookmarkEnd w:id="0"/>
    </w:p>
    <w:sectPr>
      <w:pgSz w:w="12240" w:h="15840"/>
      <w:pgMar w:top="1440" w:right="1803" w:bottom="1440" w:left="180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415581"/>
    <w:rsid w:val="0A596A08"/>
    <w:rsid w:val="0E0B1397"/>
    <w:rsid w:val="0ECA1E5F"/>
    <w:rsid w:val="19B60BB4"/>
    <w:rsid w:val="1B250B40"/>
    <w:rsid w:val="1C475C83"/>
    <w:rsid w:val="1C5160BF"/>
    <w:rsid w:val="1DD45348"/>
    <w:rsid w:val="20932201"/>
    <w:rsid w:val="23233619"/>
    <w:rsid w:val="27ED2572"/>
    <w:rsid w:val="2A4D6912"/>
    <w:rsid w:val="42C21119"/>
    <w:rsid w:val="48686BDB"/>
    <w:rsid w:val="48773972"/>
    <w:rsid w:val="530E2D51"/>
    <w:rsid w:val="54585851"/>
    <w:rsid w:val="56BB705A"/>
    <w:rsid w:val="5BB43163"/>
    <w:rsid w:val="5DA710DD"/>
    <w:rsid w:val="6B45401D"/>
    <w:rsid w:val="6C1F27D0"/>
    <w:rsid w:val="71C54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6596</Words>
  <Characters>7157</Characters>
  <Lines>0</Lines>
  <Paragraphs>0</Paragraphs>
  <TotalTime>183</TotalTime>
  <ScaleCrop>false</ScaleCrop>
  <LinksUpToDate>false</LinksUpToDate>
  <CharactersWithSpaces>7188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Anson</cp:lastModifiedBy>
  <dcterms:modified xsi:type="dcterms:W3CDTF">2026-08-12T09:14:20Z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eyJoZGlkIjoiMDljYzUzMWQ4OWI0YzBkYjYzMDRhZTY5ZjZkYmFmYTgiLCJ1c2VySWQiOiI0MzU1NzQ3NTQifQ==</vt:lpwstr>
  </property>
  <property fmtid="{D5CDD505-2E9C-101B-9397-08002B2CF9AE}" pid="3" name="KSOProductBuildVer">
    <vt:lpwstr>2052-12.1.0.26895</vt:lpwstr>
  </property>
  <property fmtid="{D5CDD505-2E9C-101B-9397-08002B2CF9AE}" pid="4" name="ICV">
    <vt:lpwstr>5B6226C1F23C4CC3A6534CF75E5E278C_12</vt:lpwstr>
  </property>
</Properties>
</file>