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37292">
      <w:pPr>
        <w:pStyle w:val="31"/>
        <w:jc w:val="center"/>
      </w:pPr>
      <w:bookmarkStart w:id="0" w:name="_GoBack"/>
      <w:bookmarkEnd w:id="0"/>
      <w:r>
        <w:t>具身智能赛道监测看板</w:t>
      </w:r>
    </w:p>
    <w:p w14:paraId="02A838B1">
      <w:pPr>
        <w:jc w:val="center"/>
      </w:pPr>
      <w:r>
        <w:rPr>
          <w:color w:val="808080"/>
          <w:sz w:val="18"/>
        </w:rPr>
        <w:t>整理日期：2026年8月8日 | 覆盖5个细分赛道、30家公司 | 供内部参考</w:t>
      </w:r>
    </w:p>
    <w:p w14:paraId="53516166"/>
    <w:p w14:paraId="7AE869C9">
      <w:pPr>
        <w:pStyle w:val="3"/>
      </w:pPr>
      <w:r>
        <w:t>看板说明</w:t>
      </w:r>
    </w:p>
    <w:p w14:paraId="0C32814D">
      <w:r>
        <w:t>本看板覆盖具身智能领域5个细分赛道共30家头部公司，重点关注灵巧操作研发进展、场景拓展、关键客户突破、商业模式及相互合作信息。数据来源为公开信息整理，部分数据可能存在滞后，建议每季度更新一次。</w:t>
      </w:r>
    </w:p>
    <w:p w14:paraId="3D8106CD"/>
    <w:p w14:paraId="759DA091">
      <w:pPr>
        <w:pStyle w:val="3"/>
      </w:pPr>
      <w:r>
        <w:t>赛道一：触觉感知与模型（5家）</w:t>
      </w:r>
    </w:p>
    <w:p w14:paraId="6EAF85A0">
      <w:r>
        <w:t>赛道特征：两条技术路线分化——伪标签路线（从视频推断触觉）vs 物理传感器路线（真实触觉信号）。核心竞争维度是数据规模和触觉融入预训练模型的进度。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900"/>
        <w:gridCol w:w="756"/>
        <w:gridCol w:w="870"/>
        <w:gridCol w:w="1352"/>
        <w:gridCol w:w="1202"/>
        <w:gridCol w:w="865"/>
        <w:gridCol w:w="1084"/>
        <w:gridCol w:w="899"/>
        <w:gridCol w:w="967"/>
      </w:tblGrid>
      <w:tr w14:paraId="04A42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5B03899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公司</w:t>
            </w:r>
          </w:p>
        </w:tc>
        <w:tc>
          <w:tcPr>
            <w:tcW w:w="1020" w:type="dxa"/>
          </w:tcPr>
          <w:p w14:paraId="6B4E0347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创始人</w:t>
            </w:r>
          </w:p>
        </w:tc>
        <w:tc>
          <w:tcPr>
            <w:tcW w:w="454" w:type="dxa"/>
          </w:tcPr>
          <w:p w14:paraId="7645072A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成立</w:t>
            </w:r>
          </w:p>
        </w:tc>
        <w:tc>
          <w:tcPr>
            <w:tcW w:w="1020" w:type="dxa"/>
          </w:tcPr>
          <w:p w14:paraId="1B74855E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融资/估值</w:t>
            </w:r>
          </w:p>
        </w:tc>
        <w:tc>
          <w:tcPr>
            <w:tcW w:w="1417" w:type="dxa"/>
          </w:tcPr>
          <w:p w14:paraId="4123B543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核心产品</w:t>
            </w:r>
          </w:p>
        </w:tc>
        <w:tc>
          <w:tcPr>
            <w:tcW w:w="1247" w:type="dxa"/>
          </w:tcPr>
          <w:p w14:paraId="19DFEE79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技术路线</w:t>
            </w:r>
          </w:p>
        </w:tc>
        <w:tc>
          <w:tcPr>
            <w:tcW w:w="1020" w:type="dxa"/>
          </w:tcPr>
          <w:p w14:paraId="60285192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数据规模</w:t>
            </w:r>
          </w:p>
        </w:tc>
        <w:tc>
          <w:tcPr>
            <w:tcW w:w="850" w:type="dxa"/>
          </w:tcPr>
          <w:p w14:paraId="6A095523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触觉模型状态</w:t>
            </w:r>
          </w:p>
        </w:tc>
        <w:tc>
          <w:tcPr>
            <w:tcW w:w="1134" w:type="dxa"/>
          </w:tcPr>
          <w:p w14:paraId="36CB9294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商业模式</w:t>
            </w:r>
          </w:p>
        </w:tc>
        <w:tc>
          <w:tcPr>
            <w:tcW w:w="1020" w:type="dxa"/>
          </w:tcPr>
          <w:p w14:paraId="48C78152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对ROBOX关系</w:t>
            </w:r>
          </w:p>
        </w:tc>
      </w:tr>
      <w:tr w14:paraId="5B1B4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40C6248">
            <w:pPr>
              <w:spacing w:after="0" w:line="240" w:lineRule="auto"/>
            </w:pPr>
            <w:r>
              <w:rPr>
                <w:sz w:val="17"/>
              </w:rPr>
              <w:t>智在无界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BeingBeyond</w:t>
            </w:r>
          </w:p>
        </w:tc>
        <w:tc>
          <w:tcPr>
            <w:tcW w:w="1020" w:type="dxa"/>
          </w:tcPr>
          <w:p w14:paraId="17B3CDCD">
            <w:pPr>
              <w:spacing w:after="0" w:line="240" w:lineRule="auto"/>
            </w:pPr>
            <w:r>
              <w:rPr>
                <w:sz w:val="17"/>
              </w:rPr>
              <w:t>卢宗青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(北大副教授)</w:t>
            </w:r>
          </w:p>
        </w:tc>
        <w:tc>
          <w:tcPr>
            <w:tcW w:w="454" w:type="dxa"/>
          </w:tcPr>
          <w:p w14:paraId="1C16B01E">
            <w:pPr>
              <w:spacing w:after="0" w:line="240" w:lineRule="auto"/>
            </w:pPr>
            <w:r>
              <w:rPr>
                <w:sz w:val="17"/>
              </w:rPr>
              <w:t>2025.1</w:t>
            </w:r>
          </w:p>
        </w:tc>
        <w:tc>
          <w:tcPr>
            <w:tcW w:w="1020" w:type="dxa"/>
          </w:tcPr>
          <w:p w14:paraId="49795E57">
            <w:pPr>
              <w:spacing w:after="0" w:line="240" w:lineRule="auto"/>
            </w:pPr>
            <w:r>
              <w:rPr>
                <w:sz w:val="17"/>
              </w:rPr>
              <w:t>数千万天使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(联想之星等)</w:t>
            </w:r>
          </w:p>
        </w:tc>
        <w:tc>
          <w:tcPr>
            <w:tcW w:w="1417" w:type="dxa"/>
          </w:tcPr>
          <w:p w14:paraId="475CCD11">
            <w:pPr>
              <w:spacing w:after="0" w:line="240" w:lineRule="auto"/>
            </w:pPr>
            <w:r>
              <w:rPr>
                <w:sz w:val="17"/>
              </w:rPr>
              <w:t>Being-H0.8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隐式触觉世界动作模型</w:t>
            </w:r>
          </w:p>
        </w:tc>
        <w:tc>
          <w:tcPr>
            <w:tcW w:w="1247" w:type="dxa"/>
          </w:tcPr>
          <w:p w14:paraId="3FD639CC">
            <w:pPr>
              <w:spacing w:after="0" w:line="240" w:lineRule="auto"/>
            </w:pPr>
            <w:r>
              <w:rPr>
                <w:sz w:val="17"/>
              </w:rPr>
              <w:t>TactoHand伪标签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(视频推断触觉)</w:t>
            </w:r>
          </w:p>
        </w:tc>
        <w:tc>
          <w:tcPr>
            <w:tcW w:w="1020" w:type="dxa"/>
          </w:tcPr>
          <w:p w14:paraId="2F2BBF5E">
            <w:pPr>
              <w:spacing w:after="0" w:line="240" w:lineRule="auto"/>
            </w:pPr>
            <w:r>
              <w:rPr>
                <w:sz w:val="17"/>
              </w:rPr>
              <w:t>50万小时Ego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(全球第一)</w:t>
            </w:r>
          </w:p>
        </w:tc>
        <w:tc>
          <w:tcPr>
            <w:tcW w:w="850" w:type="dxa"/>
          </w:tcPr>
          <w:p w14:paraId="4A0C2EF9">
            <w:pPr>
              <w:spacing w:after="0" w:line="240" w:lineRule="auto"/>
            </w:pPr>
            <w:r>
              <w:rPr>
                <w:sz w:val="17"/>
              </w:rPr>
              <w:t>已发布(7.28)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30Hz端侧推理</w:t>
            </w:r>
          </w:p>
        </w:tc>
        <w:tc>
          <w:tcPr>
            <w:tcW w:w="1134" w:type="dxa"/>
          </w:tcPr>
          <w:p w14:paraId="1AC4CA5F">
            <w:pPr>
              <w:spacing w:after="0" w:line="240" w:lineRule="auto"/>
            </w:pPr>
            <w:r>
              <w:rPr>
                <w:sz w:val="17"/>
              </w:rPr>
              <w:t>模型授权</w:t>
            </w:r>
          </w:p>
        </w:tc>
        <w:tc>
          <w:tcPr>
            <w:tcW w:w="1020" w:type="dxa"/>
          </w:tcPr>
          <w:p w14:paraId="1948F9AB">
            <w:pPr>
              <w:spacing w:after="0" w:line="240" w:lineRule="auto"/>
            </w:pPr>
            <w:r>
              <w:rPr>
                <w:sz w:val="17"/>
              </w:rPr>
              <w:t>直接竞争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(数据量62.5倍领先)</w:t>
            </w:r>
          </w:p>
        </w:tc>
      </w:tr>
      <w:tr w14:paraId="3C942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514B27B">
            <w:pPr>
              <w:spacing w:after="0" w:line="240" w:lineRule="auto"/>
            </w:pPr>
            <w:r>
              <w:rPr>
                <w:sz w:val="17"/>
              </w:rPr>
              <w:t>帕西尼感知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PaXini</w:t>
            </w:r>
          </w:p>
        </w:tc>
        <w:tc>
          <w:tcPr>
            <w:tcW w:w="1020" w:type="dxa"/>
          </w:tcPr>
          <w:p w14:paraId="1B553236">
            <w:pPr>
              <w:spacing w:after="0" w:line="240" w:lineRule="auto"/>
            </w:pPr>
            <w:r>
              <w:rPr>
                <w:sz w:val="17"/>
              </w:rPr>
              <w:t>许晋诚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(早稻田博士)</w:t>
            </w:r>
          </w:p>
        </w:tc>
        <w:tc>
          <w:tcPr>
            <w:tcW w:w="454" w:type="dxa"/>
          </w:tcPr>
          <w:p w14:paraId="3A9B8EAA">
            <w:pPr>
              <w:spacing w:after="0" w:line="240" w:lineRule="auto"/>
            </w:pPr>
            <w:r>
              <w:rPr>
                <w:sz w:val="17"/>
              </w:rPr>
              <w:t>2021.6</w:t>
            </w:r>
          </w:p>
        </w:tc>
        <w:tc>
          <w:tcPr>
            <w:tcW w:w="1020" w:type="dxa"/>
          </w:tcPr>
          <w:p w14:paraId="196C4296">
            <w:pPr>
              <w:spacing w:after="0" w:line="240" w:lineRule="auto"/>
            </w:pPr>
            <w:r>
              <w:rPr>
                <w:sz w:val="17"/>
              </w:rPr>
              <w:t>~35亿融资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估值超100亿</w:t>
            </w:r>
          </w:p>
        </w:tc>
        <w:tc>
          <w:tcPr>
            <w:tcW w:w="1417" w:type="dxa"/>
          </w:tcPr>
          <w:p w14:paraId="33D5A632">
            <w:pPr>
              <w:spacing w:after="0" w:line="240" w:lineRule="auto"/>
            </w:pPr>
            <w:r>
              <w:rPr>
                <w:sz w:val="17"/>
              </w:rPr>
              <w:t>ITPU触觉芯片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+DexH13灵巧手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+OmniVTLA模型</w:t>
            </w:r>
          </w:p>
        </w:tc>
        <w:tc>
          <w:tcPr>
            <w:tcW w:w="1247" w:type="dxa"/>
          </w:tcPr>
          <w:p w14:paraId="15D4BBEE">
            <w:pPr>
              <w:spacing w:after="0" w:line="240" w:lineRule="auto"/>
            </w:pPr>
            <w:r>
              <w:rPr>
                <w:sz w:val="17"/>
              </w:rPr>
              <w:t>6D霍尔阵列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物理传感器</w:t>
            </w:r>
          </w:p>
        </w:tc>
        <w:tc>
          <w:tcPr>
            <w:tcW w:w="1020" w:type="dxa"/>
          </w:tcPr>
          <w:p w14:paraId="78A27E95">
            <w:pPr>
              <w:spacing w:after="0" w:line="240" w:lineRule="auto"/>
            </w:pPr>
            <w:r>
              <w:rPr>
                <w:sz w:val="17"/>
              </w:rPr>
              <w:t>百亿条全模态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5座数据工厂</w:t>
            </w:r>
          </w:p>
        </w:tc>
        <w:tc>
          <w:tcPr>
            <w:tcW w:w="850" w:type="dxa"/>
          </w:tcPr>
          <w:p w14:paraId="34024D9A">
            <w:pPr>
              <w:spacing w:after="0" w:line="240" w:lineRule="auto"/>
            </w:pPr>
            <w:r>
              <w:rPr>
                <w:sz w:val="17"/>
              </w:rPr>
              <w:t>OmniVTLA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已发布</w:t>
            </w:r>
          </w:p>
        </w:tc>
        <w:tc>
          <w:tcPr>
            <w:tcW w:w="1134" w:type="dxa"/>
          </w:tcPr>
          <w:p w14:paraId="232C7B81">
            <w:pPr>
              <w:spacing w:after="0" w:line="240" w:lineRule="auto"/>
            </w:pPr>
            <w:r>
              <w:rPr>
                <w:sz w:val="17"/>
              </w:rPr>
              <w:t>传感器+灵巧手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+数据商城+模型</w:t>
            </w:r>
          </w:p>
        </w:tc>
        <w:tc>
          <w:tcPr>
            <w:tcW w:w="1020" w:type="dxa"/>
          </w:tcPr>
          <w:p w14:paraId="1606A0DE">
            <w:pPr>
              <w:spacing w:after="0" w:line="240" w:lineRule="auto"/>
            </w:pPr>
            <w:r>
              <w:rPr>
                <w:sz w:val="17"/>
              </w:rPr>
              <w:t>潜在合作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(采购触觉手套)</w:t>
            </w:r>
          </w:p>
        </w:tc>
      </w:tr>
      <w:tr w14:paraId="65B75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E2012BB">
            <w:pPr>
              <w:spacing w:after="0" w:line="240" w:lineRule="auto"/>
            </w:pPr>
            <w:r>
              <w:rPr>
                <w:sz w:val="17"/>
              </w:rPr>
              <w:t>无界智航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Xspark AI</w:t>
            </w:r>
          </w:p>
        </w:tc>
        <w:tc>
          <w:tcPr>
            <w:tcW w:w="1020" w:type="dxa"/>
          </w:tcPr>
          <w:p w14:paraId="48D7D5C4">
            <w:pPr>
              <w:spacing w:after="0" w:line="240" w:lineRule="auto"/>
            </w:pPr>
            <w:r>
              <w:rPr>
                <w:sz w:val="17"/>
              </w:rPr>
              <w:t>熊祺+丁文伯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+陈天行</w:t>
            </w:r>
          </w:p>
        </w:tc>
        <w:tc>
          <w:tcPr>
            <w:tcW w:w="454" w:type="dxa"/>
          </w:tcPr>
          <w:p w14:paraId="18B46AF1">
            <w:pPr>
              <w:spacing w:after="0" w:line="240" w:lineRule="auto"/>
            </w:pPr>
            <w:r>
              <w:rPr>
                <w:sz w:val="17"/>
              </w:rPr>
              <w:t>2025</w:t>
            </w:r>
          </w:p>
        </w:tc>
        <w:tc>
          <w:tcPr>
            <w:tcW w:w="1020" w:type="dxa"/>
          </w:tcPr>
          <w:p w14:paraId="43B149A4">
            <w:pPr>
              <w:spacing w:after="0" w:line="240" w:lineRule="auto"/>
            </w:pPr>
            <w:r>
              <w:rPr>
                <w:sz w:val="17"/>
              </w:rPr>
              <w:t>近亿天使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(鼎晖/百度)</w:t>
            </w:r>
          </w:p>
        </w:tc>
        <w:tc>
          <w:tcPr>
            <w:tcW w:w="1417" w:type="dxa"/>
          </w:tcPr>
          <w:p w14:paraId="0002441C">
            <w:pPr>
              <w:spacing w:after="0" w:line="240" w:lineRule="auto"/>
            </w:pPr>
            <w:r>
              <w:rPr>
                <w:sz w:val="17"/>
              </w:rPr>
              <w:t>DOVE 8.5B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触觉大模型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+SuperTac传感器</w:t>
            </w:r>
          </w:p>
        </w:tc>
        <w:tc>
          <w:tcPr>
            <w:tcW w:w="1247" w:type="dxa"/>
          </w:tcPr>
          <w:p w14:paraId="212518BC">
            <w:pPr>
              <w:spacing w:after="0" w:line="240" w:lineRule="auto"/>
            </w:pPr>
            <w:r>
              <w:rPr>
                <w:sz w:val="17"/>
              </w:rPr>
              <w:t>多光谱物理传感器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+模型+评测全栈</w:t>
            </w:r>
          </w:p>
        </w:tc>
        <w:tc>
          <w:tcPr>
            <w:tcW w:w="1020" w:type="dxa"/>
          </w:tcPr>
          <w:p w14:paraId="17B44FCB">
            <w:pPr>
              <w:spacing w:after="0" w:line="240" w:lineRule="auto"/>
            </w:pPr>
            <w:r>
              <w:rPr>
                <w:sz w:val="17"/>
              </w:rPr>
              <w:t>未披露</w:t>
            </w:r>
          </w:p>
        </w:tc>
        <w:tc>
          <w:tcPr>
            <w:tcW w:w="850" w:type="dxa"/>
          </w:tcPr>
          <w:p w14:paraId="02AEA887">
            <w:pPr>
              <w:spacing w:after="0" w:line="240" w:lineRule="auto"/>
            </w:pPr>
            <w:r>
              <w:rPr>
                <w:sz w:val="17"/>
              </w:rPr>
              <w:t>DOVE已发布</w:t>
            </w:r>
          </w:p>
        </w:tc>
        <w:tc>
          <w:tcPr>
            <w:tcW w:w="1134" w:type="dxa"/>
          </w:tcPr>
          <w:p w14:paraId="10190AF6">
            <w:pPr>
              <w:spacing w:after="0" w:line="240" w:lineRule="auto"/>
            </w:pPr>
            <w:r>
              <w:rPr>
                <w:sz w:val="17"/>
              </w:rPr>
              <w:t>传感器+模型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+评测平台</w:t>
            </w:r>
          </w:p>
        </w:tc>
        <w:tc>
          <w:tcPr>
            <w:tcW w:w="1020" w:type="dxa"/>
          </w:tcPr>
          <w:p w14:paraId="6914ED7B">
            <w:pPr>
              <w:spacing w:after="0" w:line="240" w:lineRule="auto"/>
            </w:pPr>
            <w:r>
              <w:rPr>
                <w:sz w:val="17"/>
              </w:rPr>
              <w:t>间接竞争</w:t>
            </w:r>
          </w:p>
        </w:tc>
      </w:tr>
      <w:tr w14:paraId="7C874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4F5E212">
            <w:pPr>
              <w:spacing w:after="0" w:line="240" w:lineRule="auto"/>
            </w:pPr>
            <w:r>
              <w:rPr>
                <w:sz w:val="17"/>
              </w:rPr>
              <w:t>大衍科技</w:t>
            </w:r>
          </w:p>
        </w:tc>
        <w:tc>
          <w:tcPr>
            <w:tcW w:w="1020" w:type="dxa"/>
          </w:tcPr>
          <w:p w14:paraId="65F2B825">
            <w:pPr>
              <w:spacing w:after="0" w:line="240" w:lineRule="auto"/>
            </w:pPr>
            <w:r>
              <w:rPr>
                <w:sz w:val="17"/>
              </w:rPr>
              <w:t>杨林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(NUS博士)</w:t>
            </w:r>
          </w:p>
        </w:tc>
        <w:tc>
          <w:tcPr>
            <w:tcW w:w="454" w:type="dxa"/>
          </w:tcPr>
          <w:p w14:paraId="66311957">
            <w:pPr>
              <w:spacing w:after="0" w:line="240" w:lineRule="auto"/>
            </w:pPr>
            <w:r>
              <w:rPr>
                <w:sz w:val="17"/>
              </w:rPr>
              <w:t>2025</w:t>
            </w:r>
          </w:p>
        </w:tc>
        <w:tc>
          <w:tcPr>
            <w:tcW w:w="1020" w:type="dxa"/>
          </w:tcPr>
          <w:p w14:paraId="162332C0">
            <w:pPr>
              <w:spacing w:after="0" w:line="240" w:lineRule="auto"/>
            </w:pPr>
            <w:r>
              <w:rPr>
                <w:sz w:val="17"/>
              </w:rPr>
              <w:t>数千万天使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(松禾领投)</w:t>
            </w:r>
          </w:p>
        </w:tc>
        <w:tc>
          <w:tcPr>
            <w:tcW w:w="1417" w:type="dxa"/>
          </w:tcPr>
          <w:p w14:paraId="40FE4CC6">
            <w:pPr>
              <w:spacing w:after="0" w:line="240" w:lineRule="auto"/>
            </w:pPr>
            <w:r>
              <w:rPr>
                <w:sz w:val="17"/>
              </w:rPr>
              <w:t>触觉大模型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(2026H2发布)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+Shadow Gauntlet手套</w:t>
            </w:r>
          </w:p>
        </w:tc>
        <w:tc>
          <w:tcPr>
            <w:tcW w:w="1247" w:type="dxa"/>
          </w:tcPr>
          <w:p w14:paraId="75C00206">
            <w:pPr>
              <w:spacing w:after="0" w:line="240" w:lineRule="auto"/>
            </w:pPr>
            <w:r>
              <w:rPr>
                <w:sz w:val="17"/>
              </w:rPr>
              <w:t>合成数据驱动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+触觉手套(1015触点)</w:t>
            </w:r>
          </w:p>
        </w:tc>
        <w:tc>
          <w:tcPr>
            <w:tcW w:w="1020" w:type="dxa"/>
          </w:tcPr>
          <w:p w14:paraId="29F12577">
            <w:pPr>
              <w:spacing w:after="0" w:line="240" w:lineRule="auto"/>
            </w:pPr>
            <w:r>
              <w:rPr>
                <w:sz w:val="17"/>
              </w:rPr>
              <w:t>合成数据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+手套采集</w:t>
            </w:r>
          </w:p>
        </w:tc>
        <w:tc>
          <w:tcPr>
            <w:tcW w:w="850" w:type="dxa"/>
          </w:tcPr>
          <w:p w14:paraId="67BEFCF9">
            <w:pPr>
              <w:spacing w:after="0" w:line="240" w:lineRule="auto"/>
            </w:pPr>
            <w:r>
              <w:rPr>
                <w:sz w:val="17"/>
              </w:rPr>
              <w:t>2026下半年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发布</w:t>
            </w:r>
          </w:p>
        </w:tc>
        <w:tc>
          <w:tcPr>
            <w:tcW w:w="1134" w:type="dxa"/>
          </w:tcPr>
          <w:p w14:paraId="5E6219F0">
            <w:pPr>
              <w:spacing w:after="0" w:line="240" w:lineRule="auto"/>
            </w:pPr>
            <w:r>
              <w:rPr>
                <w:sz w:val="17"/>
              </w:rPr>
              <w:t>手套销售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+模型授权</w:t>
            </w:r>
          </w:p>
        </w:tc>
        <w:tc>
          <w:tcPr>
            <w:tcW w:w="1020" w:type="dxa"/>
          </w:tcPr>
          <w:p w14:paraId="6C81D3FB">
            <w:pPr>
              <w:spacing w:after="0" w:line="240" w:lineRule="auto"/>
            </w:pPr>
            <w:r>
              <w:rPr>
                <w:sz w:val="17"/>
              </w:rPr>
              <w:t>间接竞争</w:t>
            </w:r>
          </w:p>
        </w:tc>
      </w:tr>
      <w:tr w14:paraId="6D370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43D1154">
            <w:pPr>
              <w:spacing w:after="0" w:line="240" w:lineRule="auto"/>
            </w:pPr>
            <w:r>
              <w:rPr>
                <w:sz w:val="17"/>
              </w:rPr>
              <w:t>纬钛机器人</w:t>
            </w:r>
          </w:p>
        </w:tc>
        <w:tc>
          <w:tcPr>
            <w:tcW w:w="1020" w:type="dxa"/>
          </w:tcPr>
          <w:p w14:paraId="1EC546E1">
            <w:pPr>
              <w:spacing w:after="0" w:line="240" w:lineRule="auto"/>
            </w:pPr>
            <w:r>
              <w:rPr>
                <w:sz w:val="17"/>
              </w:rPr>
              <w:t>李瑞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(MIT起源)</w:t>
            </w:r>
          </w:p>
        </w:tc>
        <w:tc>
          <w:tcPr>
            <w:tcW w:w="454" w:type="dxa"/>
          </w:tcPr>
          <w:p w14:paraId="5B5044E7">
            <w:pPr>
              <w:spacing w:after="0" w:line="240" w:lineRule="auto"/>
            </w:pPr>
            <w:r>
              <w:rPr>
                <w:sz w:val="17"/>
              </w:rPr>
              <w:t>2024</w:t>
            </w:r>
          </w:p>
        </w:tc>
        <w:tc>
          <w:tcPr>
            <w:tcW w:w="1020" w:type="dxa"/>
          </w:tcPr>
          <w:p w14:paraId="377DE176">
            <w:pPr>
              <w:spacing w:after="0" w:line="240" w:lineRule="auto"/>
            </w:pPr>
            <w:r>
              <w:rPr>
                <w:sz w:val="17"/>
              </w:rPr>
              <w:t>未披露</w:t>
            </w:r>
          </w:p>
        </w:tc>
        <w:tc>
          <w:tcPr>
            <w:tcW w:w="1417" w:type="dxa"/>
          </w:tcPr>
          <w:p w14:paraId="59B68AD6">
            <w:pPr>
              <w:spacing w:after="0" w:line="240" w:lineRule="auto"/>
            </w:pPr>
            <w:r>
              <w:rPr>
                <w:sz w:val="17"/>
              </w:rPr>
              <w:t>GelSight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视触觉传感器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+白虎-VTouch数据集</w:t>
            </w:r>
          </w:p>
        </w:tc>
        <w:tc>
          <w:tcPr>
            <w:tcW w:w="1247" w:type="dxa"/>
          </w:tcPr>
          <w:p w14:paraId="60933435">
            <w:pPr>
              <w:spacing w:after="0" w:line="240" w:lineRule="auto"/>
            </w:pPr>
            <w:r>
              <w:rPr>
                <w:sz w:val="17"/>
              </w:rPr>
              <w:t>GelSight视觉触觉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(摄像头拍弹性体形变)</w:t>
            </w:r>
          </w:p>
        </w:tc>
        <w:tc>
          <w:tcPr>
            <w:tcW w:w="1020" w:type="dxa"/>
          </w:tcPr>
          <w:p w14:paraId="6E08F8CC">
            <w:pPr>
              <w:spacing w:after="0" w:line="240" w:lineRule="auto"/>
            </w:pPr>
            <w:r>
              <w:rPr>
                <w:sz w:val="17"/>
              </w:rPr>
              <w:t>6万分钟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视触觉多模态</w:t>
            </w:r>
          </w:p>
        </w:tc>
        <w:tc>
          <w:tcPr>
            <w:tcW w:w="850" w:type="dxa"/>
          </w:tcPr>
          <w:p w14:paraId="3D09D21F">
            <w:pPr>
              <w:spacing w:after="0" w:line="240" w:lineRule="auto"/>
            </w:pPr>
            <w:r>
              <w:rPr>
                <w:sz w:val="17"/>
              </w:rPr>
              <w:t>数据集为主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(与国地中心)</w:t>
            </w:r>
          </w:p>
        </w:tc>
        <w:tc>
          <w:tcPr>
            <w:tcW w:w="1134" w:type="dxa"/>
          </w:tcPr>
          <w:p w14:paraId="6FEF619C">
            <w:pPr>
              <w:spacing w:after="0" w:line="240" w:lineRule="auto"/>
            </w:pPr>
            <w:r>
              <w:rPr>
                <w:sz w:val="17"/>
              </w:rPr>
              <w:t>传感器+数据集</w:t>
            </w:r>
          </w:p>
        </w:tc>
        <w:tc>
          <w:tcPr>
            <w:tcW w:w="1020" w:type="dxa"/>
          </w:tcPr>
          <w:p w14:paraId="0144F66C">
            <w:pPr>
              <w:spacing w:after="0" w:line="240" w:lineRule="auto"/>
            </w:pPr>
            <w:r>
              <w:rPr>
                <w:sz w:val="17"/>
              </w:rPr>
              <w:t>潜在合作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(数据集互补)</w:t>
            </w:r>
          </w:p>
        </w:tc>
      </w:tr>
    </w:tbl>
    <w:p w14:paraId="098BCE14"/>
    <w:p w14:paraId="265A8ED7">
      <w:r>
        <w:rPr>
          <w:b/>
        </w:rPr>
        <w:t>关键洞察：</w:t>
      </w:r>
    </w:p>
    <w:p w14:paraId="29B5B9F1">
      <w:pPr>
        <w:pStyle w:val="16"/>
      </w:pPr>
      <w:r>
        <w:t>1. 智在无界是ROBOX在触觉维度最直接的竞争对手——50万小时数据量领先ROBOX 62.5倍，且已将触觉融入预训练模型。</w:t>
      </w:r>
    </w:p>
    <w:p w14:paraId="4CFA67E6">
      <w:pPr>
        <w:pStyle w:val="16"/>
      </w:pPr>
      <w:r>
        <w:t>2. 帕西尼感知的传感器全球市占率80%，已从硬件公司升级为"传感器→数据→模型"全栈平台，估值超100亿。</w:t>
      </w:r>
    </w:p>
    <w:p w14:paraId="6DB836E1">
      <w:pPr>
        <w:pStyle w:val="16"/>
      </w:pPr>
      <w:r>
        <w:t>3. 帕西尼触觉传感器从10万/片降至199元/片，价格螺旋建立了不可逾越的成本护城河。</w:t>
      </w:r>
    </w:p>
    <w:p w14:paraId="637F43DB">
      <w:pPr>
        <w:pStyle w:val="16"/>
      </w:pPr>
      <w:r>
        <w:t>4. 伪标签路线(智在无界) vs 物理传感器路线(帕西尼/ROBOX)是赛道核心分歧——前者规模化快但牺牲真实性。</w:t>
      </w:r>
    </w:p>
    <w:p w14:paraId="6935C590">
      <w:r>
        <w:br w:type="page"/>
      </w:r>
    </w:p>
    <w:p w14:paraId="52D70812">
      <w:pPr>
        <w:pStyle w:val="3"/>
      </w:pPr>
      <w:r>
        <w:t>赛道二：灵巧手/末端执行器（5家）</w:t>
      </w:r>
    </w:p>
    <w:p w14:paraId="44C6AD0C">
      <w:r>
        <w:t>赛道特征：2025年出货超2万台，2026年预计7万台。行业从"参数竞赛"转向"量产稳定性+真实场景价值"。灵心巧手估值已达200亿+，临界点成立5个月即成独角兽。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743"/>
        <w:gridCol w:w="756"/>
        <w:gridCol w:w="643"/>
        <w:gridCol w:w="724"/>
        <w:gridCol w:w="1394"/>
        <w:gridCol w:w="985"/>
        <w:gridCol w:w="854"/>
        <w:gridCol w:w="1115"/>
        <w:gridCol w:w="1005"/>
        <w:gridCol w:w="916"/>
      </w:tblGrid>
      <w:tr w14:paraId="13606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0EDBA27F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公司</w:t>
            </w:r>
          </w:p>
        </w:tc>
        <w:tc>
          <w:tcPr>
            <w:tcW w:w="850" w:type="dxa"/>
          </w:tcPr>
          <w:p w14:paraId="712BC18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创始人</w:t>
            </w:r>
          </w:p>
        </w:tc>
        <w:tc>
          <w:tcPr>
            <w:tcW w:w="397" w:type="dxa"/>
          </w:tcPr>
          <w:p w14:paraId="26D79ED4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成立</w:t>
            </w:r>
          </w:p>
        </w:tc>
        <w:tc>
          <w:tcPr>
            <w:tcW w:w="680" w:type="dxa"/>
          </w:tcPr>
          <w:p w14:paraId="55AB799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累计融资</w:t>
            </w:r>
          </w:p>
        </w:tc>
        <w:tc>
          <w:tcPr>
            <w:tcW w:w="850" w:type="dxa"/>
          </w:tcPr>
          <w:p w14:paraId="0338C7CF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估值</w:t>
            </w:r>
          </w:p>
        </w:tc>
        <w:tc>
          <w:tcPr>
            <w:tcW w:w="1417" w:type="dxa"/>
          </w:tcPr>
          <w:p w14:paraId="07BFB8ED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核心产品</w:t>
            </w:r>
          </w:p>
        </w:tc>
        <w:tc>
          <w:tcPr>
            <w:tcW w:w="1134" w:type="dxa"/>
          </w:tcPr>
          <w:p w14:paraId="77BA8C59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技术路线</w:t>
            </w:r>
          </w:p>
        </w:tc>
        <w:tc>
          <w:tcPr>
            <w:tcW w:w="850" w:type="dxa"/>
          </w:tcPr>
          <w:p w14:paraId="5191810D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出货量</w:t>
            </w:r>
          </w:p>
        </w:tc>
        <w:tc>
          <w:tcPr>
            <w:tcW w:w="1134" w:type="dxa"/>
          </w:tcPr>
          <w:p w14:paraId="46D7D20E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灵巧操作进展</w:t>
            </w:r>
          </w:p>
        </w:tc>
        <w:tc>
          <w:tcPr>
            <w:tcW w:w="1134" w:type="dxa"/>
          </w:tcPr>
          <w:p w14:paraId="4B39C79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主要客户/合作伙伴</w:t>
            </w:r>
          </w:p>
        </w:tc>
        <w:tc>
          <w:tcPr>
            <w:tcW w:w="1134" w:type="dxa"/>
          </w:tcPr>
          <w:p w14:paraId="55634060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商业模式</w:t>
            </w:r>
          </w:p>
        </w:tc>
      </w:tr>
      <w:tr w14:paraId="305B4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518F90B">
            <w:pPr>
              <w:spacing w:after="0" w:line="240" w:lineRule="auto"/>
            </w:pPr>
            <w:r>
              <w:rPr>
                <w:sz w:val="17"/>
              </w:rPr>
              <w:t>因时机器人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Inspire</w:t>
            </w:r>
          </w:p>
        </w:tc>
        <w:tc>
          <w:tcPr>
            <w:tcW w:w="850" w:type="dxa"/>
          </w:tcPr>
          <w:p w14:paraId="6B4800A4">
            <w:pPr>
              <w:spacing w:after="0" w:line="240" w:lineRule="auto"/>
            </w:pPr>
            <w:r>
              <w:rPr>
                <w:sz w:val="17"/>
              </w:rPr>
              <w:t>蔡颖鹏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(北航)</w:t>
            </w:r>
          </w:p>
        </w:tc>
        <w:tc>
          <w:tcPr>
            <w:tcW w:w="397" w:type="dxa"/>
          </w:tcPr>
          <w:p w14:paraId="48006E01">
            <w:pPr>
              <w:spacing w:after="0" w:line="240" w:lineRule="auto"/>
            </w:pPr>
            <w:r>
              <w:rPr>
                <w:sz w:val="17"/>
              </w:rPr>
              <w:t>2016.5</w:t>
            </w:r>
          </w:p>
        </w:tc>
        <w:tc>
          <w:tcPr>
            <w:tcW w:w="680" w:type="dxa"/>
          </w:tcPr>
          <w:p w14:paraId="44291F07">
            <w:pPr>
              <w:spacing w:after="0" w:line="240" w:lineRule="auto"/>
            </w:pPr>
            <w:r>
              <w:rPr>
                <w:sz w:val="17"/>
              </w:rPr>
              <w:t>~6亿</w:t>
            </w:r>
          </w:p>
        </w:tc>
        <w:tc>
          <w:tcPr>
            <w:tcW w:w="850" w:type="dxa"/>
          </w:tcPr>
          <w:p w14:paraId="4A8DBA0A">
            <w:pPr>
              <w:spacing w:after="0" w:line="240" w:lineRule="auto"/>
            </w:pPr>
            <w:r>
              <w:rPr>
                <w:sz w:val="17"/>
              </w:rPr>
              <w:t>未披露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(行业标杆)</w:t>
            </w:r>
          </w:p>
        </w:tc>
        <w:tc>
          <w:tcPr>
            <w:tcW w:w="1417" w:type="dxa"/>
          </w:tcPr>
          <w:p w14:paraId="35114B37">
            <w:pPr>
              <w:spacing w:after="0" w:line="240" w:lineRule="auto"/>
            </w:pPr>
            <w:r>
              <w:rPr>
                <w:sz w:val="17"/>
              </w:rPr>
              <w:t>RH56系列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(6主动+6被动)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+微型伺服电缸</w:t>
            </w:r>
          </w:p>
        </w:tc>
        <w:tc>
          <w:tcPr>
            <w:tcW w:w="1134" w:type="dxa"/>
          </w:tcPr>
          <w:p w14:paraId="4ACFDE3E">
            <w:pPr>
              <w:spacing w:after="0" w:line="240" w:lineRule="auto"/>
            </w:pPr>
            <w:r>
              <w:rPr>
                <w:sz w:val="17"/>
              </w:rPr>
              <w:t>连杆驱动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(量产主力)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+绳驱/直驱储备</w:t>
            </w:r>
          </w:p>
        </w:tc>
        <w:tc>
          <w:tcPr>
            <w:tcW w:w="850" w:type="dxa"/>
          </w:tcPr>
          <w:p w14:paraId="4DEF68A0">
            <w:pPr>
              <w:spacing w:after="0" w:line="240" w:lineRule="auto"/>
            </w:pPr>
            <w:r>
              <w:rPr>
                <w:sz w:val="17"/>
              </w:rPr>
              <w:t>2025年突破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1万台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(全球唯一万级)</w:t>
            </w:r>
          </w:p>
        </w:tc>
        <w:tc>
          <w:tcPr>
            <w:tcW w:w="1134" w:type="dxa"/>
          </w:tcPr>
          <w:p w14:paraId="24317BB5">
            <w:pPr>
              <w:spacing w:after="0" w:line="240" w:lineRule="auto"/>
            </w:pPr>
            <w:r>
              <w:rPr>
                <w:sz w:val="17"/>
              </w:rPr>
              <w:t>2026春晚展示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RH5DG2 13DOF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全栈自研</w:t>
            </w:r>
          </w:p>
        </w:tc>
        <w:tc>
          <w:tcPr>
            <w:tcW w:w="1134" w:type="dxa"/>
          </w:tcPr>
          <w:p w14:paraId="4532E1F9">
            <w:pPr>
              <w:spacing w:after="0" w:line="240" w:lineRule="auto"/>
            </w:pPr>
            <w:r>
              <w:rPr>
                <w:sz w:val="17"/>
              </w:rPr>
              <w:t>宇树/智元/银河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/优必选/宁德时代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/苹果/英伟达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全球2000+客户</w:t>
            </w:r>
          </w:p>
        </w:tc>
        <w:tc>
          <w:tcPr>
            <w:tcW w:w="1134" w:type="dxa"/>
          </w:tcPr>
          <w:p w14:paraId="6F12C30D">
            <w:pPr>
              <w:spacing w:after="0" w:line="240" w:lineRule="auto"/>
            </w:pPr>
            <w:r>
              <w:rPr>
                <w:sz w:val="17"/>
              </w:rPr>
              <w:t>核心零部件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供应商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(卖硬件)</w:t>
            </w:r>
          </w:p>
        </w:tc>
      </w:tr>
      <w:tr w14:paraId="7EE3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EADBC1C">
            <w:pPr>
              <w:spacing w:after="0" w:line="240" w:lineRule="auto"/>
            </w:pPr>
            <w:r>
              <w:rPr>
                <w:sz w:val="17"/>
              </w:rPr>
              <w:t>灵心巧手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LinkerBot</w:t>
            </w:r>
          </w:p>
        </w:tc>
        <w:tc>
          <w:tcPr>
            <w:tcW w:w="850" w:type="dxa"/>
          </w:tcPr>
          <w:p w14:paraId="08BECDA1">
            <w:pPr>
              <w:spacing w:after="0" w:line="240" w:lineRule="auto"/>
            </w:pPr>
            <w:r>
              <w:rPr>
                <w:sz w:val="17"/>
              </w:rPr>
              <w:t>周永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(华中大少年班)</w:t>
            </w:r>
          </w:p>
        </w:tc>
        <w:tc>
          <w:tcPr>
            <w:tcW w:w="397" w:type="dxa"/>
          </w:tcPr>
          <w:p w14:paraId="14246A77">
            <w:pPr>
              <w:spacing w:after="0" w:line="240" w:lineRule="auto"/>
            </w:pPr>
            <w:r>
              <w:rPr>
                <w:sz w:val="17"/>
              </w:rPr>
              <w:t>2023.7</w:t>
            </w:r>
          </w:p>
        </w:tc>
        <w:tc>
          <w:tcPr>
            <w:tcW w:w="680" w:type="dxa"/>
          </w:tcPr>
          <w:p w14:paraId="5C07AF2F">
            <w:pPr>
              <w:spacing w:after="0" w:line="240" w:lineRule="auto"/>
            </w:pPr>
            <w:r>
              <w:rPr>
                <w:sz w:val="17"/>
              </w:rPr>
              <w:t>数十亿</w:t>
            </w:r>
          </w:p>
        </w:tc>
        <w:tc>
          <w:tcPr>
            <w:tcW w:w="850" w:type="dxa"/>
          </w:tcPr>
          <w:p w14:paraId="237989D4">
            <w:pPr>
              <w:spacing w:after="0" w:line="240" w:lineRule="auto"/>
            </w:pPr>
            <w:r>
              <w:rPr>
                <w:sz w:val="17"/>
              </w:rPr>
              <w:t>超200亿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(目标424亿)</w:t>
            </w:r>
          </w:p>
        </w:tc>
        <w:tc>
          <w:tcPr>
            <w:tcW w:w="1417" w:type="dxa"/>
          </w:tcPr>
          <w:p w14:paraId="1B0D58C5">
            <w:pPr>
              <w:spacing w:after="0" w:line="240" w:lineRule="auto"/>
            </w:pPr>
            <w:r>
              <w:rPr>
                <w:sz w:val="17"/>
              </w:rPr>
              <w:t>O6/L6/L10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/L20/L30/O30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(7-42DOF全覆盖)</w:t>
            </w:r>
          </w:p>
        </w:tc>
        <w:tc>
          <w:tcPr>
            <w:tcW w:w="1134" w:type="dxa"/>
          </w:tcPr>
          <w:p w14:paraId="4A94B09B">
            <w:pPr>
              <w:spacing w:after="0" w:line="240" w:lineRule="auto"/>
            </w:pPr>
            <w:r>
              <w:rPr>
                <w:sz w:val="17"/>
              </w:rPr>
              <w:t>连杆+直驱+绳绳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三线全覆盖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全栈自研</w:t>
            </w:r>
          </w:p>
        </w:tc>
        <w:tc>
          <w:tcPr>
            <w:tcW w:w="850" w:type="dxa"/>
          </w:tcPr>
          <w:p w14:paraId="2F7D67F4">
            <w:pPr>
              <w:spacing w:after="0" w:line="240" w:lineRule="auto"/>
            </w:pPr>
            <w:r>
              <w:rPr>
                <w:sz w:val="17"/>
              </w:rPr>
              <w:t>月产4000台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2026目标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5-10万台</w:t>
            </w:r>
          </w:p>
        </w:tc>
        <w:tc>
          <w:tcPr>
            <w:tcW w:w="1134" w:type="dxa"/>
          </w:tcPr>
          <w:p w14:paraId="1D19185F">
            <w:pPr>
              <w:spacing w:after="0" w:line="240" w:lineRule="auto"/>
            </w:pPr>
            <w:r>
              <w:rPr>
                <w:sz w:val="17"/>
              </w:rPr>
              <w:t>Open TeleDex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遥操作系统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+Dex-Serl RL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+灵心造物大模型</w:t>
            </w:r>
          </w:p>
        </w:tc>
        <w:tc>
          <w:tcPr>
            <w:tcW w:w="1134" w:type="dxa"/>
          </w:tcPr>
          <w:p w14:paraId="6F96566F">
            <w:pPr>
              <w:spacing w:after="0" w:line="240" w:lineRule="auto"/>
            </w:pPr>
            <w:r>
              <w:rPr>
                <w:sz w:val="17"/>
              </w:rPr>
              <w:t>华为/三星/西门子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/小米/富士康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/宇树(独家供应)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全球高DOF市占80%+</w:t>
            </w:r>
          </w:p>
        </w:tc>
        <w:tc>
          <w:tcPr>
            <w:tcW w:w="1134" w:type="dxa"/>
          </w:tcPr>
          <w:p w14:paraId="74658F51">
            <w:pPr>
              <w:spacing w:after="0" w:line="240" w:lineRule="auto"/>
            </w:pPr>
            <w:r>
              <w:rPr>
                <w:sz w:val="17"/>
              </w:rPr>
              <w:t>从硬件供应商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向数据-算法-生态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平台演进</w:t>
            </w:r>
          </w:p>
        </w:tc>
      </w:tr>
      <w:tr w14:paraId="2C703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5430B8C1">
            <w:pPr>
              <w:spacing w:after="0" w:line="240" w:lineRule="auto"/>
            </w:pPr>
            <w:r>
              <w:rPr>
                <w:sz w:val="17"/>
              </w:rPr>
              <w:t>帕西尼感知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PaXini</w:t>
            </w:r>
          </w:p>
        </w:tc>
        <w:tc>
          <w:tcPr>
            <w:tcW w:w="850" w:type="dxa"/>
          </w:tcPr>
          <w:p w14:paraId="26ED6C90">
            <w:pPr>
              <w:spacing w:after="0" w:line="240" w:lineRule="auto"/>
            </w:pPr>
            <w:r>
              <w:rPr>
                <w:sz w:val="17"/>
              </w:rPr>
              <w:t>许晋诚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(早稻田)</w:t>
            </w:r>
          </w:p>
        </w:tc>
        <w:tc>
          <w:tcPr>
            <w:tcW w:w="397" w:type="dxa"/>
          </w:tcPr>
          <w:p w14:paraId="71ABED66">
            <w:pPr>
              <w:spacing w:after="0" w:line="240" w:lineRule="auto"/>
            </w:pPr>
            <w:r>
              <w:rPr>
                <w:sz w:val="17"/>
              </w:rPr>
              <w:t>2021.6</w:t>
            </w:r>
          </w:p>
        </w:tc>
        <w:tc>
          <w:tcPr>
            <w:tcW w:w="680" w:type="dxa"/>
          </w:tcPr>
          <w:p w14:paraId="77D93675">
            <w:pPr>
              <w:spacing w:after="0" w:line="240" w:lineRule="auto"/>
            </w:pPr>
            <w:r>
              <w:rPr>
                <w:sz w:val="17"/>
              </w:rPr>
              <w:t>~35亿</w:t>
            </w:r>
          </w:p>
        </w:tc>
        <w:tc>
          <w:tcPr>
            <w:tcW w:w="850" w:type="dxa"/>
          </w:tcPr>
          <w:p w14:paraId="01CBAFF7">
            <w:pPr>
              <w:spacing w:after="0" w:line="240" w:lineRule="auto"/>
            </w:pPr>
            <w:r>
              <w:rPr>
                <w:sz w:val="17"/>
              </w:rPr>
              <w:t>超100亿</w:t>
            </w:r>
          </w:p>
        </w:tc>
        <w:tc>
          <w:tcPr>
            <w:tcW w:w="1417" w:type="dxa"/>
          </w:tcPr>
          <w:p w14:paraId="148FEF8E">
            <w:pPr>
              <w:spacing w:after="0" w:line="240" w:lineRule="auto"/>
            </w:pPr>
            <w:r>
              <w:rPr>
                <w:sz w:val="17"/>
              </w:rPr>
              <w:t>DexH13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(13DOF+1140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触觉传感单元)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+DexH5</w:t>
            </w:r>
          </w:p>
        </w:tc>
        <w:tc>
          <w:tcPr>
            <w:tcW w:w="1134" w:type="dxa"/>
          </w:tcPr>
          <w:p w14:paraId="65FAC4A4">
            <w:pPr>
              <w:spacing w:after="0" w:line="240" w:lineRule="auto"/>
            </w:pPr>
            <w:r>
              <w:rPr>
                <w:sz w:val="17"/>
              </w:rPr>
              <w:t>空心杯电机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+ITPU触觉芯片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全栈自研</w:t>
            </w:r>
          </w:p>
        </w:tc>
        <w:tc>
          <w:tcPr>
            <w:tcW w:w="850" w:type="dxa"/>
          </w:tcPr>
          <w:p w14:paraId="6CAE5D77">
            <w:pPr>
              <w:spacing w:after="0" w:line="240" w:lineRule="auto"/>
            </w:pPr>
            <w:r>
              <w:rPr>
                <w:sz w:val="17"/>
              </w:rPr>
              <w:t>传感器全球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出货第一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(近100万颗芯片)</w:t>
            </w:r>
          </w:p>
        </w:tc>
        <w:tc>
          <w:tcPr>
            <w:tcW w:w="1134" w:type="dxa"/>
          </w:tcPr>
          <w:p w14:paraId="4FDC83EA">
            <w:pPr>
              <w:spacing w:after="0" w:line="240" w:lineRule="auto"/>
            </w:pPr>
            <w:r>
              <w:rPr>
                <w:sz w:val="17"/>
              </w:rPr>
              <w:t>OmniVTLA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全模态大模型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5座数据工厂</w:t>
            </w:r>
          </w:p>
        </w:tc>
        <w:tc>
          <w:tcPr>
            <w:tcW w:w="1134" w:type="dxa"/>
          </w:tcPr>
          <w:p w14:paraId="646C1413">
            <w:pPr>
              <w:spacing w:after="0" w:line="240" w:lineRule="auto"/>
            </w:pPr>
            <w:r>
              <w:rPr>
                <w:sz w:val="17"/>
              </w:rPr>
              <w:t>比亚迪/京东/TCL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/上汽/北汽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(客户变股东)</w:t>
            </w:r>
          </w:p>
        </w:tc>
        <w:tc>
          <w:tcPr>
            <w:tcW w:w="1134" w:type="dxa"/>
          </w:tcPr>
          <w:p w14:paraId="26C6DA55">
            <w:pPr>
              <w:spacing w:after="0" w:line="240" w:lineRule="auto"/>
            </w:pPr>
            <w:r>
              <w:rPr>
                <w:sz w:val="17"/>
              </w:rPr>
              <w:t>传感器+灵巧手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+数据商城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+大模型平台</w:t>
            </w:r>
          </w:p>
        </w:tc>
      </w:tr>
      <w:tr w14:paraId="3D419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21D330F6">
            <w:pPr>
              <w:spacing w:after="0" w:line="240" w:lineRule="auto"/>
            </w:pPr>
            <w:r>
              <w:rPr>
                <w:sz w:val="17"/>
              </w:rPr>
              <w:t>临界点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AGILINK</w:t>
            </w:r>
          </w:p>
        </w:tc>
        <w:tc>
          <w:tcPr>
            <w:tcW w:w="850" w:type="dxa"/>
          </w:tcPr>
          <w:p w14:paraId="3E6D2373">
            <w:pPr>
              <w:spacing w:after="0" w:line="240" w:lineRule="auto"/>
            </w:pPr>
            <w:r>
              <w:rPr>
                <w:sz w:val="17"/>
              </w:rPr>
              <w:t>熊坤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(前腾讯RX)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智元控股67%</w:t>
            </w:r>
          </w:p>
        </w:tc>
        <w:tc>
          <w:tcPr>
            <w:tcW w:w="397" w:type="dxa"/>
          </w:tcPr>
          <w:p w14:paraId="3396DA08">
            <w:pPr>
              <w:spacing w:after="0" w:line="240" w:lineRule="auto"/>
            </w:pPr>
            <w:r>
              <w:rPr>
                <w:sz w:val="17"/>
              </w:rPr>
              <w:t>2026.1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(拆分)</w:t>
            </w:r>
          </w:p>
        </w:tc>
        <w:tc>
          <w:tcPr>
            <w:tcW w:w="680" w:type="dxa"/>
          </w:tcPr>
          <w:p w14:paraId="69A65E0E">
            <w:pPr>
              <w:spacing w:after="0" w:line="240" w:lineRule="auto"/>
            </w:pPr>
            <w:r>
              <w:rPr>
                <w:sz w:val="17"/>
              </w:rPr>
              <w:t>~10亿</w:t>
            </w:r>
          </w:p>
        </w:tc>
        <w:tc>
          <w:tcPr>
            <w:tcW w:w="850" w:type="dxa"/>
          </w:tcPr>
          <w:p w14:paraId="29CC0F4B">
            <w:pPr>
              <w:spacing w:after="0" w:line="240" w:lineRule="auto"/>
            </w:pPr>
            <w:r>
              <w:rPr>
                <w:sz w:val="17"/>
              </w:rPr>
              <w:t>超10亿美元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(5个月独角兽)</w:t>
            </w:r>
          </w:p>
        </w:tc>
        <w:tc>
          <w:tcPr>
            <w:tcW w:w="1417" w:type="dxa"/>
          </w:tcPr>
          <w:p w14:paraId="7179FF2E">
            <w:pPr>
              <w:spacing w:after="0" w:line="240" w:lineRule="auto"/>
            </w:pPr>
            <w:r>
              <w:rPr>
                <w:sz w:val="17"/>
              </w:rPr>
              <w:t>OmniHand系列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(10-25DOF)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+OmniPicker夹爪</w:t>
            </w:r>
          </w:p>
        </w:tc>
        <w:tc>
          <w:tcPr>
            <w:tcW w:w="1134" w:type="dxa"/>
          </w:tcPr>
          <w:p w14:paraId="22B1F75D">
            <w:pPr>
              <w:spacing w:after="0" w:line="240" w:lineRule="auto"/>
            </w:pPr>
            <w:r>
              <w:rPr>
                <w:sz w:val="17"/>
              </w:rPr>
              <w:t>连杆量产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+绳驱前瞻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+全直驱(Ultra-M)</w:t>
            </w:r>
          </w:p>
        </w:tc>
        <w:tc>
          <w:tcPr>
            <w:tcW w:w="850" w:type="dxa"/>
          </w:tcPr>
          <w:p w14:paraId="6C0C572E">
            <w:pPr>
              <w:spacing w:after="0" w:line="240" w:lineRule="auto"/>
            </w:pPr>
            <w:r>
              <w:rPr>
                <w:sz w:val="17"/>
              </w:rPr>
              <w:t>5个月交付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8000台+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2026Q1国内第一</w:t>
            </w:r>
          </w:p>
        </w:tc>
        <w:tc>
          <w:tcPr>
            <w:tcW w:w="1134" w:type="dxa"/>
          </w:tcPr>
          <w:p w14:paraId="1A0F522F">
            <w:pPr>
              <w:spacing w:after="0" w:line="240" w:lineRule="auto"/>
            </w:pPr>
            <w:r>
              <w:rPr>
                <w:sz w:val="17"/>
              </w:rPr>
              <w:t>接触智能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模型研发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数据飞轮构建</w:t>
            </w:r>
          </w:p>
        </w:tc>
        <w:tc>
          <w:tcPr>
            <w:tcW w:w="1134" w:type="dxa"/>
          </w:tcPr>
          <w:p w14:paraId="1C7A203F">
            <w:pPr>
              <w:spacing w:after="0" w:line="240" w:lineRule="auto"/>
            </w:pPr>
            <w:r>
              <w:rPr>
                <w:sz w:val="17"/>
              </w:rPr>
              <w:t>LG(CES 2026)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智元生态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均胜/龙旗/上汽</w:t>
            </w:r>
          </w:p>
        </w:tc>
        <w:tc>
          <w:tcPr>
            <w:tcW w:w="1134" w:type="dxa"/>
          </w:tcPr>
          <w:p w14:paraId="3B19A325">
            <w:pPr>
              <w:spacing w:after="0" w:line="240" w:lineRule="auto"/>
            </w:pPr>
            <w:r>
              <w:rPr>
                <w:sz w:val="17"/>
              </w:rPr>
              <w:t>独立开放供货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+智元生态协同</w:t>
            </w:r>
          </w:p>
        </w:tc>
      </w:tr>
      <w:tr w14:paraId="16A42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</w:tcPr>
          <w:p w14:paraId="434FAFED">
            <w:pPr>
              <w:spacing w:after="0" w:line="240" w:lineRule="auto"/>
            </w:pPr>
            <w:r>
              <w:rPr>
                <w:sz w:val="17"/>
              </w:rPr>
              <w:t>傲意科技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OYMotion</w:t>
            </w:r>
          </w:p>
        </w:tc>
        <w:tc>
          <w:tcPr>
            <w:tcW w:w="850" w:type="dxa"/>
          </w:tcPr>
          <w:p w14:paraId="6D74AB81">
            <w:pPr>
              <w:spacing w:after="0" w:line="240" w:lineRule="auto"/>
            </w:pPr>
            <w:r>
              <w:rPr>
                <w:sz w:val="17"/>
              </w:rPr>
              <w:t>倪华良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(前高通)</w:t>
            </w:r>
          </w:p>
        </w:tc>
        <w:tc>
          <w:tcPr>
            <w:tcW w:w="397" w:type="dxa"/>
          </w:tcPr>
          <w:p w14:paraId="3DE4E572">
            <w:pPr>
              <w:spacing w:after="0" w:line="240" w:lineRule="auto"/>
            </w:pPr>
            <w:r>
              <w:rPr>
                <w:sz w:val="17"/>
              </w:rPr>
              <w:t>2015.3</w:t>
            </w:r>
          </w:p>
        </w:tc>
        <w:tc>
          <w:tcPr>
            <w:tcW w:w="680" w:type="dxa"/>
          </w:tcPr>
          <w:p w14:paraId="31CD20F8">
            <w:pPr>
              <w:spacing w:after="0" w:line="240" w:lineRule="auto"/>
            </w:pPr>
            <w:r>
              <w:rPr>
                <w:sz w:val="17"/>
              </w:rPr>
              <w:t>~3.5亿</w:t>
            </w:r>
          </w:p>
        </w:tc>
        <w:tc>
          <w:tcPr>
            <w:tcW w:w="850" w:type="dxa"/>
          </w:tcPr>
          <w:p w14:paraId="6F062797">
            <w:pPr>
              <w:spacing w:after="0" w:line="240" w:lineRule="auto"/>
            </w:pPr>
            <w:r>
              <w:rPr>
                <w:sz w:val="17"/>
              </w:rPr>
              <w:t>未披露</w:t>
            </w:r>
          </w:p>
        </w:tc>
        <w:tc>
          <w:tcPr>
            <w:tcW w:w="1417" w:type="dxa"/>
          </w:tcPr>
          <w:p w14:paraId="72C5AE7D">
            <w:pPr>
              <w:spacing w:after="0" w:line="240" w:lineRule="auto"/>
            </w:pPr>
            <w:r>
              <w:rPr>
                <w:sz w:val="17"/>
              </w:rPr>
              <w:t>ROH系列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(6主动+5被动)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+OHand仿生手</w:t>
            </w:r>
          </w:p>
        </w:tc>
        <w:tc>
          <w:tcPr>
            <w:tcW w:w="1134" w:type="dxa"/>
          </w:tcPr>
          <w:p w14:paraId="4797DDEF">
            <w:pPr>
              <w:spacing w:after="0" w:line="240" w:lineRule="auto"/>
            </w:pPr>
            <w:r>
              <w:rPr>
                <w:sz w:val="17"/>
              </w:rPr>
              <w:t>腱绳驱动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(柔顺性突出)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+脑机接口融合</w:t>
            </w:r>
          </w:p>
        </w:tc>
        <w:tc>
          <w:tcPr>
            <w:tcW w:w="850" w:type="dxa"/>
          </w:tcPr>
          <w:p w14:paraId="2C3610C9">
            <w:pPr>
              <w:spacing w:after="0" w:line="240" w:lineRule="auto"/>
            </w:pPr>
            <w:r>
              <w:rPr>
                <w:sz w:val="17"/>
              </w:rPr>
              <w:t>年产近万台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工业市占52%+</w:t>
            </w:r>
          </w:p>
        </w:tc>
        <w:tc>
          <w:tcPr>
            <w:tcW w:w="1134" w:type="dxa"/>
          </w:tcPr>
          <w:p w14:paraId="6695F546">
            <w:pPr>
              <w:spacing w:after="0" w:line="240" w:lineRule="auto"/>
            </w:pPr>
            <w:r>
              <w:rPr>
                <w:sz w:val="17"/>
              </w:rPr>
              <w:t>VLA模型适配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+仿真-验证-部署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全链路</w:t>
            </w:r>
          </w:p>
        </w:tc>
        <w:tc>
          <w:tcPr>
            <w:tcW w:w="1134" w:type="dxa"/>
          </w:tcPr>
          <w:p w14:paraId="1FC44850">
            <w:pPr>
              <w:spacing w:after="0" w:line="240" w:lineRule="auto"/>
            </w:pPr>
            <w:r>
              <w:rPr>
                <w:sz w:val="17"/>
              </w:rPr>
              <w:t>200+具身企业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德国HBO集团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特斯拉/小米</w:t>
            </w:r>
          </w:p>
        </w:tc>
        <w:tc>
          <w:tcPr>
            <w:tcW w:w="1134" w:type="dxa"/>
          </w:tcPr>
          <w:p w14:paraId="694E2D3E">
            <w:pPr>
              <w:spacing w:after="0" w:line="240" w:lineRule="auto"/>
            </w:pPr>
            <w:r>
              <w:rPr>
                <w:sz w:val="17"/>
              </w:rPr>
              <w:t>硬件全生命周期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解决方案供应商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(含医疗FDA认证)</w:t>
            </w:r>
          </w:p>
        </w:tc>
      </w:tr>
    </w:tbl>
    <w:p w14:paraId="56BD8400"/>
    <w:p w14:paraId="2A4C3C21">
      <w:r>
        <w:rPr>
          <w:b/>
        </w:rPr>
        <w:t>关键洞察：</w:t>
      </w:r>
    </w:p>
    <w:p w14:paraId="17D4A192">
      <w:pPr>
        <w:pStyle w:val="16"/>
      </w:pPr>
      <w:r>
        <w:t>1. 灵心巧手是赛道绝对龙头——全球高DOF灵巧手市占80%+，估值200亿+，目标424亿(60亿美元)，计划2027港股IPO。</w:t>
      </w:r>
    </w:p>
    <w:p w14:paraId="53E46328">
      <w:pPr>
        <w:pStyle w:val="16"/>
      </w:pPr>
      <w:r>
        <w:t>2. 因时机器人是量产先驱——2025年全球唯一万级出货(1万台+)，客户覆盖所有头部本体厂商，累计融资6亿。</w:t>
      </w:r>
    </w:p>
    <w:p w14:paraId="59FE9966">
      <w:pPr>
        <w:pStyle w:val="16"/>
      </w:pPr>
      <w:r>
        <w:t>3. 临界点(智元拆分)创最快独角兽纪录——成立5个月估值破10亿美元，LG首款人形机器人搭载其灵巧手。</w:t>
      </w:r>
    </w:p>
    <w:p w14:paraId="0B45E8EF">
      <w:pPr>
        <w:pStyle w:val="16"/>
      </w:pPr>
      <w:r>
        <w:t>4. 帕西尼从传感器切入灵巧手——1140个触觉传感单元+ITPU芯片，"传感器→灵巧手→数据→模型"全栈最完整。</w:t>
      </w:r>
    </w:p>
    <w:p w14:paraId="75C377D0">
      <w:pPr>
        <w:pStyle w:val="16"/>
      </w:pPr>
      <w:r>
        <w:t>5. ROBOX与因诺特的co-design合作需重新评估——因诺特未在头部5家中出现，行业格局已向灵心巧手/因时/帕西尼集中。</w:t>
      </w:r>
    </w:p>
    <w:p w14:paraId="05D45AD5">
      <w:r>
        <w:br w:type="page"/>
      </w:r>
    </w:p>
    <w:p w14:paraId="5E11A8E7">
      <w:pPr>
        <w:pStyle w:val="3"/>
      </w:pPr>
      <w:r>
        <w:t>赛道三：整机本体/人形机器人（10家）</w:t>
      </w:r>
    </w:p>
    <w:p w14:paraId="5B8FDA53">
      <w:r>
        <w:t>赛道特征：2026上半年国内具身智能融资935亿元，22家估值超百亿。整机公司从"demo驱动"转向"量产+场景"驱动。关键分化：全身人形 vs 双臂桌面；ToB商业服务 vs ToC家庭。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5"/>
        <w:gridCol w:w="816"/>
        <w:gridCol w:w="615"/>
        <w:gridCol w:w="850"/>
        <w:gridCol w:w="1020"/>
        <w:gridCol w:w="960"/>
        <w:gridCol w:w="1020"/>
        <w:gridCol w:w="680"/>
        <w:gridCol w:w="1020"/>
        <w:gridCol w:w="850"/>
        <w:gridCol w:w="1009"/>
      </w:tblGrid>
      <w:tr w14:paraId="2A766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9F3B7F5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公司</w:t>
            </w:r>
          </w:p>
        </w:tc>
        <w:tc>
          <w:tcPr>
            <w:tcW w:w="680" w:type="dxa"/>
          </w:tcPr>
          <w:p w14:paraId="33995932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创始人</w:t>
            </w:r>
          </w:p>
        </w:tc>
        <w:tc>
          <w:tcPr>
            <w:tcW w:w="340" w:type="dxa"/>
          </w:tcPr>
          <w:p w14:paraId="448A50D8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成立</w:t>
            </w:r>
          </w:p>
        </w:tc>
        <w:tc>
          <w:tcPr>
            <w:tcW w:w="850" w:type="dxa"/>
          </w:tcPr>
          <w:p w14:paraId="69FE3BB6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估值</w:t>
            </w:r>
          </w:p>
        </w:tc>
        <w:tc>
          <w:tcPr>
            <w:tcW w:w="1020" w:type="dxa"/>
          </w:tcPr>
          <w:p w14:paraId="5BD2B919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核心产品</w:t>
            </w:r>
          </w:p>
        </w:tc>
        <w:tc>
          <w:tcPr>
            <w:tcW w:w="850" w:type="dxa"/>
          </w:tcPr>
          <w:p w14:paraId="45FBF384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技术路线</w:t>
            </w:r>
          </w:p>
        </w:tc>
        <w:tc>
          <w:tcPr>
            <w:tcW w:w="1020" w:type="dxa"/>
          </w:tcPr>
          <w:p w14:paraId="5F973347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手部操作能力</w:t>
            </w:r>
          </w:p>
        </w:tc>
        <w:tc>
          <w:tcPr>
            <w:tcW w:w="680" w:type="dxa"/>
          </w:tcPr>
          <w:p w14:paraId="4FB6F519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目标场景</w:t>
            </w:r>
          </w:p>
        </w:tc>
        <w:tc>
          <w:tcPr>
            <w:tcW w:w="1020" w:type="dxa"/>
          </w:tcPr>
          <w:p w14:paraId="3BAA469D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客户/合作</w:t>
            </w:r>
          </w:p>
        </w:tc>
        <w:tc>
          <w:tcPr>
            <w:tcW w:w="850" w:type="dxa"/>
          </w:tcPr>
          <w:p w14:paraId="703AA777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商业模式/出货</w:t>
            </w:r>
          </w:p>
        </w:tc>
        <w:tc>
          <w:tcPr>
            <w:tcW w:w="850" w:type="dxa"/>
          </w:tcPr>
          <w:p w14:paraId="3DA281D4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融资亮点</w:t>
            </w:r>
          </w:p>
        </w:tc>
      </w:tr>
      <w:tr w14:paraId="3D97E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2CAEF14">
            <w:pPr>
              <w:spacing w:after="0" w:line="240" w:lineRule="auto"/>
            </w:pPr>
            <w:r>
              <w:rPr>
                <w:sz w:val="17"/>
              </w:rPr>
              <w:t>宇树科技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Unitree</w:t>
            </w:r>
          </w:p>
        </w:tc>
        <w:tc>
          <w:tcPr>
            <w:tcW w:w="680" w:type="dxa"/>
          </w:tcPr>
          <w:p w14:paraId="33A06AAD">
            <w:pPr>
              <w:spacing w:after="0" w:line="240" w:lineRule="auto"/>
            </w:pPr>
            <w:r>
              <w:rPr>
                <w:sz w:val="17"/>
              </w:rPr>
              <w:t>王兴兴</w:t>
            </w:r>
          </w:p>
        </w:tc>
        <w:tc>
          <w:tcPr>
            <w:tcW w:w="340" w:type="dxa"/>
          </w:tcPr>
          <w:p w14:paraId="7ED94665">
            <w:pPr>
              <w:spacing w:after="0" w:line="240" w:lineRule="auto"/>
            </w:pPr>
            <w:r>
              <w:rPr>
                <w:sz w:val="17"/>
              </w:rPr>
              <w:t>2016</w:t>
            </w:r>
          </w:p>
        </w:tc>
        <w:tc>
          <w:tcPr>
            <w:tcW w:w="850" w:type="dxa"/>
          </w:tcPr>
          <w:p w14:paraId="42501F26">
            <w:pPr>
              <w:spacing w:after="0" w:line="240" w:lineRule="auto"/>
            </w:pPr>
            <w:r>
              <w:rPr>
                <w:sz w:val="17"/>
              </w:rPr>
              <w:t>~420亿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(已盈利)</w:t>
            </w:r>
          </w:p>
        </w:tc>
        <w:tc>
          <w:tcPr>
            <w:tcW w:w="1020" w:type="dxa"/>
          </w:tcPr>
          <w:p w14:paraId="29BF6FD0">
            <w:pPr>
              <w:spacing w:after="0" w:line="240" w:lineRule="auto"/>
            </w:pPr>
            <w:r>
              <w:rPr>
                <w:sz w:val="17"/>
              </w:rPr>
              <w:t>G1/H1人形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+Z1机械臂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+四足机器人</w:t>
            </w:r>
          </w:p>
        </w:tc>
        <w:tc>
          <w:tcPr>
            <w:tcW w:w="850" w:type="dxa"/>
          </w:tcPr>
          <w:p w14:paraId="44598DB1">
            <w:pPr>
              <w:spacing w:after="0" w:line="240" w:lineRule="auto"/>
            </w:pPr>
            <w:r>
              <w:rPr>
                <w:sz w:val="17"/>
              </w:rPr>
              <w:t>全身人形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+假手(3DOF)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自研电机</w:t>
            </w:r>
          </w:p>
        </w:tc>
        <w:tc>
          <w:tcPr>
            <w:tcW w:w="1020" w:type="dxa"/>
          </w:tcPr>
          <w:p w14:paraId="4F6FBA49">
            <w:pPr>
              <w:spacing w:after="0" w:line="240" w:lineRule="auto"/>
            </w:pPr>
            <w:r>
              <w:rPr>
                <w:sz w:val="17"/>
              </w:rPr>
              <w:t>双手44DOF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但假手自由度低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(3DOF/手)</w:t>
            </w:r>
          </w:p>
        </w:tc>
        <w:tc>
          <w:tcPr>
            <w:tcW w:w="680" w:type="dxa"/>
          </w:tcPr>
          <w:p w14:paraId="49E32FA5">
            <w:pPr>
              <w:spacing w:after="0" w:line="240" w:lineRule="auto"/>
            </w:pPr>
            <w:r>
              <w:rPr>
                <w:sz w:val="17"/>
              </w:rPr>
              <w:t>商演/科研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/教育</w:t>
            </w:r>
          </w:p>
        </w:tc>
        <w:tc>
          <w:tcPr>
            <w:tcW w:w="1020" w:type="dxa"/>
          </w:tcPr>
          <w:p w14:paraId="102C8DDD">
            <w:pPr>
              <w:spacing w:after="0" w:line="240" w:lineRule="auto"/>
            </w:pPr>
            <w:r>
              <w:rPr>
                <w:sz w:val="17"/>
              </w:rPr>
              <w:t>全球电商直销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+分销</w:t>
            </w:r>
          </w:p>
        </w:tc>
        <w:tc>
          <w:tcPr>
            <w:tcW w:w="850" w:type="dxa"/>
          </w:tcPr>
          <w:p w14:paraId="310EEB1B">
            <w:pPr>
              <w:spacing w:after="0" w:line="240" w:lineRule="auto"/>
            </w:pPr>
            <w:r>
              <w:rPr>
                <w:sz w:val="17"/>
              </w:rPr>
              <w:t>已盈利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电商直销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2026春晚</w:t>
            </w:r>
          </w:p>
        </w:tc>
        <w:tc>
          <w:tcPr>
            <w:tcW w:w="850" w:type="dxa"/>
          </w:tcPr>
          <w:p w14:paraId="3A14CC12">
            <w:pPr>
              <w:spacing w:after="0" w:line="240" w:lineRule="auto"/>
            </w:pPr>
            <w:r>
              <w:rPr>
                <w:sz w:val="17"/>
              </w:rPr>
              <w:t>A股IPO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已盈利</w:t>
            </w:r>
          </w:p>
        </w:tc>
      </w:tr>
      <w:tr w14:paraId="626DD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D83490D">
            <w:pPr>
              <w:spacing w:after="0" w:line="240" w:lineRule="auto"/>
            </w:pPr>
            <w:r>
              <w:rPr>
                <w:sz w:val="17"/>
              </w:rPr>
              <w:t>智元机器人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AGIBOT</w:t>
            </w:r>
          </w:p>
        </w:tc>
        <w:tc>
          <w:tcPr>
            <w:tcW w:w="680" w:type="dxa"/>
          </w:tcPr>
          <w:p w14:paraId="1588F45A">
            <w:pPr>
              <w:spacing w:after="0" w:line="240" w:lineRule="auto"/>
            </w:pPr>
            <w:r>
              <w:rPr>
                <w:sz w:val="17"/>
              </w:rPr>
              <w:t>邓泰华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(前华为)</w:t>
            </w:r>
          </w:p>
        </w:tc>
        <w:tc>
          <w:tcPr>
            <w:tcW w:w="340" w:type="dxa"/>
          </w:tcPr>
          <w:p w14:paraId="06FD870A">
            <w:pPr>
              <w:spacing w:after="0" w:line="240" w:lineRule="auto"/>
            </w:pPr>
            <w:r>
              <w:rPr>
                <w:sz w:val="17"/>
              </w:rPr>
              <w:t>2023</w:t>
            </w:r>
          </w:p>
        </w:tc>
        <w:tc>
          <w:tcPr>
            <w:tcW w:w="850" w:type="dxa"/>
          </w:tcPr>
          <w:p w14:paraId="6527D413">
            <w:pPr>
              <w:spacing w:after="0" w:line="240" w:lineRule="auto"/>
            </w:pPr>
            <w:r>
              <w:rPr>
                <w:sz w:val="17"/>
              </w:rPr>
              <w:t>~1400亿</w:t>
            </w:r>
          </w:p>
        </w:tc>
        <w:tc>
          <w:tcPr>
            <w:tcW w:w="1020" w:type="dxa"/>
          </w:tcPr>
          <w:p w14:paraId="6C575435">
            <w:pPr>
              <w:spacing w:after="0" w:line="240" w:lineRule="auto"/>
            </w:pPr>
            <w:r>
              <w:rPr>
                <w:sz w:val="17"/>
              </w:rPr>
              <w:t>远征A2/灵犀X2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+数据采集体系</w:t>
            </w:r>
          </w:p>
        </w:tc>
        <w:tc>
          <w:tcPr>
            <w:tcW w:w="850" w:type="dxa"/>
          </w:tcPr>
          <w:p w14:paraId="6940F23E">
            <w:pPr>
              <w:spacing w:after="0" w:line="240" w:lineRule="auto"/>
            </w:pPr>
            <w:r>
              <w:rPr>
                <w:sz w:val="17"/>
              </w:rPr>
              <w:t>全身人形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+自研灵巧手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(拆分临界点)</w:t>
            </w:r>
          </w:p>
        </w:tc>
        <w:tc>
          <w:tcPr>
            <w:tcW w:w="1020" w:type="dxa"/>
          </w:tcPr>
          <w:p w14:paraId="2C9C0AB1">
            <w:pPr>
              <w:spacing w:after="0" w:line="240" w:lineRule="auto"/>
            </w:pPr>
            <w:r>
              <w:rPr>
                <w:sz w:val="17"/>
              </w:rPr>
              <w:t>自研灵巧手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(通过临界点)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+数据飞轮</w:t>
            </w:r>
          </w:p>
        </w:tc>
        <w:tc>
          <w:tcPr>
            <w:tcW w:w="680" w:type="dxa"/>
          </w:tcPr>
          <w:p w14:paraId="7CAA69EE">
            <w:pPr>
              <w:spacing w:after="0" w:line="240" w:lineRule="auto"/>
            </w:pPr>
            <w:r>
              <w:rPr>
                <w:sz w:val="17"/>
              </w:rPr>
              <w:t>工业/商业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服务/科研</w:t>
            </w:r>
          </w:p>
        </w:tc>
        <w:tc>
          <w:tcPr>
            <w:tcW w:w="1020" w:type="dxa"/>
          </w:tcPr>
          <w:p w14:paraId="01ACDF78">
            <w:pPr>
              <w:spacing w:after="0" w:line="240" w:lineRule="auto"/>
            </w:pPr>
            <w:r>
              <w:rPr>
                <w:sz w:val="17"/>
              </w:rPr>
              <w:t>临界点(灵巧手)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+均胜/龙旗</w:t>
            </w:r>
          </w:p>
        </w:tc>
        <w:tc>
          <w:tcPr>
            <w:tcW w:w="850" w:type="dxa"/>
          </w:tcPr>
          <w:p w14:paraId="316D9E96">
            <w:pPr>
              <w:spacing w:after="0" w:line="240" w:lineRule="auto"/>
            </w:pPr>
            <w:r>
              <w:rPr>
                <w:sz w:val="17"/>
              </w:rPr>
              <w:t>量产交付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+数据服务</w:t>
            </w:r>
          </w:p>
        </w:tc>
        <w:tc>
          <w:tcPr>
            <w:tcW w:w="850" w:type="dxa"/>
          </w:tcPr>
          <w:p w14:paraId="1EAB014E">
            <w:pPr>
              <w:spacing w:after="0" w:line="240" w:lineRule="auto"/>
            </w:pPr>
            <w:r>
              <w:rPr>
                <w:sz w:val="17"/>
              </w:rPr>
              <w:t>估值最高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1400亿</w:t>
            </w:r>
          </w:p>
        </w:tc>
      </w:tr>
      <w:tr w14:paraId="6A71D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B8EA16D">
            <w:pPr>
              <w:spacing w:after="0" w:line="240" w:lineRule="auto"/>
            </w:pPr>
            <w:r>
              <w:rPr>
                <w:sz w:val="17"/>
              </w:rPr>
              <w:t>银河通用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Galbot</w:t>
            </w:r>
          </w:p>
        </w:tc>
        <w:tc>
          <w:tcPr>
            <w:tcW w:w="680" w:type="dxa"/>
          </w:tcPr>
          <w:p w14:paraId="09FFE508">
            <w:pPr>
              <w:spacing w:after="0" w:line="240" w:lineRule="auto"/>
            </w:pPr>
            <w:r>
              <w:rPr>
                <w:sz w:val="17"/>
              </w:rPr>
              <w:t>王鹤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(北大)</w:t>
            </w:r>
          </w:p>
        </w:tc>
        <w:tc>
          <w:tcPr>
            <w:tcW w:w="340" w:type="dxa"/>
          </w:tcPr>
          <w:p w14:paraId="50C4EE12">
            <w:pPr>
              <w:spacing w:after="0" w:line="240" w:lineRule="auto"/>
            </w:pPr>
            <w:r>
              <w:rPr>
                <w:sz w:val="17"/>
              </w:rPr>
              <w:t>2023</w:t>
            </w:r>
          </w:p>
        </w:tc>
        <w:tc>
          <w:tcPr>
            <w:tcW w:w="850" w:type="dxa"/>
          </w:tcPr>
          <w:p w14:paraId="3B3CFE02">
            <w:pPr>
              <w:spacing w:after="0" w:line="240" w:lineRule="auto"/>
            </w:pPr>
            <w:r>
              <w:rPr>
                <w:sz w:val="17"/>
              </w:rPr>
              <w:t>~数百亿</w:t>
            </w:r>
          </w:p>
        </w:tc>
        <w:tc>
          <w:tcPr>
            <w:tcW w:w="1020" w:type="dxa"/>
          </w:tcPr>
          <w:p w14:paraId="5B44B308">
            <w:pPr>
              <w:spacing w:after="0" w:line="240" w:lineRule="auto"/>
            </w:pPr>
            <w:r>
              <w:rPr>
                <w:sz w:val="17"/>
              </w:rPr>
              <w:t>G1双臂机器人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+轮式底盘</w:t>
            </w:r>
          </w:p>
        </w:tc>
        <w:tc>
          <w:tcPr>
            <w:tcW w:w="850" w:type="dxa"/>
          </w:tcPr>
          <w:p w14:paraId="6DEEE3EF">
            <w:pPr>
              <w:spacing w:after="0" w:line="240" w:lineRule="auto"/>
            </w:pPr>
            <w:r>
              <w:rPr>
                <w:sz w:val="17"/>
              </w:rPr>
              <w:t>双臂+夹爪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(非灵巧手)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视觉驱动</w:t>
            </w:r>
          </w:p>
        </w:tc>
        <w:tc>
          <w:tcPr>
            <w:tcW w:w="1020" w:type="dxa"/>
          </w:tcPr>
          <w:p w14:paraId="4F1280D0">
            <w:pPr>
              <w:spacing w:after="0" w:line="240" w:lineRule="auto"/>
            </w:pPr>
            <w:r>
              <w:rPr>
                <w:sz w:val="17"/>
              </w:rPr>
              <w:t>夹爪操作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非灵巧手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抓取放置</w:t>
            </w:r>
          </w:p>
        </w:tc>
        <w:tc>
          <w:tcPr>
            <w:tcW w:w="680" w:type="dxa"/>
          </w:tcPr>
          <w:p w14:paraId="1AAB0B0D">
            <w:pPr>
              <w:spacing w:after="0" w:line="240" w:lineRule="auto"/>
            </w:pPr>
            <w:r>
              <w:rPr>
                <w:sz w:val="17"/>
              </w:rPr>
              <w:t>商超/仓储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/药房</w:t>
            </w:r>
          </w:p>
        </w:tc>
        <w:tc>
          <w:tcPr>
            <w:tcW w:w="1020" w:type="dxa"/>
          </w:tcPr>
          <w:p w14:paraId="2AC3B43C">
            <w:pPr>
              <w:spacing w:after="0" w:line="240" w:lineRule="auto"/>
            </w:pPr>
            <w:r>
              <w:rPr>
                <w:sz w:val="17"/>
              </w:rPr>
              <w:t>美团/京东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/沃尔玛</w:t>
            </w:r>
          </w:p>
        </w:tc>
        <w:tc>
          <w:tcPr>
            <w:tcW w:w="850" w:type="dxa"/>
          </w:tcPr>
          <w:p w14:paraId="47D2B237">
            <w:pPr>
              <w:spacing w:after="0" w:line="240" w:lineRule="auto"/>
            </w:pPr>
            <w:r>
              <w:rPr>
                <w:sz w:val="17"/>
              </w:rPr>
              <w:t>场景落地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+数据采集</w:t>
            </w:r>
          </w:p>
        </w:tc>
        <w:tc>
          <w:tcPr>
            <w:tcW w:w="850" w:type="dxa"/>
          </w:tcPr>
          <w:p w14:paraId="5345ABC7">
            <w:pPr>
              <w:spacing w:after="0" w:line="240" w:lineRule="auto"/>
            </w:pPr>
            <w:r>
              <w:rPr>
                <w:sz w:val="17"/>
              </w:rPr>
              <w:t>美团/京东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战略投资</w:t>
            </w:r>
          </w:p>
        </w:tc>
      </w:tr>
      <w:tr w14:paraId="51E6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B251EF2">
            <w:pPr>
              <w:spacing w:after="0" w:line="240" w:lineRule="auto"/>
            </w:pPr>
            <w:r>
              <w:rPr>
                <w:sz w:val="17"/>
              </w:rPr>
              <w:t>傅利叶智能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Fourier</w:t>
            </w:r>
          </w:p>
        </w:tc>
        <w:tc>
          <w:tcPr>
            <w:tcW w:w="680" w:type="dxa"/>
          </w:tcPr>
          <w:p w14:paraId="176D1172">
            <w:pPr>
              <w:spacing w:after="0" w:line="240" w:lineRule="auto"/>
            </w:pPr>
            <w:r>
              <w:rPr>
                <w:sz w:val="17"/>
              </w:rPr>
              <w:t>顾捷</w:t>
            </w:r>
          </w:p>
        </w:tc>
        <w:tc>
          <w:tcPr>
            <w:tcW w:w="340" w:type="dxa"/>
          </w:tcPr>
          <w:p w14:paraId="47C952E4">
            <w:pPr>
              <w:spacing w:after="0" w:line="240" w:lineRule="auto"/>
            </w:pPr>
            <w:r>
              <w:rPr>
                <w:sz w:val="17"/>
              </w:rPr>
              <w:t>2015</w:t>
            </w:r>
          </w:p>
        </w:tc>
        <w:tc>
          <w:tcPr>
            <w:tcW w:w="850" w:type="dxa"/>
          </w:tcPr>
          <w:p w14:paraId="4670ED52">
            <w:pPr>
              <w:spacing w:after="0" w:line="240" w:lineRule="auto"/>
            </w:pPr>
            <w:r>
              <w:rPr>
                <w:sz w:val="17"/>
              </w:rPr>
              <w:t>~数十亿</w:t>
            </w:r>
          </w:p>
        </w:tc>
        <w:tc>
          <w:tcPr>
            <w:tcW w:w="1020" w:type="dxa"/>
          </w:tcPr>
          <w:p w14:paraId="6CCCF0CF">
            <w:pPr>
              <w:spacing w:after="0" w:line="240" w:lineRule="auto"/>
            </w:pPr>
            <w:r>
              <w:rPr>
                <w:sz w:val="17"/>
              </w:rPr>
              <w:t>GR-2人形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+康复机器人</w:t>
            </w:r>
          </w:p>
        </w:tc>
        <w:tc>
          <w:tcPr>
            <w:tcW w:w="850" w:type="dxa"/>
          </w:tcPr>
          <w:p w14:paraId="152C1756">
            <w:pPr>
              <w:spacing w:after="0" w:line="240" w:lineRule="auto"/>
            </w:pPr>
            <w:r>
              <w:rPr>
                <w:sz w:val="17"/>
              </w:rPr>
              <w:t>全身人形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+自研关节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+外骨骼积累</w:t>
            </w:r>
          </w:p>
        </w:tc>
        <w:tc>
          <w:tcPr>
            <w:tcW w:w="1020" w:type="dxa"/>
          </w:tcPr>
          <w:p w14:paraId="6169E6C9">
            <w:pPr>
              <w:spacing w:after="0" w:line="240" w:lineRule="auto"/>
            </w:pPr>
            <w:r>
              <w:rPr>
                <w:sz w:val="17"/>
              </w:rPr>
              <w:t>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(合作方)</w:t>
            </w:r>
          </w:p>
        </w:tc>
        <w:tc>
          <w:tcPr>
            <w:tcW w:w="680" w:type="dxa"/>
          </w:tcPr>
          <w:p w14:paraId="121F1D08">
            <w:pPr>
              <w:spacing w:after="0" w:line="240" w:lineRule="auto"/>
            </w:pPr>
            <w:r>
              <w:rPr>
                <w:sz w:val="17"/>
              </w:rPr>
              <w:t>康复/医疗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/商服</w:t>
            </w:r>
          </w:p>
        </w:tc>
        <w:tc>
          <w:tcPr>
            <w:tcW w:w="1020" w:type="dxa"/>
          </w:tcPr>
          <w:p w14:paraId="114BCC32">
            <w:pPr>
              <w:spacing w:after="0" w:line="240" w:lineRule="auto"/>
            </w:pPr>
            <w:r>
              <w:rPr>
                <w:sz w:val="17"/>
              </w:rPr>
              <w:t>康复医院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+科研</w:t>
            </w:r>
          </w:p>
        </w:tc>
        <w:tc>
          <w:tcPr>
            <w:tcW w:w="850" w:type="dxa"/>
          </w:tcPr>
          <w:p w14:paraId="6A096AF1">
            <w:pPr>
              <w:spacing w:after="0" w:line="240" w:lineRule="auto"/>
            </w:pPr>
            <w:r>
              <w:rPr>
                <w:sz w:val="17"/>
              </w:rPr>
              <w:t>整机销售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+康复方案</w:t>
            </w:r>
          </w:p>
        </w:tc>
        <w:tc>
          <w:tcPr>
            <w:tcW w:w="850" w:type="dxa"/>
          </w:tcPr>
          <w:p w14:paraId="72D77805">
            <w:pPr>
              <w:spacing w:after="0" w:line="240" w:lineRule="auto"/>
            </w:pPr>
            <w:r>
              <w:rPr>
                <w:sz w:val="17"/>
              </w:rPr>
              <w:t>港股上市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筹备中</w:t>
            </w:r>
          </w:p>
        </w:tc>
      </w:tr>
      <w:tr w14:paraId="183EB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E764C5E">
            <w:pPr>
              <w:spacing w:after="0" w:line="240" w:lineRule="auto"/>
            </w:pPr>
            <w:r>
              <w:rPr>
                <w:sz w:val="17"/>
              </w:rPr>
              <w:t>优必选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UBTECH</w:t>
            </w:r>
          </w:p>
        </w:tc>
        <w:tc>
          <w:tcPr>
            <w:tcW w:w="680" w:type="dxa"/>
          </w:tcPr>
          <w:p w14:paraId="7A490DD7">
            <w:pPr>
              <w:spacing w:after="0" w:line="240" w:lineRule="auto"/>
            </w:pPr>
            <w:r>
              <w:rPr>
                <w:sz w:val="17"/>
              </w:rPr>
              <w:t>周剑</w:t>
            </w:r>
          </w:p>
        </w:tc>
        <w:tc>
          <w:tcPr>
            <w:tcW w:w="340" w:type="dxa"/>
          </w:tcPr>
          <w:p w14:paraId="2A0723CB">
            <w:pPr>
              <w:spacing w:after="0" w:line="240" w:lineRule="auto"/>
            </w:pPr>
            <w:r>
              <w:rPr>
                <w:sz w:val="17"/>
              </w:rPr>
              <w:t>2012</w:t>
            </w:r>
          </w:p>
        </w:tc>
        <w:tc>
          <w:tcPr>
            <w:tcW w:w="850" w:type="dxa"/>
          </w:tcPr>
          <w:p w14:paraId="31AAB904">
            <w:pPr>
              <w:spacing w:after="0" w:line="240" w:lineRule="auto"/>
            </w:pPr>
            <w:r>
              <w:rPr>
                <w:sz w:val="17"/>
              </w:rPr>
              <w:t>~百亿级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(港股上市)</w:t>
            </w:r>
          </w:p>
        </w:tc>
        <w:tc>
          <w:tcPr>
            <w:tcW w:w="1020" w:type="dxa"/>
          </w:tcPr>
          <w:p w14:paraId="3AC27E4C">
            <w:pPr>
              <w:spacing w:after="0" w:line="240" w:lineRule="auto"/>
            </w:pPr>
            <w:r>
              <w:rPr>
                <w:sz w:val="17"/>
              </w:rPr>
              <w:t>Walker S2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+商用服务机器人</w:t>
            </w:r>
          </w:p>
        </w:tc>
        <w:tc>
          <w:tcPr>
            <w:tcW w:w="850" w:type="dxa"/>
          </w:tcPr>
          <w:p w14:paraId="58F4324A">
            <w:pPr>
              <w:spacing w:after="0" w:line="240" w:lineRule="auto"/>
            </w:pPr>
            <w:r>
              <w:rPr>
                <w:sz w:val="17"/>
              </w:rPr>
              <w:t>全身人形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+自研伺服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+商用积累</w:t>
            </w:r>
          </w:p>
        </w:tc>
        <w:tc>
          <w:tcPr>
            <w:tcW w:w="1020" w:type="dxa"/>
          </w:tcPr>
          <w:p w14:paraId="19C7E056">
            <w:pPr>
              <w:spacing w:after="0" w:line="240" w:lineRule="auto"/>
            </w:pPr>
            <w:r>
              <w:rPr>
                <w:sz w:val="17"/>
              </w:rPr>
              <w:t>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(自研+合作)</w:t>
            </w:r>
          </w:p>
        </w:tc>
        <w:tc>
          <w:tcPr>
            <w:tcW w:w="680" w:type="dxa"/>
          </w:tcPr>
          <w:p w14:paraId="0279EB53">
            <w:pPr>
              <w:spacing w:after="0" w:line="240" w:lineRule="auto"/>
            </w:pPr>
            <w:r>
              <w:rPr>
                <w:sz w:val="17"/>
              </w:rPr>
              <w:t>汽车装配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/商服/教育</w:t>
            </w:r>
          </w:p>
        </w:tc>
        <w:tc>
          <w:tcPr>
            <w:tcW w:w="1020" w:type="dxa"/>
          </w:tcPr>
          <w:p w14:paraId="354A3DB2">
            <w:pPr>
              <w:spacing w:after="0" w:line="240" w:lineRule="auto"/>
            </w:pPr>
            <w:r>
              <w:rPr>
                <w:sz w:val="17"/>
              </w:rPr>
              <w:t>比亚迪/吉利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/富士康</w:t>
            </w:r>
          </w:p>
        </w:tc>
        <w:tc>
          <w:tcPr>
            <w:tcW w:w="850" w:type="dxa"/>
          </w:tcPr>
          <w:p w14:paraId="00779A52">
            <w:pPr>
              <w:spacing w:after="0" w:line="240" w:lineRule="auto"/>
            </w:pPr>
            <w:r>
              <w:rPr>
                <w:sz w:val="17"/>
              </w:rPr>
              <w:t>整机销售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+教育方案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+汽车产线</w:t>
            </w:r>
          </w:p>
        </w:tc>
        <w:tc>
          <w:tcPr>
            <w:tcW w:w="850" w:type="dxa"/>
          </w:tcPr>
          <w:p w14:paraId="38869B32">
            <w:pPr>
              <w:spacing w:after="0" w:line="240" w:lineRule="auto"/>
            </w:pPr>
            <w:r>
              <w:rPr>
                <w:sz w:val="17"/>
              </w:rPr>
              <w:t>港股上市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(9880.HK)</w:t>
            </w:r>
          </w:p>
        </w:tc>
      </w:tr>
      <w:tr w14:paraId="0F02D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16763D5">
            <w:pPr>
              <w:spacing w:after="0" w:line="240" w:lineRule="auto"/>
            </w:pPr>
            <w:r>
              <w:rPr>
                <w:sz w:val="17"/>
              </w:rPr>
              <w:t>乐聚机器人</w:t>
            </w:r>
          </w:p>
        </w:tc>
        <w:tc>
          <w:tcPr>
            <w:tcW w:w="680" w:type="dxa"/>
          </w:tcPr>
          <w:p w14:paraId="71CF5797">
            <w:pPr>
              <w:spacing w:after="0" w:line="240" w:lineRule="auto"/>
            </w:pPr>
            <w:r>
              <w:rPr>
                <w:sz w:val="17"/>
              </w:rPr>
              <w:t>冷春晓</w:t>
            </w:r>
          </w:p>
        </w:tc>
        <w:tc>
          <w:tcPr>
            <w:tcW w:w="340" w:type="dxa"/>
          </w:tcPr>
          <w:p w14:paraId="7A2D27A1">
            <w:pPr>
              <w:spacing w:after="0" w:line="240" w:lineRule="auto"/>
            </w:pPr>
            <w:r>
              <w:rPr>
                <w:sz w:val="17"/>
              </w:rPr>
              <w:t>2016</w:t>
            </w:r>
          </w:p>
        </w:tc>
        <w:tc>
          <w:tcPr>
            <w:tcW w:w="850" w:type="dxa"/>
          </w:tcPr>
          <w:p w14:paraId="4D5537A2">
            <w:pPr>
              <w:spacing w:after="0" w:line="240" w:lineRule="auto"/>
            </w:pPr>
            <w:r>
              <w:rPr>
                <w:sz w:val="17"/>
              </w:rPr>
              <w:t>~数十亿</w:t>
            </w:r>
          </w:p>
        </w:tc>
        <w:tc>
          <w:tcPr>
            <w:tcW w:w="1020" w:type="dxa"/>
          </w:tcPr>
          <w:p w14:paraId="5D59AF72">
            <w:pPr>
              <w:spacing w:after="0" w:line="240" w:lineRule="auto"/>
            </w:pPr>
            <w:r>
              <w:rPr>
                <w:sz w:val="17"/>
              </w:rPr>
              <w:t>夸父人形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+教育机器人</w:t>
            </w:r>
          </w:p>
        </w:tc>
        <w:tc>
          <w:tcPr>
            <w:tcW w:w="850" w:type="dxa"/>
          </w:tcPr>
          <w:p w14:paraId="103FFA86">
            <w:pPr>
              <w:spacing w:after="0" w:line="240" w:lineRule="auto"/>
            </w:pPr>
            <w:r>
              <w:rPr>
                <w:sz w:val="17"/>
              </w:rPr>
              <w:t>全身人形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+自研伺服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+教育积累</w:t>
            </w:r>
          </w:p>
        </w:tc>
        <w:tc>
          <w:tcPr>
            <w:tcW w:w="1020" w:type="dxa"/>
          </w:tcPr>
          <w:p w14:paraId="42DD614E">
            <w:pPr>
              <w:spacing w:after="0" w:line="240" w:lineRule="auto"/>
            </w:pPr>
            <w:r>
              <w:rPr>
                <w:sz w:val="17"/>
              </w:rPr>
              <w:t>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(合作方)</w:t>
            </w:r>
          </w:p>
        </w:tc>
        <w:tc>
          <w:tcPr>
            <w:tcW w:w="680" w:type="dxa"/>
          </w:tcPr>
          <w:p w14:paraId="7452129F">
            <w:pPr>
              <w:spacing w:after="0" w:line="240" w:lineRule="auto"/>
            </w:pPr>
            <w:r>
              <w:rPr>
                <w:sz w:val="17"/>
              </w:rPr>
              <w:t>教育/科研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/商服</w:t>
            </w:r>
          </w:p>
        </w:tc>
        <w:tc>
          <w:tcPr>
            <w:tcW w:w="1020" w:type="dxa"/>
          </w:tcPr>
          <w:p w14:paraId="234822B4">
            <w:pPr>
              <w:spacing w:after="0" w:line="240" w:lineRule="auto"/>
            </w:pPr>
            <w:r>
              <w:rPr>
                <w:sz w:val="17"/>
              </w:rPr>
              <w:t>高校/政府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+灵心巧手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(A+轮投资方)</w:t>
            </w:r>
          </w:p>
        </w:tc>
        <w:tc>
          <w:tcPr>
            <w:tcW w:w="850" w:type="dxa"/>
          </w:tcPr>
          <w:p w14:paraId="5329BDDA">
            <w:pPr>
              <w:spacing w:after="0" w:line="240" w:lineRule="auto"/>
            </w:pPr>
            <w:r>
              <w:rPr>
                <w:sz w:val="17"/>
              </w:rPr>
              <w:t>教育+科研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+整机销售</w:t>
            </w:r>
          </w:p>
        </w:tc>
        <w:tc>
          <w:tcPr>
            <w:tcW w:w="850" w:type="dxa"/>
          </w:tcPr>
          <w:p w14:paraId="71EEE079">
            <w:pPr>
              <w:spacing w:after="0" w:line="240" w:lineRule="auto"/>
            </w:pPr>
            <w:r>
              <w:rPr>
                <w:sz w:val="17"/>
              </w:rPr>
              <w:t>灵心巧手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战略互投</w:t>
            </w:r>
          </w:p>
        </w:tc>
      </w:tr>
      <w:tr w14:paraId="38913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FBB45ED">
            <w:pPr>
              <w:spacing w:after="0" w:line="240" w:lineRule="auto"/>
            </w:pPr>
            <w:r>
              <w:rPr>
                <w:sz w:val="17"/>
              </w:rPr>
              <w:t>星动纪元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Robot Era</w:t>
            </w:r>
          </w:p>
        </w:tc>
        <w:tc>
          <w:tcPr>
            <w:tcW w:w="680" w:type="dxa"/>
          </w:tcPr>
          <w:p w14:paraId="2215225D">
            <w:pPr>
              <w:spacing w:after="0" w:line="240" w:lineRule="auto"/>
            </w:pPr>
            <w:r>
              <w:rPr>
                <w:sz w:val="17"/>
              </w:rPr>
              <w:t>陈建宇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(清华)</w:t>
            </w:r>
          </w:p>
        </w:tc>
        <w:tc>
          <w:tcPr>
            <w:tcW w:w="340" w:type="dxa"/>
          </w:tcPr>
          <w:p w14:paraId="3B36AD20">
            <w:pPr>
              <w:spacing w:after="0" w:line="240" w:lineRule="auto"/>
            </w:pPr>
            <w:r>
              <w:rPr>
                <w:sz w:val="17"/>
              </w:rPr>
              <w:t>2023</w:t>
            </w:r>
          </w:p>
        </w:tc>
        <w:tc>
          <w:tcPr>
            <w:tcW w:w="850" w:type="dxa"/>
          </w:tcPr>
          <w:p w14:paraId="71E9A6DE">
            <w:pPr>
              <w:spacing w:after="0" w:line="240" w:lineRule="auto"/>
            </w:pPr>
            <w:r>
              <w:rPr>
                <w:sz w:val="17"/>
              </w:rPr>
              <w:t>~数十亿</w:t>
            </w:r>
          </w:p>
        </w:tc>
        <w:tc>
          <w:tcPr>
            <w:tcW w:w="1020" w:type="dxa"/>
          </w:tcPr>
          <w:p w14:paraId="23469DE8">
            <w:pPr>
              <w:spacing w:after="0" w:line="240" w:lineRule="auto"/>
            </w:pPr>
            <w:r>
              <w:rPr>
                <w:sz w:val="17"/>
              </w:rPr>
              <w:t>星动STAR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人形机器人</w:t>
            </w:r>
          </w:p>
        </w:tc>
        <w:tc>
          <w:tcPr>
            <w:tcW w:w="850" w:type="dxa"/>
          </w:tcPr>
          <w:p w14:paraId="466258B8">
            <w:pPr>
              <w:spacing w:after="0" w:line="240" w:lineRule="auto"/>
            </w:pPr>
            <w:r>
              <w:rPr>
                <w:sz w:val="17"/>
              </w:rPr>
              <w:t>全身人形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+自研灵巧手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+RL训练</w:t>
            </w:r>
          </w:p>
        </w:tc>
        <w:tc>
          <w:tcPr>
            <w:tcW w:w="1020" w:type="dxa"/>
          </w:tcPr>
          <w:p w14:paraId="7E4E022E">
            <w:pPr>
              <w:spacing w:after="0" w:line="240" w:lineRule="auto"/>
            </w:pPr>
            <w:r>
              <w:rPr>
                <w:sz w:val="17"/>
              </w:rPr>
              <w:t>自研灵巧手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+强化学习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操作能力强</w:t>
            </w:r>
          </w:p>
        </w:tc>
        <w:tc>
          <w:tcPr>
            <w:tcW w:w="680" w:type="dxa"/>
          </w:tcPr>
          <w:p w14:paraId="3065FAF7">
            <w:pPr>
              <w:spacing w:after="0" w:line="240" w:lineRule="auto"/>
            </w:pPr>
            <w:r>
              <w:rPr>
                <w:sz w:val="17"/>
              </w:rPr>
              <w:t>科研/工业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/商服</w:t>
            </w:r>
          </w:p>
        </w:tc>
        <w:tc>
          <w:tcPr>
            <w:tcW w:w="1020" w:type="dxa"/>
          </w:tcPr>
          <w:p w14:paraId="4E26CC62">
            <w:pPr>
              <w:spacing w:after="0" w:line="240" w:lineRule="auto"/>
            </w:pPr>
            <w:r>
              <w:rPr>
                <w:sz w:val="17"/>
              </w:rPr>
              <w:t>无问智科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(数据采购)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+清华大学</w:t>
            </w:r>
          </w:p>
        </w:tc>
        <w:tc>
          <w:tcPr>
            <w:tcW w:w="850" w:type="dxa"/>
          </w:tcPr>
          <w:p w14:paraId="61AE85F9">
            <w:pPr>
              <w:spacing w:after="0" w:line="240" w:lineRule="auto"/>
            </w:pPr>
            <w:r>
              <w:rPr>
                <w:sz w:val="17"/>
              </w:rPr>
              <w:t>整机销售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+科研合作</w:t>
            </w:r>
          </w:p>
        </w:tc>
        <w:tc>
          <w:tcPr>
            <w:tcW w:w="850" w:type="dxa"/>
          </w:tcPr>
          <w:p w14:paraId="7581B1E5">
            <w:pPr>
              <w:spacing w:after="0" w:line="240" w:lineRule="auto"/>
            </w:pPr>
            <w:r>
              <w:rPr>
                <w:sz w:val="17"/>
              </w:rPr>
              <w:t>联想之星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等投资</w:t>
            </w:r>
          </w:p>
        </w:tc>
      </w:tr>
      <w:tr w14:paraId="05759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93A9273">
            <w:pPr>
              <w:spacing w:after="0" w:line="240" w:lineRule="auto"/>
            </w:pPr>
            <w:r>
              <w:rPr>
                <w:sz w:val="17"/>
              </w:rPr>
              <w:t>Figure AI</w:t>
            </w:r>
          </w:p>
        </w:tc>
        <w:tc>
          <w:tcPr>
            <w:tcW w:w="680" w:type="dxa"/>
          </w:tcPr>
          <w:p w14:paraId="1B616824">
            <w:pPr>
              <w:spacing w:after="0" w:line="240" w:lineRule="auto"/>
            </w:pPr>
            <w:r>
              <w:rPr>
                <w:sz w:val="17"/>
              </w:rPr>
              <w:t>Brett Adcock</w:t>
            </w:r>
          </w:p>
        </w:tc>
        <w:tc>
          <w:tcPr>
            <w:tcW w:w="340" w:type="dxa"/>
          </w:tcPr>
          <w:p w14:paraId="10930DE2">
            <w:pPr>
              <w:spacing w:after="0" w:line="240" w:lineRule="auto"/>
            </w:pPr>
            <w:r>
              <w:rPr>
                <w:sz w:val="17"/>
              </w:rPr>
              <w:t>2022</w:t>
            </w:r>
          </w:p>
        </w:tc>
        <w:tc>
          <w:tcPr>
            <w:tcW w:w="850" w:type="dxa"/>
          </w:tcPr>
          <w:p w14:paraId="6E652515">
            <w:pPr>
              <w:spacing w:after="0" w:line="240" w:lineRule="auto"/>
            </w:pPr>
            <w:r>
              <w:rPr>
                <w:sz w:val="17"/>
              </w:rPr>
              <w:t>~390亿美元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(~2800亿人民币)</w:t>
            </w:r>
          </w:p>
        </w:tc>
        <w:tc>
          <w:tcPr>
            <w:tcW w:w="1020" w:type="dxa"/>
          </w:tcPr>
          <w:p w14:paraId="3B1DB498">
            <w:pPr>
              <w:spacing w:after="0" w:line="240" w:lineRule="auto"/>
            </w:pPr>
            <w:r>
              <w:rPr>
                <w:sz w:val="17"/>
              </w:rPr>
              <w:t>Figure 02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+Figure 03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(即将发布)</w:t>
            </w:r>
          </w:p>
        </w:tc>
        <w:tc>
          <w:tcPr>
            <w:tcW w:w="850" w:type="dxa"/>
          </w:tcPr>
          <w:p w14:paraId="3B1B04C1">
            <w:pPr>
              <w:spacing w:after="0" w:line="240" w:lineRule="auto"/>
            </w:pPr>
            <w:r>
              <w:rPr>
                <w:sz w:val="17"/>
              </w:rPr>
              <w:t>全身人形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+自研灵巧手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+OpenAI合作</w:t>
            </w:r>
          </w:p>
        </w:tc>
        <w:tc>
          <w:tcPr>
            <w:tcW w:w="1020" w:type="dxa"/>
          </w:tcPr>
          <w:p w14:paraId="09FFA09B">
            <w:pPr>
              <w:spacing w:after="0" w:line="240" w:lineRule="auto"/>
            </w:pPr>
            <w:r>
              <w:rPr>
                <w:sz w:val="17"/>
              </w:rPr>
              <w:t>自研灵巧手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+VLA模型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+语音交互</w:t>
            </w:r>
          </w:p>
        </w:tc>
        <w:tc>
          <w:tcPr>
            <w:tcW w:w="680" w:type="dxa"/>
          </w:tcPr>
          <w:p w14:paraId="1266947A">
            <w:pPr>
              <w:spacing w:after="0" w:line="240" w:lineRule="auto"/>
            </w:pPr>
            <w:r>
              <w:rPr>
                <w:sz w:val="17"/>
              </w:rPr>
              <w:t>汽车装配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/仓储/家庭</w:t>
            </w:r>
          </w:p>
        </w:tc>
        <w:tc>
          <w:tcPr>
            <w:tcW w:w="1020" w:type="dxa"/>
          </w:tcPr>
          <w:p w14:paraId="031A83F5">
            <w:pPr>
              <w:spacing w:after="0" w:line="240" w:lineRule="auto"/>
            </w:pPr>
            <w:r>
              <w:rPr>
                <w:sz w:val="17"/>
              </w:rPr>
              <w:t>BMW/亚马逊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/OpenAI/微软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/英伟达</w:t>
            </w:r>
          </w:p>
        </w:tc>
        <w:tc>
          <w:tcPr>
            <w:tcW w:w="850" w:type="dxa"/>
          </w:tcPr>
          <w:p w14:paraId="53CEEA85">
            <w:pPr>
              <w:spacing w:after="0" w:line="240" w:lineRule="auto"/>
            </w:pPr>
            <w:r>
              <w:rPr>
                <w:sz w:val="17"/>
              </w:rPr>
              <w:t>整机部署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+B端订阅</w:t>
            </w:r>
          </w:p>
        </w:tc>
        <w:tc>
          <w:tcPr>
            <w:tcW w:w="850" w:type="dxa"/>
          </w:tcPr>
          <w:p w14:paraId="7ABD3BD2">
            <w:pPr>
              <w:spacing w:after="0" w:line="240" w:lineRule="auto"/>
            </w:pPr>
            <w:r>
              <w:rPr>
                <w:sz w:val="17"/>
              </w:rPr>
              <w:t>估值最高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390亿美元</w:t>
            </w:r>
          </w:p>
        </w:tc>
      </w:tr>
      <w:tr w14:paraId="382F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85419BF">
            <w:pPr>
              <w:spacing w:after="0" w:line="240" w:lineRule="auto"/>
            </w:pPr>
            <w:r>
              <w:rPr>
                <w:sz w:val="17"/>
              </w:rPr>
              <w:t>特斯拉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Optimus</w:t>
            </w:r>
          </w:p>
        </w:tc>
        <w:tc>
          <w:tcPr>
            <w:tcW w:w="680" w:type="dxa"/>
          </w:tcPr>
          <w:p w14:paraId="002E3306">
            <w:pPr>
              <w:spacing w:after="0" w:line="240" w:lineRule="auto"/>
            </w:pPr>
            <w:r>
              <w:rPr>
                <w:sz w:val="17"/>
              </w:rPr>
              <w:t>Elon Musk</w:t>
            </w:r>
          </w:p>
        </w:tc>
        <w:tc>
          <w:tcPr>
            <w:tcW w:w="340" w:type="dxa"/>
          </w:tcPr>
          <w:p w14:paraId="7BB78A34">
            <w:pPr>
              <w:spacing w:after="0" w:line="240" w:lineRule="auto"/>
            </w:pPr>
            <w:r>
              <w:rPr>
                <w:sz w:val="17"/>
              </w:rPr>
              <w:t>2021</w:t>
            </w:r>
          </w:p>
        </w:tc>
        <w:tc>
          <w:tcPr>
            <w:tcW w:w="850" w:type="dxa"/>
          </w:tcPr>
          <w:p w14:paraId="2F185DC4">
            <w:pPr>
              <w:spacing w:after="0" w:line="240" w:lineRule="auto"/>
            </w:pPr>
            <w:r>
              <w:rPr>
                <w:sz w:val="17"/>
              </w:rPr>
              <w:t>(特斯拉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内部项目)</w:t>
            </w:r>
          </w:p>
        </w:tc>
        <w:tc>
          <w:tcPr>
            <w:tcW w:w="1020" w:type="dxa"/>
          </w:tcPr>
          <w:p w14:paraId="6C3ECFBB">
            <w:pPr>
              <w:spacing w:after="0" w:line="240" w:lineRule="auto"/>
            </w:pPr>
            <w:r>
              <w:rPr>
                <w:sz w:val="17"/>
              </w:rPr>
              <w:t>Optimus Gen 3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(2026发布)</w:t>
            </w:r>
          </w:p>
        </w:tc>
        <w:tc>
          <w:tcPr>
            <w:tcW w:w="850" w:type="dxa"/>
          </w:tcPr>
          <w:p w14:paraId="404FB15C">
            <w:pPr>
              <w:spacing w:after="0" w:line="240" w:lineRule="auto"/>
            </w:pPr>
            <w:r>
              <w:rPr>
                <w:sz w:val="17"/>
              </w:rPr>
              <w:t>全身人形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+自研灵巧手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+FSD技术迁移</w:t>
            </w:r>
          </w:p>
        </w:tc>
        <w:tc>
          <w:tcPr>
            <w:tcW w:w="1020" w:type="dxa"/>
          </w:tcPr>
          <w:p w14:paraId="01CEC401">
            <w:pPr>
              <w:spacing w:after="0" w:line="240" w:lineRule="auto"/>
            </w:pPr>
            <w:r>
              <w:rPr>
                <w:sz w:val="17"/>
              </w:rPr>
              <w:t>自研灵巧手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11DOF/手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+触觉传感</w:t>
            </w:r>
          </w:p>
        </w:tc>
        <w:tc>
          <w:tcPr>
            <w:tcW w:w="680" w:type="dxa"/>
          </w:tcPr>
          <w:p w14:paraId="0DC5B3E1">
            <w:pPr>
              <w:spacing w:after="0" w:line="240" w:lineRule="auto"/>
            </w:pPr>
            <w:r>
              <w:rPr>
                <w:sz w:val="17"/>
              </w:rPr>
              <w:t>汽车产线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/家庭服务</w:t>
            </w:r>
          </w:p>
        </w:tc>
        <w:tc>
          <w:tcPr>
            <w:tcW w:w="1020" w:type="dxa"/>
          </w:tcPr>
          <w:p w14:paraId="7DB8CB3C">
            <w:pPr>
              <w:spacing w:after="0" w:line="240" w:lineRule="auto"/>
            </w:pPr>
            <w:r>
              <w:rPr>
                <w:sz w:val="17"/>
              </w:rPr>
              <w:t>特斯拉工厂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(内部部署)</w:t>
            </w:r>
          </w:p>
        </w:tc>
        <w:tc>
          <w:tcPr>
            <w:tcW w:w="850" w:type="dxa"/>
          </w:tcPr>
          <w:p w14:paraId="77CBC109">
            <w:pPr>
              <w:spacing w:after="0" w:line="240" w:lineRule="auto"/>
            </w:pPr>
            <w:r>
              <w:rPr>
                <w:sz w:val="17"/>
              </w:rPr>
              <w:t>内部部署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+未来对外销售</w:t>
            </w:r>
          </w:p>
        </w:tc>
        <w:tc>
          <w:tcPr>
            <w:tcW w:w="850" w:type="dxa"/>
          </w:tcPr>
          <w:p w14:paraId="49AE6794">
            <w:pPr>
              <w:spacing w:after="0" w:line="240" w:lineRule="auto"/>
            </w:pPr>
            <w:r>
              <w:rPr>
                <w:sz w:val="17"/>
              </w:rPr>
              <w:t>特斯拉内部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不限预算</w:t>
            </w:r>
          </w:p>
        </w:tc>
      </w:tr>
      <w:tr w14:paraId="32A2A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2F561CE">
            <w:pPr>
              <w:spacing w:after="0" w:line="240" w:lineRule="auto"/>
            </w:pPr>
            <w:r>
              <w:rPr>
                <w:sz w:val="17"/>
              </w:rPr>
              <w:t>蚂蚁灵波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(宁波)</w:t>
            </w:r>
          </w:p>
        </w:tc>
        <w:tc>
          <w:tcPr>
            <w:tcW w:w="680" w:type="dxa"/>
          </w:tcPr>
          <w:p w14:paraId="4A035038">
            <w:pPr>
              <w:spacing w:after="0" w:line="240" w:lineRule="auto"/>
            </w:pPr>
            <w:r>
              <w:rPr>
                <w:sz w:val="17"/>
              </w:rPr>
              <w:t>明修提及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(达摩院)</w:t>
            </w:r>
          </w:p>
        </w:tc>
        <w:tc>
          <w:tcPr>
            <w:tcW w:w="340" w:type="dxa"/>
          </w:tcPr>
          <w:p w14:paraId="5FB5D6C4">
            <w:pPr>
              <w:spacing w:after="0" w:line="240" w:lineRule="auto"/>
            </w:pPr>
            <w:r>
              <w:rPr>
                <w:sz w:val="17"/>
              </w:rPr>
              <w:t>2024</w:t>
            </w:r>
          </w:p>
        </w:tc>
        <w:tc>
          <w:tcPr>
            <w:tcW w:w="850" w:type="dxa"/>
          </w:tcPr>
          <w:p w14:paraId="0D76FF9B">
            <w:pPr>
              <w:spacing w:after="0" w:line="240" w:lineRule="auto"/>
            </w:pPr>
            <w:r>
              <w:rPr>
                <w:sz w:val="17"/>
              </w:rPr>
              <w:t>~80亿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(明修评价)</w:t>
            </w:r>
          </w:p>
        </w:tc>
        <w:tc>
          <w:tcPr>
            <w:tcW w:w="1020" w:type="dxa"/>
          </w:tcPr>
          <w:p w14:paraId="5256EFD7">
            <w:pPr>
              <w:spacing w:after="0" w:line="240" w:lineRule="auto"/>
            </w:pPr>
            <w:r>
              <w:rPr>
                <w:sz w:val="17"/>
              </w:rPr>
              <w:t>人形机器人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+System 1模型</w:t>
            </w:r>
          </w:p>
        </w:tc>
        <w:tc>
          <w:tcPr>
            <w:tcW w:w="850" w:type="dxa"/>
          </w:tcPr>
          <w:p w14:paraId="28AEBC0C">
            <w:pPr>
              <w:spacing w:after="0" w:line="240" w:lineRule="auto"/>
            </w:pPr>
            <w:r>
              <w:rPr>
                <w:sz w:val="17"/>
              </w:rPr>
              <w:t>全身人形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+假手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(低自由度)</w:t>
            </w:r>
          </w:p>
        </w:tc>
        <w:tc>
          <w:tcPr>
            <w:tcW w:w="1020" w:type="dxa"/>
          </w:tcPr>
          <w:p w14:paraId="1AB45336">
            <w:pPr>
              <w:spacing w:after="0" w:line="240" w:lineRule="auto"/>
            </w:pPr>
            <w:r>
              <w:rPr>
                <w:sz w:val="17"/>
              </w:rPr>
              <w:t>假手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(明修评价: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"3DOF/手")</w:t>
            </w:r>
          </w:p>
        </w:tc>
        <w:tc>
          <w:tcPr>
            <w:tcW w:w="680" w:type="dxa"/>
          </w:tcPr>
          <w:p w14:paraId="10388797">
            <w:pPr>
              <w:spacing w:after="0" w:line="240" w:lineRule="auto"/>
            </w:pPr>
            <w:r>
              <w:rPr>
                <w:sz w:val="17"/>
              </w:rPr>
              <w:t>商服/科研</w:t>
            </w:r>
          </w:p>
        </w:tc>
        <w:tc>
          <w:tcPr>
            <w:tcW w:w="1020" w:type="dxa"/>
          </w:tcPr>
          <w:p w14:paraId="4DD76CF3">
            <w:pPr>
              <w:spacing w:after="0" w:line="240" w:lineRule="auto"/>
            </w:pPr>
            <w:r>
              <w:rPr>
                <w:sz w:val="17"/>
              </w:rPr>
              <w:t>未详细披露</w:t>
            </w:r>
          </w:p>
        </w:tc>
        <w:tc>
          <w:tcPr>
            <w:tcW w:w="850" w:type="dxa"/>
          </w:tcPr>
          <w:p w14:paraId="15173F4D">
            <w:pPr>
              <w:spacing w:after="0" w:line="240" w:lineRule="auto"/>
            </w:pPr>
            <w:r>
              <w:rPr>
                <w:sz w:val="17"/>
              </w:rPr>
              <w:t>整机+模型</w:t>
            </w:r>
          </w:p>
        </w:tc>
        <w:tc>
          <w:tcPr>
            <w:tcW w:w="850" w:type="dxa"/>
          </w:tcPr>
          <w:p w14:paraId="25442500">
            <w:pPr>
              <w:spacing w:after="0" w:line="240" w:lineRule="auto"/>
            </w:pPr>
            <w:r>
              <w:rPr>
                <w:sz w:val="17"/>
              </w:rPr>
              <w:t>明修评价: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"演说家"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无tech report</w:t>
            </w:r>
          </w:p>
        </w:tc>
      </w:tr>
    </w:tbl>
    <w:p w14:paraId="68C85B76"/>
    <w:p w14:paraId="111687B4">
      <w:r>
        <w:rPr>
          <w:b/>
        </w:rPr>
        <w:t>关键洞察：</w:t>
      </w:r>
    </w:p>
    <w:p w14:paraId="348C46C5">
      <w:pPr>
        <w:pStyle w:val="16"/>
      </w:pPr>
      <w:r>
        <w:t>1. 整机赛道估值分化极大——Figure AI 390亿美元 vs 蚂蚁灵波80亿人民币，差距超35倍。</w:t>
      </w:r>
    </w:p>
    <w:p w14:paraId="61A8832F">
      <w:pPr>
        <w:pStyle w:val="16"/>
      </w:pPr>
      <w:r>
        <w:t>2. 智元机器人估值1400亿为国内最高，已拆分灵巧手业务(临界点)独立融资，构建"本体+灵巧手+数据"生态。</w:t>
      </w:r>
    </w:p>
    <w:p w14:paraId="3D023939">
      <w:pPr>
        <w:pStyle w:val="16"/>
      </w:pPr>
      <w:r>
        <w:t>3. 宇树科技是唯一已盈利的整机公司——电商直销模式+四足机器人积累，2026春晚亮相后品牌效应显著。</w:t>
      </w:r>
    </w:p>
    <w:p w14:paraId="008D5EFF">
      <w:pPr>
        <w:pStyle w:val="16"/>
      </w:pPr>
      <w:r>
        <w:t>4. 多数整机公司的灵巧手操作能力仍然薄弱——宇树假手仅3DOF/手，银河通用用夹爪非灵巧手。真正的灵巧操作仍需ROBOX级别的System 2/1/0支撑。</w:t>
      </w:r>
    </w:p>
    <w:p w14:paraId="33256678">
      <w:pPr>
        <w:pStyle w:val="16"/>
      </w:pPr>
      <w:r>
        <w:t>5. Figure AI是ROBOX在全球范围的终极对标——自研灵巧手+VLA模型+OpenAI合作+BWM/亚马逊客户，但尚未进入中国。</w:t>
      </w:r>
    </w:p>
    <w:p w14:paraId="574F64D4">
      <w:r>
        <w:br w:type="page"/>
      </w:r>
    </w:p>
    <w:p w14:paraId="7DE83792">
      <w:pPr>
        <w:pStyle w:val="3"/>
      </w:pPr>
      <w:r>
        <w:t>赛道四：数据采集与服务（5家）</w:t>
      </w:r>
    </w:p>
    <w:p w14:paraId="26E9EAEE">
      <w:r>
        <w:t>赛道特征：定价200-500元/小时，优质数据复售超10倍。行业从"采集"升级为"数据基座+仿真+评测"全链路。光轮智能估值150亿为赛道独角兽，无问智科日产千小时。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808"/>
        <w:gridCol w:w="856"/>
        <w:gridCol w:w="693"/>
        <w:gridCol w:w="2100"/>
        <w:gridCol w:w="1412"/>
        <w:gridCol w:w="726"/>
        <w:gridCol w:w="820"/>
        <w:gridCol w:w="675"/>
        <w:gridCol w:w="995"/>
      </w:tblGrid>
      <w:tr w14:paraId="50E92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B7C390E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公司</w:t>
            </w:r>
          </w:p>
        </w:tc>
        <w:tc>
          <w:tcPr>
            <w:tcW w:w="737" w:type="dxa"/>
          </w:tcPr>
          <w:p w14:paraId="0E3AE765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创始人</w:t>
            </w:r>
          </w:p>
        </w:tc>
        <w:tc>
          <w:tcPr>
            <w:tcW w:w="397" w:type="dxa"/>
          </w:tcPr>
          <w:p w14:paraId="397DE08A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成立</w:t>
            </w:r>
          </w:p>
        </w:tc>
        <w:tc>
          <w:tcPr>
            <w:tcW w:w="850" w:type="dxa"/>
          </w:tcPr>
          <w:p w14:paraId="03AB918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融资/估值</w:t>
            </w:r>
          </w:p>
        </w:tc>
        <w:tc>
          <w:tcPr>
            <w:tcW w:w="1247" w:type="dxa"/>
          </w:tcPr>
          <w:p w14:paraId="672629DC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核心产品</w:t>
            </w:r>
          </w:p>
        </w:tc>
        <w:tc>
          <w:tcPr>
            <w:tcW w:w="1247" w:type="dxa"/>
          </w:tcPr>
          <w:p w14:paraId="4253769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技术路线</w:t>
            </w:r>
          </w:p>
        </w:tc>
        <w:tc>
          <w:tcPr>
            <w:tcW w:w="850" w:type="dxa"/>
          </w:tcPr>
          <w:p w14:paraId="52FA4519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数据规模</w:t>
            </w:r>
          </w:p>
        </w:tc>
        <w:tc>
          <w:tcPr>
            <w:tcW w:w="850" w:type="dxa"/>
          </w:tcPr>
          <w:p w14:paraId="016CDF61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主要客户</w:t>
            </w:r>
          </w:p>
        </w:tc>
        <w:tc>
          <w:tcPr>
            <w:tcW w:w="1020" w:type="dxa"/>
          </w:tcPr>
          <w:p w14:paraId="5C3A53E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商业模式</w:t>
            </w:r>
          </w:p>
        </w:tc>
        <w:tc>
          <w:tcPr>
            <w:tcW w:w="1020" w:type="dxa"/>
          </w:tcPr>
          <w:p w14:paraId="107DA5AC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政府/高校合作</w:t>
            </w:r>
          </w:p>
        </w:tc>
      </w:tr>
      <w:tr w14:paraId="61B79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F6ABE53">
            <w:pPr>
              <w:spacing w:after="0" w:line="240" w:lineRule="auto"/>
            </w:pPr>
            <w:r>
              <w:rPr>
                <w:sz w:val="17"/>
              </w:rPr>
              <w:t>无问智科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WuWen.AI</w:t>
            </w:r>
          </w:p>
        </w:tc>
        <w:tc>
          <w:tcPr>
            <w:tcW w:w="737" w:type="dxa"/>
          </w:tcPr>
          <w:p w14:paraId="59EA8B43">
            <w:pPr>
              <w:spacing w:after="0" w:line="240" w:lineRule="auto"/>
            </w:pPr>
            <w:r>
              <w:rPr>
                <w:sz w:val="17"/>
              </w:rPr>
              <w:t>刘盛翔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(前百度Apollo)</w:t>
            </w:r>
          </w:p>
        </w:tc>
        <w:tc>
          <w:tcPr>
            <w:tcW w:w="397" w:type="dxa"/>
          </w:tcPr>
          <w:p w14:paraId="32464D57">
            <w:pPr>
              <w:spacing w:after="0" w:line="240" w:lineRule="auto"/>
            </w:pPr>
            <w:r>
              <w:rPr>
                <w:sz w:val="17"/>
              </w:rPr>
              <w:t>2022.11</w:t>
            </w:r>
          </w:p>
        </w:tc>
        <w:tc>
          <w:tcPr>
            <w:tcW w:w="850" w:type="dxa"/>
          </w:tcPr>
          <w:p w14:paraId="5CEED930">
            <w:pPr>
              <w:spacing w:after="0" w:line="240" w:lineRule="auto"/>
            </w:pPr>
            <w:r>
              <w:rPr>
                <w:sz w:val="17"/>
              </w:rPr>
              <w:t>超亿A+轮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(浙创投等)</w:t>
            </w:r>
          </w:p>
        </w:tc>
        <w:tc>
          <w:tcPr>
            <w:tcW w:w="1247" w:type="dxa"/>
          </w:tcPr>
          <w:p w14:paraId="6FEA214B">
            <w:pPr>
              <w:spacing w:after="0" w:line="240" w:lineRule="auto"/>
            </w:pPr>
            <w:r>
              <w:rPr>
                <w:sz w:val="17"/>
              </w:rPr>
              <w:t>"无垠"数据基座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+三层训练场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(德清)</w:t>
            </w:r>
          </w:p>
        </w:tc>
        <w:tc>
          <w:tcPr>
            <w:tcW w:w="1247" w:type="dxa"/>
          </w:tcPr>
          <w:p w14:paraId="0556F886">
            <w:pPr>
              <w:spacing w:after="0" w:line="240" w:lineRule="auto"/>
            </w:pPr>
            <w:r>
              <w:rPr>
                <w:sz w:val="17"/>
              </w:rPr>
              <w:t>真实+合成+仿真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Real2Sim2Real闭环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(自动驾驶迁移)</w:t>
            </w:r>
          </w:p>
        </w:tc>
        <w:tc>
          <w:tcPr>
            <w:tcW w:w="850" w:type="dxa"/>
          </w:tcPr>
          <w:p w14:paraId="25872296">
            <w:pPr>
              <w:spacing w:after="0" w:line="240" w:lineRule="auto"/>
            </w:pPr>
            <w:r>
              <w:rPr>
                <w:sz w:val="17"/>
              </w:rPr>
              <w:t>日产千小时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千万条目标</w:t>
            </w:r>
          </w:p>
        </w:tc>
        <w:tc>
          <w:tcPr>
            <w:tcW w:w="850" w:type="dxa"/>
          </w:tcPr>
          <w:p w14:paraId="27754AB5">
            <w:pPr>
              <w:spacing w:after="0" w:line="240" w:lineRule="auto"/>
            </w:pPr>
            <w:r>
              <w:rPr>
                <w:sz w:val="17"/>
              </w:rPr>
              <w:t>星动纪元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/字节跳动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/地平线</w:t>
            </w:r>
          </w:p>
        </w:tc>
        <w:tc>
          <w:tcPr>
            <w:tcW w:w="1020" w:type="dxa"/>
          </w:tcPr>
          <w:p w14:paraId="4296DADE">
            <w:pPr>
              <w:spacing w:after="0" w:line="240" w:lineRule="auto"/>
            </w:pPr>
            <w:r>
              <w:rPr>
                <w:sz w:val="17"/>
              </w:rPr>
              <w:t>数据产品+平台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订阅+训练场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运营</w:t>
            </w:r>
          </w:p>
        </w:tc>
        <w:tc>
          <w:tcPr>
            <w:tcW w:w="1020" w:type="dxa"/>
          </w:tcPr>
          <w:p w14:paraId="59B106FA">
            <w:pPr>
              <w:spacing w:after="0" w:line="240" w:lineRule="auto"/>
            </w:pPr>
            <w:r>
              <w:rPr>
                <w:sz w:val="17"/>
              </w:rPr>
              <w:t>浙江德清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国家级先行先试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清华教育基金</w:t>
            </w:r>
          </w:p>
        </w:tc>
      </w:tr>
      <w:tr w14:paraId="15C93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A4E0D0D">
            <w:pPr>
              <w:spacing w:after="0" w:line="240" w:lineRule="auto"/>
            </w:pPr>
            <w:r>
              <w:rPr>
                <w:sz w:val="17"/>
              </w:rPr>
              <w:t>穹彻智能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Noematrix</w:t>
            </w:r>
          </w:p>
        </w:tc>
        <w:tc>
          <w:tcPr>
            <w:tcW w:w="737" w:type="dxa"/>
          </w:tcPr>
          <w:p w14:paraId="27F1B6B5">
            <w:pPr>
              <w:spacing w:after="0" w:line="240" w:lineRule="auto"/>
            </w:pPr>
            <w:r>
              <w:rPr>
                <w:sz w:val="17"/>
              </w:rPr>
              <w:t>卢策吾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(上海交大)</w:t>
            </w:r>
          </w:p>
        </w:tc>
        <w:tc>
          <w:tcPr>
            <w:tcW w:w="397" w:type="dxa"/>
          </w:tcPr>
          <w:p w14:paraId="75AB300D">
            <w:pPr>
              <w:spacing w:after="0" w:line="240" w:lineRule="auto"/>
            </w:pPr>
            <w:r>
              <w:rPr>
                <w:sz w:val="17"/>
              </w:rPr>
              <w:t>2023.11</w:t>
            </w:r>
          </w:p>
        </w:tc>
        <w:tc>
          <w:tcPr>
            <w:tcW w:w="850" w:type="dxa"/>
          </w:tcPr>
          <w:p w14:paraId="7098FF96">
            <w:pPr>
              <w:spacing w:after="0" w:line="240" w:lineRule="auto"/>
            </w:pPr>
            <w:r>
              <w:rPr>
                <w:sz w:val="17"/>
              </w:rPr>
              <w:t>数亿A+轮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估值~40亿</w:t>
            </w:r>
          </w:p>
        </w:tc>
        <w:tc>
          <w:tcPr>
            <w:tcW w:w="1247" w:type="dxa"/>
          </w:tcPr>
          <w:p w14:paraId="720EF0F1">
            <w:pPr>
              <w:spacing w:after="0" w:line="240" w:lineRule="auto"/>
            </w:pPr>
            <w:r>
              <w:rPr>
                <w:sz w:val="17"/>
              </w:rPr>
              <w:t>Noematrix Brain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(120B参数)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+RoboPocket/CoMiner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+药房方案</w:t>
            </w:r>
          </w:p>
        </w:tc>
        <w:tc>
          <w:tcPr>
            <w:tcW w:w="1247" w:type="dxa"/>
          </w:tcPr>
          <w:p w14:paraId="72B4F88D">
            <w:pPr>
              <w:spacing w:after="0" w:line="240" w:lineRule="auto"/>
            </w:pPr>
            <w:r>
              <w:rPr>
                <w:sz w:val="17"/>
              </w:rPr>
              <w:t>"力位混合"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(非纯视觉)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全民参与式采集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数据+模型两周交替</w:t>
            </w:r>
          </w:p>
        </w:tc>
        <w:tc>
          <w:tcPr>
            <w:tcW w:w="850" w:type="dxa"/>
          </w:tcPr>
          <w:p w14:paraId="0DD7F4BD">
            <w:pPr>
              <w:spacing w:after="0" w:line="240" w:lineRule="auto"/>
            </w:pPr>
            <w:r>
              <w:rPr>
                <w:sz w:val="17"/>
              </w:rPr>
              <w:t>目标100万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小时/年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惠州数采厂</w:t>
            </w:r>
          </w:p>
        </w:tc>
        <w:tc>
          <w:tcPr>
            <w:tcW w:w="850" w:type="dxa"/>
          </w:tcPr>
          <w:p w14:paraId="0208CF08">
            <w:pPr>
              <w:spacing w:after="0" w:line="240" w:lineRule="auto"/>
            </w:pPr>
            <w:r>
              <w:rPr>
                <w:sz w:val="17"/>
              </w:rPr>
              <w:t>漱玉平民药房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/优必选</w:t>
            </w:r>
          </w:p>
        </w:tc>
        <w:tc>
          <w:tcPr>
            <w:tcW w:w="1020" w:type="dxa"/>
          </w:tcPr>
          <w:p w14:paraId="0FA6CB6A">
            <w:pPr>
              <w:spacing w:after="0" w:line="240" w:lineRule="auto"/>
            </w:pPr>
            <w:r>
              <w:rPr>
                <w:sz w:val="17"/>
              </w:rPr>
              <w:t>大脑授权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+工具链销售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+场景方案</w:t>
            </w:r>
          </w:p>
        </w:tc>
        <w:tc>
          <w:tcPr>
            <w:tcW w:w="1020" w:type="dxa"/>
          </w:tcPr>
          <w:p w14:paraId="27E20C19">
            <w:pPr>
              <w:spacing w:after="0" w:line="240" w:lineRule="auto"/>
            </w:pPr>
            <w:r>
              <w:rPr>
                <w:sz w:val="17"/>
              </w:rPr>
              <w:t>上海交大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(联合实验室)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无锡数据集团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(A+轮领投)</w:t>
            </w:r>
          </w:p>
        </w:tc>
      </w:tr>
      <w:tr w14:paraId="786CA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5D2ABC2">
            <w:pPr>
              <w:spacing w:after="0" w:line="240" w:lineRule="auto"/>
            </w:pPr>
            <w:r>
              <w:rPr>
                <w:sz w:val="17"/>
              </w:rPr>
              <w:t>光轮智能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Lightwheel AI</w:t>
            </w:r>
          </w:p>
        </w:tc>
        <w:tc>
          <w:tcPr>
            <w:tcW w:w="737" w:type="dxa"/>
          </w:tcPr>
          <w:p w14:paraId="2B685202">
            <w:pPr>
              <w:spacing w:after="0" w:line="240" w:lineRule="auto"/>
            </w:pPr>
            <w:r>
              <w:rPr>
                <w:sz w:val="17"/>
              </w:rPr>
              <w:t>谢晨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(前英伟达)</w:t>
            </w:r>
          </w:p>
        </w:tc>
        <w:tc>
          <w:tcPr>
            <w:tcW w:w="397" w:type="dxa"/>
          </w:tcPr>
          <w:p w14:paraId="00263E85">
            <w:pPr>
              <w:spacing w:after="0" w:line="240" w:lineRule="auto"/>
            </w:pPr>
            <w:r>
              <w:rPr>
                <w:sz w:val="17"/>
              </w:rPr>
              <w:t>2023.1</w:t>
            </w:r>
          </w:p>
        </w:tc>
        <w:tc>
          <w:tcPr>
            <w:tcW w:w="850" w:type="dxa"/>
          </w:tcPr>
          <w:p w14:paraId="04AFB800">
            <w:pPr>
              <w:spacing w:after="0" w:line="240" w:lineRule="auto"/>
            </w:pPr>
            <w:r>
              <w:rPr>
                <w:sz w:val="17"/>
              </w:rPr>
              <w:t>~20亿+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估值150亿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(20亿美元)</w:t>
            </w:r>
          </w:p>
        </w:tc>
        <w:tc>
          <w:tcPr>
            <w:tcW w:w="1247" w:type="dxa"/>
          </w:tcPr>
          <w:p w14:paraId="17C8512E">
            <w:pPr>
              <w:spacing w:after="0" w:line="240" w:lineRule="auto"/>
            </w:pPr>
            <w:r>
              <w:rPr>
                <w:sz w:val="17"/>
              </w:rPr>
              <w:t>EgoSuite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+SimFoundry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+RoboFinals</w:t>
            </w:r>
          </w:p>
        </w:tc>
        <w:tc>
          <w:tcPr>
            <w:tcW w:w="1247" w:type="dxa"/>
          </w:tcPr>
          <w:p w14:paraId="3DBDB749">
            <w:pPr>
              <w:spacing w:after="0" w:line="240" w:lineRule="auto"/>
            </w:pPr>
            <w:r>
              <w:rPr>
                <w:sz w:val="17"/>
              </w:rPr>
              <w:t>人类视频+仿真合成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"非本体数据"路线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仿真优先(99%仿真)</w:t>
            </w:r>
          </w:p>
        </w:tc>
        <w:tc>
          <w:tcPr>
            <w:tcW w:w="850" w:type="dxa"/>
          </w:tcPr>
          <w:p w14:paraId="18CB859A">
            <w:pPr>
              <w:spacing w:after="0" w:line="240" w:lineRule="auto"/>
            </w:pPr>
            <w:r>
              <w:rPr>
                <w:sz w:val="17"/>
              </w:rPr>
              <w:t>150万+小时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人类视频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(全球第一)</w:t>
            </w:r>
          </w:p>
        </w:tc>
        <w:tc>
          <w:tcPr>
            <w:tcW w:w="850" w:type="dxa"/>
          </w:tcPr>
          <w:p w14:paraId="7B96818E">
            <w:pPr>
              <w:spacing w:after="0" w:line="240" w:lineRule="auto"/>
            </w:pPr>
            <w:r>
              <w:rPr>
                <w:sz w:val="17"/>
              </w:rPr>
              <w:t>英伟达/谷歌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/Figure AI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/字节/比亚迪</w:t>
            </w:r>
          </w:p>
        </w:tc>
        <w:tc>
          <w:tcPr>
            <w:tcW w:w="1020" w:type="dxa"/>
          </w:tcPr>
          <w:p w14:paraId="28CBE01C">
            <w:pPr>
              <w:spacing w:after="0" w:line="240" w:lineRule="auto"/>
            </w:pPr>
            <w:r>
              <w:rPr>
                <w:sz w:val="17"/>
              </w:rPr>
              <w:t>数据产品(按h)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+仿真平台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+评测服务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(复售10倍+)</w:t>
            </w:r>
          </w:p>
        </w:tc>
        <w:tc>
          <w:tcPr>
            <w:tcW w:w="1020" w:type="dxa"/>
          </w:tcPr>
          <w:p w14:paraId="5755D87E">
            <w:pPr>
              <w:spacing w:after="0" w:line="240" w:lineRule="auto"/>
            </w:pPr>
            <w:r>
              <w:rPr>
                <w:sz w:val="17"/>
              </w:rPr>
              <w:t>Newton TSC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唯一中国企业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20项国家标准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EgoVerse委员会</w:t>
            </w:r>
          </w:p>
        </w:tc>
      </w:tr>
      <w:tr w14:paraId="7AFD8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9FE7859">
            <w:pPr>
              <w:spacing w:after="0" w:line="240" w:lineRule="auto"/>
            </w:pPr>
            <w:r>
              <w:rPr>
                <w:sz w:val="17"/>
              </w:rPr>
              <w:t>弈人科技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1renData</w:t>
            </w:r>
          </w:p>
        </w:tc>
        <w:tc>
          <w:tcPr>
            <w:tcW w:w="737" w:type="dxa"/>
          </w:tcPr>
          <w:p w14:paraId="1D960E3F">
            <w:pPr>
              <w:spacing w:after="0" w:line="240" w:lineRule="auto"/>
            </w:pPr>
            <w:r>
              <w:rPr>
                <w:sz w:val="17"/>
              </w:rPr>
              <w:t>马成辉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(前蚂蚁金服)</w:t>
            </w:r>
          </w:p>
        </w:tc>
        <w:tc>
          <w:tcPr>
            <w:tcW w:w="397" w:type="dxa"/>
          </w:tcPr>
          <w:p w14:paraId="399B8D8C">
            <w:pPr>
              <w:spacing w:after="0" w:line="240" w:lineRule="auto"/>
            </w:pPr>
            <w:r>
              <w:rPr>
                <w:sz w:val="17"/>
              </w:rPr>
              <w:t>2013.3</w:t>
            </w:r>
          </w:p>
        </w:tc>
        <w:tc>
          <w:tcPr>
            <w:tcW w:w="850" w:type="dxa"/>
          </w:tcPr>
          <w:p w14:paraId="52BC5BE3">
            <w:pPr>
              <w:spacing w:after="0" w:line="240" w:lineRule="auto"/>
            </w:pPr>
            <w:r>
              <w:rPr>
                <w:sz w:val="17"/>
              </w:rPr>
              <w:t>亿级Pre-A++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(多地国资)</w:t>
            </w:r>
          </w:p>
        </w:tc>
        <w:tc>
          <w:tcPr>
            <w:tcW w:w="1247" w:type="dxa"/>
          </w:tcPr>
          <w:p w14:paraId="04B4DD39">
            <w:pPr>
              <w:spacing w:after="0" w:line="240" w:lineRule="auto"/>
            </w:pPr>
            <w:r>
              <w:rPr>
                <w:sz w:val="17"/>
              </w:rPr>
              <w:t>星汉时空大模型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+空天地感知网络</w:t>
            </w:r>
          </w:p>
        </w:tc>
        <w:tc>
          <w:tcPr>
            <w:tcW w:w="1247" w:type="dxa"/>
          </w:tcPr>
          <w:p w14:paraId="577BE2DE">
            <w:pPr>
              <w:spacing w:after="0" w:line="240" w:lineRule="auto"/>
            </w:pPr>
            <w:r>
              <w:rPr>
                <w:sz w:val="17"/>
              </w:rPr>
              <w:t>千万车辆众包感知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"车感知世界"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迁移至机器人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(90%技术人员)</w:t>
            </w:r>
          </w:p>
        </w:tc>
        <w:tc>
          <w:tcPr>
            <w:tcW w:w="850" w:type="dxa"/>
          </w:tcPr>
          <w:p w14:paraId="412561AC">
            <w:pPr>
              <w:spacing w:after="0" w:line="240" w:lineRule="auto"/>
            </w:pPr>
            <w:r>
              <w:rPr>
                <w:sz w:val="17"/>
              </w:rPr>
              <w:t>百亿级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时空数据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300+城市覆盖</w:t>
            </w:r>
          </w:p>
        </w:tc>
        <w:tc>
          <w:tcPr>
            <w:tcW w:w="850" w:type="dxa"/>
          </w:tcPr>
          <w:p w14:paraId="3F8D608F">
            <w:pPr>
              <w:spacing w:after="0" w:line="240" w:lineRule="auto"/>
            </w:pPr>
            <w:r>
              <w:rPr>
                <w:sz w:val="17"/>
              </w:rPr>
              <w:t>腾讯/阿里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/百度/一汽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/长安</w:t>
            </w:r>
          </w:p>
        </w:tc>
        <w:tc>
          <w:tcPr>
            <w:tcW w:w="1020" w:type="dxa"/>
          </w:tcPr>
          <w:p w14:paraId="2A382E7A">
            <w:pPr>
              <w:spacing w:after="0" w:line="240" w:lineRule="auto"/>
            </w:pPr>
            <w:r>
              <w:rPr>
                <w:sz w:val="17"/>
              </w:rPr>
              <w:t>数据服务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+模型能力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(已盈利)</w:t>
            </w:r>
          </w:p>
        </w:tc>
        <w:tc>
          <w:tcPr>
            <w:tcW w:w="1020" w:type="dxa"/>
          </w:tcPr>
          <w:p w14:paraId="38CD4C5E">
            <w:pPr>
              <w:spacing w:after="0" w:line="240" w:lineRule="auto"/>
            </w:pPr>
            <w:r>
              <w:rPr>
                <w:sz w:val="17"/>
              </w:rPr>
              <w:t>交通部产业基金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上海浦东创投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成都交子资本</w:t>
            </w:r>
          </w:p>
        </w:tc>
      </w:tr>
      <w:tr w14:paraId="474F8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CC1F3E9">
            <w:pPr>
              <w:spacing w:after="0" w:line="240" w:lineRule="auto"/>
            </w:pPr>
            <w:r>
              <w:rPr>
                <w:sz w:val="17"/>
              </w:rPr>
              <w:t>帕西尼感知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PaXini</w:t>
            </w:r>
          </w:p>
        </w:tc>
        <w:tc>
          <w:tcPr>
            <w:tcW w:w="737" w:type="dxa"/>
          </w:tcPr>
          <w:p w14:paraId="705A9ED3">
            <w:pPr>
              <w:spacing w:after="0" w:line="240" w:lineRule="auto"/>
            </w:pPr>
            <w:r>
              <w:rPr>
                <w:sz w:val="17"/>
              </w:rPr>
              <w:t>许晋诚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(早稻田)</w:t>
            </w:r>
          </w:p>
        </w:tc>
        <w:tc>
          <w:tcPr>
            <w:tcW w:w="397" w:type="dxa"/>
          </w:tcPr>
          <w:p w14:paraId="211CD13B">
            <w:pPr>
              <w:spacing w:after="0" w:line="240" w:lineRule="auto"/>
            </w:pPr>
            <w:r>
              <w:rPr>
                <w:sz w:val="17"/>
              </w:rPr>
              <w:t>2021.6</w:t>
            </w:r>
          </w:p>
        </w:tc>
        <w:tc>
          <w:tcPr>
            <w:tcW w:w="850" w:type="dxa"/>
          </w:tcPr>
          <w:p w14:paraId="7E0B4C1C">
            <w:pPr>
              <w:spacing w:after="0" w:line="240" w:lineRule="auto"/>
            </w:pPr>
            <w:r>
              <w:rPr>
                <w:sz w:val="17"/>
              </w:rPr>
              <w:t>~35亿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估值超100亿</w:t>
            </w:r>
          </w:p>
        </w:tc>
        <w:tc>
          <w:tcPr>
            <w:tcW w:w="1247" w:type="dxa"/>
          </w:tcPr>
          <w:p w14:paraId="6F2DA8D8">
            <w:pPr>
              <w:spacing w:after="0" w:line="240" w:lineRule="auto"/>
            </w:pPr>
            <w:r>
              <w:rPr>
                <w:sz w:val="17"/>
              </w:rPr>
              <w:t>5座Super EID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数据工厂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+OmniSharing DB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+ITPU传感器</w:t>
            </w:r>
          </w:p>
        </w:tc>
        <w:tc>
          <w:tcPr>
            <w:tcW w:w="1247" w:type="dxa"/>
          </w:tcPr>
          <w:p w14:paraId="339D308A">
            <w:pPr>
              <w:spacing w:after="0" w:line="240" w:lineRule="auto"/>
            </w:pPr>
            <w:r>
              <w:rPr>
                <w:sz w:val="17"/>
              </w:rPr>
              <w:t>"以人为中心"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全模态实采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触觉为核心差异化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硬件造数据→数据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哺模型→模型优硬件</w:t>
            </w:r>
          </w:p>
        </w:tc>
        <w:tc>
          <w:tcPr>
            <w:tcW w:w="850" w:type="dxa"/>
          </w:tcPr>
          <w:p w14:paraId="4CB918CE">
            <w:pPr>
              <w:spacing w:after="0" w:line="240" w:lineRule="auto"/>
            </w:pPr>
            <w:r>
              <w:rPr>
                <w:sz w:val="17"/>
              </w:rPr>
              <w:t>百亿条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全模态数据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(含触觉)</w:t>
            </w:r>
          </w:p>
        </w:tc>
        <w:tc>
          <w:tcPr>
            <w:tcW w:w="850" w:type="dxa"/>
          </w:tcPr>
          <w:p w14:paraId="68525B0E">
            <w:pPr>
              <w:spacing w:after="0" w:line="240" w:lineRule="auto"/>
            </w:pPr>
            <w:r>
              <w:rPr>
                <w:sz w:val="17"/>
              </w:rPr>
              <w:t>比亚迪/京东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/优必选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/全球100+本体厂</w:t>
            </w:r>
          </w:p>
        </w:tc>
        <w:tc>
          <w:tcPr>
            <w:tcW w:w="1020" w:type="dxa"/>
          </w:tcPr>
          <w:p w14:paraId="1664E47F">
            <w:pPr>
              <w:spacing w:after="0" w:line="240" w:lineRule="auto"/>
            </w:pPr>
            <w:r>
              <w:rPr>
                <w:sz w:val="17"/>
              </w:rPr>
              <w:t>传感器销售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+数据商城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+大模型平台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+灵巧手</w:t>
            </w:r>
          </w:p>
        </w:tc>
        <w:tc>
          <w:tcPr>
            <w:tcW w:w="1020" w:type="dxa"/>
          </w:tcPr>
          <w:p w14:paraId="5B46F282">
            <w:pPr>
              <w:spacing w:after="0" w:line="240" w:lineRule="auto"/>
            </w:pPr>
            <w:r>
              <w:rPr>
                <w:sz w:val="17"/>
              </w:rPr>
              <w:t>工信部标委会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全国数据标委会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国际标准参与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天津/宿迁/武汉</w:t>
            </w:r>
          </w:p>
        </w:tc>
      </w:tr>
    </w:tbl>
    <w:p w14:paraId="0F979036"/>
    <w:p w14:paraId="02C8BAE6">
      <w:r>
        <w:rPr>
          <w:b/>
        </w:rPr>
        <w:t>关键洞察：</w:t>
      </w:r>
    </w:p>
    <w:p w14:paraId="350E8E60">
      <w:pPr>
        <w:pStyle w:val="16"/>
      </w:pPr>
      <w:r>
        <w:t>1. 光轮智能是全球具身数据领域首个独角兽(150亿)——人类视频数据交付量全球第一，国际主要具身团队80%+仿真资产来自光轮。</w:t>
      </w:r>
    </w:p>
    <w:p w14:paraId="0ABF2E55">
      <w:pPr>
        <w:pStyle w:val="16"/>
      </w:pPr>
      <w:r>
        <w:t>2. 穹彻智能是ROBOX在大脑模型赛道的直接竞争者——120B参数具身大脑(全球最大)，"力位混合"路线与ROBOX"手眼脑协同"有理念重叠。</w:t>
      </w:r>
    </w:p>
    <w:p w14:paraId="40777B41">
      <w:pPr>
        <w:pStyle w:val="16"/>
      </w:pPr>
      <w:r>
        <w:t>3. 无问智科德清基地"日产千小时"已验证——三层训练体系(室内3000㎡+室外505亩+全域937㎢)，ROBOX数据采集模式可直接参照。</w:t>
      </w:r>
    </w:p>
    <w:p w14:paraId="28677AC1">
      <w:pPr>
        <w:pStyle w:val="16"/>
      </w:pPr>
      <w:r>
        <w:t>4. 弈人科技是唯一已盈利的数据公司——千万车辆众包感知网络成本极低，百亿级时空数据可跨售，30人团队人均效率极高。</w:t>
      </w:r>
    </w:p>
    <w:p w14:paraId="5C9A95A1">
      <w:pPr>
        <w:pStyle w:val="16"/>
      </w:pPr>
      <w:r>
        <w:t>5. 帕西尼的5座数据工厂模式——"硬件造数据→数据哺模型→模型优硬件"闭环，是ROBOX数据飞轮的竞品参照。</w:t>
      </w:r>
    </w:p>
    <w:p w14:paraId="12854629">
      <w:r>
        <w:br w:type="page"/>
      </w:r>
    </w:p>
    <w:p w14:paraId="13091C7A">
      <w:pPr>
        <w:pStyle w:val="3"/>
      </w:pPr>
      <w:r>
        <w:t>赛道五：具身大脑/VLA模型（5家）</w:t>
      </w:r>
    </w:p>
    <w:p w14:paraId="6C49A9DC">
      <w:r>
        <w:t>赛道特征：VLA (Vision-Language-Action) 模型是具身智能的核心。关键分化：System 2/1/0分层 vs 端到端单模型；AR架构 vs diffusion架构；纯模型公司 vs 模型+本体公司。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680"/>
        <w:gridCol w:w="856"/>
        <w:gridCol w:w="952"/>
        <w:gridCol w:w="1134"/>
        <w:gridCol w:w="1160"/>
        <w:gridCol w:w="850"/>
        <w:gridCol w:w="1020"/>
        <w:gridCol w:w="737"/>
        <w:gridCol w:w="878"/>
      </w:tblGrid>
      <w:tr w14:paraId="486E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A588071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公司</w:t>
            </w:r>
          </w:p>
        </w:tc>
        <w:tc>
          <w:tcPr>
            <w:tcW w:w="680" w:type="dxa"/>
          </w:tcPr>
          <w:p w14:paraId="4D486A2D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创始人</w:t>
            </w:r>
          </w:p>
        </w:tc>
        <w:tc>
          <w:tcPr>
            <w:tcW w:w="397" w:type="dxa"/>
          </w:tcPr>
          <w:p w14:paraId="54A33BF8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成立</w:t>
            </w:r>
          </w:p>
        </w:tc>
        <w:tc>
          <w:tcPr>
            <w:tcW w:w="850" w:type="dxa"/>
          </w:tcPr>
          <w:p w14:paraId="3983E4F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融资/估值</w:t>
            </w:r>
          </w:p>
        </w:tc>
        <w:tc>
          <w:tcPr>
            <w:tcW w:w="1134" w:type="dxa"/>
          </w:tcPr>
          <w:p w14:paraId="5A34FB1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核心模型</w:t>
            </w:r>
          </w:p>
        </w:tc>
        <w:tc>
          <w:tcPr>
            <w:tcW w:w="1134" w:type="dxa"/>
          </w:tcPr>
          <w:p w14:paraId="34C19287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技术路线</w:t>
            </w:r>
          </w:p>
        </w:tc>
        <w:tc>
          <w:tcPr>
            <w:tcW w:w="850" w:type="dxa"/>
          </w:tcPr>
          <w:p w14:paraId="75338D1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数据规模</w:t>
            </w:r>
          </w:p>
        </w:tc>
        <w:tc>
          <w:tcPr>
            <w:tcW w:w="1020" w:type="dxa"/>
          </w:tcPr>
          <w:p w14:paraId="3FBA61E2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灵巧操作进展</w:t>
            </w:r>
          </w:p>
        </w:tc>
        <w:tc>
          <w:tcPr>
            <w:tcW w:w="737" w:type="dxa"/>
          </w:tcPr>
          <w:p w14:paraId="53BD3A0C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目标场景</w:t>
            </w:r>
          </w:p>
        </w:tc>
        <w:tc>
          <w:tcPr>
            <w:tcW w:w="850" w:type="dxa"/>
          </w:tcPr>
          <w:p w14:paraId="006CC623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对ROBOX关系</w:t>
            </w:r>
          </w:p>
        </w:tc>
      </w:tr>
      <w:tr w14:paraId="56FA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F99F36F">
            <w:pPr>
              <w:spacing w:after="0" w:line="240" w:lineRule="auto"/>
            </w:pPr>
            <w:r>
              <w:rPr>
                <w:sz w:val="17"/>
              </w:rPr>
              <w:t>智在无界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BeingBeyond</w:t>
            </w:r>
          </w:p>
        </w:tc>
        <w:tc>
          <w:tcPr>
            <w:tcW w:w="680" w:type="dxa"/>
          </w:tcPr>
          <w:p w14:paraId="19A36A4F">
            <w:pPr>
              <w:spacing w:after="0" w:line="240" w:lineRule="auto"/>
            </w:pPr>
            <w:r>
              <w:rPr>
                <w:sz w:val="17"/>
              </w:rPr>
              <w:t>卢宗青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(北大)</w:t>
            </w:r>
          </w:p>
        </w:tc>
        <w:tc>
          <w:tcPr>
            <w:tcW w:w="397" w:type="dxa"/>
          </w:tcPr>
          <w:p w14:paraId="5D431B11">
            <w:pPr>
              <w:spacing w:after="0" w:line="240" w:lineRule="auto"/>
            </w:pPr>
            <w:r>
              <w:rPr>
                <w:sz w:val="17"/>
              </w:rPr>
              <w:t>2025.1</w:t>
            </w:r>
          </w:p>
        </w:tc>
        <w:tc>
          <w:tcPr>
            <w:tcW w:w="850" w:type="dxa"/>
          </w:tcPr>
          <w:p w14:paraId="50070909">
            <w:pPr>
              <w:spacing w:after="0" w:line="240" w:lineRule="auto"/>
            </w:pPr>
            <w:r>
              <w:rPr>
                <w:sz w:val="17"/>
              </w:rPr>
              <w:t>数千万天使</w:t>
            </w:r>
          </w:p>
        </w:tc>
        <w:tc>
          <w:tcPr>
            <w:tcW w:w="1134" w:type="dxa"/>
          </w:tcPr>
          <w:p w14:paraId="1E98C075">
            <w:pPr>
              <w:spacing w:after="0" w:line="240" w:lineRule="auto"/>
            </w:pPr>
            <w:r>
              <w:rPr>
                <w:sz w:val="17"/>
              </w:rPr>
              <w:t>Being-H0.8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隐式触觉世界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动作模型</w:t>
            </w:r>
          </w:p>
        </w:tc>
        <w:tc>
          <w:tcPr>
            <w:tcW w:w="1134" w:type="dxa"/>
          </w:tcPr>
          <w:p w14:paraId="17F2DA39">
            <w:pPr>
              <w:spacing w:after="0" w:line="240" w:lineRule="auto"/>
            </w:pPr>
            <w:r>
              <w:rPr>
                <w:sz w:val="17"/>
              </w:rPr>
              <w:t>视频推断触觉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(TactoHand伪标签)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30Hz端侧推理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算力1/100</w:t>
            </w:r>
          </w:p>
        </w:tc>
        <w:tc>
          <w:tcPr>
            <w:tcW w:w="850" w:type="dxa"/>
          </w:tcPr>
          <w:p w14:paraId="66CB036B">
            <w:pPr>
              <w:spacing w:after="0" w:line="240" w:lineRule="auto"/>
            </w:pPr>
            <w:r>
              <w:rPr>
                <w:sz w:val="17"/>
              </w:rPr>
              <w:t>50万小时Ego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(全球第一)</w:t>
            </w:r>
          </w:p>
        </w:tc>
        <w:tc>
          <w:tcPr>
            <w:tcW w:w="1020" w:type="dxa"/>
          </w:tcPr>
          <w:p w14:paraId="7697F56C">
            <w:pPr>
              <w:spacing w:after="0" w:line="240" w:lineRule="auto"/>
            </w:pPr>
            <w:r>
              <w:rPr>
                <w:sz w:val="17"/>
              </w:rPr>
              <w:t>触觉已融入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预训练模型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(全球首个)</w:t>
            </w:r>
          </w:p>
        </w:tc>
        <w:tc>
          <w:tcPr>
            <w:tcW w:w="737" w:type="dxa"/>
          </w:tcPr>
          <w:p w14:paraId="7307210F">
            <w:pPr>
              <w:spacing w:after="0" w:line="240" w:lineRule="auto"/>
            </w:pPr>
            <w:r>
              <w:rPr>
                <w:sz w:val="17"/>
              </w:rPr>
              <w:t>通用具身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基础模型</w:t>
            </w:r>
          </w:p>
        </w:tc>
        <w:tc>
          <w:tcPr>
            <w:tcW w:w="850" w:type="dxa"/>
          </w:tcPr>
          <w:p w14:paraId="0DE6CA5E">
            <w:pPr>
              <w:spacing w:after="0" w:line="240" w:lineRule="auto"/>
            </w:pPr>
            <w:r>
              <w:rPr>
                <w:sz w:val="17"/>
              </w:rPr>
              <w:t>直接竞争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(数据量62.5x)</w:t>
            </w:r>
          </w:p>
        </w:tc>
      </w:tr>
      <w:tr w14:paraId="1DA1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3EA9045">
            <w:pPr>
              <w:spacing w:after="0" w:line="240" w:lineRule="auto"/>
            </w:pPr>
            <w:r>
              <w:rPr>
                <w:sz w:val="17"/>
              </w:rPr>
              <w:t>穹彻智能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Noematrix</w:t>
            </w:r>
          </w:p>
        </w:tc>
        <w:tc>
          <w:tcPr>
            <w:tcW w:w="680" w:type="dxa"/>
          </w:tcPr>
          <w:p w14:paraId="26AF1D61">
            <w:pPr>
              <w:spacing w:after="0" w:line="240" w:lineRule="auto"/>
            </w:pPr>
            <w:r>
              <w:rPr>
                <w:sz w:val="17"/>
              </w:rPr>
              <w:t>卢策吾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(上海交大)</w:t>
            </w:r>
          </w:p>
        </w:tc>
        <w:tc>
          <w:tcPr>
            <w:tcW w:w="397" w:type="dxa"/>
          </w:tcPr>
          <w:p w14:paraId="1454AA47">
            <w:pPr>
              <w:spacing w:after="0" w:line="240" w:lineRule="auto"/>
            </w:pPr>
            <w:r>
              <w:rPr>
                <w:sz w:val="17"/>
              </w:rPr>
              <w:t>2023.11</w:t>
            </w:r>
          </w:p>
        </w:tc>
        <w:tc>
          <w:tcPr>
            <w:tcW w:w="850" w:type="dxa"/>
          </w:tcPr>
          <w:p w14:paraId="6B8979FE">
            <w:pPr>
              <w:spacing w:after="0" w:line="240" w:lineRule="auto"/>
            </w:pPr>
            <w:r>
              <w:rPr>
                <w:sz w:val="17"/>
              </w:rPr>
              <w:t>数亿A+轮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~40亿估值</w:t>
            </w:r>
          </w:p>
        </w:tc>
        <w:tc>
          <w:tcPr>
            <w:tcW w:w="1134" w:type="dxa"/>
          </w:tcPr>
          <w:p w14:paraId="02C56AA0">
            <w:pPr>
              <w:spacing w:after="0" w:line="240" w:lineRule="auto"/>
            </w:pPr>
            <w:r>
              <w:rPr>
                <w:sz w:val="17"/>
              </w:rPr>
              <w:t>Noematrix Brain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120B参数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(全球最大具身大模型)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任务成功率85.3%</w:t>
            </w:r>
          </w:p>
        </w:tc>
        <w:tc>
          <w:tcPr>
            <w:tcW w:w="1134" w:type="dxa"/>
          </w:tcPr>
          <w:p w14:paraId="208B43F9">
            <w:pPr>
              <w:spacing w:after="0" w:line="240" w:lineRule="auto"/>
            </w:pPr>
            <w:r>
              <w:rPr>
                <w:sz w:val="17"/>
              </w:rPr>
              <w:t>"力位混合"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(非纯视觉)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纯大脑路线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(不绑定本体)</w:t>
            </w:r>
          </w:p>
        </w:tc>
        <w:tc>
          <w:tcPr>
            <w:tcW w:w="850" w:type="dxa"/>
          </w:tcPr>
          <w:p w14:paraId="74B2C5FC">
            <w:pPr>
              <w:spacing w:after="0" w:line="240" w:lineRule="auto"/>
            </w:pPr>
            <w:r>
              <w:rPr>
                <w:sz w:val="17"/>
              </w:rPr>
              <w:t>目标100万h/年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两周交替迭代</w:t>
            </w:r>
          </w:p>
        </w:tc>
        <w:tc>
          <w:tcPr>
            <w:tcW w:w="1020" w:type="dxa"/>
          </w:tcPr>
          <w:p w14:paraId="7801B45C">
            <w:pPr>
              <w:spacing w:after="0" w:line="240" w:lineRule="auto"/>
            </w:pPr>
            <w:r>
              <w:rPr>
                <w:sz w:val="17"/>
              </w:rPr>
              <w:t>药房机器人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已批量落地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AnySkill原子技能库</w:t>
            </w:r>
          </w:p>
        </w:tc>
        <w:tc>
          <w:tcPr>
            <w:tcW w:w="737" w:type="dxa"/>
          </w:tcPr>
          <w:p w14:paraId="6158BBD9">
            <w:pPr>
              <w:spacing w:after="0" w:line="240" w:lineRule="auto"/>
            </w:pPr>
            <w:r>
              <w:rPr>
                <w:sz w:val="17"/>
              </w:rPr>
              <w:t>药房/零售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/酒店/家庭</w:t>
            </w:r>
          </w:p>
        </w:tc>
        <w:tc>
          <w:tcPr>
            <w:tcW w:w="850" w:type="dxa"/>
          </w:tcPr>
          <w:p w14:paraId="214E1A70">
            <w:pPr>
              <w:spacing w:after="0" w:line="240" w:lineRule="auto"/>
            </w:pPr>
            <w:r>
              <w:rPr>
                <w:sz w:val="17"/>
              </w:rPr>
              <w:t>直接竞争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(大脑路线重叠)</w:t>
            </w:r>
          </w:p>
        </w:tc>
      </w:tr>
      <w:tr w14:paraId="46686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1D156AE">
            <w:pPr>
              <w:spacing w:after="0" w:line="240" w:lineRule="auto"/>
            </w:pPr>
            <w:r>
              <w:rPr>
                <w:sz w:val="17"/>
              </w:rPr>
              <w:t>自变量机器人</w:t>
            </w:r>
          </w:p>
        </w:tc>
        <w:tc>
          <w:tcPr>
            <w:tcW w:w="680" w:type="dxa"/>
          </w:tcPr>
          <w:p w14:paraId="00E2F629">
            <w:pPr>
              <w:spacing w:after="0" w:line="240" w:lineRule="auto"/>
            </w:pPr>
            <w:r>
              <w:rPr>
                <w:sz w:val="17"/>
              </w:rPr>
              <w:t>未详细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(FA提到)</w:t>
            </w:r>
          </w:p>
        </w:tc>
        <w:tc>
          <w:tcPr>
            <w:tcW w:w="397" w:type="dxa"/>
          </w:tcPr>
          <w:p w14:paraId="5D0C4F86">
            <w:pPr>
              <w:spacing w:after="0" w:line="240" w:lineRule="auto"/>
            </w:pPr>
            <w:r>
              <w:rPr>
                <w:sz w:val="17"/>
              </w:rPr>
              <w:t>2024</w:t>
            </w:r>
          </w:p>
        </w:tc>
        <w:tc>
          <w:tcPr>
            <w:tcW w:w="850" w:type="dxa"/>
          </w:tcPr>
          <w:p w14:paraId="6D23ECCE">
            <w:pPr>
              <w:spacing w:after="0" w:line="240" w:lineRule="auto"/>
            </w:pPr>
            <w:r>
              <w:rPr>
                <w:sz w:val="17"/>
              </w:rPr>
              <w:t>~15亿美元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(Fanny评价: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"demo不如ROBOX")</w:t>
            </w:r>
          </w:p>
        </w:tc>
        <w:tc>
          <w:tcPr>
            <w:tcW w:w="1134" w:type="dxa"/>
          </w:tcPr>
          <w:p w14:paraId="3FDE5514">
            <w:pPr>
              <w:spacing w:after="0" w:line="240" w:lineRule="auto"/>
            </w:pPr>
            <w:r>
              <w:rPr>
                <w:sz w:val="17"/>
              </w:rPr>
              <w:t>具身大模型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(未详细披露)</w:t>
            </w:r>
          </w:p>
        </w:tc>
        <w:tc>
          <w:tcPr>
            <w:tcW w:w="1134" w:type="dxa"/>
          </w:tcPr>
          <w:p w14:paraId="1381CED2">
            <w:pPr>
              <w:spacing w:after="0" w:line="240" w:lineRule="auto"/>
            </w:pPr>
            <w:r>
              <w:rPr>
                <w:sz w:val="17"/>
              </w:rPr>
              <w:t>未详细披露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(Fanny: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15亿估值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但demo不如ROBOX)</w:t>
            </w:r>
          </w:p>
        </w:tc>
        <w:tc>
          <w:tcPr>
            <w:tcW w:w="850" w:type="dxa"/>
          </w:tcPr>
          <w:p w14:paraId="5C64F3AA">
            <w:pPr>
              <w:spacing w:after="0" w:line="240" w:lineRule="auto"/>
            </w:pPr>
            <w:r>
              <w:rPr>
                <w:sz w:val="17"/>
              </w:rPr>
              <w:t>未披露</w:t>
            </w:r>
          </w:p>
        </w:tc>
        <w:tc>
          <w:tcPr>
            <w:tcW w:w="1020" w:type="dxa"/>
          </w:tcPr>
          <w:p w14:paraId="470952C5">
            <w:pPr>
              <w:spacing w:after="0" w:line="240" w:lineRule="auto"/>
            </w:pPr>
            <w:r>
              <w:rPr>
                <w:sz w:val="17"/>
              </w:rPr>
              <w:t>有demo展示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(Fanny评价: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比不上ROBOX)</w:t>
            </w:r>
          </w:p>
        </w:tc>
        <w:tc>
          <w:tcPr>
            <w:tcW w:w="737" w:type="dxa"/>
          </w:tcPr>
          <w:p w14:paraId="58186796">
            <w:pPr>
              <w:spacing w:after="0" w:line="240" w:lineRule="auto"/>
            </w:pPr>
            <w:r>
              <w:rPr>
                <w:sz w:val="17"/>
              </w:rPr>
              <w:t>未详细</w:t>
            </w:r>
          </w:p>
        </w:tc>
        <w:tc>
          <w:tcPr>
            <w:tcW w:w="850" w:type="dxa"/>
          </w:tcPr>
          <w:p w14:paraId="5B65B6CF">
            <w:pPr>
              <w:spacing w:after="0" w:line="240" w:lineRule="auto"/>
            </w:pPr>
            <w:r>
              <w:rPr>
                <w:sz w:val="17"/>
              </w:rPr>
              <w:t>间接竞争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(demo水平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低于ROBOX)</w:t>
            </w:r>
          </w:p>
        </w:tc>
      </w:tr>
      <w:tr w14:paraId="3E20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56773B7">
            <w:pPr>
              <w:spacing w:after="0" w:line="240" w:lineRule="auto"/>
            </w:pPr>
            <w:r>
              <w:rPr>
                <w:sz w:val="17"/>
              </w:rPr>
              <w:t>星海图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Xinghaitu</w:t>
            </w:r>
          </w:p>
        </w:tc>
        <w:tc>
          <w:tcPr>
            <w:tcW w:w="680" w:type="dxa"/>
          </w:tcPr>
          <w:p w14:paraId="15441EAF">
            <w:pPr>
              <w:spacing w:after="0" w:line="240" w:lineRule="auto"/>
            </w:pPr>
            <w:r>
              <w:rPr>
                <w:sz w:val="17"/>
              </w:rPr>
              <w:t>未详细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(FA提到)</w:t>
            </w:r>
          </w:p>
        </w:tc>
        <w:tc>
          <w:tcPr>
            <w:tcW w:w="397" w:type="dxa"/>
          </w:tcPr>
          <w:p w14:paraId="67B698AA">
            <w:pPr>
              <w:spacing w:after="0" w:line="240" w:lineRule="auto"/>
            </w:pPr>
            <w:r>
              <w:rPr>
                <w:sz w:val="17"/>
              </w:rPr>
              <w:t>2024</w:t>
            </w:r>
          </w:p>
        </w:tc>
        <w:tc>
          <w:tcPr>
            <w:tcW w:w="850" w:type="dxa"/>
          </w:tcPr>
          <w:p w14:paraId="6B4D38A8">
            <w:pPr>
              <w:spacing w:after="0" w:line="240" w:lineRule="auto"/>
            </w:pPr>
            <w:r>
              <w:rPr>
                <w:sz w:val="17"/>
              </w:rPr>
              <w:t>未披露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(多维资本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服务客户)</w:t>
            </w:r>
          </w:p>
        </w:tc>
        <w:tc>
          <w:tcPr>
            <w:tcW w:w="1134" w:type="dxa"/>
          </w:tcPr>
          <w:p w14:paraId="49CC66A0">
            <w:pPr>
              <w:spacing w:after="0" w:line="240" w:lineRule="auto"/>
            </w:pPr>
            <w:r>
              <w:rPr>
                <w:sz w:val="17"/>
              </w:rPr>
              <w:t>具身大模型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(多维资本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包装案例)</w:t>
            </w:r>
          </w:p>
        </w:tc>
        <w:tc>
          <w:tcPr>
            <w:tcW w:w="1134" w:type="dxa"/>
          </w:tcPr>
          <w:p w14:paraId="630E305D">
            <w:pPr>
              <w:spacing w:after="0" w:line="240" w:lineRule="auto"/>
            </w:pPr>
            <w:r>
              <w:rPr>
                <w:sz w:val="17"/>
              </w:rPr>
              <w:t>未详细披露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(Fanny提到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"高启强PR包装")</w:t>
            </w:r>
          </w:p>
        </w:tc>
        <w:tc>
          <w:tcPr>
            <w:tcW w:w="850" w:type="dxa"/>
          </w:tcPr>
          <w:p w14:paraId="3DFC35DB">
            <w:pPr>
              <w:spacing w:after="0" w:line="240" w:lineRule="auto"/>
            </w:pPr>
            <w:r>
              <w:rPr>
                <w:sz w:val="17"/>
              </w:rPr>
              <w:t>未披露</w:t>
            </w:r>
          </w:p>
        </w:tc>
        <w:tc>
          <w:tcPr>
            <w:tcW w:w="1020" w:type="dxa"/>
          </w:tcPr>
          <w:p w14:paraId="61948177">
            <w:pPr>
              <w:spacing w:after="0" w:line="240" w:lineRule="auto"/>
            </w:pPr>
            <w:r>
              <w:rPr>
                <w:sz w:val="17"/>
              </w:rPr>
              <w:t>有demo展示</w:t>
            </w:r>
          </w:p>
        </w:tc>
        <w:tc>
          <w:tcPr>
            <w:tcW w:w="737" w:type="dxa"/>
          </w:tcPr>
          <w:p w14:paraId="63481596">
            <w:pPr>
              <w:spacing w:after="0" w:line="240" w:lineRule="auto"/>
            </w:pPr>
            <w:r>
              <w:rPr>
                <w:sz w:val="17"/>
              </w:rPr>
              <w:t>未详细</w:t>
            </w:r>
          </w:p>
        </w:tc>
        <w:tc>
          <w:tcPr>
            <w:tcW w:w="850" w:type="dxa"/>
          </w:tcPr>
          <w:p w14:paraId="0F1A4A8A">
            <w:pPr>
              <w:spacing w:after="0" w:line="240" w:lineRule="auto"/>
            </w:pPr>
            <w:r>
              <w:rPr>
                <w:sz w:val="17"/>
              </w:rPr>
              <w:t>间接竞争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(PR能力强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但技术待验证)</w:t>
            </w:r>
          </w:p>
        </w:tc>
      </w:tr>
      <w:tr w14:paraId="57E00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09AAA37">
            <w:pPr>
              <w:spacing w:after="0" w:line="240" w:lineRule="auto"/>
            </w:pPr>
            <w:r>
              <w:rPr>
                <w:sz w:val="17"/>
              </w:rPr>
              <w:t>元力无限</w:t>
            </w:r>
          </w:p>
        </w:tc>
        <w:tc>
          <w:tcPr>
            <w:tcW w:w="680" w:type="dxa"/>
          </w:tcPr>
          <w:p w14:paraId="0CD71323">
            <w:pPr>
              <w:spacing w:after="0" w:line="240" w:lineRule="auto"/>
            </w:pPr>
            <w:r>
              <w:rPr>
                <w:sz w:val="17"/>
              </w:rPr>
              <w:t>未详细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(FA提到)</w:t>
            </w:r>
          </w:p>
        </w:tc>
        <w:tc>
          <w:tcPr>
            <w:tcW w:w="397" w:type="dxa"/>
          </w:tcPr>
          <w:p w14:paraId="3B8F3FAA">
            <w:pPr>
              <w:spacing w:after="0" w:line="240" w:lineRule="auto"/>
            </w:pPr>
            <w:r>
              <w:rPr>
                <w:sz w:val="17"/>
              </w:rPr>
              <w:t>2024</w:t>
            </w:r>
          </w:p>
        </w:tc>
        <w:tc>
          <w:tcPr>
            <w:tcW w:w="850" w:type="dxa"/>
          </w:tcPr>
          <w:p w14:paraId="3B3B0A84">
            <w:pPr>
              <w:spacing w:after="0" w:line="240" w:lineRule="auto"/>
            </w:pPr>
            <w:r>
              <w:rPr>
                <w:sz w:val="17"/>
              </w:rPr>
              <w:t>~150亿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(险资/国家队)</w:t>
            </w:r>
          </w:p>
        </w:tc>
        <w:tc>
          <w:tcPr>
            <w:tcW w:w="1134" w:type="dxa"/>
          </w:tcPr>
          <w:p w14:paraId="11B1B267">
            <w:pPr>
              <w:spacing w:after="0" w:line="240" w:lineRule="auto"/>
            </w:pPr>
            <w:r>
              <w:rPr>
                <w:sz w:val="17"/>
              </w:rPr>
              <w:t>具身大模型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(未详细披露)</w:t>
            </w:r>
          </w:p>
        </w:tc>
        <w:tc>
          <w:tcPr>
            <w:tcW w:w="1134" w:type="dxa"/>
          </w:tcPr>
          <w:p w14:paraId="08B747CD">
            <w:pPr>
              <w:spacing w:after="0" w:line="240" w:lineRule="auto"/>
            </w:pPr>
            <w:r>
              <w:rPr>
                <w:sz w:val="17"/>
              </w:rPr>
              <w:t>未详细披露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(明修评价: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"像一条灵活的狗")</w:t>
            </w:r>
          </w:p>
        </w:tc>
        <w:tc>
          <w:tcPr>
            <w:tcW w:w="850" w:type="dxa"/>
          </w:tcPr>
          <w:p w14:paraId="00661250">
            <w:pPr>
              <w:spacing w:after="0" w:line="240" w:lineRule="auto"/>
            </w:pPr>
            <w:r>
              <w:rPr>
                <w:sz w:val="17"/>
              </w:rPr>
              <w:t>未披露</w:t>
            </w:r>
          </w:p>
        </w:tc>
        <w:tc>
          <w:tcPr>
            <w:tcW w:w="1020" w:type="dxa"/>
          </w:tcPr>
          <w:p w14:paraId="56062D98">
            <w:pPr>
              <w:spacing w:after="0" w:line="240" w:lineRule="auto"/>
            </w:pPr>
            <w:r>
              <w:rPr>
                <w:sz w:val="17"/>
              </w:rPr>
              <w:t>有demo展示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(沈千旸评价: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"灵活但无使命")</w:t>
            </w:r>
          </w:p>
        </w:tc>
        <w:tc>
          <w:tcPr>
            <w:tcW w:w="737" w:type="dxa"/>
          </w:tcPr>
          <w:p w14:paraId="0371A948">
            <w:pPr>
              <w:spacing w:after="0" w:line="240" w:lineRule="auto"/>
            </w:pPr>
            <w:r>
              <w:rPr>
                <w:sz w:val="17"/>
              </w:rPr>
              <w:t>未详细</w:t>
            </w:r>
          </w:p>
        </w:tc>
        <w:tc>
          <w:tcPr>
            <w:tcW w:w="850" w:type="dxa"/>
          </w:tcPr>
          <w:p w14:paraId="6E94FD28">
            <w:pPr>
              <w:spacing w:after="0" w:line="240" w:lineRule="auto"/>
            </w:pPr>
            <w:r>
              <w:rPr>
                <w:sz w:val="17"/>
              </w:rPr>
              <w:t>间接竞争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(估值高但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技术争议大)</w:t>
            </w:r>
          </w:p>
        </w:tc>
      </w:tr>
    </w:tbl>
    <w:p w14:paraId="473E7E82"/>
    <w:p w14:paraId="1C7002E8">
      <w:r>
        <w:rPr>
          <w:b/>
        </w:rPr>
        <w:t>关键洞察：</w:t>
      </w:r>
    </w:p>
    <w:p w14:paraId="4042830C">
      <w:pPr>
        <w:pStyle w:val="16"/>
      </w:pPr>
      <w:r>
        <w:t>1. 穹彻智能是ROBOX在大脑模型赛道的最直接竞争者——120B参数(全球最大)、40亿估值、"力位混合"理念与ROBOX"手眼脑协同"有重叠。</w:t>
      </w:r>
    </w:p>
    <w:p w14:paraId="3D5C6F51">
      <w:pPr>
        <w:pStyle w:val="16"/>
      </w:pPr>
      <w:r>
        <w:t>2. 智在无界虽是触觉赛道，但其Being-H0.8本质上是一个"含触觉的具身大脑模型"——与ROBOX System 2定位重叠。</w:t>
      </w:r>
    </w:p>
    <w:p w14:paraId="0039C98D">
      <w:pPr>
        <w:pStyle w:val="16"/>
      </w:pPr>
      <w:r>
        <w:t>3. 自变量15亿美元估值但Fanny评价"demo不如ROBOX"——说明ROBOX的demo质量在赛道中处于领先水平。</w:t>
      </w:r>
    </w:p>
    <w:p w14:paraId="56B8F9EF">
      <w:pPr>
        <w:pStyle w:val="16"/>
      </w:pPr>
      <w:r>
        <w:t>4. 元力无限150亿估值但被明修评价"像一条灵活的狗"、被沈千旸评价"灵活但无使命"——高估值≠技术领先。</w:t>
      </w:r>
    </w:p>
    <w:p w14:paraId="1A4AF21D">
      <w:pPr>
        <w:pStyle w:val="16"/>
      </w:pPr>
      <w:r>
        <w:t>5. ROBOX的差异化在于System 2/1/0三层架构——其他玩家要么做单层(穹彻只做大脑层)、要么做端到端(智在无界)，ROBOX是唯一做分层+latent space通信的。</w:t>
      </w:r>
    </w:p>
    <w:p w14:paraId="7CC13917">
      <w:r>
        <w:br w:type="page"/>
      </w:r>
    </w:p>
    <w:p w14:paraId="4002949F">
      <w:pPr>
        <w:pStyle w:val="3"/>
      </w:pPr>
      <w:r>
        <w:t>跨赛道合作图谱</w:t>
      </w:r>
    </w:p>
    <w:p w14:paraId="1923E083">
      <w:r>
        <w:t>以下梳理各赛道玩家之间的已知合作关系，帮助识别行业生态结构和ROBOX的潜在合作/竞争边界。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850"/>
        <w:gridCol w:w="2835"/>
      </w:tblGrid>
      <w:tr w14:paraId="71E6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D4446D7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合作方A</w:t>
            </w:r>
          </w:p>
        </w:tc>
        <w:tc>
          <w:tcPr>
            <w:tcW w:w="1134" w:type="dxa"/>
          </w:tcPr>
          <w:p w14:paraId="59E30391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合作方B</w:t>
            </w:r>
          </w:p>
        </w:tc>
        <w:tc>
          <w:tcPr>
            <w:tcW w:w="1134" w:type="dxa"/>
          </w:tcPr>
          <w:p w14:paraId="7EEE7B6B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赛道</w:t>
            </w:r>
          </w:p>
        </w:tc>
        <w:tc>
          <w:tcPr>
            <w:tcW w:w="850" w:type="dxa"/>
          </w:tcPr>
          <w:p w14:paraId="562CE029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合作类型</w:t>
            </w:r>
          </w:p>
        </w:tc>
        <w:tc>
          <w:tcPr>
            <w:tcW w:w="2835" w:type="dxa"/>
          </w:tcPr>
          <w:p w14:paraId="17177AC8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合作内容</w:t>
            </w:r>
          </w:p>
        </w:tc>
      </w:tr>
      <w:tr w14:paraId="5B282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6559BAF">
            <w:pPr>
              <w:spacing w:after="0" w:line="240" w:lineRule="auto"/>
            </w:pPr>
            <w:r>
              <w:rPr>
                <w:sz w:val="17"/>
              </w:rPr>
              <w:t>智元机器人</w:t>
            </w:r>
          </w:p>
        </w:tc>
        <w:tc>
          <w:tcPr>
            <w:tcW w:w="1134" w:type="dxa"/>
          </w:tcPr>
          <w:p w14:paraId="228BFA2E">
            <w:pPr>
              <w:spacing w:after="0" w:line="240" w:lineRule="auto"/>
            </w:pPr>
            <w:r>
              <w:rPr>
                <w:sz w:val="17"/>
              </w:rPr>
              <w:t>临界点(AGILINK)</w:t>
            </w:r>
          </w:p>
        </w:tc>
        <w:tc>
          <w:tcPr>
            <w:tcW w:w="1134" w:type="dxa"/>
          </w:tcPr>
          <w:p w14:paraId="66B9A955">
            <w:pPr>
              <w:spacing w:after="0" w:line="240" w:lineRule="auto"/>
            </w:pPr>
            <w:r>
              <w:rPr>
                <w:sz w:val="17"/>
              </w:rPr>
              <w:t>整机→灵巧手</w:t>
            </w:r>
          </w:p>
        </w:tc>
        <w:tc>
          <w:tcPr>
            <w:tcW w:w="850" w:type="dxa"/>
          </w:tcPr>
          <w:p w14:paraId="7332224B">
            <w:pPr>
              <w:spacing w:after="0" w:line="240" w:lineRule="auto"/>
            </w:pPr>
            <w:r>
              <w:rPr>
                <w:sz w:val="17"/>
              </w:rPr>
              <w:t>股权+拆分</w:t>
            </w:r>
          </w:p>
        </w:tc>
        <w:tc>
          <w:tcPr>
            <w:tcW w:w="2835" w:type="dxa"/>
          </w:tcPr>
          <w:p w14:paraId="2052DF45">
            <w:pPr>
              <w:spacing w:after="0" w:line="240" w:lineRule="auto"/>
            </w:pPr>
            <w:r>
              <w:rPr>
                <w:sz w:val="17"/>
              </w:rPr>
              <w:t>智元持股67%，灵巧手业务拆分独立运营</w:t>
            </w:r>
          </w:p>
        </w:tc>
      </w:tr>
      <w:tr w14:paraId="6DC9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82EDC42">
            <w:pPr>
              <w:spacing w:after="0" w:line="240" w:lineRule="auto"/>
            </w:pPr>
            <w:r>
              <w:rPr>
                <w:sz w:val="17"/>
              </w:rPr>
              <w:t>灵心巧手</w:t>
            </w:r>
          </w:p>
        </w:tc>
        <w:tc>
          <w:tcPr>
            <w:tcW w:w="1134" w:type="dxa"/>
          </w:tcPr>
          <w:p w14:paraId="5CCE4B0C">
            <w:pPr>
              <w:spacing w:after="0" w:line="240" w:lineRule="auto"/>
            </w:pPr>
            <w:r>
              <w:rPr>
                <w:sz w:val="17"/>
              </w:rPr>
              <w:t>乐聚机器人</w:t>
            </w:r>
          </w:p>
        </w:tc>
        <w:tc>
          <w:tcPr>
            <w:tcW w:w="1134" w:type="dxa"/>
          </w:tcPr>
          <w:p w14:paraId="7788201F">
            <w:pPr>
              <w:spacing w:after="0" w:line="240" w:lineRule="auto"/>
            </w:pPr>
            <w:r>
              <w:rPr>
                <w:sz w:val="17"/>
              </w:rPr>
              <w:t>灵巧手→整机</w:t>
            </w:r>
          </w:p>
        </w:tc>
        <w:tc>
          <w:tcPr>
            <w:tcW w:w="850" w:type="dxa"/>
          </w:tcPr>
          <w:p w14:paraId="5A2838A8">
            <w:pPr>
              <w:spacing w:after="0" w:line="240" w:lineRule="auto"/>
            </w:pPr>
            <w:r>
              <w:rPr>
                <w:sz w:val="17"/>
              </w:rPr>
              <w:t>战略互投</w:t>
            </w:r>
          </w:p>
        </w:tc>
        <w:tc>
          <w:tcPr>
            <w:tcW w:w="2835" w:type="dxa"/>
          </w:tcPr>
          <w:p w14:paraId="7D01A737">
            <w:pPr>
              <w:spacing w:after="0" w:line="240" w:lineRule="auto"/>
            </w:pPr>
            <w:r>
              <w:rPr>
                <w:sz w:val="17"/>
              </w:rPr>
              <w:t>A+轮互投，灵心巧手为乐聚灵巧手供应商</w:t>
            </w:r>
          </w:p>
        </w:tc>
      </w:tr>
      <w:tr w14:paraId="3E97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A890295">
            <w:pPr>
              <w:spacing w:after="0" w:line="240" w:lineRule="auto"/>
            </w:pPr>
            <w:r>
              <w:rPr>
                <w:sz w:val="17"/>
              </w:rPr>
              <w:t>灵心巧手</w:t>
            </w:r>
          </w:p>
        </w:tc>
        <w:tc>
          <w:tcPr>
            <w:tcW w:w="1134" w:type="dxa"/>
          </w:tcPr>
          <w:p w14:paraId="68E1F14C">
            <w:pPr>
              <w:spacing w:after="0" w:line="240" w:lineRule="auto"/>
            </w:pPr>
            <w:r>
              <w:rPr>
                <w:sz w:val="17"/>
              </w:rPr>
              <w:t>宇树科技</w:t>
            </w:r>
          </w:p>
        </w:tc>
        <w:tc>
          <w:tcPr>
            <w:tcW w:w="1134" w:type="dxa"/>
          </w:tcPr>
          <w:p w14:paraId="01B2BFEC">
            <w:pPr>
              <w:spacing w:after="0" w:line="240" w:lineRule="auto"/>
            </w:pPr>
            <w:r>
              <w:rPr>
                <w:sz w:val="17"/>
              </w:rPr>
              <w:t>灵巧手→整机</w:t>
            </w:r>
          </w:p>
        </w:tc>
        <w:tc>
          <w:tcPr>
            <w:tcW w:w="850" w:type="dxa"/>
          </w:tcPr>
          <w:p w14:paraId="01AD5A10">
            <w:pPr>
              <w:spacing w:after="0" w:line="240" w:lineRule="auto"/>
            </w:pPr>
            <w:r>
              <w:rPr>
                <w:sz w:val="17"/>
              </w:rPr>
              <w:t>独家供应</w:t>
            </w:r>
          </w:p>
        </w:tc>
        <w:tc>
          <w:tcPr>
            <w:tcW w:w="2835" w:type="dxa"/>
          </w:tcPr>
          <w:p w14:paraId="436E3248">
            <w:pPr>
              <w:spacing w:after="0" w:line="240" w:lineRule="auto"/>
            </w:pPr>
            <w:r>
              <w:rPr>
                <w:sz w:val="17"/>
              </w:rPr>
              <w:t>宇树"荣耀闪电机器人"灵巧手独家供应商</w:t>
            </w:r>
          </w:p>
        </w:tc>
      </w:tr>
      <w:tr w14:paraId="1314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08273B2">
            <w:pPr>
              <w:spacing w:after="0" w:line="240" w:lineRule="auto"/>
            </w:pPr>
            <w:r>
              <w:rPr>
                <w:sz w:val="17"/>
              </w:rPr>
              <w:t>因时机器人</w:t>
            </w:r>
          </w:p>
        </w:tc>
        <w:tc>
          <w:tcPr>
            <w:tcW w:w="1134" w:type="dxa"/>
          </w:tcPr>
          <w:p w14:paraId="53C5BC85">
            <w:pPr>
              <w:spacing w:after="0" w:line="240" w:lineRule="auto"/>
            </w:pPr>
            <w:r>
              <w:rPr>
                <w:sz w:val="17"/>
              </w:rPr>
              <w:t>宇树/智元/银河/优必选</w:t>
            </w:r>
          </w:p>
        </w:tc>
        <w:tc>
          <w:tcPr>
            <w:tcW w:w="1134" w:type="dxa"/>
          </w:tcPr>
          <w:p w14:paraId="4D49F416">
            <w:pPr>
              <w:spacing w:after="0" w:line="240" w:lineRule="auto"/>
            </w:pPr>
            <w:r>
              <w:rPr>
                <w:sz w:val="17"/>
              </w:rPr>
              <w:t>灵巧手→整机</w:t>
            </w:r>
          </w:p>
        </w:tc>
        <w:tc>
          <w:tcPr>
            <w:tcW w:w="850" w:type="dxa"/>
          </w:tcPr>
          <w:p w14:paraId="7E7884B6">
            <w:pPr>
              <w:spacing w:after="0" w:line="240" w:lineRule="auto"/>
            </w:pPr>
            <w:r>
              <w:rPr>
                <w:sz w:val="17"/>
              </w:rPr>
              <w:t>供应商</w:t>
            </w:r>
          </w:p>
        </w:tc>
        <w:tc>
          <w:tcPr>
            <w:tcW w:w="2835" w:type="dxa"/>
          </w:tcPr>
          <w:p w14:paraId="372B41EA">
            <w:pPr>
              <w:spacing w:after="0" w:line="240" w:lineRule="auto"/>
            </w:pPr>
            <w:r>
              <w:rPr>
                <w:sz w:val="17"/>
              </w:rPr>
              <w:t>为所有头部整机厂供应灵巧手</w:t>
            </w:r>
          </w:p>
        </w:tc>
      </w:tr>
      <w:tr w14:paraId="7104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ADA81C3">
            <w:pPr>
              <w:spacing w:after="0" w:line="240" w:lineRule="auto"/>
            </w:pPr>
            <w:r>
              <w:rPr>
                <w:sz w:val="17"/>
              </w:rPr>
              <w:t>帕西尼感知</w:t>
            </w:r>
          </w:p>
        </w:tc>
        <w:tc>
          <w:tcPr>
            <w:tcW w:w="1134" w:type="dxa"/>
          </w:tcPr>
          <w:p w14:paraId="6178D5EC">
            <w:pPr>
              <w:spacing w:after="0" w:line="240" w:lineRule="auto"/>
            </w:pPr>
            <w:r>
              <w:rPr>
                <w:sz w:val="17"/>
              </w:rPr>
              <w:t>比亚迪/京东/TCL/上汽</w:t>
            </w:r>
          </w:p>
        </w:tc>
        <w:tc>
          <w:tcPr>
            <w:tcW w:w="1134" w:type="dxa"/>
          </w:tcPr>
          <w:p w14:paraId="0F51D5C5">
            <w:pPr>
              <w:spacing w:after="0" w:line="240" w:lineRule="auto"/>
            </w:pPr>
            <w:r>
              <w:rPr>
                <w:sz w:val="17"/>
              </w:rPr>
              <w:t>触觉→产业方</w:t>
            </w:r>
          </w:p>
        </w:tc>
        <w:tc>
          <w:tcPr>
            <w:tcW w:w="850" w:type="dxa"/>
          </w:tcPr>
          <w:p w14:paraId="4EE4AD87">
            <w:pPr>
              <w:spacing w:after="0" w:line="240" w:lineRule="auto"/>
            </w:pPr>
            <w:r>
              <w:rPr>
                <w:sz w:val="17"/>
              </w:rPr>
              <w:t>战略投资</w:t>
            </w:r>
          </w:p>
        </w:tc>
        <w:tc>
          <w:tcPr>
            <w:tcW w:w="2835" w:type="dxa"/>
          </w:tcPr>
          <w:p w14:paraId="4695B340">
            <w:pPr>
              <w:spacing w:after="0" w:line="240" w:lineRule="auto"/>
            </w:pPr>
            <w:r>
              <w:rPr>
                <w:sz w:val="17"/>
              </w:rPr>
              <w:t>客户变股东，汽车/物流/3C场景深度绑定</w:t>
            </w:r>
          </w:p>
        </w:tc>
      </w:tr>
      <w:tr w14:paraId="2F199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DC60C0F">
            <w:pPr>
              <w:spacing w:after="0" w:line="240" w:lineRule="auto"/>
            </w:pPr>
            <w:r>
              <w:rPr>
                <w:sz w:val="17"/>
              </w:rPr>
              <w:t>帕西尼感知</w:t>
            </w:r>
          </w:p>
        </w:tc>
        <w:tc>
          <w:tcPr>
            <w:tcW w:w="1134" w:type="dxa"/>
          </w:tcPr>
          <w:p w14:paraId="4276B6FD">
            <w:pPr>
              <w:spacing w:after="0" w:line="240" w:lineRule="auto"/>
            </w:pPr>
            <w:r>
              <w:rPr>
                <w:sz w:val="17"/>
              </w:rPr>
              <w:t>无锡华智AI</w:t>
            </w:r>
          </w:p>
        </w:tc>
        <w:tc>
          <w:tcPr>
            <w:tcW w:w="1134" w:type="dxa"/>
          </w:tcPr>
          <w:p w14:paraId="4A0A8596">
            <w:pPr>
              <w:spacing w:after="0" w:line="240" w:lineRule="auto"/>
            </w:pPr>
            <w:r>
              <w:rPr>
                <w:sz w:val="17"/>
              </w:rPr>
              <w:t>触觉→数据</w:t>
            </w:r>
          </w:p>
        </w:tc>
        <w:tc>
          <w:tcPr>
            <w:tcW w:w="850" w:type="dxa"/>
          </w:tcPr>
          <w:p w14:paraId="66FB7F9A">
            <w:pPr>
              <w:spacing w:after="0" w:line="240" w:lineRule="auto"/>
            </w:pPr>
            <w:r>
              <w:rPr>
                <w:sz w:val="17"/>
              </w:rPr>
              <w:t>联合研发</w:t>
            </w:r>
          </w:p>
        </w:tc>
        <w:tc>
          <w:tcPr>
            <w:tcW w:w="2835" w:type="dxa"/>
          </w:tcPr>
          <w:p w14:paraId="188DA91C">
            <w:pPr>
              <w:spacing w:after="0" w:line="240" w:lineRule="auto"/>
            </w:pPr>
            <w:r>
              <w:rPr>
                <w:sz w:val="17"/>
              </w:rPr>
              <w:t>EGO设备联合研发，数据采集5.0合作</w:t>
            </w:r>
          </w:p>
        </w:tc>
      </w:tr>
      <w:tr w14:paraId="61D6C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4E01B9E">
            <w:pPr>
              <w:spacing w:after="0" w:line="240" w:lineRule="auto"/>
            </w:pPr>
            <w:r>
              <w:rPr>
                <w:sz w:val="17"/>
              </w:rPr>
              <w:t>穹彻智能</w:t>
            </w:r>
          </w:p>
        </w:tc>
        <w:tc>
          <w:tcPr>
            <w:tcW w:w="1134" w:type="dxa"/>
          </w:tcPr>
          <w:p w14:paraId="73F5DC73">
            <w:pPr>
              <w:spacing w:after="0" w:line="240" w:lineRule="auto"/>
            </w:pPr>
            <w:r>
              <w:rPr>
                <w:sz w:val="17"/>
              </w:rPr>
              <w:t>上海交大</w:t>
            </w:r>
          </w:p>
        </w:tc>
        <w:tc>
          <w:tcPr>
            <w:tcW w:w="1134" w:type="dxa"/>
          </w:tcPr>
          <w:p w14:paraId="1C811E0A">
            <w:pPr>
              <w:spacing w:after="0" w:line="240" w:lineRule="auto"/>
            </w:pPr>
            <w:r>
              <w:rPr>
                <w:sz w:val="17"/>
              </w:rPr>
              <w:t>大脑→学术</w:t>
            </w:r>
          </w:p>
        </w:tc>
        <w:tc>
          <w:tcPr>
            <w:tcW w:w="850" w:type="dxa"/>
          </w:tcPr>
          <w:p w14:paraId="2094E1A2">
            <w:pPr>
              <w:spacing w:after="0" w:line="240" w:lineRule="auto"/>
            </w:pPr>
            <w:r>
              <w:rPr>
                <w:sz w:val="17"/>
              </w:rPr>
              <w:t>联合实验室</w:t>
            </w:r>
          </w:p>
        </w:tc>
        <w:tc>
          <w:tcPr>
            <w:tcW w:w="2835" w:type="dxa"/>
          </w:tcPr>
          <w:p w14:paraId="01C40EF4">
            <w:pPr>
              <w:spacing w:after="0" w:line="240" w:lineRule="auto"/>
            </w:pPr>
            <w:r>
              <w:rPr>
                <w:sz w:val="17"/>
              </w:rPr>
              <w:t>AI未来基金直接入股，"技术+资本"绑定</w:t>
            </w:r>
          </w:p>
        </w:tc>
      </w:tr>
      <w:tr w14:paraId="0F43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6EDEA73">
            <w:pPr>
              <w:spacing w:after="0" w:line="240" w:lineRule="auto"/>
            </w:pPr>
            <w:r>
              <w:rPr>
                <w:sz w:val="17"/>
              </w:rPr>
              <w:t>穹彻智能</w:t>
            </w:r>
          </w:p>
        </w:tc>
        <w:tc>
          <w:tcPr>
            <w:tcW w:w="1134" w:type="dxa"/>
          </w:tcPr>
          <w:p w14:paraId="2129EFCB">
            <w:pPr>
              <w:spacing w:after="0" w:line="240" w:lineRule="auto"/>
            </w:pPr>
            <w:r>
              <w:rPr>
                <w:sz w:val="17"/>
              </w:rPr>
              <w:t>无锡数据集团</w:t>
            </w:r>
          </w:p>
        </w:tc>
        <w:tc>
          <w:tcPr>
            <w:tcW w:w="1134" w:type="dxa"/>
          </w:tcPr>
          <w:p w14:paraId="361B4805">
            <w:pPr>
              <w:spacing w:after="0" w:line="240" w:lineRule="auto"/>
            </w:pPr>
            <w:r>
              <w:rPr>
                <w:sz w:val="17"/>
              </w:rPr>
              <w:t>大脑→政府</w:t>
            </w:r>
          </w:p>
        </w:tc>
        <w:tc>
          <w:tcPr>
            <w:tcW w:w="850" w:type="dxa"/>
          </w:tcPr>
          <w:p w14:paraId="7960E7EC">
            <w:pPr>
              <w:spacing w:after="0" w:line="240" w:lineRule="auto"/>
            </w:pPr>
            <w:r>
              <w:rPr>
                <w:sz w:val="17"/>
              </w:rPr>
              <w:t>股权+落地</w:t>
            </w:r>
          </w:p>
        </w:tc>
        <w:tc>
          <w:tcPr>
            <w:tcW w:w="2835" w:type="dxa"/>
          </w:tcPr>
          <w:p w14:paraId="576F4820">
            <w:pPr>
              <w:spacing w:after="0" w:line="240" w:lineRule="auto"/>
            </w:pPr>
            <w:r>
              <w:rPr>
                <w:sz w:val="17"/>
              </w:rPr>
              <w:t>A+轮领投，"千企百万小时"数据集联合体</w:t>
            </w:r>
          </w:p>
        </w:tc>
      </w:tr>
      <w:tr w14:paraId="54210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43DBF61">
            <w:pPr>
              <w:spacing w:after="0" w:line="240" w:lineRule="auto"/>
            </w:pPr>
            <w:r>
              <w:rPr>
                <w:sz w:val="17"/>
              </w:rPr>
              <w:t>穹彻智能</w:t>
            </w:r>
          </w:p>
        </w:tc>
        <w:tc>
          <w:tcPr>
            <w:tcW w:w="1134" w:type="dxa"/>
          </w:tcPr>
          <w:p w14:paraId="1D64EE1D">
            <w:pPr>
              <w:spacing w:after="0" w:line="240" w:lineRule="auto"/>
            </w:pPr>
            <w:r>
              <w:rPr>
                <w:sz w:val="17"/>
              </w:rPr>
              <w:t>阿里巴巴</w:t>
            </w:r>
          </w:p>
        </w:tc>
        <w:tc>
          <w:tcPr>
            <w:tcW w:w="1134" w:type="dxa"/>
          </w:tcPr>
          <w:p w14:paraId="1174C12D">
            <w:pPr>
              <w:spacing w:after="0" w:line="240" w:lineRule="auto"/>
            </w:pPr>
            <w:r>
              <w:rPr>
                <w:sz w:val="17"/>
              </w:rPr>
              <w:t>大脑→大厂</w:t>
            </w:r>
          </w:p>
        </w:tc>
        <w:tc>
          <w:tcPr>
            <w:tcW w:w="850" w:type="dxa"/>
          </w:tcPr>
          <w:p w14:paraId="3764037A">
            <w:pPr>
              <w:spacing w:after="0" w:line="240" w:lineRule="auto"/>
            </w:pPr>
            <w:r>
              <w:rPr>
                <w:sz w:val="17"/>
              </w:rPr>
              <w:t>战略投资</w:t>
            </w:r>
          </w:p>
        </w:tc>
        <w:tc>
          <w:tcPr>
            <w:tcW w:w="2835" w:type="dxa"/>
          </w:tcPr>
          <w:p w14:paraId="334B6083">
            <w:pPr>
              <w:spacing w:after="0" w:line="240" w:lineRule="auto"/>
            </w:pPr>
            <w:r>
              <w:rPr>
                <w:sz w:val="17"/>
              </w:rPr>
              <w:t>阿里战略轮投资</w:t>
            </w:r>
          </w:p>
        </w:tc>
      </w:tr>
      <w:tr w14:paraId="4317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8977827">
            <w:pPr>
              <w:spacing w:after="0" w:line="240" w:lineRule="auto"/>
            </w:pPr>
            <w:r>
              <w:rPr>
                <w:sz w:val="17"/>
              </w:rPr>
              <w:t>光轮智能</w:t>
            </w:r>
          </w:p>
        </w:tc>
        <w:tc>
          <w:tcPr>
            <w:tcW w:w="1134" w:type="dxa"/>
          </w:tcPr>
          <w:p w14:paraId="6532FD2E">
            <w:pPr>
              <w:spacing w:after="0" w:line="240" w:lineRule="auto"/>
            </w:pPr>
            <w:r>
              <w:rPr>
                <w:sz w:val="17"/>
              </w:rPr>
              <w:t>英伟达/谷歌/Figure AI</w:t>
            </w:r>
          </w:p>
        </w:tc>
        <w:tc>
          <w:tcPr>
            <w:tcW w:w="1134" w:type="dxa"/>
          </w:tcPr>
          <w:p w14:paraId="55A8B52C">
            <w:pPr>
              <w:spacing w:after="0" w:line="240" w:lineRule="auto"/>
            </w:pPr>
            <w:r>
              <w:rPr>
                <w:sz w:val="17"/>
              </w:rPr>
              <w:t>数据→国际</w:t>
            </w:r>
          </w:p>
        </w:tc>
        <w:tc>
          <w:tcPr>
            <w:tcW w:w="850" w:type="dxa"/>
          </w:tcPr>
          <w:p w14:paraId="49F6B740">
            <w:pPr>
              <w:spacing w:after="0" w:line="240" w:lineRule="auto"/>
            </w:pPr>
            <w:r>
              <w:rPr>
                <w:sz w:val="17"/>
              </w:rPr>
              <w:t>供应商</w:t>
            </w:r>
          </w:p>
        </w:tc>
        <w:tc>
          <w:tcPr>
            <w:tcW w:w="2835" w:type="dxa"/>
          </w:tcPr>
          <w:p w14:paraId="593E64DB">
            <w:pPr>
              <w:spacing w:after="0" w:line="240" w:lineRule="auto"/>
            </w:pPr>
            <w:r>
              <w:rPr>
                <w:sz w:val="17"/>
              </w:rPr>
              <w:t>80%+国际团队仿真资产来自光轮</w:t>
            </w:r>
          </w:p>
        </w:tc>
      </w:tr>
      <w:tr w14:paraId="2CA8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0125A57">
            <w:pPr>
              <w:spacing w:after="0" w:line="240" w:lineRule="auto"/>
            </w:pPr>
            <w:r>
              <w:rPr>
                <w:sz w:val="17"/>
              </w:rPr>
              <w:t>光轮智能</w:t>
            </w:r>
          </w:p>
        </w:tc>
        <w:tc>
          <w:tcPr>
            <w:tcW w:w="1134" w:type="dxa"/>
          </w:tcPr>
          <w:p w14:paraId="767BEDA4">
            <w:pPr>
              <w:spacing w:after="0" w:line="240" w:lineRule="auto"/>
            </w:pPr>
            <w:r>
              <w:rPr>
                <w:sz w:val="17"/>
              </w:rPr>
              <w:t>Newton TSC</w:t>
            </w:r>
          </w:p>
        </w:tc>
        <w:tc>
          <w:tcPr>
            <w:tcW w:w="1134" w:type="dxa"/>
          </w:tcPr>
          <w:p w14:paraId="687B8418">
            <w:pPr>
              <w:spacing w:after="0" w:line="240" w:lineRule="auto"/>
            </w:pPr>
            <w:r>
              <w:rPr>
                <w:sz w:val="17"/>
              </w:rPr>
              <w:t>数据→标准</w:t>
            </w:r>
          </w:p>
        </w:tc>
        <w:tc>
          <w:tcPr>
            <w:tcW w:w="850" w:type="dxa"/>
          </w:tcPr>
          <w:p w14:paraId="11CF01A5">
            <w:pPr>
              <w:spacing w:after="0" w:line="240" w:lineRule="auto"/>
            </w:pPr>
            <w:r>
              <w:rPr>
                <w:sz w:val="17"/>
              </w:rPr>
              <w:t>标准制定</w:t>
            </w:r>
          </w:p>
        </w:tc>
        <w:tc>
          <w:tcPr>
            <w:tcW w:w="2835" w:type="dxa"/>
          </w:tcPr>
          <w:p w14:paraId="04D85FF5">
            <w:pPr>
              <w:spacing w:after="0" w:line="240" w:lineRule="auto"/>
            </w:pPr>
            <w:r>
              <w:rPr>
                <w:sz w:val="17"/>
              </w:rPr>
              <w:t>唯一中国企业，与英伟达/谷歌并列</w:t>
            </w:r>
          </w:p>
        </w:tc>
      </w:tr>
      <w:tr w14:paraId="00A8C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C2440DC">
            <w:pPr>
              <w:spacing w:after="0" w:line="240" w:lineRule="auto"/>
            </w:pPr>
            <w:r>
              <w:rPr>
                <w:sz w:val="17"/>
              </w:rPr>
              <w:t>无问智科</w:t>
            </w:r>
          </w:p>
        </w:tc>
        <w:tc>
          <w:tcPr>
            <w:tcW w:w="1134" w:type="dxa"/>
          </w:tcPr>
          <w:p w14:paraId="083DF566">
            <w:pPr>
              <w:spacing w:after="0" w:line="240" w:lineRule="auto"/>
            </w:pPr>
            <w:r>
              <w:rPr>
                <w:sz w:val="17"/>
              </w:rPr>
              <w:t>星动纪元/字节跳动</w:t>
            </w:r>
          </w:p>
        </w:tc>
        <w:tc>
          <w:tcPr>
            <w:tcW w:w="1134" w:type="dxa"/>
          </w:tcPr>
          <w:p w14:paraId="543E2C8A">
            <w:pPr>
              <w:spacing w:after="0" w:line="240" w:lineRule="auto"/>
            </w:pPr>
            <w:r>
              <w:rPr>
                <w:sz w:val="17"/>
              </w:rPr>
              <w:t>数据→整机/大厂</w:t>
            </w:r>
          </w:p>
        </w:tc>
        <w:tc>
          <w:tcPr>
            <w:tcW w:w="850" w:type="dxa"/>
          </w:tcPr>
          <w:p w14:paraId="3D576872">
            <w:pPr>
              <w:spacing w:after="0" w:line="240" w:lineRule="auto"/>
            </w:pPr>
            <w:r>
              <w:rPr>
                <w:sz w:val="17"/>
              </w:rPr>
              <w:t>供应商</w:t>
            </w:r>
          </w:p>
        </w:tc>
        <w:tc>
          <w:tcPr>
            <w:tcW w:w="2835" w:type="dxa"/>
          </w:tcPr>
          <w:p w14:paraId="3D67C61B">
            <w:pPr>
              <w:spacing w:after="0" w:line="240" w:lineRule="auto"/>
            </w:pPr>
            <w:r>
              <w:rPr>
                <w:sz w:val="17"/>
              </w:rPr>
              <w:t>数据产品销售</w:t>
            </w:r>
          </w:p>
        </w:tc>
      </w:tr>
      <w:tr w14:paraId="0337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6A7F36F">
            <w:pPr>
              <w:spacing w:after="0" w:line="240" w:lineRule="auto"/>
            </w:pPr>
            <w:r>
              <w:rPr>
                <w:sz w:val="17"/>
              </w:rPr>
              <w:t>无问智科</w:t>
            </w:r>
          </w:p>
        </w:tc>
        <w:tc>
          <w:tcPr>
            <w:tcW w:w="1134" w:type="dxa"/>
          </w:tcPr>
          <w:p w14:paraId="0A5512D4">
            <w:pPr>
              <w:spacing w:after="0" w:line="240" w:lineRule="auto"/>
            </w:pPr>
            <w:r>
              <w:rPr>
                <w:sz w:val="17"/>
              </w:rPr>
              <w:t>德清县政府</w:t>
            </w:r>
          </w:p>
        </w:tc>
        <w:tc>
          <w:tcPr>
            <w:tcW w:w="1134" w:type="dxa"/>
          </w:tcPr>
          <w:p w14:paraId="7F79E61F">
            <w:pPr>
              <w:spacing w:after="0" w:line="240" w:lineRule="auto"/>
            </w:pPr>
            <w:r>
              <w:rPr>
                <w:sz w:val="17"/>
              </w:rPr>
              <w:t>数据→政府</w:t>
            </w:r>
          </w:p>
        </w:tc>
        <w:tc>
          <w:tcPr>
            <w:tcW w:w="850" w:type="dxa"/>
          </w:tcPr>
          <w:p w14:paraId="12374CA3">
            <w:pPr>
              <w:spacing w:after="0" w:line="240" w:lineRule="auto"/>
            </w:pPr>
            <w:r>
              <w:rPr>
                <w:sz w:val="17"/>
              </w:rPr>
              <w:t>落地+基金</w:t>
            </w:r>
          </w:p>
        </w:tc>
        <w:tc>
          <w:tcPr>
            <w:tcW w:w="2835" w:type="dxa"/>
          </w:tcPr>
          <w:p w14:paraId="28A26FC8">
            <w:pPr>
              <w:spacing w:after="0" w:line="240" w:lineRule="auto"/>
            </w:pPr>
            <w:r>
              <w:rPr>
                <w:sz w:val="17"/>
              </w:rPr>
              <w:t>三层训练场，德清产业基金投资</w:t>
            </w:r>
          </w:p>
        </w:tc>
      </w:tr>
      <w:tr w14:paraId="5BEB1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56542DE">
            <w:pPr>
              <w:spacing w:after="0" w:line="240" w:lineRule="auto"/>
            </w:pPr>
            <w:r>
              <w:rPr>
                <w:sz w:val="17"/>
              </w:rPr>
              <w:t>无问智科</w:t>
            </w:r>
          </w:p>
        </w:tc>
        <w:tc>
          <w:tcPr>
            <w:tcW w:w="1134" w:type="dxa"/>
          </w:tcPr>
          <w:p w14:paraId="11D53DC5">
            <w:pPr>
              <w:spacing w:after="0" w:line="240" w:lineRule="auto"/>
            </w:pPr>
            <w:r>
              <w:rPr>
                <w:sz w:val="17"/>
              </w:rPr>
              <w:t>九识智能</w:t>
            </w:r>
          </w:p>
        </w:tc>
        <w:tc>
          <w:tcPr>
            <w:tcW w:w="1134" w:type="dxa"/>
          </w:tcPr>
          <w:p w14:paraId="2CB6870C">
            <w:pPr>
              <w:spacing w:after="0" w:line="240" w:lineRule="auto"/>
            </w:pPr>
            <w:r>
              <w:rPr>
                <w:sz w:val="17"/>
              </w:rPr>
              <w:t>数据→自动驾驶</w:t>
            </w:r>
          </w:p>
        </w:tc>
        <w:tc>
          <w:tcPr>
            <w:tcW w:w="850" w:type="dxa"/>
          </w:tcPr>
          <w:p w14:paraId="3628038C">
            <w:pPr>
              <w:spacing w:after="0" w:line="240" w:lineRule="auto"/>
            </w:pPr>
            <w:r>
              <w:rPr>
                <w:sz w:val="17"/>
              </w:rPr>
              <w:t>股权投资</w:t>
            </w:r>
          </w:p>
        </w:tc>
        <w:tc>
          <w:tcPr>
            <w:tcW w:w="2835" w:type="dxa"/>
          </w:tcPr>
          <w:p w14:paraId="783EE4B8">
            <w:pPr>
              <w:spacing w:after="0" w:line="240" w:lineRule="auto"/>
            </w:pPr>
            <w:r>
              <w:rPr>
                <w:sz w:val="17"/>
              </w:rPr>
              <w:t>L4 RoboVan公司投资无问智科</w:t>
            </w:r>
          </w:p>
        </w:tc>
      </w:tr>
      <w:tr w14:paraId="07F97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E68B707">
            <w:pPr>
              <w:spacing w:after="0" w:line="240" w:lineRule="auto"/>
            </w:pPr>
            <w:r>
              <w:rPr>
                <w:sz w:val="17"/>
              </w:rPr>
              <w:t>弈人科技</w:t>
            </w:r>
          </w:p>
        </w:tc>
        <w:tc>
          <w:tcPr>
            <w:tcW w:w="1134" w:type="dxa"/>
          </w:tcPr>
          <w:p w14:paraId="226C0F47">
            <w:pPr>
              <w:spacing w:after="0" w:line="240" w:lineRule="auto"/>
            </w:pPr>
            <w:r>
              <w:rPr>
                <w:sz w:val="17"/>
              </w:rPr>
              <w:t>交通部产业基金</w:t>
            </w:r>
          </w:p>
        </w:tc>
        <w:tc>
          <w:tcPr>
            <w:tcW w:w="1134" w:type="dxa"/>
          </w:tcPr>
          <w:p w14:paraId="4375DFD9">
            <w:pPr>
              <w:spacing w:after="0" w:line="240" w:lineRule="auto"/>
            </w:pPr>
            <w:r>
              <w:rPr>
                <w:sz w:val="17"/>
              </w:rPr>
              <w:t>数据→政府</w:t>
            </w:r>
          </w:p>
        </w:tc>
        <w:tc>
          <w:tcPr>
            <w:tcW w:w="850" w:type="dxa"/>
          </w:tcPr>
          <w:p w14:paraId="692F8F44">
            <w:pPr>
              <w:spacing w:after="0" w:line="240" w:lineRule="auto"/>
            </w:pPr>
            <w:r>
              <w:rPr>
                <w:sz w:val="17"/>
              </w:rPr>
              <w:t>股权投资</w:t>
            </w:r>
          </w:p>
        </w:tc>
        <w:tc>
          <w:tcPr>
            <w:tcW w:w="2835" w:type="dxa"/>
          </w:tcPr>
          <w:p w14:paraId="1F40FB7D">
            <w:pPr>
              <w:spacing w:after="0" w:line="240" w:lineRule="auto"/>
            </w:pPr>
            <w:r>
              <w:rPr>
                <w:sz w:val="17"/>
              </w:rPr>
              <w:t>国家交通运输部引导基金直接投资</w:t>
            </w:r>
          </w:p>
        </w:tc>
      </w:tr>
      <w:tr w14:paraId="28B1A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72E4F465">
            <w:pPr>
              <w:spacing w:after="0" w:line="240" w:lineRule="auto"/>
            </w:pPr>
            <w:r>
              <w:rPr>
                <w:sz w:val="17"/>
              </w:rPr>
              <w:t>临界点</w:t>
            </w:r>
          </w:p>
        </w:tc>
        <w:tc>
          <w:tcPr>
            <w:tcW w:w="1134" w:type="dxa"/>
          </w:tcPr>
          <w:p w14:paraId="780E493A">
            <w:pPr>
              <w:spacing w:after="0" w:line="240" w:lineRule="auto"/>
            </w:pPr>
            <w:r>
              <w:rPr>
                <w:sz w:val="17"/>
              </w:rPr>
              <w:t>LG</w:t>
            </w:r>
          </w:p>
        </w:tc>
        <w:tc>
          <w:tcPr>
            <w:tcW w:w="1134" w:type="dxa"/>
          </w:tcPr>
          <w:p w14:paraId="60991607">
            <w:pPr>
              <w:spacing w:after="0" w:line="240" w:lineRule="auto"/>
            </w:pPr>
            <w:r>
              <w:rPr>
                <w:sz w:val="17"/>
              </w:rPr>
              <w:t>灵巧手→国际整机</w:t>
            </w:r>
          </w:p>
        </w:tc>
        <w:tc>
          <w:tcPr>
            <w:tcW w:w="850" w:type="dxa"/>
          </w:tcPr>
          <w:p w14:paraId="6E453109">
            <w:pPr>
              <w:spacing w:after="0" w:line="240" w:lineRule="auto"/>
            </w:pPr>
            <w:r>
              <w:rPr>
                <w:sz w:val="17"/>
              </w:rPr>
              <w:t>供应商</w:t>
            </w:r>
          </w:p>
        </w:tc>
        <w:tc>
          <w:tcPr>
            <w:tcW w:w="2835" w:type="dxa"/>
          </w:tcPr>
          <w:p w14:paraId="1C930A98">
            <w:pPr>
              <w:spacing w:after="0" w:line="240" w:lineRule="auto"/>
            </w:pPr>
            <w:r>
              <w:rPr>
                <w:sz w:val="17"/>
              </w:rPr>
              <w:t>LG首款人形机器人CLOiD搭载( CES 2026)</w:t>
            </w:r>
          </w:p>
        </w:tc>
      </w:tr>
      <w:tr w14:paraId="71D16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1EB3A8C">
            <w:pPr>
              <w:spacing w:after="0" w:line="240" w:lineRule="auto"/>
            </w:pPr>
            <w:r>
              <w:rPr>
                <w:sz w:val="17"/>
              </w:rPr>
              <w:t>临界点</w:t>
            </w:r>
          </w:p>
        </w:tc>
        <w:tc>
          <w:tcPr>
            <w:tcW w:w="1134" w:type="dxa"/>
          </w:tcPr>
          <w:p w14:paraId="32B777FC">
            <w:pPr>
              <w:spacing w:after="0" w:line="240" w:lineRule="auto"/>
            </w:pPr>
            <w:r>
              <w:rPr>
                <w:sz w:val="17"/>
              </w:rPr>
              <w:t>均胜电子/龙旗/上汽</w:t>
            </w:r>
          </w:p>
        </w:tc>
        <w:tc>
          <w:tcPr>
            <w:tcW w:w="1134" w:type="dxa"/>
          </w:tcPr>
          <w:p w14:paraId="2FBE8DCD">
            <w:pPr>
              <w:spacing w:after="0" w:line="240" w:lineRule="auto"/>
            </w:pPr>
            <w:r>
              <w:rPr>
                <w:sz w:val="17"/>
              </w:rPr>
              <w:t>灵巧手→产业方</w:t>
            </w:r>
          </w:p>
        </w:tc>
        <w:tc>
          <w:tcPr>
            <w:tcW w:w="850" w:type="dxa"/>
          </w:tcPr>
          <w:p w14:paraId="15740114">
            <w:pPr>
              <w:spacing w:after="0" w:line="240" w:lineRule="auto"/>
            </w:pPr>
            <w:r>
              <w:rPr>
                <w:sz w:val="17"/>
              </w:rPr>
              <w:t>战略投资</w:t>
            </w:r>
          </w:p>
        </w:tc>
        <w:tc>
          <w:tcPr>
            <w:tcW w:w="2835" w:type="dxa"/>
          </w:tcPr>
          <w:p w14:paraId="3F026F2E">
            <w:pPr>
              <w:spacing w:after="0" w:line="240" w:lineRule="auto"/>
            </w:pPr>
            <w:r>
              <w:rPr>
                <w:sz w:val="17"/>
              </w:rPr>
              <w:t>产业资本A轮投资</w:t>
            </w:r>
          </w:p>
        </w:tc>
      </w:tr>
      <w:tr w14:paraId="3C572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9FC6507">
            <w:pPr>
              <w:spacing w:after="0" w:line="240" w:lineRule="auto"/>
            </w:pPr>
            <w:r>
              <w:rPr>
                <w:sz w:val="17"/>
              </w:rPr>
              <w:t>傲意科技</w:t>
            </w:r>
          </w:p>
        </w:tc>
        <w:tc>
          <w:tcPr>
            <w:tcW w:w="1134" w:type="dxa"/>
          </w:tcPr>
          <w:p w14:paraId="3A5FB3C2">
            <w:pPr>
              <w:spacing w:after="0" w:line="240" w:lineRule="auto"/>
            </w:pPr>
            <w:r>
              <w:rPr>
                <w:sz w:val="17"/>
              </w:rPr>
              <w:t>德国HBO集团</w:t>
            </w:r>
          </w:p>
        </w:tc>
        <w:tc>
          <w:tcPr>
            <w:tcW w:w="1134" w:type="dxa"/>
          </w:tcPr>
          <w:p w14:paraId="38A91677">
            <w:pPr>
              <w:spacing w:after="0" w:line="240" w:lineRule="auto"/>
            </w:pPr>
            <w:r>
              <w:rPr>
                <w:sz w:val="17"/>
              </w:rPr>
              <w:t>灵巧手→海外</w:t>
            </w:r>
          </w:p>
        </w:tc>
        <w:tc>
          <w:tcPr>
            <w:tcW w:w="850" w:type="dxa"/>
          </w:tcPr>
          <w:p w14:paraId="3A9085FE">
            <w:pPr>
              <w:spacing w:after="0" w:line="240" w:lineRule="auto"/>
            </w:pPr>
            <w:r>
              <w:rPr>
                <w:sz w:val="17"/>
              </w:rPr>
              <w:t>渠道合作</w:t>
            </w:r>
          </w:p>
        </w:tc>
        <w:tc>
          <w:tcPr>
            <w:tcW w:w="2835" w:type="dxa"/>
          </w:tcPr>
          <w:p w14:paraId="2C6243C4">
            <w:pPr>
              <w:spacing w:after="0" w:line="240" w:lineRule="auto"/>
            </w:pPr>
            <w:r>
              <w:rPr>
                <w:sz w:val="17"/>
              </w:rPr>
              <w:t>欧洲康复医疗渠道</w:t>
            </w:r>
          </w:p>
        </w:tc>
      </w:tr>
      <w:tr w14:paraId="2906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2C10E48">
            <w:pPr>
              <w:spacing w:after="0" w:line="240" w:lineRule="auto"/>
            </w:pPr>
            <w:r>
              <w:rPr>
                <w:sz w:val="17"/>
              </w:rPr>
              <w:t>星动纪元</w:t>
            </w:r>
          </w:p>
        </w:tc>
        <w:tc>
          <w:tcPr>
            <w:tcW w:w="1134" w:type="dxa"/>
          </w:tcPr>
          <w:p w14:paraId="72C7E466">
            <w:pPr>
              <w:spacing w:after="0" w:line="240" w:lineRule="auto"/>
            </w:pPr>
            <w:r>
              <w:rPr>
                <w:sz w:val="17"/>
              </w:rPr>
              <w:t>无问智科</w:t>
            </w:r>
          </w:p>
        </w:tc>
        <w:tc>
          <w:tcPr>
            <w:tcW w:w="1134" w:type="dxa"/>
          </w:tcPr>
          <w:p w14:paraId="3320B750">
            <w:pPr>
              <w:spacing w:after="0" w:line="240" w:lineRule="auto"/>
            </w:pPr>
            <w:r>
              <w:rPr>
                <w:sz w:val="17"/>
              </w:rPr>
              <w:t>整机→数据</w:t>
            </w:r>
          </w:p>
        </w:tc>
        <w:tc>
          <w:tcPr>
            <w:tcW w:w="850" w:type="dxa"/>
          </w:tcPr>
          <w:p w14:paraId="488FDE0E">
            <w:pPr>
              <w:spacing w:after="0" w:line="240" w:lineRule="auto"/>
            </w:pPr>
            <w:r>
              <w:rPr>
                <w:sz w:val="17"/>
              </w:rPr>
              <w:t>采购</w:t>
            </w:r>
          </w:p>
        </w:tc>
        <w:tc>
          <w:tcPr>
            <w:tcW w:w="2835" w:type="dxa"/>
          </w:tcPr>
          <w:p w14:paraId="24C7B48F">
            <w:pPr>
              <w:spacing w:after="0" w:line="240" w:lineRule="auto"/>
            </w:pPr>
            <w:r>
              <w:rPr>
                <w:sz w:val="17"/>
              </w:rPr>
              <w:t>向无问智科采购数据</w:t>
            </w:r>
          </w:p>
        </w:tc>
      </w:tr>
      <w:tr w14:paraId="5C35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D2A2148">
            <w:pPr>
              <w:spacing w:after="0" w:line="240" w:lineRule="auto"/>
            </w:pPr>
            <w:r>
              <w:rPr>
                <w:sz w:val="17"/>
              </w:rPr>
              <w:t>Figure AI</w:t>
            </w:r>
          </w:p>
        </w:tc>
        <w:tc>
          <w:tcPr>
            <w:tcW w:w="1134" w:type="dxa"/>
          </w:tcPr>
          <w:p w14:paraId="133CA71F">
            <w:pPr>
              <w:spacing w:after="0" w:line="240" w:lineRule="auto"/>
            </w:pPr>
            <w:r>
              <w:rPr>
                <w:sz w:val="17"/>
              </w:rPr>
              <w:t>OpenAI/微软/英伟达</w:t>
            </w:r>
          </w:p>
        </w:tc>
        <w:tc>
          <w:tcPr>
            <w:tcW w:w="1134" w:type="dxa"/>
          </w:tcPr>
          <w:p w14:paraId="331BDCF8">
            <w:pPr>
              <w:spacing w:after="0" w:line="240" w:lineRule="auto"/>
            </w:pPr>
            <w:r>
              <w:rPr>
                <w:sz w:val="17"/>
              </w:rPr>
              <w:t>整机→大厂</w:t>
            </w:r>
          </w:p>
        </w:tc>
        <w:tc>
          <w:tcPr>
            <w:tcW w:w="850" w:type="dxa"/>
          </w:tcPr>
          <w:p w14:paraId="5E9BDF0E">
            <w:pPr>
              <w:spacing w:after="0" w:line="240" w:lineRule="auto"/>
            </w:pPr>
            <w:r>
              <w:rPr>
                <w:sz w:val="17"/>
              </w:rPr>
              <w:t>战略投资</w:t>
            </w:r>
          </w:p>
        </w:tc>
        <w:tc>
          <w:tcPr>
            <w:tcW w:w="2835" w:type="dxa"/>
          </w:tcPr>
          <w:p w14:paraId="0BFFB0FB">
            <w:pPr>
              <w:spacing w:after="0" w:line="240" w:lineRule="auto"/>
            </w:pPr>
            <w:r>
              <w:rPr>
                <w:sz w:val="17"/>
              </w:rPr>
              <w:t>三方联合投资，技术合作</w:t>
            </w:r>
          </w:p>
        </w:tc>
      </w:tr>
    </w:tbl>
    <w:p w14:paraId="46D03075"/>
    <w:p w14:paraId="334A497A">
      <w:pPr>
        <w:pStyle w:val="3"/>
      </w:pPr>
      <w:r>
        <w:t>ROBOX定位与监测优先级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134"/>
        <w:gridCol w:w="850"/>
        <w:gridCol w:w="567"/>
        <w:gridCol w:w="567"/>
        <w:gridCol w:w="567"/>
        <w:gridCol w:w="2551"/>
      </w:tblGrid>
      <w:tr w14:paraId="291D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DF9E24C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监测优先级</w:t>
            </w:r>
          </w:p>
        </w:tc>
        <w:tc>
          <w:tcPr>
            <w:tcW w:w="1134" w:type="dxa"/>
          </w:tcPr>
          <w:p w14:paraId="05B9FCF4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公司</w:t>
            </w:r>
          </w:p>
        </w:tc>
        <w:tc>
          <w:tcPr>
            <w:tcW w:w="850" w:type="dxa"/>
          </w:tcPr>
          <w:p w14:paraId="48E39E99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赛道</w:t>
            </w:r>
          </w:p>
        </w:tc>
        <w:tc>
          <w:tcPr>
            <w:tcW w:w="567" w:type="dxa"/>
          </w:tcPr>
          <w:p w14:paraId="7ABA90FA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威胁等级</w:t>
            </w:r>
          </w:p>
        </w:tc>
        <w:tc>
          <w:tcPr>
            <w:tcW w:w="567" w:type="dxa"/>
          </w:tcPr>
          <w:p w14:paraId="702506E2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合作可能</w:t>
            </w:r>
          </w:p>
        </w:tc>
        <w:tc>
          <w:tcPr>
            <w:tcW w:w="567" w:type="dxa"/>
          </w:tcPr>
          <w:p w14:paraId="1E4A7F40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监测频率</w:t>
            </w:r>
          </w:p>
        </w:tc>
        <w:tc>
          <w:tcPr>
            <w:tcW w:w="2551" w:type="dxa"/>
          </w:tcPr>
          <w:p w14:paraId="3680981A">
            <w:pPr>
              <w:spacing w:after="0" w:line="240" w:lineRule="auto"/>
            </w:pPr>
            <w:r>
              <w:rPr>
                <w:b/>
                <w:color w:val="1F497D"/>
                <w:sz w:val="17"/>
              </w:rPr>
              <w:t>关注重点</w:t>
            </w:r>
          </w:p>
        </w:tc>
      </w:tr>
      <w:tr w14:paraId="3522C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D024695">
            <w:pPr>
              <w:spacing w:after="0" w:line="240" w:lineRule="auto"/>
            </w:pPr>
            <w:r>
              <w:rPr>
                <w:sz w:val="17"/>
              </w:rPr>
              <w:t>P0-月度</w:t>
            </w:r>
          </w:p>
        </w:tc>
        <w:tc>
          <w:tcPr>
            <w:tcW w:w="1134" w:type="dxa"/>
          </w:tcPr>
          <w:p w14:paraId="3F59ABA4">
            <w:pPr>
              <w:spacing w:after="0" w:line="240" w:lineRule="auto"/>
            </w:pPr>
            <w:r>
              <w:rPr>
                <w:sz w:val="17"/>
              </w:rPr>
              <w:t>智在无界</w:t>
            </w:r>
          </w:p>
        </w:tc>
        <w:tc>
          <w:tcPr>
            <w:tcW w:w="850" w:type="dxa"/>
          </w:tcPr>
          <w:p w14:paraId="58D17905">
            <w:pPr>
              <w:spacing w:after="0" w:line="240" w:lineRule="auto"/>
            </w:pPr>
            <w:r>
              <w:rPr>
                <w:sz w:val="17"/>
              </w:rPr>
              <w:t>触觉模型</w:t>
            </w:r>
          </w:p>
        </w:tc>
        <w:tc>
          <w:tcPr>
            <w:tcW w:w="567" w:type="dxa"/>
          </w:tcPr>
          <w:p w14:paraId="4F08AE16">
            <w:pPr>
              <w:spacing w:after="0" w:line="240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567" w:type="dxa"/>
          </w:tcPr>
          <w:p w14:paraId="1B9598DF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2190EE2A">
            <w:pPr>
              <w:spacing w:after="0" w:line="240" w:lineRule="auto"/>
            </w:pPr>
            <w:r>
              <w:rPr>
                <w:sz w:val="17"/>
              </w:rPr>
              <w:t>每月</w:t>
            </w:r>
          </w:p>
        </w:tc>
        <w:tc>
          <w:tcPr>
            <w:tcW w:w="2551" w:type="dxa"/>
          </w:tcPr>
          <w:p w14:paraId="199D2822">
            <w:pPr>
              <w:spacing w:after="0" w:line="240" w:lineRule="auto"/>
            </w:pPr>
            <w:r>
              <w:rPr>
                <w:sz w:val="17"/>
              </w:rPr>
              <w:t>数据量增长、模型迭代、新客户签约</w:t>
            </w:r>
          </w:p>
        </w:tc>
      </w:tr>
      <w:tr w14:paraId="7BCE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20F9747">
            <w:pPr>
              <w:spacing w:after="0" w:line="240" w:lineRule="auto"/>
            </w:pPr>
            <w:r>
              <w:rPr>
                <w:sz w:val="17"/>
              </w:rPr>
              <w:t>P0-月度</w:t>
            </w:r>
          </w:p>
        </w:tc>
        <w:tc>
          <w:tcPr>
            <w:tcW w:w="1134" w:type="dxa"/>
          </w:tcPr>
          <w:p w14:paraId="6E0FEDC8">
            <w:pPr>
              <w:spacing w:after="0" w:line="240" w:lineRule="auto"/>
            </w:pPr>
            <w:r>
              <w:rPr>
                <w:sz w:val="17"/>
              </w:rPr>
              <w:t>穹彻智能</w:t>
            </w:r>
          </w:p>
        </w:tc>
        <w:tc>
          <w:tcPr>
            <w:tcW w:w="850" w:type="dxa"/>
          </w:tcPr>
          <w:p w14:paraId="1D09710B">
            <w:pPr>
              <w:spacing w:after="0" w:line="240" w:lineRule="auto"/>
            </w:pPr>
            <w:r>
              <w:rPr>
                <w:sz w:val="17"/>
              </w:rPr>
              <w:t>大脑模型</w:t>
            </w:r>
          </w:p>
        </w:tc>
        <w:tc>
          <w:tcPr>
            <w:tcW w:w="567" w:type="dxa"/>
          </w:tcPr>
          <w:p w14:paraId="43725868">
            <w:pPr>
              <w:spacing w:after="0" w:line="240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567" w:type="dxa"/>
          </w:tcPr>
          <w:p w14:paraId="633189FD">
            <w:pPr>
              <w:spacing w:after="0" w:line="240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567" w:type="dxa"/>
          </w:tcPr>
          <w:p w14:paraId="7FB1D4DA">
            <w:pPr>
              <w:spacing w:after="0" w:line="240" w:lineRule="auto"/>
            </w:pPr>
            <w:r>
              <w:rPr>
                <w:sz w:val="17"/>
              </w:rPr>
              <w:t>每月</w:t>
            </w:r>
          </w:p>
        </w:tc>
        <w:tc>
          <w:tcPr>
            <w:tcW w:w="2551" w:type="dxa"/>
          </w:tcPr>
          <w:p w14:paraId="235FEADA">
            <w:pPr>
              <w:spacing w:after="0" w:line="240" w:lineRule="auto"/>
            </w:pPr>
            <w:r>
              <w:rPr>
                <w:sz w:val="17"/>
              </w:rPr>
              <w:t>120B模型迭代、药房场景扩张、融资进展</w:t>
            </w:r>
          </w:p>
        </w:tc>
      </w:tr>
      <w:tr w14:paraId="45D03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EE16A32">
            <w:pPr>
              <w:spacing w:after="0" w:line="240" w:lineRule="auto"/>
            </w:pPr>
            <w:r>
              <w:rPr>
                <w:sz w:val="17"/>
              </w:rPr>
              <w:t>P0-月度</w:t>
            </w:r>
          </w:p>
        </w:tc>
        <w:tc>
          <w:tcPr>
            <w:tcW w:w="1134" w:type="dxa"/>
          </w:tcPr>
          <w:p w14:paraId="0605B35A">
            <w:pPr>
              <w:spacing w:after="0" w:line="240" w:lineRule="auto"/>
            </w:pPr>
            <w:r>
              <w:rPr>
                <w:sz w:val="17"/>
              </w:rPr>
              <w:t>帕西尼感知</w:t>
            </w:r>
          </w:p>
        </w:tc>
        <w:tc>
          <w:tcPr>
            <w:tcW w:w="850" w:type="dxa"/>
          </w:tcPr>
          <w:p w14:paraId="28D28023">
            <w:pPr>
              <w:spacing w:after="0" w:line="240" w:lineRule="auto"/>
            </w:pPr>
            <w:r>
              <w:rPr>
                <w:sz w:val="17"/>
              </w:rPr>
              <w:t>触觉/灵巧手</w:t>
            </w:r>
          </w:p>
        </w:tc>
        <w:tc>
          <w:tcPr>
            <w:tcW w:w="567" w:type="dxa"/>
          </w:tcPr>
          <w:p w14:paraId="00E4D2EC">
            <w:pPr>
              <w:spacing w:after="0" w:line="240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567" w:type="dxa"/>
          </w:tcPr>
          <w:p w14:paraId="3EB6B286">
            <w:pPr>
              <w:spacing w:after="0" w:line="240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567" w:type="dxa"/>
          </w:tcPr>
          <w:p w14:paraId="180E5FE2">
            <w:pPr>
              <w:spacing w:after="0" w:line="240" w:lineRule="auto"/>
            </w:pPr>
            <w:r>
              <w:rPr>
                <w:sz w:val="17"/>
              </w:rPr>
              <w:t>每月</w:t>
            </w:r>
          </w:p>
        </w:tc>
        <w:tc>
          <w:tcPr>
            <w:tcW w:w="2551" w:type="dxa"/>
          </w:tcPr>
          <w:p w14:paraId="55465AEA">
            <w:pPr>
              <w:spacing w:after="0" w:line="240" w:lineRule="auto"/>
            </w:pPr>
            <w:r>
              <w:rPr>
                <w:sz w:val="17"/>
              </w:rPr>
              <w:t>数据工厂数据量、OmniVTLA迭代、传感器降价</w:t>
            </w:r>
          </w:p>
        </w:tc>
      </w:tr>
      <w:tr w14:paraId="35D5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DBEB49D">
            <w:pPr>
              <w:spacing w:after="0" w:line="240" w:lineRule="auto"/>
            </w:pPr>
            <w:r>
              <w:rPr>
                <w:sz w:val="17"/>
              </w:rPr>
              <w:t>P1-季度</w:t>
            </w:r>
          </w:p>
        </w:tc>
        <w:tc>
          <w:tcPr>
            <w:tcW w:w="1134" w:type="dxa"/>
          </w:tcPr>
          <w:p w14:paraId="5424BBDC">
            <w:pPr>
              <w:spacing w:after="0" w:line="240" w:lineRule="auto"/>
            </w:pPr>
            <w:r>
              <w:rPr>
                <w:sz w:val="17"/>
              </w:rPr>
              <w:t>灵心巧手</w:t>
            </w:r>
          </w:p>
        </w:tc>
        <w:tc>
          <w:tcPr>
            <w:tcW w:w="850" w:type="dxa"/>
          </w:tcPr>
          <w:p w14:paraId="08B5D240">
            <w:pPr>
              <w:spacing w:after="0" w:line="240" w:lineRule="auto"/>
            </w:pPr>
            <w:r>
              <w:rPr>
                <w:sz w:val="17"/>
              </w:rPr>
              <w:t>灵巧手</w:t>
            </w:r>
          </w:p>
        </w:tc>
        <w:tc>
          <w:tcPr>
            <w:tcW w:w="567" w:type="dxa"/>
          </w:tcPr>
          <w:p w14:paraId="55C4F82C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128B2BC5">
            <w:pPr>
              <w:spacing w:after="0" w:line="240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567" w:type="dxa"/>
          </w:tcPr>
          <w:p w14:paraId="143C2D90">
            <w:pPr>
              <w:spacing w:after="0" w:line="240" w:lineRule="auto"/>
            </w:pPr>
            <w:r>
              <w:rPr>
                <w:sz w:val="17"/>
              </w:rPr>
              <w:t>每季度</w:t>
            </w:r>
          </w:p>
        </w:tc>
        <w:tc>
          <w:tcPr>
            <w:tcW w:w="2551" w:type="dxa"/>
          </w:tcPr>
          <w:p w14:paraId="1E45FAD9">
            <w:pPr>
              <w:spacing w:after="0" w:line="240" w:lineRule="auto"/>
            </w:pPr>
            <w:r>
              <w:rPr>
                <w:sz w:val="17"/>
              </w:rPr>
              <w:t>估值变化(目标424亿)、IPO进度、大模型进展</w:t>
            </w:r>
          </w:p>
        </w:tc>
      </w:tr>
      <w:tr w14:paraId="375E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34C4314">
            <w:pPr>
              <w:spacing w:after="0" w:line="240" w:lineRule="auto"/>
            </w:pPr>
            <w:r>
              <w:rPr>
                <w:sz w:val="17"/>
              </w:rPr>
              <w:t>P1-季度</w:t>
            </w:r>
          </w:p>
        </w:tc>
        <w:tc>
          <w:tcPr>
            <w:tcW w:w="1134" w:type="dxa"/>
          </w:tcPr>
          <w:p w14:paraId="6D54A3AD">
            <w:pPr>
              <w:spacing w:after="0" w:line="240" w:lineRule="auto"/>
            </w:pPr>
            <w:r>
              <w:rPr>
                <w:sz w:val="17"/>
              </w:rPr>
              <w:t>因时机器人</w:t>
            </w:r>
          </w:p>
        </w:tc>
        <w:tc>
          <w:tcPr>
            <w:tcW w:w="850" w:type="dxa"/>
          </w:tcPr>
          <w:p w14:paraId="4F44548D">
            <w:pPr>
              <w:spacing w:after="0" w:line="240" w:lineRule="auto"/>
            </w:pPr>
            <w:r>
              <w:rPr>
                <w:sz w:val="17"/>
              </w:rPr>
              <w:t>灵巧手</w:t>
            </w:r>
          </w:p>
        </w:tc>
        <w:tc>
          <w:tcPr>
            <w:tcW w:w="567" w:type="dxa"/>
          </w:tcPr>
          <w:p w14:paraId="17CBE4B0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64F57881">
            <w:pPr>
              <w:spacing w:after="0" w:line="240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567" w:type="dxa"/>
          </w:tcPr>
          <w:p w14:paraId="263ADC66">
            <w:pPr>
              <w:spacing w:after="0" w:line="240" w:lineRule="auto"/>
            </w:pPr>
            <w:r>
              <w:rPr>
                <w:sz w:val="17"/>
              </w:rPr>
              <w:t>每季度</w:t>
            </w:r>
          </w:p>
        </w:tc>
        <w:tc>
          <w:tcPr>
            <w:tcW w:w="2551" w:type="dxa"/>
          </w:tcPr>
          <w:p w14:paraId="3CDDC6D3">
            <w:pPr>
              <w:spacing w:after="0" w:line="240" w:lineRule="auto"/>
            </w:pPr>
            <w:r>
              <w:rPr>
                <w:sz w:val="17"/>
              </w:rPr>
              <w:t>出货量、新产品发布、客户拓展</w:t>
            </w:r>
          </w:p>
        </w:tc>
      </w:tr>
      <w:tr w14:paraId="08951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5E1F8D2">
            <w:pPr>
              <w:spacing w:after="0" w:line="240" w:lineRule="auto"/>
            </w:pPr>
            <w:r>
              <w:rPr>
                <w:sz w:val="17"/>
              </w:rPr>
              <w:t>P1-季度</w:t>
            </w:r>
          </w:p>
        </w:tc>
        <w:tc>
          <w:tcPr>
            <w:tcW w:w="1134" w:type="dxa"/>
          </w:tcPr>
          <w:p w14:paraId="6BA130BB">
            <w:pPr>
              <w:spacing w:after="0" w:line="240" w:lineRule="auto"/>
            </w:pPr>
            <w:r>
              <w:rPr>
                <w:sz w:val="17"/>
              </w:rPr>
              <w:t>光轮智能</w:t>
            </w:r>
          </w:p>
        </w:tc>
        <w:tc>
          <w:tcPr>
            <w:tcW w:w="850" w:type="dxa"/>
          </w:tcPr>
          <w:p w14:paraId="47CE2619">
            <w:pPr>
              <w:spacing w:after="0" w:line="240" w:lineRule="auto"/>
            </w:pPr>
            <w:r>
              <w:rPr>
                <w:sz w:val="17"/>
              </w:rPr>
              <w:t>数据服务</w:t>
            </w:r>
          </w:p>
        </w:tc>
        <w:tc>
          <w:tcPr>
            <w:tcW w:w="567" w:type="dxa"/>
          </w:tcPr>
          <w:p w14:paraId="3D06F65F">
            <w:pPr>
              <w:spacing w:after="0" w:line="240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567" w:type="dxa"/>
          </w:tcPr>
          <w:p w14:paraId="212BD89E">
            <w:pPr>
              <w:spacing w:after="0" w:line="240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567" w:type="dxa"/>
          </w:tcPr>
          <w:p w14:paraId="5F463028">
            <w:pPr>
              <w:spacing w:after="0" w:line="240" w:lineRule="auto"/>
            </w:pPr>
            <w:r>
              <w:rPr>
                <w:sz w:val="17"/>
              </w:rPr>
              <w:t>每季度</w:t>
            </w:r>
          </w:p>
        </w:tc>
        <w:tc>
          <w:tcPr>
            <w:tcW w:w="2551" w:type="dxa"/>
          </w:tcPr>
          <w:p w14:paraId="39A5AD7C">
            <w:pPr>
              <w:spacing w:after="0" w:line="240" w:lineRule="auto"/>
            </w:pPr>
            <w:r>
              <w:rPr>
                <w:sz w:val="17"/>
              </w:rPr>
              <w:t>数据交付量、国际标准进展、客户拓展</w:t>
            </w:r>
          </w:p>
        </w:tc>
      </w:tr>
      <w:tr w14:paraId="7269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B2B5F18">
            <w:pPr>
              <w:spacing w:after="0" w:line="240" w:lineRule="auto"/>
            </w:pPr>
            <w:r>
              <w:rPr>
                <w:sz w:val="17"/>
              </w:rPr>
              <w:t>P1-季度</w:t>
            </w:r>
          </w:p>
        </w:tc>
        <w:tc>
          <w:tcPr>
            <w:tcW w:w="1134" w:type="dxa"/>
          </w:tcPr>
          <w:p w14:paraId="315585A4">
            <w:pPr>
              <w:spacing w:after="0" w:line="240" w:lineRule="auto"/>
            </w:pPr>
            <w:r>
              <w:rPr>
                <w:sz w:val="17"/>
              </w:rPr>
              <w:t>无问智科</w:t>
            </w:r>
          </w:p>
        </w:tc>
        <w:tc>
          <w:tcPr>
            <w:tcW w:w="850" w:type="dxa"/>
          </w:tcPr>
          <w:p w14:paraId="72499A5C">
            <w:pPr>
              <w:spacing w:after="0" w:line="240" w:lineRule="auto"/>
            </w:pPr>
            <w:r>
              <w:rPr>
                <w:sz w:val="17"/>
              </w:rPr>
              <w:t>数据服务</w:t>
            </w:r>
          </w:p>
        </w:tc>
        <w:tc>
          <w:tcPr>
            <w:tcW w:w="567" w:type="dxa"/>
          </w:tcPr>
          <w:p w14:paraId="7E35B316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1B40FFA0">
            <w:pPr>
              <w:spacing w:after="0" w:line="240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567" w:type="dxa"/>
          </w:tcPr>
          <w:p w14:paraId="652609FC">
            <w:pPr>
              <w:spacing w:after="0" w:line="240" w:lineRule="auto"/>
            </w:pPr>
            <w:r>
              <w:rPr>
                <w:sz w:val="17"/>
              </w:rPr>
              <w:t>每季度</w:t>
            </w:r>
          </w:p>
        </w:tc>
        <w:tc>
          <w:tcPr>
            <w:tcW w:w="2551" w:type="dxa"/>
          </w:tcPr>
          <w:p w14:paraId="0DA8DB8A">
            <w:pPr>
              <w:spacing w:after="0" w:line="240" w:lineRule="auto"/>
            </w:pPr>
            <w:r>
              <w:rPr>
                <w:sz w:val="17"/>
              </w:rPr>
              <w:t>德清基地产能、数据定价、政府合作模式</w:t>
            </w:r>
          </w:p>
        </w:tc>
      </w:tr>
      <w:tr w14:paraId="359B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8E361AA">
            <w:pPr>
              <w:spacing w:after="0" w:line="240" w:lineRule="auto"/>
            </w:pPr>
            <w:r>
              <w:rPr>
                <w:sz w:val="17"/>
              </w:rPr>
              <w:t>P1-季度</w:t>
            </w:r>
          </w:p>
        </w:tc>
        <w:tc>
          <w:tcPr>
            <w:tcW w:w="1134" w:type="dxa"/>
          </w:tcPr>
          <w:p w14:paraId="76F474B0">
            <w:pPr>
              <w:spacing w:after="0" w:line="240" w:lineRule="auto"/>
            </w:pPr>
            <w:r>
              <w:rPr>
                <w:sz w:val="17"/>
              </w:rPr>
              <w:t>智元机器人</w:t>
            </w:r>
          </w:p>
        </w:tc>
        <w:tc>
          <w:tcPr>
            <w:tcW w:w="850" w:type="dxa"/>
          </w:tcPr>
          <w:p w14:paraId="1E598752">
            <w:pPr>
              <w:spacing w:after="0" w:line="240" w:lineRule="auto"/>
            </w:pPr>
            <w:r>
              <w:rPr>
                <w:sz w:val="17"/>
              </w:rPr>
              <w:t>整机</w:t>
            </w:r>
          </w:p>
        </w:tc>
        <w:tc>
          <w:tcPr>
            <w:tcW w:w="567" w:type="dxa"/>
          </w:tcPr>
          <w:p w14:paraId="393A8383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7617B1E1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0734CEA7">
            <w:pPr>
              <w:spacing w:after="0" w:line="240" w:lineRule="auto"/>
            </w:pPr>
            <w:r>
              <w:rPr>
                <w:sz w:val="17"/>
              </w:rPr>
              <w:t>每季度</w:t>
            </w:r>
          </w:p>
        </w:tc>
        <w:tc>
          <w:tcPr>
            <w:tcW w:w="2551" w:type="dxa"/>
          </w:tcPr>
          <w:p w14:paraId="545F0B58">
            <w:pPr>
              <w:spacing w:after="0" w:line="240" w:lineRule="auto"/>
            </w:pPr>
            <w:r>
              <w:rPr>
                <w:sz w:val="17"/>
              </w:rPr>
              <w:t>估值变化、临界点协同、数据飞轮进展</w:t>
            </w:r>
          </w:p>
        </w:tc>
      </w:tr>
      <w:tr w14:paraId="44EF2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7213E56">
            <w:pPr>
              <w:spacing w:after="0" w:line="240" w:lineRule="auto"/>
            </w:pPr>
            <w:r>
              <w:rPr>
                <w:sz w:val="17"/>
              </w:rPr>
              <w:t>P2-半年</w:t>
            </w:r>
          </w:p>
        </w:tc>
        <w:tc>
          <w:tcPr>
            <w:tcW w:w="1134" w:type="dxa"/>
          </w:tcPr>
          <w:p w14:paraId="4D6BF82E">
            <w:pPr>
              <w:spacing w:after="0" w:line="240" w:lineRule="auto"/>
            </w:pPr>
            <w:r>
              <w:rPr>
                <w:sz w:val="17"/>
              </w:rPr>
              <w:t>临界点AGILINK</w:t>
            </w:r>
          </w:p>
        </w:tc>
        <w:tc>
          <w:tcPr>
            <w:tcW w:w="850" w:type="dxa"/>
          </w:tcPr>
          <w:p w14:paraId="2F1A4CBA">
            <w:pPr>
              <w:spacing w:after="0" w:line="240" w:lineRule="auto"/>
            </w:pPr>
            <w:r>
              <w:rPr>
                <w:sz w:val="17"/>
              </w:rPr>
              <w:t>灵巧手</w:t>
            </w:r>
          </w:p>
        </w:tc>
        <w:tc>
          <w:tcPr>
            <w:tcW w:w="567" w:type="dxa"/>
          </w:tcPr>
          <w:p w14:paraId="4010517E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25B6F37C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38A478EB">
            <w:pPr>
              <w:spacing w:after="0" w:line="240" w:lineRule="auto"/>
            </w:pPr>
            <w:r>
              <w:rPr>
                <w:sz w:val="17"/>
              </w:rPr>
              <w:t>半年</w:t>
            </w:r>
          </w:p>
        </w:tc>
        <w:tc>
          <w:tcPr>
            <w:tcW w:w="2551" w:type="dxa"/>
          </w:tcPr>
          <w:p w14:paraId="03142835">
            <w:pPr>
              <w:spacing w:after="0" w:line="240" w:lineRule="auto"/>
            </w:pPr>
            <w:r>
              <w:rPr>
                <w:sz w:val="17"/>
              </w:rPr>
              <w:t>出货量、国际客户、接触智能模型</w:t>
            </w:r>
          </w:p>
        </w:tc>
      </w:tr>
      <w:tr w14:paraId="5B93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21A3ED8">
            <w:pPr>
              <w:spacing w:after="0" w:line="240" w:lineRule="auto"/>
            </w:pPr>
            <w:r>
              <w:rPr>
                <w:sz w:val="17"/>
              </w:rPr>
              <w:t>P2-半年</w:t>
            </w:r>
          </w:p>
        </w:tc>
        <w:tc>
          <w:tcPr>
            <w:tcW w:w="1134" w:type="dxa"/>
          </w:tcPr>
          <w:p w14:paraId="70389302">
            <w:pPr>
              <w:spacing w:after="0" w:line="240" w:lineRule="auto"/>
            </w:pPr>
            <w:r>
              <w:rPr>
                <w:sz w:val="17"/>
              </w:rPr>
              <w:t>Figure AI</w:t>
            </w:r>
          </w:p>
        </w:tc>
        <w:tc>
          <w:tcPr>
            <w:tcW w:w="850" w:type="dxa"/>
          </w:tcPr>
          <w:p w14:paraId="00A458B8">
            <w:pPr>
              <w:spacing w:after="0" w:line="240" w:lineRule="auto"/>
            </w:pPr>
            <w:r>
              <w:rPr>
                <w:sz w:val="17"/>
              </w:rPr>
              <w:t>整机</w:t>
            </w:r>
          </w:p>
        </w:tc>
        <w:tc>
          <w:tcPr>
            <w:tcW w:w="567" w:type="dxa"/>
          </w:tcPr>
          <w:p w14:paraId="0DA664DF">
            <w:pPr>
              <w:spacing w:after="0" w:line="240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567" w:type="dxa"/>
          </w:tcPr>
          <w:p w14:paraId="1B416B31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08359D0E">
            <w:pPr>
              <w:spacing w:after="0" w:line="240" w:lineRule="auto"/>
            </w:pPr>
            <w:r>
              <w:rPr>
                <w:sz w:val="17"/>
              </w:rPr>
              <w:t>半年</w:t>
            </w:r>
          </w:p>
        </w:tc>
        <w:tc>
          <w:tcPr>
            <w:tcW w:w="2551" w:type="dxa"/>
          </w:tcPr>
          <w:p w14:paraId="37532F93">
            <w:pPr>
              <w:spacing w:after="0" w:line="240" w:lineRule="auto"/>
            </w:pPr>
            <w:r>
              <w:rPr>
                <w:sz w:val="17"/>
              </w:rPr>
              <w:t>Figure 03发布、中国进入计划、估值变化</w:t>
            </w:r>
          </w:p>
        </w:tc>
      </w:tr>
      <w:tr w14:paraId="612CF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6BA1EE1">
            <w:pPr>
              <w:spacing w:after="0" w:line="240" w:lineRule="auto"/>
            </w:pPr>
            <w:r>
              <w:rPr>
                <w:sz w:val="17"/>
              </w:rPr>
              <w:t>P2-半年</w:t>
            </w:r>
          </w:p>
        </w:tc>
        <w:tc>
          <w:tcPr>
            <w:tcW w:w="1134" w:type="dxa"/>
          </w:tcPr>
          <w:p w14:paraId="46E2936F">
            <w:pPr>
              <w:spacing w:after="0" w:line="240" w:lineRule="auto"/>
            </w:pPr>
            <w:r>
              <w:rPr>
                <w:sz w:val="17"/>
              </w:rPr>
              <w:t>宇树科技</w:t>
            </w:r>
          </w:p>
        </w:tc>
        <w:tc>
          <w:tcPr>
            <w:tcW w:w="850" w:type="dxa"/>
          </w:tcPr>
          <w:p w14:paraId="38156BEB">
            <w:pPr>
              <w:spacing w:after="0" w:line="240" w:lineRule="auto"/>
            </w:pPr>
            <w:r>
              <w:rPr>
                <w:sz w:val="17"/>
              </w:rPr>
              <w:t>整机</w:t>
            </w:r>
          </w:p>
        </w:tc>
        <w:tc>
          <w:tcPr>
            <w:tcW w:w="567" w:type="dxa"/>
          </w:tcPr>
          <w:p w14:paraId="692C3480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180F3A71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140AB7F9">
            <w:pPr>
              <w:spacing w:after="0" w:line="240" w:lineRule="auto"/>
            </w:pPr>
            <w:r>
              <w:rPr>
                <w:sz w:val="17"/>
              </w:rPr>
              <w:t>半年</w:t>
            </w:r>
          </w:p>
        </w:tc>
        <w:tc>
          <w:tcPr>
            <w:tcW w:w="2551" w:type="dxa"/>
          </w:tcPr>
          <w:p w14:paraId="0873B85B">
            <w:pPr>
              <w:spacing w:after="0" w:line="240" w:lineRule="auto"/>
            </w:pPr>
            <w:r>
              <w:rPr>
                <w:sz w:val="17"/>
              </w:rPr>
              <w:t>IPO进展、灵巧手升级、新场景</w:t>
            </w:r>
          </w:p>
        </w:tc>
      </w:tr>
      <w:tr w14:paraId="7E085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4DCBE8A">
            <w:pPr>
              <w:spacing w:after="0" w:line="240" w:lineRule="auto"/>
            </w:pPr>
            <w:r>
              <w:rPr>
                <w:sz w:val="17"/>
              </w:rPr>
              <w:t>P2-半年</w:t>
            </w:r>
          </w:p>
        </w:tc>
        <w:tc>
          <w:tcPr>
            <w:tcW w:w="1134" w:type="dxa"/>
          </w:tcPr>
          <w:p w14:paraId="4F0228C0">
            <w:pPr>
              <w:spacing w:after="0" w:line="240" w:lineRule="auto"/>
            </w:pPr>
            <w:r>
              <w:rPr>
                <w:sz w:val="17"/>
              </w:rPr>
              <w:t>自变量/星海图/元力无限</w:t>
            </w:r>
          </w:p>
        </w:tc>
        <w:tc>
          <w:tcPr>
            <w:tcW w:w="850" w:type="dxa"/>
          </w:tcPr>
          <w:p w14:paraId="1B2EFE36">
            <w:pPr>
              <w:spacing w:after="0" w:line="240" w:lineRule="auto"/>
            </w:pPr>
            <w:r>
              <w:rPr>
                <w:sz w:val="17"/>
              </w:rPr>
              <w:t>大脑模型</w:t>
            </w:r>
          </w:p>
        </w:tc>
        <w:tc>
          <w:tcPr>
            <w:tcW w:w="567" w:type="dxa"/>
          </w:tcPr>
          <w:p w14:paraId="5439A71D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191008E4">
            <w:pPr>
              <w:spacing w:after="0" w:line="240" w:lineRule="auto"/>
            </w:pPr>
            <w:r>
              <w:rPr>
                <w:sz w:val="17"/>
              </w:rPr>
              <w:t>低</w:t>
            </w:r>
          </w:p>
        </w:tc>
        <w:tc>
          <w:tcPr>
            <w:tcW w:w="567" w:type="dxa"/>
          </w:tcPr>
          <w:p w14:paraId="5BBE08AF">
            <w:pPr>
              <w:spacing w:after="0" w:line="240" w:lineRule="auto"/>
            </w:pPr>
            <w:r>
              <w:rPr>
                <w:sz w:val="17"/>
              </w:rPr>
              <w:t>半年</w:t>
            </w:r>
          </w:p>
        </w:tc>
        <w:tc>
          <w:tcPr>
            <w:tcW w:w="2551" w:type="dxa"/>
          </w:tcPr>
          <w:p w14:paraId="6AB52907">
            <w:pPr>
              <w:spacing w:after="0" w:line="240" w:lineRule="auto"/>
            </w:pPr>
            <w:r>
              <w:rPr>
                <w:sz w:val="17"/>
              </w:rPr>
              <w:t>技术验证进展、融资进展</w:t>
            </w:r>
          </w:p>
        </w:tc>
      </w:tr>
    </w:tbl>
    <w:p w14:paraId="5424B1BC"/>
    <w:p w14:paraId="2A1BCB86">
      <w:r>
        <w:rPr>
          <w:b/>
        </w:rPr>
        <w:t>ROBOX监测策略总结：</w:t>
      </w:r>
    </w:p>
    <w:p w14:paraId="4FB4F268">
      <w:pPr>
        <w:pStyle w:val="16"/>
      </w:pPr>
      <w:r>
        <w:t>1. P0级别两家直接竞争者(智在无界、穹彻智能)需月度跟踪——它们在数据量和模型迭代上领先ROBOX，是ROBOX"追时间"的直接对象。</w:t>
      </w:r>
    </w:p>
    <w:p w14:paraId="319C3958">
      <w:pPr>
        <w:pStyle w:val="16"/>
      </w:pPr>
      <w:r>
        <w:t>2. 帕西尼感知是"亦敌亦友"——传感器全球垄断但与ROBOX无直接竞争，是触觉手套和数据采集的潜在合作伙伴。</w:t>
      </w:r>
    </w:p>
    <w:p w14:paraId="4DCD5D98">
      <w:pPr>
        <w:pStyle w:val="16"/>
      </w:pPr>
      <w:r>
        <w:t>3. 灵巧手赛道(灵心巧手/因时/临界点)对ROBOX是"下游"而非竞争——它们是ROBOX System 1/0端侧模型的潜在部署载体。</w:t>
      </w:r>
    </w:p>
    <w:p w14:paraId="3511DD37">
      <w:pPr>
        <w:pStyle w:val="16"/>
      </w:pPr>
      <w:r>
        <w:t>4. 整机赛道(智元/宇树/Figure)对ROBOX是"客户"而非竞争——它们需要ROBOX的大脑来驱动灵巧手操作。</w:t>
      </w:r>
    </w:p>
    <w:p w14:paraId="52FC5C20">
      <w:pPr>
        <w:pStyle w:val="16"/>
      </w:pPr>
      <w:r>
        <w:t>5. 数据服务赛道(光轮/无问/弈人)对ROBOX是"参照"而非竞争——ROBOX自建数据飞轮，但可参照其商业模式和定价。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5E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1132</Words>
  <Characters>1385</Characters>
  <Lines>0</Lines>
  <Paragraphs>0</Paragraphs>
  <TotalTime>1</TotalTime>
  <ScaleCrop>false</ScaleCrop>
  <LinksUpToDate>false</LinksUpToDate>
  <CharactersWithSpaces>1401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2026-08-08T02:46:24Z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0D8407931F924CCC96A575F77999DF6B_13</vt:lpwstr>
  </property>
</Properties>
</file>