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88453">
      <w:pPr>
        <w:spacing w:before="120" w:after="24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09-17 ROBOX 与新光世界具身智能合作洽谈（清理版）</w:t>
      </w:r>
    </w:p>
    <w:p w14:paraId="586132BE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参会人：田明、Anson、邹宇、母昌硕、向总、林燕</w:t>
      </w:r>
    </w:p>
    <w:p w14:paraId="5219D65B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时间：2026年9月17日</w:t>
      </w:r>
    </w:p>
    <w:p w14:paraId="1BE74D15">
      <w:pPr>
        <w:spacing w:after="120"/>
        <w:ind w:left="567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i/>
          <w:color w:val="808080"/>
          <w:sz w:val="20"/>
        </w:rPr>
        <w:t>地点：</w:t>
      </w:r>
      <w:r>
        <w:rPr>
          <w:rFonts w:hint="eastAsia"/>
          <w:i/>
          <w:color w:val="808080"/>
          <w:sz w:val="20"/>
          <w:lang w:val="en-US" w:eastAsia="zh-CN"/>
        </w:rPr>
        <w:t>成都新光世界</w:t>
      </w:r>
    </w:p>
    <w:p w14:paraId="4E9BA3F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要点总结</w:t>
      </w:r>
    </w:p>
    <w:p w14:paraId="0CEBFB41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双方合作定位为三大层面并行：数据合作（采购 + 平台授权）、场景合作（B 端医疗与物业</w:t>
      </w:r>
      <w:r>
        <w:rPr>
          <w:rFonts w:hint="eastAsia"/>
          <w:color w:val="000000"/>
          <w:sz w:val="22"/>
          <w:lang w:val="en-US" w:eastAsia="zh-CN"/>
        </w:rPr>
        <w:t>等</w:t>
      </w:r>
      <w:bookmarkStart w:id="0" w:name="_GoBack"/>
      <w:bookmarkEnd w:id="0"/>
      <w:r>
        <w:rPr>
          <w:rFonts w:ascii="微软雅黑" w:hAnsi="微软雅黑" w:eastAsia="微软雅黑"/>
          <w:color w:val="000000"/>
          <w:sz w:val="22"/>
        </w:rPr>
        <w:t>）、投融资对接。</w:t>
      </w:r>
    </w:p>
    <w:p w14:paraId="15BA4E9E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新光世界是新希望集团与光轮智能的合资公司。新希望集团 2025 年营收 2,600+ 亿元，旗下 9 大产业板块（饲料养殖、化工、地产物业、医院、金融服务、新网银行/民生银行、生物医药基金、机器人投资），均可作为具身智能落地场景，光轮在新光世界占股 34%。</w:t>
      </w:r>
    </w:p>
    <w:p w14:paraId="20AC86FC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新光世界业务结构：一是放大光轮数据优势（自建数据生产闭环，月产能数百小时、计划扩至更大体量）；二是基于新希望自有场景做垂类部署（数据价值挖掘 → 微调 → 后训练 → 部署 → 外溢到同行业）。</w:t>
      </w:r>
    </w:p>
    <w:p w14:paraId="1FD5553F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ROBOX 介绍要点：达摩院前具身智能团队出来三周、首批 20 位核心 team leader 全部到位；CFO 王舜德（Eric）原阿里财务副总裁→金山 CFO→PICO 联合创始人，已全职加入；技术负责人明修 14 年 AI 经验、Google Scholar 引用 1 万+；产品负责人主导魔搭社区、通义万相、海康出海；模型 RynnBrain 122B（纯 AR 架构 / latent space 对齐 / 同一基础模型 scale 2B→9B→122B）。</w:t>
      </w:r>
    </w:p>
    <w:p w14:paraId="0B1BB907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ROBOX 当前融资：种子轮估值 20 亿元、融 2 亿元且已超募，正准备 A 轮（9 月底可推进）。后续投融资由 CFO Eric 对接。</w:t>
      </w:r>
    </w:p>
    <w:p w14:paraId="72CD085A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场景优先级（双方共识）：① 数据合作可立即展开（成品数据集 / pipeline 授权 / 定制化采集均可）；② B 端物业（快递入户、巡检）+ 医疗（医废处置、中心药房）作为新光世界自营试点，对 RoboX 开放合作；③ C 端为共同长期方向，依托食品消费/服务业触达消费者。</w:t>
      </w:r>
    </w:p>
    <w:p w14:paraId="0C0FCFFE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合作模式选择：项目制（轻量试点、研发各自分担、模型和本体可复用）vs 合资公司（深度绑定、实缴 4-5 千万起步、医疗已成立合资公司模式 64 比例）。新光世界明确倾向合资公司，因物业/医疗这类场景需长期投入。</w:t>
      </w:r>
    </w:p>
    <w:p w14:paraId="64696C8A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新希望集团战略动机（董事长刘永好亲自推动）：人口结构恶化（员工平均年龄 40-50 岁，年轻一代不愿进场），10-15 年时间窗口内必须把具身智能在产业里跑起来——否则"世界第一农牧企业的宝座可能不保"。新光世界直接向董事长汇报。</w:t>
      </w:r>
    </w:p>
    <w:p w14:paraId="28EE0F53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AI for Science 的切入逻辑：医废/核酸检测/分液等场景有病毒风险、对人不友好，替代刚需高；物业劳动力市场大但 ROI 偏低；新光世界会按"市场空间 + 劳动力紧缺度 + ROI"三维度评估场景优先级。</w:t>
      </w:r>
    </w:p>
    <w:p w14:paraId="146719D4">
      <w:pPr>
        <w:spacing w:after="80" w:line="336" w:lineRule="auto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▍ </w:t>
      </w:r>
      <w:r>
        <w:rPr>
          <w:rFonts w:ascii="微软雅黑" w:hAnsi="微软雅黑" w:eastAsia="微软雅黑"/>
          <w:color w:val="000000"/>
          <w:sz w:val="22"/>
        </w:rPr>
        <w:t>会后行动：① 0917 当天拉群（Anson + 母昌硕，9 月 17 日群已建）；② 投融资由 RoboX CFO Eric 与母总北京融资团队对接；③ RoboX 把 BP 发给新光世界；④ RoboX 团队后续到访阿里中心时可顺道到访新光世界；⑤ 阿里云作为双方共同基础设施合作方，林燕侧后续对接。</w:t>
      </w:r>
    </w:p>
    <w:p w14:paraId="55C23F0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一、开场介绍与新光世界 / 新希望集团背景</w:t>
      </w:r>
    </w:p>
    <w:p w14:paraId="52ECA28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感谢阿里方面的邮件引荐。这次来访可以说是一箭双雕——既对接阿里云的算力合作，也对接具身智能大脑厂商。我本人在新希望集团负责所有科技赛道的投资与战略。集团旗下有多个具身智能矩阵项目，包括光轮智能、千寻智能、雄特智能等。</w:t>
      </w:r>
    </w:p>
    <w:p w14:paraId="74ED535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简单介绍一下新希望集团的情况：去年集团整体营收 2,600 多亿元人民币，在四川省位居前列。传统主业是饲料和养殖，养殖规模全国前三，覆盖养鸡、养猪等业务。除了传统产业之外，集团还有非常丰富的产业板块——地产（西南地区全职）、物业（独立上市，服务 9,000 多个小区、3 万多栋楼宇、覆盖超百万人）、化工（独立上市，氮化工为主，基地在云南/四川/甘肃）。</w:t>
      </w:r>
    </w:p>
    <w:p w14:paraId="40F5701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新兴板块也有不少：金融服务了 700 多家商业银行（全国不到 2,000 家，相当于覆盖了 1/3），同时是新网银行、民生银行的主要股东和第一大股东；医疗方面控股着全国床位数量最多的医院——蓝生医院集团，1 万张床位，单体规模全国最大；生物医药方面设立了多支基金，投资了威斯克（成都疫苗）、金诺后（福建，司美格鲁肽/替尔泊肽）。还有零星的参股投资，总体规模大几百亿——今年投了光轮、千寻，上一轮还投了不少工业机器人和协作臂公司，比如已上市的珞石（前五大股东之一）、思灵、飞犀，都是主要股东。</w:t>
      </w:r>
    </w:p>
    <w:p w14:paraId="3A441DC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新光世界就是新希望集团和光轮合资成立的——名字取自"新希望"和"光轮"的首字。光轮总部在北京，专注具身智能数据全流程服务，包括自建的仿真平台、云测平台、数据管线等；服务的客户包括 Google、李飞飞 World Lab 等。光轮本身不做大脑，专注于数据这一块，这也是他们在数据赛道里相对独角兽的定位。</w:t>
      </w:r>
    </w:p>
    <w:p w14:paraId="36C5C9D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二、新光世界合资逻辑与业务架构</w:t>
      </w:r>
    </w:p>
    <w:p w14:paraId="5B7E410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光轮 23 年开始谋划、24 年正式成立，目前 100 多号人，偏技术人员。具身智能数据这件事除了技术密集，还偏运营密集和劳动力密集。光轮是技术型公司，在运营管理上有所欠缺；新希望集团运营超过 44 年，在生产、运行、管理上经验丰富。所以合资公司第一个要点是放大光轮的优势——把规模、数据体量、客户生态做大。</w:t>
      </w:r>
    </w:p>
    <w:p w14:paraId="15C2B9D8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第二个要点是帮光轮寻求场景，挖掘产品的价值。具身智能走到最后一定要进入场景工作——家庭、工厂、服务行业。但光轮的头部客户今天做的还是基座模型——基座模型直接进入具体产品工作是不行的，第一步需要把产品里的数据导出来：任务规范、动作要领、任务流程整理成前置经验输入到基模里，然后才能完成落地锤炼。这一块光轮很看重，因为新希望已有的产业布局规模体量都很大，数据价值和未来部署价值都非常高。</w:t>
      </w:r>
    </w:p>
    <w:p w14:paraId="58FC5DD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所以新光世界总的就是做这两件事：第一块是数据（帮光轮放大数据优势、扩大数据量）；第二块是垂类（围绕饲料养殖、化工、物业服务、医疗、医院等发掘数据价值，然后基于基模做微调、后训练，部署进去测试，最后向行业外溢）。</w:t>
      </w:r>
    </w:p>
    <w:p w14:paraId="10F42629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三、客户合作模式与具体合作方式</w:t>
      </w:r>
    </w:p>
    <w:p w14:paraId="542EEF5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从客户维度看，我们主要对接两类——一类是具身智能企业和互联网大厂（数据需求强）；另一类是场景方。</w:t>
      </w:r>
    </w:p>
    <w:p w14:paraId="1C46332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对具身智能企业客户，有两种方法：一是采购已有的现成数据集直接训练；二是随着公司发展（估值几亿之后）自建数据集，根据自身模型需求定义数据规格（视频类/触觉传感类/带力学传感手套的精细操作）。光轮提供方案制定、采集、质检、标注，输出可直接训练的数据。</w:t>
      </w:r>
    </w:p>
    <w:p w14:paraId="361662B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对场景方客户，合作形式更灵活：① 项目制合作（一起做一个具体项目）；② 继续成立合资公司（场景方出人出场景，具身大脑企业出技术出研发，双方共同开发场景模型和本体，一同对外销售、开拓市场）。</w:t>
      </w:r>
    </w:p>
    <w:p w14:paraId="49C1E661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四、ROBOX 团队介绍</w:t>
      </w:r>
    </w:p>
    <w:p w14:paraId="3FEEB49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我先口头介绍一下我们的基本情况，如果方便投屏的话待会也可以过一下我们的材料。</w:t>
      </w:r>
    </w:p>
    <w:p w14:paraId="0DF11A7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我们的产品负责人原来是阿里达摩院具身智能实验室的产品负责人。整个团队从阿里出来大概 3 周时间。核心团队全部依托于阿里达摩院具身智能实验室，覆盖了阿里集团做具身智能最核心的算法、产品、技术负责人。我们目前已到位 20 位阿里具身智能核心的 team leader，覆盖从 AI 大模型预训练到后训练、基础设施、模型工程、数据闭环等各个环节。</w:t>
      </w:r>
    </w:p>
    <w:p w14:paraId="5FF0924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英文代号 RoboX，名字还没正式确定——才出来三周，非常早期。我们的核心愿景是：AI 的自主性是 AI 最长期的价值，希望打造物理 AI 新物种，通过人类知识改变物理世界。</w:t>
      </w:r>
    </w:p>
    <w:p w14:paraId="2A7CF1B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核心骨干三方面：第一，技术负责人——原达摩院具身智能技术负责人，14 年 AI 软硬结合经验，Google Scholar 引用 1 万+，带领了一支来自清华、北大、浙大、港中文、南洋理工的年轻科学家团队。阿里达摩院具身智能几乎所有算法的工作都是由他们来做的。第二，我本人——产品负责人，完整经历过上一代 AI 周期（海康视频感知 AI 开放平台、阿里城市大脑，从 To G 到 To B 到 To C）；大模型时代主导了魔搭社区 modelscope（国内最大 AI 开源社区）和通义万相（国内视频生成领域最好的开源模型之一）；24 年 3 月回到达摩院负责具身智能相关产品工作，搭建了目前国内最大的具身智能平台——乐云平台（3 万具身智能开发者，覆盖国内 20 所头部高校的产教融合）。</w:t>
      </w:r>
    </w:p>
    <w:p w14:paraId="67CE421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第三是战略/财务负责人 Eric（王舜德）——阿里集团财务副总裁，原汇报给董事局主席蔡崇信；雷军再三邀请下前往金山任 CFO；2014 年作为 co-founder 参与创立 Rokid（AI 眼镜公司），在那里结识了我们的创始人明修（当时担任明修的算法负责人）。十几年长期革命友谊后，Eric 时隔十年决定从投资人身份全职下场，All in 我们的项目，已有连续四家大型公司上市履历。</w:t>
      </w:r>
    </w:p>
    <w:p w14:paraId="679B4CC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加上杜总 Anson——原阿里资深专家，产业生态和政府关系层面经验非常丰富；以及 Tony（邹宇），产品运营和商务层面也是阿里很资深的专家。我们下一批技术骨干还会有十几位，都是这块领域有深刻积累的。</w:t>
      </w:r>
    </w:p>
    <w:p w14:paraId="2D75358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五、技术能力：RynnBrain 122B 与 VLA 路线</w:t>
      </w:r>
    </w:p>
    <w:p w14:paraId="5F7F4E7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我们的核心标签分三方面。第一是历史积累——业内可以说头部的具身智能大脑 RynnBrain，目前已经做到 122B 千亿模型参数。完整的 VLA 系列分三条路线分别探索，覆盖了从模型工程、数据基建到产品场景的完整链路。</w:t>
      </w:r>
    </w:p>
    <w:p w14:paraId="138243D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第二是连续的前瞻性——在具身智能这两年持续发展的道路上，我们多次连续提前 6 个月压中主流趋势。比如 2 周前 NVIDIA 的 1.5 skill AI 开始讲 in context learning 时，我们实际在提前 6 个月就已经有对应的工作了。第三是系统化交付落地能力——团队有大厂经验和纪律性，能持续交付结果。我们接下来会做系统真机的展示。</w:t>
      </w:r>
    </w:p>
    <w:p w14:paraId="71F623E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我们认为做好具身智能关键压住两大核心方向——智能的泛化性 + 灵巧操作。今天的具身大脑主要 bet 长程任务——完成好一个物理世界的操作任务，绝对不是单一动作，而是多步任务；同时它代表一种训练范式：机器人真正落地时解决的物理世界 corner case，更多是通过人类的简单示教，in context learning 学会快速调整。这块我们探索了半年。</w:t>
      </w:r>
    </w:p>
    <w:p w14:paraId="3238171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灵巧操作方面——类比数字 AI 世界的 AI Coding 站位，在物理世界我们认为围绕物理人手姿态的通用操作将是突破核心。今天的产品视角来看，不只是 demo 效果完成就行，而要考虑成功率（三个九的可用性）、效率、稳定性、成本、安全等。软硬协同的 know-how 才能真正沉淀。我们认为软硬结合才是更符合这个时代的售卖模式——硬件代表标准化和确定性，利润来源更厚；AI 是不确定性，以增值服务形式结合；硬件代表数据入口，形成数据循环。所以我们坚定走"手眼脑协同"的物理智能系统方向。</w:t>
      </w:r>
    </w:p>
    <w:p w14:paraId="44788149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六、模型架构创新</w:t>
      </w:r>
    </w:p>
    <w:p w14:paraId="7AD09F9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模型架构的底层路线我们有清晰的区分。相比 VLA 架构的模型——其 action expert 难以扩展，限制了下一步 scaling，所以业内逐渐转向世界模型。而世界模型（以 NVIDIA Cosmos 为代表）端云切分不清晰导致推理效率下降，且以视频生成为核心的模型很难真正理解物理规律（重力加速度 g=9.8 这种概念）。</w:t>
      </w:r>
    </w:p>
    <w:p w14:paraId="0935B84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RynnBrain 的核心突破点：① 放弃 diffusion 或 flow matching 做 action 相关结构，用纯 AR 架构跑通，更快做参数 scaling 做自回归结构；② 用隐式信息做能力传递，在 latent space 里做；③ 同源架构设计，thinker 主要做物理世界规律理解 + 长程任务规划，纯 AR 架构蒸馏出 2-4B 的小操作模型放在端侧做实时部署。这是首创，可以更好把物理规律引导式学习，scaling 与实质性兼得。</w:t>
      </w:r>
    </w:p>
    <w:p w14:paraId="6A5E7BB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模型 scale 2B→9B→122B-A10B（同一基础模型），训练用千卡集群、上亿投入。这种投入和规模，相较于现在具身的很多创业公司，无论时间领先性还是性能都是规模比较庞大的。</w:t>
      </w:r>
    </w:p>
    <w:p w14:paraId="2C0A537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在灵巧触觉数据规模化采集方面，我们认为目前业内还没有看到第二个管线。核心是把灵巧触觉数据如何规模化采集的问题——20 多自由度灵巧手遥操一个转梨子动作都非常困难（自由度太高）。我们的能力是把视觉管线信息以手部 tracking 方式提取出来，迁移到仿真环境做基础训练到 80 分，然后部署到真机做零条手的强化学习。这样可以把触觉数据更规模地存储下来。</w:t>
      </w:r>
    </w:p>
    <w:p w14:paraId="366046E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七、真实场景 demo 与已有落地能力</w:t>
      </w:r>
    </w:p>
    <w:p w14:paraId="296EC71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我们今年 4 月在阿里集团内部做了一个重点课题——做好一个机器人无人化餐厅。当时走访了国内 20 多家主流公司（自变量、星动纪元、千寻、零次等）。以"能否煎好一块牛排"这样的确定任务为例：星动纪元为家转做了很多人为工具改动和固定工作，不太会是具身智能的未来；破壳（做麻婆豆腐）也做了专有化改造；自变量做牛排的过程中工具使用确实难，且很难想象让机器人末端接触牛排，柔性操作和力控制都难。</w:t>
      </w:r>
    </w:p>
    <w:p w14:paraId="7E2535E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所以判断要做好这个事，核心是两方面——足够灵巧的末端（比如舞肌这样的手）+ 长程任务。我们已有两个公开演示：① 适配宇数机器人推拉椅子（全身精细控制，比跳舞难）；② 适配天玑舞肌灵巧双臂协同操作——使用工具完成食材准备、开火、把牛排从生煎到熟，一镜到底 5 分钟完整视频。同一大脑还能适配轮式底盘机器人完成上菜服务。完整真机协同展示只用了 2-3 周。</w:t>
      </w:r>
    </w:p>
    <w:p w14:paraId="128C12F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能力下沉层面——五指灵巧手的能力可以高效降维到三指夹爪和两指夹爪上，实现良好操作效果。这套演示视频发布后，业内认可度比较高，包括舞肌这样的合作伙伴也在公众号第一时间做了推广。</w:t>
      </w:r>
    </w:p>
    <w:p w14:paraId="1E4AAAF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八、数据需求与行业数据现状</w:t>
      </w:r>
    </w:p>
    <w:p w14:paraId="509A2D8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我对"具身智能大脑做得怎么样"给一个简单的观察视角——三个标准：① 有没有系统完整的论文和技术报告，敢于公开被同行挑战；② 有没有系统真机落地实践证明模型效果；③ 有没有被美国前沿测试公司作为引用对象放在 benchmark 评测。我们的 RynnBrain 在 NVIDIA 6 月 Cosmos 3 论文里是国内唯一一个作为具身智能大脑对比的模型，公开可查。同时满足这三条的国内所谓 200 多亿公司，其实也大大打问号。</w:t>
      </w:r>
    </w:p>
    <w:p w14:paraId="3280FB9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灵巧 + 长程任务方向上，做手的公司对智能适配不够，做智能的公司对灵巧操作处于初级状态，我们是从终极角度做。我们对数据需求量非常大——希望未来 6-12 个月数据达到 50 万小时，长期至少 100 万小时以上（美国前沿已达 100 万小时规模）。</w:t>
      </w:r>
    </w:p>
    <w:p w14:paraId="0A0BAC3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整体实现这个体量数据行业内现在完全没有。觅蜂标的挺高，那是吹牛的——标的是规划不是实际。现在国内实打实突破 100 万的没有。</w:t>
      </w:r>
    </w:p>
    <w:p w14:paraId="27EA534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标的是规划，不是实际数字。</w:t>
      </w:r>
    </w:p>
    <w:p w14:paraId="0F8982B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回到场景合作——新希望集团有非常好的场景积累，我们的基础模型能力结合你们的数据优势在场景中部署打通，有可能成为全球第一个机器人自主的服务业态——无论是做一个机器人炸鸡店还是生物检测，我们都有兴趣有能力做这件事。终局还是会进入家庭——家庭对技术泛化性和数据多样性帮助很大。机器人服务于每一个人，技术扩散不是生产力问题而是生产关系重塑的过程。</w:t>
      </w:r>
    </w:p>
    <w:p w14:paraId="683639CA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九、融资情况与初步合作意向</w:t>
      </w:r>
    </w:p>
    <w:p w14:paraId="63817BC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冒昧问一下，目前对外融资进度怎么样？现在估值大概是多少？</w:t>
      </w:r>
    </w:p>
    <w:p w14:paraId="3879549C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我们目前出来三周，种子轮报的是 20 亿估值，融 2 亿——基本超募。也在准备第二轮，如果节奏赶得快，希望 9 月底的时候还可以继续聊。种子轮起步是高的，但好东西确实是贵的——特点在于能给大家带来更多收益。</w:t>
      </w:r>
    </w:p>
    <w:p w14:paraId="3B12D49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融资这块后续你可以把具体负责的同事拉过来对接——CFO 就行了。今天我们在座的偏于星光的业务层，融资的话回头我拉上北京融资团队跟你们的专业团队再去对。今天主要聊业务。</w:t>
      </w:r>
    </w:p>
    <w:p w14:paraId="66893518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我们的合作空间应该很大——两块都可以直接合作。第一块是数据，我理解你们出来三周想要训好模型，相当于把技术团队搭好、模型框架建好，那么养料我们可以一起协作把规模放大。</w:t>
      </w:r>
    </w:p>
    <w:p w14:paraId="15C5947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十、合作模式一：数据合作</w:t>
      </w:r>
    </w:p>
    <w:p w14:paraId="635165D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数据生产过程成本低，生产完成后我们也可以一起探索把数据价值二次发挥——依托我们的经济主体和主要股东光轮（占股 34%、深度介入经营）。光轮大部分运营经营实际上放在我们这个主体进行，找新光世界约等于找光轮。在数据领域可以马上上手，不管是整条数据 pipeline 自建，还是用我们已有 pipeline 定制化提供成品数据再生产你们需要的处理——包括手眼脑协同需要的手部精巧操作视频数据和带触觉反馈的数据——都可以想办法去把这个数据给它做出来。这块偏乙方。</w:t>
      </w:r>
    </w:p>
    <w:p w14:paraId="62CBD39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向总，素材的主要结构是什么样的？比如无本体、真机、仿真？</w:t>
      </w:r>
    </w:p>
    <w:p w14:paraId="77EBEFF9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我们主要是做人类视频数据——Ego 数据。绝大部分都是 Ego 数据。</w:t>
      </w:r>
    </w:p>
    <w:p w14:paraId="387452E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那仿真和真机呢？</w:t>
      </w:r>
    </w:p>
    <w:p w14:paraId="17CDBB8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仿真和真机我们做的比较少。光轮为主的仿真路线他们自己也怀疑——纯仿真训不出来，包括银河通用现在也打脸（25 年说 99% 仿真）。光轮自己纯仿真也不太行。</w:t>
      </w:r>
    </w:p>
    <w:p w14:paraId="192B6B7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银河通用不是后悔，它肯定是早就知道——他们按针算的，不是按小时算的。我们现在都按小时来算。</w:t>
      </w:r>
    </w:p>
    <w:p w14:paraId="286F398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Ego 的采集主要是在真实场景采集，还是会搭建场景？</w:t>
      </w:r>
    </w:p>
    <w:p w14:paraId="001F4A58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以前搭过，现在不搭了——现在都在真实场景直接进家庭采集。巨人场发现搭出来的太假了。</w:t>
      </w:r>
    </w:p>
    <w:p w14:paraId="4D77CCC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Ego 装置都是你们自己（光轮）提供？</w:t>
      </w:r>
    </w:p>
    <w:p w14:paraId="5434E0A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有一部分是我们租的。设备这块要按客户需求——北京一家规模挺大的客户因为自研出产设备，所以我们给他服务就需要用他的（头环加夹爪的形式）。现在普遍用得最多还是 VR 头显——整体质量稳定但佩戴不友好，压力大、员工抱怨多。我们更倾向于尽量使用头环等轻量化设备。</w:t>
      </w:r>
    </w:p>
    <w:p w14:paraId="51A9782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十一、场景合作一：医疗</w:t>
      </w:r>
    </w:p>
    <w:p w14:paraId="3D94873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我想请教一下——物业和医疗这两个场景，具体是什么岗位和任务？</w:t>
      </w:r>
    </w:p>
    <w:p w14:paraId="477FCB5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医院我们正在尝试两个场景。一个是医疗器械的清理处置包裹——手术室、输液室用过的医疗器械现在必须统一回收处理，全靠人工存在风险（手术钳等尖锐器械、有的一次性抛弃、有的要清理再利用），医院从事这个的起码有 10 人左右，三道清洗、烘干、包裹等流程都得从早到晚随时做。</w:t>
      </w:r>
    </w:p>
    <w:p w14:paraId="5EAD7AC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用模型去训练灵巧操作？</w:t>
      </w:r>
    </w:p>
    <w:p w14:paraId="50CAC91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是的，但大概率 6-12 个月只能弄出 demo，12 个月内投入并不可能。</w:t>
      </w:r>
    </w:p>
    <w:p w14:paraId="174B0A5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理解。第二个场景？</w:t>
      </w:r>
    </w:p>
    <w:p w14:paraId="329FDD2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第二个与药相关——中心药房。药店流程短（选→结账），但中心药房长得多：药品入库→拆包装→上架→根据处方分拣→配送到住院部每层护士站→护士站再分配到每个病房。整个流程非常长，如果能用具身智能打通，价值非常大。</w:t>
      </w:r>
    </w:p>
    <w:p w14:paraId="37AD13A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这个流程的容错性怎么考虑？</w:t>
      </w:r>
    </w:p>
    <w:p w14:paraId="37DC1DD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确实，所以都是偏试验级的——不是说 100% 能做出来。我们先从关键步骤突破（固定区域内上架、药品拣选、打包放到同一个盒子），看是否能通。</w:t>
      </w:r>
    </w:p>
    <w:p w14:paraId="0E89F93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第二个场景我们之前在养老院和养老护理院也考虑过——担心的两个问题：① 容错性；② 分药时需要持证上岗（护士证、药剂师证），机器人怎么拿到持证上岗，合规性是很大问题。</w:t>
      </w:r>
    </w:p>
    <w:p w14:paraId="3663EEC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药品出库（按处方单出库）现阶段确实做不到——根据国家食药监局和医保方面规定，机器人不可能直接出库。可以做的是上架、整理、配送，但出库是个断点，不可能全流程做通。所以现在是从一些步骤尝试去通。</w:t>
      </w:r>
    </w:p>
    <w:p w14:paraId="137F624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十二、场景合作二：物业</w:t>
      </w:r>
    </w:p>
    <w:p w14:paraId="08FFEC4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物业呢？</w:t>
      </w:r>
    </w:p>
    <w:p w14:paraId="61DD6636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物业场景我们目前着重想攻克的是快递配送到户——新希望地产物业服务中高端（中高端领域不允许快递员和外卖员进）。传统酒店配送机器人可以做外卖（规格统一），但快递头疼的点在于规格各异（杆状/鞋盒等需要像人一样用手或夹着抬着、蹲下来放），通过具身智能才能实现。</w:t>
      </w:r>
    </w:p>
    <w:p w14:paraId="281BA72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巡检和检修是两个不同场景。巡检四足可以做，但检修就需要灵巧操作。</w:t>
      </w:r>
    </w:p>
    <w:p w14:paraId="1761A91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检修需要开箱检查这个四足怎么解决？我们公司成立时间不长，先一个一个完成。</w:t>
      </w:r>
    </w:p>
    <w:p w14:paraId="24E5BBA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检的话需要开箱检查——这个四足如何解决？</w:t>
      </w:r>
    </w:p>
    <w:p w14:paraId="1B837D7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我们做的比较有限，理解——还没弄。</w:t>
      </w:r>
    </w:p>
    <w:p w14:paraId="6A499B3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物流过程中的移动问题由什么解决？</w:t>
      </w:r>
    </w:p>
    <w:p w14:paraId="47B014C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移动问题初步打算用轮式底盘——导航规划避障难度不高。户外到小区门口集中点→走到单元口→进电梯（我们物业都是中高端，做了轮椅/适老化适配，基本没坎）。但要实现自己按电梯（识别 TOD 自己按），就能适配到各种老小区。</w:t>
      </w:r>
    </w:p>
    <w:p w14:paraId="14B5ABB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户外做移动清洁的公司我们交流过——你们户外移动用的是建图导航方案吗？</w:t>
      </w:r>
    </w:p>
    <w:p w14:paraId="0BC57DF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具体方案我这边不太清楚（我偏投资和业务）。</w:t>
      </w:r>
    </w:p>
    <w:p w14:paraId="0E48B1D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机器人路权有没有可能撞到人？</w:t>
      </w:r>
    </w:p>
    <w:p w14:paraId="2C8A3B0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不可能专门给它规划道路（都是已建成小区、混合通行），所以需要通过算法给避障极大优先权——距离足够、敏感性足够，不管是人还是狗都要避让。</w:t>
      </w:r>
    </w:p>
    <w:p w14:paraId="3018B1F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和现在扫地机器人（户内/户外）一样，靠优先权解决，知道自己身份和角色。</w:t>
      </w:r>
    </w:p>
    <w:p w14:paraId="192824C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十三、数据产能与商业模式选择</w:t>
      </w:r>
    </w:p>
    <w:p w14:paraId="75FC3B8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我想请教——除了数据，场景部署在您这边数据的可用性，还是希望把场景部署作为新希望集团的可发展业务？</w:t>
      </w:r>
    </w:p>
    <w:p w14:paraId="071CEDF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他是想多元合作、共赢。要不然单纯采向总的数据就变成纯乙方了——您的目标是什么？</w:t>
      </w:r>
    </w:p>
    <w:p w14:paraId="5064D14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第二块场景部署是长远事情。最青睐的就是通过组建合资公司真正做实做深，而不是简单一起做个项目砸几百万（用东北话"一板一子"）——合资公司是大家一起奔着生意长远发展。</w:t>
      </w:r>
    </w:p>
    <w:p w14:paraId="102DABB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之所以愿意组建合资公司，是因为只有合资公司双方利益才能深度绑定。比如我们现在尝试的两个场景——第一是费用（我们承担），如果成果一般、集成厂商没损失（当试手），但我们损失就很大（大几百万、几千万，最后开发出来垃圾不能工作，他赚了一道钱磨练了团队发了 demo，对我们没什么调动）。</w:t>
      </w:r>
    </w:p>
    <w:p w14:paraId="3789C96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你们的角色其实是多元的、很重要的——是需求方、场景需求方。医院、化工、物业、金融服务，你们都是场景需求方。只要需求方这关过了，接下来的故事就很容易了。</w:t>
      </w:r>
    </w:p>
    <w:p w14:paraId="7A43FDD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现在合资公司有一个成功模式，但不在我这边——它是由医院单独成立的合资公司，跟穹彻智能合作。相当于被投企业（穹彻智能）提供全程技术支持，我们提供场景、人力、政府关系，64 比例，最终目标是把医疗领域机器人做到订单。订单短期由我们自己消化，长期往外推——光靠医院自己消化不了多少（顶多几十台，按 60-80 万一台也大几千万，意义不大），合并最终目标是消化后往行业外推。</w:t>
      </w:r>
    </w:p>
    <w:p w14:paraId="60CEB99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订单最终谁买单？</w:t>
      </w:r>
    </w:p>
    <w:p w14:paraId="0B8B60D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订单短期我们自己消化，长期要往外推。</w:t>
      </w:r>
    </w:p>
    <w:p w14:paraId="5AA10FDA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十四、AI for Science 与场景优先级</w:t>
      </w:r>
    </w:p>
    <w:p w14:paraId="2B86914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吴总（指对方投资人），请教一个问题——你们有这么多行业，关于 AI for Science 你们怎么看？化工、生物医药、医学实验室、检测等都涉及 AI for Science。你们没有率先介入（先做物业和医院）是什么？</w:t>
      </w:r>
    </w:p>
    <w:p w14:paraId="45C1F9A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我们之所以介入医院物业，是因为它们偏劳动力。具身智能介入的首先就是偏劳动力的。AI for Science——看怎么定义。医学实验室有大量的人和专机（工业自动化机器配合的流水线）——比如核酸检测绝大部分流程是专机解决，但移液、分液、贴标签、换标签、拆包装等需要人。我们没有首先进入 AI for Science，是因为这种厂的总规模不够大。物业市场空间足够大。</w:t>
      </w:r>
    </w:p>
    <w:p w14:paraId="171AE9E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物业不考虑 ROI 吗？劳动力人民成本低，但 AI for Science 替代人工的 ROI 会很高。</w:t>
      </w:r>
    </w:p>
    <w:p w14:paraId="32567689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对，理解。但 AI for Science 替代的是哪种人——如果是操作型员工，本身工资不会特别高；如果替代 researcher/scientist 比较难替代（坐在电脑前通过 AI 就能实现）。如果想把手部操作解放出来，那些操作又是基层员工做的。综合下来没有把那些排在第一要位。</w:t>
      </w:r>
    </w:p>
    <w:p w14:paraId="45A40A1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我们很关注这个领域——比如检测（涉及病毒、对人不适合做）。这跟医院里做医废一样，接触医疗废弃物，这两个场景很像。</w:t>
      </w:r>
    </w:p>
    <w:p w14:paraId="6E31B9D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十五、数据生产三层架构与平台商业模式</w:t>
      </w:r>
    </w:p>
    <w:p w14:paraId="6442612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我刚才看到你们有一个生产平台——那个平台现在投入使用了吗？</w:t>
      </w:r>
    </w:p>
    <w:p w14:paraId="41FA18C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搭起来了但还没公开——正在和生态伙伴接洽，不希望平台开放出来是空的。计划先往里面装东西，目前折合小时数只有几万小时，希望正式发布前先装一些进去。</w:t>
      </w:r>
    </w:p>
    <w:p w14:paraId="2E0E9046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平台本质是开放生态——我们自采体量有限，平台建设本质也是开放平台（受到四川省科技厅支持，之后会合作课题专项）。平台对我们更多是影响力提升，不是直接收入。素材已经有基本补偿（采集达标就打标），团队方面 500 来人，主要做数据采集和运营。</w:t>
      </w:r>
    </w:p>
    <w:p w14:paraId="78F6FD0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设备方面——VR 头显现在用得最多（质量稳定但佩戴不友好、员工抱怨），所以更倾向于头环等轻量化设备（按客户需求）。</w:t>
      </w:r>
    </w:p>
    <w:p w14:paraId="2D51CF23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平台层——建议你们估值如果涨得非常高，可能最终得建自己的完整数据 pipeline（几乎每家估值破 200 亿的都是自建处理平台）。如果你们不自建，我们现在也有现成整套（采集、字典、标注、输出成品数据），可以卖平台也可以利用我们的平台直接采数据、付费的成品数据。</w:t>
      </w:r>
    </w:p>
    <w:p w14:paraId="22A6736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既可以买数据，也可以买 pipeline（info 或 service）。</w:t>
      </w:r>
    </w:p>
    <w:p w14:paraId="35BC94A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都可以。你们买的英特尔最后也是要用，只是你们不可能自己下场组织几百号人去做——数据生产是劳动密集型。</w:t>
      </w:r>
    </w:p>
    <w:p w14:paraId="3D3E911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我们之前对接过海天瑞声这种数据服务——交付层经验特别丰富（之前最多一两千人规模）。光轮现在主要做这块。</w:t>
      </w:r>
    </w:p>
    <w:p w14:paraId="3999D5B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十六、场景挖掘方向与合资股权比例</w:t>
      </w:r>
    </w:p>
    <w:p w14:paraId="0917BBC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场景挖掘方向——一般是从新希望侧自己规划，还是共创都可以？</w:t>
      </w:r>
    </w:p>
    <w:p w14:paraId="72A3513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完全共创可以。一些你们特别感兴趣、我们暂时推不动的，可以体现在古币上（我们占小股）；我们重点发力的我们占大头多出钱；有些我们进度不高的、觉得场景很宝贵的，你们占大股你们多出钱。都可以。</w:t>
      </w:r>
    </w:p>
    <w:p w14:paraId="1A55925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除了合资公司，还有什么模式你能接受？</w:t>
      </w:r>
    </w:p>
    <w:p w14:paraId="778813C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物业不是合资公司，是项目制。项目制投资小、不可能一口气砸几千万上千万——偏试点。研发费用我们这边承担一些、具身厂商承担一些；我们提供免费场景和人力支持；最终结果等于模型他们用、模型加本体我们可以复用。</w:t>
      </w:r>
    </w:p>
    <w:p w14:paraId="37419A2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医疗模式总体投的体量比较大——双方组建公司实缴资本至少 4-5 千万。资本注进去，花到方方面面：研发、数据、算力、本体、人员。</w:t>
      </w:r>
    </w:p>
    <w:p w14:paraId="10F2FCE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我们这个是走长线的——大家一起 all in 往里投入。</w:t>
      </w:r>
    </w:p>
    <w:p w14:paraId="5A020DC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十七、新希望集团战略动机</w:t>
      </w:r>
    </w:p>
    <w:p w14:paraId="459F769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从新希望集团视角，希望通过咱们这样的模式达到什么目标？</w:t>
      </w:r>
    </w:p>
    <w:p w14:paraId="46216CA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这个问题非常好。具身智能这个事是由集团董事长刘永好亲自推动——我本人直接向他汇报。希望世界这个公司虽然比较小、比较新，我们也直接向他汇报。可以说具身智能方向是董事长亲自确立的重点方向，作为未来十年发力的非常非常重要的着力点。</w:t>
      </w:r>
    </w:p>
    <w:p w14:paraId="3CB02F5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核心在于——作为传统方，明显感觉到未来在人力方面会存在问题。虽然现在就业难，但对传统产业方面先感到招工很难——为什么呢？举例子：低温持续、高温固化、柔软的物料很难通过自动化形式解决。我们的平均公民已经 40-50 岁，那这波人退了之后怎么办？年轻一代人不愿意再做这样的工作。产线难道不开了吗？那我们不开，世界第一农牧企业的宝座怎么办？</w:t>
      </w:r>
    </w:p>
    <w:p w14:paraId="3B0045F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这是非常有前瞻性的判断。人口结构在不停衰减，劳动力会断崖式下降。新生儿只有不到 700 万，目前初中/小学/高中阶段还有 2,500 万——每年龄差 1/3。</w:t>
      </w:r>
    </w:p>
    <w:p w14:paraId="32944CF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时间窗口是等老一辈完全退之前的这 10-15 年——必须想办法把具身智能跑起来。迫不得已——不跑起来我们就关门了。另外出海也一样，国外无人可用——我们在海外有 100 多个采集员，国外采集员不好用、又贵、产量低、单价高。</w:t>
      </w:r>
    </w:p>
    <w:p w14:paraId="37BAE8D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说白了是一个战略预判。</w:t>
      </w:r>
    </w:p>
    <w:p w14:paraId="3D492E0A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十八、阿里云合作与下一步行动</w:t>
      </w:r>
    </w:p>
    <w:p w14:paraId="0C63A73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阿里云这边有没有一些——双方确认一下，辛苦大家拍之后大家和我们做任务简单沟通。</w:t>
      </w:r>
    </w:p>
    <w:p w14:paraId="28AD318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聊得挺好的。我们跟阿里云也是深度合作——包括市场品牌。不管是新光世界这个主体还是新希望相关主体，我们的大部分或者几乎所有的算力其实也是放在阿里云上。</w:t>
      </w:r>
    </w:p>
    <w:p w14:paraId="400AC32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我们的也是——对齐了。</w:t>
      </w:r>
    </w:p>
    <w:p w14:paraId="7462D95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向总，今天第一次见面，您看接下来我们进一步探讨合作方向，我们可以怎么做？商量一下。</w:t>
      </w:r>
    </w:p>
    <w:p w14:paraId="5027736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OK，首先第一个——后续投融资方面跟我对接一下。第二个——数据方面看你们想，看你们需求——整理数据集、协作数据采集、联合的。我们从上到下说一步一步：首先数据——如果想获得成品数据，可以通过我们自己去或者通过我们股东帮你们一起去找，同名数据集也是可以的；你们公开获取的需要产品数据集的，是不是要裸数据集？</w:t>
      </w:r>
    </w:p>
    <w:p w14:paraId="4668EFF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这个后面可以再对一下——因为我们有自己的配合，涉及到标注。</w:t>
      </w:r>
    </w:p>
    <w:p w14:paraId="24510C3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第一块是整理数据；第二块是你们想自建数据——设备层（VR 头显/头环夹爪/自研）、平台层（建议你们最终自建完整 pipeline）。</w:t>
      </w:r>
    </w:p>
    <w:p w14:paraId="0DF9207C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场景这块我们也很感兴趣。研发成本您这边能投入的方向除了数据还有？</w:t>
      </w:r>
    </w:p>
    <w:p w14:paraId="496A54B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医疗合资模式总体投 4-5 千万——资本注进去，花到研发、数据、算力、本体、人员、现场。</w:t>
      </w:r>
    </w:p>
    <w:p w14:paraId="0EF8DB6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你们产能目前是怎么样的情况？</w:t>
      </w:r>
    </w:p>
    <w:p w14:paraId="4BDB795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我们产能一个人大概……现在规模 80 几个人，每天 3.5 小时采集。</w:t>
      </w:r>
    </w:p>
    <w:p w14:paraId="76A1282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一天 200 多个小时？一个月 6,000 小时。</w:t>
      </w:r>
    </w:p>
    <w:p w14:paraId="4616C94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差不多。我们 4 月份成立才开始启动采集，运营能力搭建花了 3 个月。</w:t>
      </w:r>
    </w:p>
    <w:p w14:paraId="3310E9F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目前你们数据有多少可对外公开出售？</w:t>
      </w:r>
    </w:p>
    <w:p w14:paraId="5DF489E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成品数据方面——我们采集是订单模式（按客户需求采），个别数据存起来。纯自采的成品数据可对外的还偏少。</w:t>
      </w:r>
    </w:p>
    <w:p w14:paraId="778FACF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十九、收尾与建群</w:t>
      </w:r>
    </w:p>
    <w:p w14:paraId="222D5C3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后续发个材料，其他各方面我们都很成熟。</w:t>
      </w:r>
    </w:p>
    <w:p w14:paraId="2AD09E5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向总今天一箭双雕。您贵姓？</w:t>
      </w:r>
    </w:p>
    <w:p w14:paraId="5D445F7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我姓杜，我叫 Anson。</w:t>
      </w:r>
    </w:p>
    <w:p w14:paraId="04EE852C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咱们开头的那个——好的。</w:t>
      </w:r>
    </w:p>
    <w:p w14:paraId="31637F5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我在公司讲说——我也很专业。我接你这边这个——我叫 CEO 吧？</w:t>
      </w:r>
    </w:p>
    <w:p w14:paraId="73DC6AF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我扫您。</w:t>
      </w:r>
    </w:p>
    <w:p w14:paraId="3113E00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从 CFD 转到 C 语言——让他们从以前的投资战略转向企业的运营管理。</w:t>
      </w:r>
    </w:p>
    <w:p w14:paraId="4FCBAEC0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我们再拉个群好不好？这样方便将来在群里交流——面对面建群，今天是 9 月 17 号，0917。</w:t>
      </w:r>
    </w:p>
    <w:p w14:paraId="332B382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好的。</w:t>
      </w:r>
    </w:p>
    <w:p w14:paraId="104DEF1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向总手速好快。</w:t>
      </w:r>
    </w:p>
    <w:p w14:paraId="17F0E10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请教一个问题——刚刚没有问——比方说 RynnBrain 那个相当于是团队在阿里期间研发出来的，对吧？后面会不会有 IP 上的纠纷？</w:t>
      </w:r>
    </w:p>
    <w:p w14:paraId="48819E1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是这样的——我们其实是做了介绍，后面不会有任何在模型资产和数据相关的纠纷。模型都开源了，数据我们没有任何，马上做 2.0。</w:t>
      </w:r>
    </w:p>
    <w:p w14:paraId="0D30AE29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那相当于是间接印证了你们团队的能力——但因为它本身开源了，所以并不是说那个东西我们突然没有了。</w:t>
      </w:r>
    </w:p>
    <w:p w14:paraId="5DFD26B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我们现在正在做 2.0，做成迭代式的产品。</w:t>
      </w:r>
    </w:p>
    <w:p w14:paraId="34F4FAE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已经在做了，欢迎到常州——到我们那。我就在阿里中心，那到时候顺带抽出时间到我们这。我们这边目前这样，因为我之前从阿里达摩院出来的……</w:t>
      </w:r>
    </w:p>
    <w:p w14:paraId="6A9C213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顺带抽出明天。</w:t>
      </w:r>
    </w:p>
    <w:p w14:paraId="5A8013A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【母昌硕】</w:t>
      </w:r>
      <w:r>
        <w:rPr>
          <w:rFonts w:ascii="微软雅黑" w:hAnsi="微软雅黑" w:eastAsia="微软雅黑"/>
          <w:color w:val="000000"/>
          <w:sz w:val="22"/>
        </w:rPr>
        <w:t>我们期待能够深入合作——从信息望视角大家有很多机会。今天先相互了解一下——后面再具体对接。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4A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11365</Words>
  <Characters>12263</Characters>
  <Lines>0</Lines>
  <Paragraphs>0</Paragraphs>
  <TotalTime>1</TotalTime>
  <ScaleCrop>false</ScaleCrop>
  <LinksUpToDate>false</LinksUpToDate>
  <CharactersWithSpaces>12718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2026-09-18T06:07:52Z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8C2A3AFD540B428FB88C437D5D2063AB_12</vt:lpwstr>
  </property>
</Properties>
</file>