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D2E8A" w14:textId="77777777" w:rsidR="00F80101" w:rsidRDefault="00581C77">
      <w:pPr>
        <w:pStyle w:val="a5"/>
        <w:spacing w:before="0" w:beforeAutospacing="0" w:after="0" w:afterAutospacing="0" w:line="579" w:lineRule="exact"/>
        <w:jc w:val="center"/>
        <w:rPr>
          <w:rFonts w:ascii="方正小标宋简体" w:eastAsia="方正小标宋简体" w:hAnsi="方正小标宋简体" w:cs="方正小标宋简体"/>
          <w:color w:val="000000"/>
          <w:sz w:val="44"/>
          <w:szCs w:val="44"/>
        </w:rPr>
      </w:pPr>
      <w:r>
        <w:rPr>
          <w:rFonts w:ascii="方正小标宋简体" w:eastAsia="方正小标宋简体" w:hAnsi="方正小标宋简体" w:cs="方正小标宋简体" w:hint="eastAsia"/>
          <w:color w:val="000000"/>
          <w:sz w:val="44"/>
          <w:szCs w:val="44"/>
        </w:rPr>
        <w:t>申请个税优惠补贴承诺书</w:t>
      </w:r>
    </w:p>
    <w:p w14:paraId="6C8F21A6" w14:textId="77777777" w:rsidR="00F80101" w:rsidRDefault="00581C77">
      <w:pPr>
        <w:pStyle w:val="a5"/>
        <w:spacing w:before="0" w:beforeAutospacing="0" w:after="0" w:afterAutospacing="0" w:line="579" w:lineRule="exact"/>
        <w:jc w:val="center"/>
        <w:rPr>
          <w:rFonts w:ascii="楷体_GB2312" w:eastAsia="楷体_GB2312" w:hAnsi="楷体_GB2312" w:cs="楷体_GB2312"/>
          <w:color w:val="000000"/>
          <w:sz w:val="32"/>
          <w:szCs w:val="32"/>
        </w:rPr>
      </w:pPr>
      <w:r>
        <w:rPr>
          <w:rFonts w:ascii="楷体_GB2312" w:eastAsia="楷体_GB2312" w:hAnsi="楷体_GB2312" w:cs="楷体_GB2312" w:hint="eastAsia"/>
          <w:color w:val="000000"/>
          <w:sz w:val="32"/>
          <w:szCs w:val="32"/>
        </w:rPr>
        <w:t>（适用紧缺人才）</w:t>
      </w:r>
    </w:p>
    <w:p w14:paraId="4A0ABC04" w14:textId="77777777" w:rsidR="00F80101" w:rsidRDefault="00F80101">
      <w:pPr>
        <w:pStyle w:val="a5"/>
        <w:spacing w:before="0" w:beforeAutospacing="0" w:after="0" w:afterAutospacing="0" w:line="520" w:lineRule="exact"/>
        <w:ind w:firstLineChars="200" w:firstLine="640"/>
        <w:jc w:val="both"/>
        <w:rPr>
          <w:rFonts w:ascii="仿宋_GB2312" w:eastAsia="仿宋_GB2312" w:hAnsi="仿宋_GB2312" w:cs="仿宋_GB2312"/>
          <w:color w:val="000000"/>
          <w:sz w:val="32"/>
          <w:szCs w:val="32"/>
        </w:rPr>
      </w:pPr>
    </w:p>
    <w:p w14:paraId="18DBAFB6" w14:textId="64E8824D" w:rsidR="00F80101" w:rsidRDefault="00581C77">
      <w:pPr>
        <w:pStyle w:val="a5"/>
        <w:spacing w:before="0" w:beforeAutospacing="0" w:after="0" w:afterAutospacing="0" w:line="520" w:lineRule="exact"/>
        <w:ind w:firstLineChars="200" w:firstLine="640"/>
        <w:jc w:val="both"/>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本人拟申报</w:t>
      </w:r>
      <w:r w:rsidR="00120FC5">
        <w:rPr>
          <w:rFonts w:ascii="仿宋_GB2312" w:eastAsia="仿宋_GB2312" w:hAnsi="仿宋_GB2312" w:cs="仿宋_GB2312"/>
          <w:color w:val="000000"/>
          <w:sz w:val="32"/>
          <w:szCs w:val="32"/>
          <w:u w:val="single"/>
        </w:rPr>
        <w:t>2024</w:t>
      </w:r>
      <w:r>
        <w:rPr>
          <w:rFonts w:ascii="仿宋_GB2312" w:eastAsia="仿宋_GB2312" w:hAnsi="仿宋_GB2312" w:cs="仿宋_GB2312" w:hint="eastAsia"/>
          <w:color w:val="000000"/>
          <w:sz w:val="32"/>
          <w:szCs w:val="32"/>
        </w:rPr>
        <w:t>年纳税年度粤港澳大湾区个人所得税优惠政策财政补贴，现郑重承诺如下：</w:t>
      </w:r>
    </w:p>
    <w:p w14:paraId="3EF08CD1" w14:textId="77777777" w:rsidR="00F80101" w:rsidRDefault="00581C77">
      <w:pPr>
        <w:pStyle w:val="a5"/>
        <w:numPr>
          <w:ilvl w:val="0"/>
          <w:numId w:val="2"/>
        </w:numPr>
        <w:spacing w:before="0" w:beforeAutospacing="0" w:after="0" w:afterAutospacing="0" w:line="520" w:lineRule="exact"/>
        <w:ind w:firstLineChars="200" w:firstLine="640"/>
        <w:jc w:val="both"/>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本人保证提供的所有电子信息和书面材料的内容均真实有效，在深圳市工作期间，遵守法律法规、科研伦理和科研诚信，依法纳税，申请时未被列入严重失信主体名单。</w:t>
      </w:r>
    </w:p>
    <w:p w14:paraId="2D571481" w14:textId="77777777" w:rsidR="00F80101" w:rsidRDefault="00581C77">
      <w:pPr>
        <w:pStyle w:val="a5"/>
        <w:numPr>
          <w:ilvl w:val="0"/>
          <w:numId w:val="2"/>
        </w:numPr>
        <w:spacing w:before="0" w:beforeAutospacing="0" w:after="0" w:afterAutospacing="0" w:line="520" w:lineRule="exact"/>
        <w:ind w:firstLineChars="200" w:firstLine="640"/>
        <w:jc w:val="both"/>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本人同意并授权深圳市关于粤港澳大湾区个人所得税优惠政策财政补贴审核、监督部门就本人有关信息向相关机构或组织进一步核查，同时也同意并授权相关机构或组织就核查内容反馈相关信息资料。</w:t>
      </w:r>
    </w:p>
    <w:p w14:paraId="00BA65E5" w14:textId="4B60BD1B" w:rsidR="00F80101" w:rsidRDefault="00581C77">
      <w:pPr>
        <w:pStyle w:val="a5"/>
        <w:numPr>
          <w:ilvl w:val="0"/>
          <w:numId w:val="2"/>
        </w:numPr>
        <w:spacing w:before="0" w:beforeAutospacing="0" w:after="0" w:afterAutospacing="0" w:line="520" w:lineRule="exact"/>
        <w:ind w:firstLineChars="200" w:firstLine="640"/>
        <w:jc w:val="both"/>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本人</w:t>
      </w:r>
      <w:r>
        <w:rPr>
          <w:rFonts w:ascii="仿宋_GB2312" w:eastAsia="仿宋_GB2312" w:hAnsi="仿宋_GB2312" w:cs="仿宋_GB2312" w:hint="eastAsia"/>
          <w:color w:val="000000"/>
          <w:sz w:val="32"/>
          <w:szCs w:val="32"/>
          <w:u w:val="single"/>
        </w:rPr>
        <w:t xml:space="preserve"> </w:t>
      </w:r>
      <w:r w:rsidR="00120FC5">
        <w:rPr>
          <w:rFonts w:ascii="仿宋_GB2312" w:eastAsia="仿宋_GB2312" w:hAnsi="仿宋_GB2312" w:cs="仿宋_GB2312"/>
          <w:color w:val="000000"/>
          <w:sz w:val="32"/>
          <w:szCs w:val="32"/>
          <w:u w:val="single"/>
        </w:rPr>
        <w:t>2024</w:t>
      </w:r>
      <w:r>
        <w:rPr>
          <w:rFonts w:ascii="仿宋_GB2312" w:eastAsia="仿宋_GB2312" w:hAnsi="仿宋_GB2312" w:cs="仿宋_GB2312" w:hint="eastAsia"/>
          <w:color w:val="000000"/>
          <w:sz w:val="32"/>
          <w:szCs w:val="32"/>
          <w:u w:val="single"/>
        </w:rPr>
        <w:t xml:space="preserve"> </w:t>
      </w:r>
      <w:r>
        <w:rPr>
          <w:rFonts w:ascii="仿宋_GB2312" w:eastAsia="仿宋_GB2312" w:hAnsi="仿宋_GB2312" w:cs="仿宋_GB2312" w:hint="eastAsia"/>
          <w:color w:val="000000"/>
          <w:sz w:val="32"/>
          <w:szCs w:val="32"/>
        </w:rPr>
        <w:t>年在深圳市工作累计满90天以上（不含90天），目前仍在深圳市（</w:t>
      </w:r>
      <w:r>
        <w:rPr>
          <w:rFonts w:ascii="仿宋_GB2312" w:eastAsia="仿宋_GB2312" w:hAnsi="仿宋_GB2312" w:cs="仿宋_GB2312" w:hint="eastAsia"/>
          <w:color w:val="000000"/>
          <w:sz w:val="32"/>
          <w:szCs w:val="32"/>
          <w:u w:val="single"/>
        </w:rPr>
        <w:t>管理岗位</w:t>
      </w:r>
      <w:r>
        <w:rPr>
          <w:rFonts w:ascii="仿宋_GB2312" w:eastAsia="仿宋_GB2312" w:hAnsi="仿宋_GB2312" w:cs="仿宋_GB2312" w:hint="eastAsia"/>
          <w:color w:val="000000"/>
          <w:sz w:val="32"/>
          <w:szCs w:val="32"/>
        </w:rPr>
        <w:t>）工作。</w:t>
      </w:r>
    </w:p>
    <w:p w14:paraId="65975DDF" w14:textId="77777777" w:rsidR="00120FC5" w:rsidRDefault="00581C77" w:rsidP="00120FC5">
      <w:pPr>
        <w:pStyle w:val="a5"/>
        <w:numPr>
          <w:ilvl w:val="0"/>
          <w:numId w:val="2"/>
        </w:numPr>
        <w:wordWrap w:val="0"/>
        <w:spacing w:before="0" w:beforeAutospacing="0" w:after="0" w:afterAutospacing="0" w:line="520" w:lineRule="exact"/>
        <w:ind w:firstLineChars="200" w:firstLine="640"/>
        <w:jc w:val="both"/>
        <w:rPr>
          <w:rFonts w:ascii="仿宋_GB2312" w:eastAsia="仿宋_GB2312" w:hAnsi="仿宋_GB2312" w:cs="仿宋_GB2312"/>
          <w:color w:val="000000"/>
          <w:sz w:val="32"/>
          <w:szCs w:val="32"/>
        </w:rPr>
      </w:pPr>
      <w:r w:rsidRPr="00120FC5">
        <w:rPr>
          <w:rFonts w:ascii="仿宋_GB2312" w:eastAsia="仿宋_GB2312" w:hAnsi="仿宋_GB2312" w:cs="仿宋_GB2312" w:hint="eastAsia"/>
          <w:color w:val="000000"/>
          <w:sz w:val="32"/>
          <w:szCs w:val="32"/>
        </w:rPr>
        <w:t>本人确定将相关补贴拨付到以本人之名在中国内地开设并已激活的I类银行结算账户（即全功能账户），具体为：</w:t>
      </w:r>
      <w:r w:rsidR="00120FC5">
        <w:rPr>
          <w:rFonts w:ascii="仿宋_GB2312" w:eastAsia="仿宋_GB2312" w:hAnsi="仿宋_GB2312" w:cs="仿宋_GB2312" w:hint="eastAsia"/>
          <w:color w:val="000000"/>
          <w:sz w:val="32"/>
          <w:szCs w:val="32"/>
        </w:rPr>
        <w:t>账户名称：</w:t>
      </w:r>
      <w:r w:rsidR="00120FC5">
        <w:rPr>
          <w:rFonts w:ascii="仿宋_GB2312" w:eastAsia="仿宋_GB2312" w:hAnsi="仿宋_GB2312" w:cs="仿宋_GB2312" w:hint="eastAsia"/>
          <w:color w:val="000000"/>
          <w:sz w:val="32"/>
          <w:szCs w:val="32"/>
          <w:u w:val="single"/>
        </w:rPr>
        <w:t xml:space="preserve"> 杜岩松</w:t>
      </w:r>
      <w:r w:rsidR="00120FC5">
        <w:rPr>
          <w:rFonts w:ascii="仿宋_GB2312" w:eastAsia="仿宋_GB2312" w:hAnsi="仿宋_GB2312" w:cs="仿宋_GB2312" w:hint="eastAsia"/>
          <w:color w:val="000000"/>
          <w:sz w:val="32"/>
          <w:szCs w:val="32"/>
        </w:rPr>
        <w:t>，开户银行（支行名称）：招商银行杭州武林支行，银行账号：</w:t>
      </w:r>
      <w:r w:rsidR="00120FC5">
        <w:rPr>
          <w:rFonts w:ascii="仿宋_GB2312" w:eastAsia="仿宋_GB2312" w:hAnsi="仿宋_GB2312" w:cs="仿宋_GB2312" w:hint="eastAsia"/>
          <w:color w:val="000000"/>
          <w:sz w:val="32"/>
          <w:szCs w:val="32"/>
          <w:u w:val="single"/>
        </w:rPr>
        <w:t xml:space="preserve"> </w:t>
      </w:r>
      <w:r w:rsidR="00120FC5" w:rsidRPr="00120FC5">
        <w:rPr>
          <w:rFonts w:ascii="仿宋_GB2312" w:eastAsia="仿宋_GB2312" w:hAnsi="仿宋_GB2312" w:cs="仿宋_GB2312"/>
          <w:color w:val="000000"/>
          <w:sz w:val="32"/>
          <w:szCs w:val="32"/>
          <w:u w:val="single"/>
        </w:rPr>
        <w:t>6214 8501 0137 3089</w:t>
      </w:r>
      <w:r w:rsidR="00120FC5">
        <w:rPr>
          <w:rFonts w:ascii="仿宋_GB2312" w:eastAsia="仿宋_GB2312" w:hAnsi="仿宋_GB2312" w:cs="仿宋_GB2312" w:hint="eastAsia"/>
          <w:color w:val="000000"/>
          <w:sz w:val="32"/>
          <w:szCs w:val="32"/>
        </w:rPr>
        <w:t>。</w:t>
      </w:r>
    </w:p>
    <w:p w14:paraId="7E2AC4E5" w14:textId="7AC4A914" w:rsidR="00F80101" w:rsidRPr="00120FC5" w:rsidRDefault="00581C77" w:rsidP="00120FC5">
      <w:pPr>
        <w:pStyle w:val="a5"/>
        <w:numPr>
          <w:ilvl w:val="0"/>
          <w:numId w:val="2"/>
        </w:numPr>
        <w:wordWrap w:val="0"/>
        <w:spacing w:before="0" w:beforeAutospacing="0" w:after="0" w:afterAutospacing="0" w:line="520" w:lineRule="exact"/>
        <w:ind w:firstLineChars="200" w:firstLine="640"/>
        <w:jc w:val="both"/>
        <w:rPr>
          <w:rFonts w:ascii="仿宋_GB2312" w:eastAsia="仿宋_GB2312" w:hAnsi="仿宋_GB2312" w:cs="仿宋_GB2312"/>
          <w:color w:val="000000"/>
          <w:sz w:val="32"/>
          <w:szCs w:val="32"/>
        </w:rPr>
      </w:pPr>
      <w:r w:rsidRPr="00120FC5">
        <w:rPr>
          <w:rFonts w:ascii="仿宋_GB2312" w:eastAsia="仿宋_GB2312" w:hAnsi="仿宋_GB2312" w:cs="仿宋_GB2312" w:hint="eastAsia"/>
          <w:color w:val="000000"/>
          <w:sz w:val="32"/>
          <w:szCs w:val="32"/>
        </w:rPr>
        <w:t>本人保证本补贴审核通过后，不再重复申领相应纳税年度的个人所得税退税。</w:t>
      </w:r>
    </w:p>
    <w:p w14:paraId="49D091F2" w14:textId="77777777" w:rsidR="00F80101" w:rsidRDefault="00581C77">
      <w:pPr>
        <w:pStyle w:val="a5"/>
        <w:numPr>
          <w:ilvl w:val="0"/>
          <w:numId w:val="2"/>
        </w:numPr>
        <w:spacing w:before="0" w:beforeAutospacing="0" w:after="0" w:afterAutospacing="0" w:line="520" w:lineRule="exact"/>
        <w:ind w:firstLineChars="200" w:firstLine="640"/>
        <w:jc w:val="both"/>
        <w:rPr>
          <w:rFonts w:ascii="仿宋_GB2312" w:eastAsia="仿宋_GB2312" w:hAnsi="仿宋_GB2312" w:cs="仿宋_GB2312"/>
          <w:color w:val="000000"/>
          <w:sz w:val="32"/>
          <w:szCs w:val="32"/>
        </w:rPr>
      </w:pPr>
      <w:r>
        <w:rPr>
          <w:rFonts w:ascii="仿宋_GB2312" w:eastAsia="仿宋_GB2312" w:hAnsi="仿宋_GB2312" w:cs="仿宋_GB2312" w:hint="eastAsia"/>
          <w:color w:val="000000"/>
          <w:sz w:val="32"/>
          <w:szCs w:val="32"/>
        </w:rPr>
        <w:t>本人对所填报内容和提交材料的真实性负责，由此产生的一切责任由本人承担。</w:t>
      </w:r>
    </w:p>
    <w:p w14:paraId="617BBFD0" w14:textId="77777777" w:rsidR="00F80101" w:rsidRDefault="00F80101">
      <w:pPr>
        <w:pStyle w:val="a5"/>
        <w:spacing w:before="0" w:beforeAutospacing="0" w:after="0" w:afterAutospacing="0" w:line="579" w:lineRule="exact"/>
        <w:ind w:leftChars="200" w:left="420" w:firstLineChars="1200" w:firstLine="3840"/>
        <w:jc w:val="both"/>
        <w:rPr>
          <w:rFonts w:ascii="仿宋_GB2312" w:eastAsia="仿宋_GB2312" w:hAnsi="仿宋_GB2312" w:cs="仿宋_GB2312"/>
          <w:color w:val="000000"/>
          <w:sz w:val="32"/>
          <w:szCs w:val="32"/>
        </w:rPr>
      </w:pPr>
    </w:p>
    <w:p w14:paraId="637A72AA" w14:textId="0A519D64" w:rsidR="00F80101" w:rsidRDefault="00120FC5">
      <w:pPr>
        <w:pStyle w:val="a5"/>
        <w:spacing w:before="0" w:beforeAutospacing="0" w:after="0" w:afterAutospacing="0" w:line="579" w:lineRule="exact"/>
        <w:ind w:leftChars="200" w:left="420" w:firstLineChars="1200" w:firstLine="3840"/>
        <w:jc w:val="both"/>
        <w:rPr>
          <w:rFonts w:ascii="仿宋_GB2312" w:eastAsia="仿宋_GB2312" w:hAnsi="仿宋_GB2312" w:cs="仿宋_GB2312"/>
          <w:color w:val="000000"/>
          <w:sz w:val="32"/>
          <w:szCs w:val="32"/>
        </w:rPr>
      </w:pPr>
      <w:r>
        <w:rPr>
          <w:rFonts w:ascii="仿宋_GB2312" w:eastAsia="仿宋_GB2312" w:hAnsi="仿宋_GB2312" w:cs="仿宋_GB2312" w:hint="eastAsia"/>
          <w:noProof/>
          <w:color w:val="000000"/>
          <w:sz w:val="32"/>
          <w:szCs w:val="32"/>
        </w:rPr>
        <w:drawing>
          <wp:anchor distT="0" distB="0" distL="114300" distR="114300" simplePos="0" relativeHeight="251658240" behindDoc="0" locked="0" layoutInCell="1" allowOverlap="1" wp14:anchorId="4348450B" wp14:editId="4387B8D6">
            <wp:simplePos x="0" y="0"/>
            <wp:positionH relativeFrom="column">
              <wp:posOffset>2508885</wp:posOffset>
            </wp:positionH>
            <wp:positionV relativeFrom="paragraph">
              <wp:posOffset>4711700</wp:posOffset>
            </wp:positionV>
            <wp:extent cx="968375" cy="416560"/>
            <wp:effectExtent l="0" t="0" r="3175" b="254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2"/>
                    <pic:cNvPicPr>
                      <a:picLocks noChangeAspect="1" noChangeArrowheads="1"/>
                    </pic:cNvPicPr>
                  </pic:nvPicPr>
                  <pic:blipFill>
                    <a:blip r:embed="rId6" cstate="print">
                      <a:clrChange>
                        <a:clrFrom>
                          <a:srgbClr val="8B8078"/>
                        </a:clrFrom>
                        <a:clrTo>
                          <a:srgbClr val="8B8078">
                            <a:alpha val="0"/>
                          </a:srgbClr>
                        </a:clrTo>
                      </a:clrChange>
                      <a:extLst>
                        <a:ext uri="{28A0092B-C50C-407E-A947-70E740481C1C}">
                          <a14:useLocalDpi xmlns:a14="http://schemas.microsoft.com/office/drawing/2010/main" val="0"/>
                        </a:ext>
                      </a:extLst>
                    </a:blip>
                    <a:srcRect l="48770" t="39034" r="4907" b="34412"/>
                    <a:stretch>
                      <a:fillRect/>
                    </a:stretch>
                  </pic:blipFill>
                  <pic:spPr bwMode="auto">
                    <a:xfrm>
                      <a:off x="0" y="0"/>
                      <a:ext cx="968375" cy="416560"/>
                    </a:xfrm>
                    <a:prstGeom prst="rect">
                      <a:avLst/>
                    </a:prstGeom>
                    <a:noFill/>
                    <a:ln>
                      <a:noFill/>
                    </a:ln>
                  </pic:spPr>
                </pic:pic>
              </a:graphicData>
            </a:graphic>
            <wp14:sizeRelH relativeFrom="page">
              <wp14:pctWidth>0</wp14:pctWidth>
            </wp14:sizeRelH>
            <wp14:sizeRelV relativeFrom="page">
              <wp14:pctHeight>0</wp14:pctHeight>
            </wp14:sizeRelV>
          </wp:anchor>
        </w:drawing>
      </w:r>
      <w:r w:rsidR="00581C77">
        <w:rPr>
          <w:rFonts w:ascii="仿宋_GB2312" w:eastAsia="仿宋_GB2312" w:hAnsi="仿宋_GB2312" w:cs="仿宋_GB2312" w:hint="eastAsia"/>
          <w:color w:val="000000"/>
          <w:sz w:val="32"/>
          <w:szCs w:val="32"/>
        </w:rPr>
        <w:t>申请人签名：</w:t>
      </w:r>
      <w:r w:rsidR="00581C77">
        <w:rPr>
          <w:rFonts w:ascii="仿宋_GB2312" w:eastAsia="仿宋_GB2312" w:hAnsi="仿宋_GB2312" w:cs="仿宋_GB2312"/>
          <w:noProof/>
          <w:color w:val="000000"/>
          <w:sz w:val="32"/>
          <w:szCs w:val="32"/>
        </w:rPr>
        <w:drawing>
          <wp:inline distT="0" distB="0" distL="0" distR="0" wp14:anchorId="7978ADDB" wp14:editId="79F181DE">
            <wp:extent cx="981075" cy="329565"/>
            <wp:effectExtent l="0" t="0" r="952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81075" cy="329565"/>
                    </a:xfrm>
                    <a:prstGeom prst="rect">
                      <a:avLst/>
                    </a:prstGeom>
                    <a:noFill/>
                  </pic:spPr>
                </pic:pic>
              </a:graphicData>
            </a:graphic>
          </wp:inline>
        </w:drawing>
      </w:r>
    </w:p>
    <w:p w14:paraId="6B8DD75F" w14:textId="00986D7C" w:rsidR="00F80101" w:rsidRDefault="00581C77">
      <w:pPr>
        <w:pStyle w:val="a5"/>
        <w:spacing w:before="0" w:beforeAutospacing="0" w:after="0" w:afterAutospacing="0" w:line="579" w:lineRule="exact"/>
        <w:ind w:leftChars="200" w:left="420" w:firstLineChars="1200" w:firstLine="3840"/>
        <w:jc w:val="both"/>
      </w:pPr>
      <w:r>
        <w:rPr>
          <w:rFonts w:ascii="仿宋_GB2312" w:eastAsia="仿宋_GB2312" w:hAnsi="仿宋_GB2312" w:cs="仿宋_GB2312" w:hint="eastAsia"/>
          <w:color w:val="000000"/>
          <w:sz w:val="32"/>
          <w:szCs w:val="32"/>
        </w:rPr>
        <w:t xml:space="preserve"> </w:t>
      </w:r>
      <w:r w:rsidR="00120FC5">
        <w:rPr>
          <w:rFonts w:ascii="仿宋_GB2312" w:eastAsia="仿宋_GB2312" w:hAnsi="仿宋_GB2312" w:cs="仿宋_GB2312"/>
          <w:color w:val="000000"/>
          <w:sz w:val="32"/>
          <w:szCs w:val="32"/>
        </w:rPr>
        <w:t>2025</w:t>
      </w:r>
      <w:r>
        <w:rPr>
          <w:rFonts w:ascii="仿宋_GB2312" w:eastAsia="仿宋_GB2312" w:hAnsi="仿宋_GB2312" w:cs="仿宋_GB2312" w:hint="eastAsia"/>
          <w:color w:val="000000"/>
          <w:sz w:val="32"/>
          <w:szCs w:val="32"/>
        </w:rPr>
        <w:t>年</w:t>
      </w:r>
      <w:r w:rsidR="00120FC5">
        <w:rPr>
          <w:rFonts w:ascii="仿宋_GB2312" w:eastAsia="仿宋_GB2312" w:hAnsi="仿宋_GB2312" w:cs="仿宋_GB2312" w:hint="eastAsia"/>
          <w:color w:val="000000"/>
          <w:sz w:val="32"/>
          <w:szCs w:val="32"/>
        </w:rPr>
        <w:t>6</w:t>
      </w:r>
      <w:r>
        <w:rPr>
          <w:rFonts w:ascii="仿宋_GB2312" w:eastAsia="仿宋_GB2312" w:hAnsi="仿宋_GB2312" w:cs="仿宋_GB2312" w:hint="eastAsia"/>
          <w:color w:val="000000"/>
          <w:sz w:val="32"/>
          <w:szCs w:val="32"/>
        </w:rPr>
        <w:t xml:space="preserve">    月 </w:t>
      </w:r>
      <w:r w:rsidR="00120FC5">
        <w:rPr>
          <w:rFonts w:ascii="仿宋_GB2312" w:eastAsia="仿宋_GB2312" w:hAnsi="仿宋_GB2312" w:cs="仿宋_GB2312"/>
          <w:color w:val="000000"/>
          <w:sz w:val="32"/>
          <w:szCs w:val="32"/>
        </w:rPr>
        <w:t>26</w:t>
      </w:r>
      <w:r>
        <w:rPr>
          <w:rFonts w:ascii="仿宋_GB2312" w:eastAsia="仿宋_GB2312" w:hAnsi="仿宋_GB2312" w:cs="仿宋_GB2312" w:hint="eastAsia"/>
          <w:color w:val="000000"/>
          <w:sz w:val="32"/>
          <w:szCs w:val="32"/>
        </w:rPr>
        <w:t xml:space="preserve">   日</w:t>
      </w:r>
    </w:p>
    <w:sectPr w:rsidR="00F8010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0" w:usb1="00000000" w:usb2="00000000" w:usb3="00000000" w:csb0="00040000" w:csb1="00000000"/>
  </w:font>
  <w:font w:name="仿宋_GB2312">
    <w:altName w:val="微软雅黑"/>
    <w:charset w:val="86"/>
    <w:family w:val="auto"/>
    <w:pitch w:val="default"/>
    <w:sig w:usb0="00000000" w:usb1="00000000" w:usb2="0000000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FEC8ED"/>
    <w:multiLevelType w:val="singleLevel"/>
    <w:tmpl w:val="57FEC8ED"/>
    <w:lvl w:ilvl="0">
      <w:start w:val="1"/>
      <w:numFmt w:val="chineseCounting"/>
      <w:suff w:val="nothing"/>
      <w:lvlText w:val="%1、"/>
      <w:lvlJc w:val="left"/>
      <w:rPr>
        <w:rFonts w:hint="eastAsia"/>
      </w:rPr>
    </w:lvl>
  </w:abstractNum>
  <w:abstractNum w:abstractNumId="1" w15:restartNumberingAfterBreak="0">
    <w:nsid w:val="7EF7CC0D"/>
    <w:multiLevelType w:val="singleLevel"/>
    <w:tmpl w:val="7EF7CC0D"/>
    <w:lvl w:ilvl="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E1A729A"/>
    <w:rsid w:val="00120FC5"/>
    <w:rsid w:val="00581C77"/>
    <w:rsid w:val="007F1255"/>
    <w:rsid w:val="00995494"/>
    <w:rsid w:val="00F80101"/>
    <w:rsid w:val="1E1A729A"/>
    <w:rsid w:val="2EAD32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DDA98B"/>
  <w15:docId w15:val="{236A1BFC-6385-4191-ABBE-E59CE8F44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eastAsia="宋体" w:hAnsi="Calibri" w:cs="Times New Roman"/>
      <w:kern w:val="2"/>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next w:val="a4"/>
    <w:qFormat/>
    <w:pPr>
      <w:ind w:firstLineChars="200" w:firstLine="420"/>
    </w:pPr>
  </w:style>
  <w:style w:type="paragraph" w:styleId="a4">
    <w:name w:val="footer"/>
    <w:basedOn w:val="a"/>
    <w:qFormat/>
    <w:pPr>
      <w:tabs>
        <w:tab w:val="center" w:pos="4153"/>
        <w:tab w:val="right" w:pos="8306"/>
      </w:tabs>
      <w:snapToGrid w:val="0"/>
      <w:jc w:val="left"/>
    </w:pPr>
    <w:rPr>
      <w:sz w:val="18"/>
    </w:rPr>
  </w:style>
  <w:style w:type="paragraph" w:styleId="a5">
    <w:name w:val="Normal (Web)"/>
    <w:basedOn w:val="a"/>
    <w:qFormat/>
    <w:pPr>
      <w:spacing w:before="100" w:beforeAutospacing="1" w:after="100"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135E1D-098A-462A-BA46-A61C0BA7E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72</Words>
  <Characters>415</Characters>
  <Application>Microsoft Office Word</Application>
  <DocSecurity>0</DocSecurity>
  <Lines>3</Lines>
  <Paragraphs>1</Paragraphs>
  <ScaleCrop>false</ScaleCrop>
  <Company/>
  <LinksUpToDate>false</LinksUpToDate>
  <CharactersWithSpaces>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kk</dc:creator>
  <cp:lastModifiedBy>yansong.dys</cp:lastModifiedBy>
  <cp:revision>4</cp:revision>
  <dcterms:created xsi:type="dcterms:W3CDTF">2025-06-26T13:46:00Z</dcterms:created>
  <dcterms:modified xsi:type="dcterms:W3CDTF">2025-06-30T08:30:00Z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24B2C48756E84DEBBAA7BBBEFDBDB8AC</vt:lpwstr>
  </property>
</Properties>
</file>