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3172" w14:textId="5F0C67B8" w:rsidR="008B6CCA" w:rsidRDefault="0081310B">
      <w:pPr>
        <w:pStyle w:val="Heading1"/>
        <w:rPr>
          <w:lang w:val="nl-NL"/>
        </w:rPr>
      </w:pPr>
      <w:r w:rsidRPr="00FA2001">
        <w:rPr>
          <w:sz w:val="36"/>
          <w:szCs w:val="36"/>
          <w:lang w:val="nl-NL"/>
        </w:rPr>
        <w:t>Implementatietemplat</w:t>
      </w:r>
      <w:r w:rsidR="00CE6A30">
        <w:rPr>
          <w:sz w:val="36"/>
          <w:szCs w:val="36"/>
          <w:lang w:val="nl-NL"/>
        </w:rPr>
        <w:t>e Pattern</w:t>
      </w:r>
    </w:p>
    <w:p w14:paraId="6FCF6C82" w14:textId="4D2F1770" w:rsidR="008B6CCA" w:rsidRDefault="00CE6A30">
      <w:pPr>
        <w:pStyle w:val="Heading2"/>
        <w:pBdr>
          <w:bottom w:val="single" w:sz="6" w:space="1" w:color="auto"/>
        </w:pBdr>
        <w:rPr>
          <w:sz w:val="36"/>
          <w:szCs w:val="36"/>
          <w:lang w:val="nl-NL"/>
        </w:rPr>
      </w:pPr>
      <w:r>
        <w:rPr>
          <w:sz w:val="36"/>
          <w:szCs w:val="36"/>
          <w:lang w:val="nl-NL"/>
        </w:rPr>
        <w:t>Naam pattern:</w:t>
      </w:r>
      <w:r w:rsidR="005A3D89">
        <w:rPr>
          <w:sz w:val="36"/>
          <w:szCs w:val="36"/>
          <w:lang w:val="nl-NL"/>
        </w:rPr>
        <w:t xml:space="preserve"> Strategy Pattern</w:t>
      </w:r>
    </w:p>
    <w:p w14:paraId="4DCBBDF5" w14:textId="77777777" w:rsidR="00CE6A30" w:rsidRDefault="00CE6A30" w:rsidP="00CE6A30">
      <w:pPr>
        <w:rPr>
          <w:lang w:val="nl-NL"/>
        </w:rPr>
      </w:pPr>
    </w:p>
    <w:p w14:paraId="0CC80844" w14:textId="7D0F976B" w:rsidR="00CE6A30" w:rsidRDefault="00CE6A30" w:rsidP="00CE6A30">
      <w:pPr>
        <w:pStyle w:val="Heading2"/>
        <w:rPr>
          <w:lang w:val="nl-NL"/>
        </w:rPr>
      </w:pPr>
      <w:r>
        <w:rPr>
          <w:lang w:val="nl-NL"/>
        </w:rPr>
        <w:t>Omschrijving pattern</w:t>
      </w:r>
    </w:p>
    <w:p w14:paraId="3A07A60B" w14:textId="74B65E5B" w:rsidR="00E627B3" w:rsidRDefault="00E627B3" w:rsidP="00E627B3">
      <w:pPr>
        <w:rPr>
          <w:lang w:val="nl-NL"/>
        </w:rPr>
      </w:pPr>
      <w:r>
        <w:rPr>
          <w:lang w:val="nl-NL"/>
        </w:rPr>
        <w:t xml:space="preserve">Geef in 3-5 zinnen aan </w:t>
      </w:r>
      <w:r w:rsidR="00FA2001">
        <w:rPr>
          <w:lang w:val="nl-NL"/>
        </w:rPr>
        <w:t xml:space="preserve">hoe het pattern </w:t>
      </w:r>
      <w:r w:rsidR="00FA2001" w:rsidRPr="00FA2001">
        <w:rPr>
          <w:b/>
          <w:bCs/>
          <w:lang w:val="nl-NL"/>
        </w:rPr>
        <w:t>concreet</w:t>
      </w:r>
      <w:r w:rsidR="00FA2001">
        <w:rPr>
          <w:lang w:val="nl-NL"/>
        </w:rPr>
        <w:t xml:space="preserve"> werkt</w:t>
      </w:r>
      <w:r w:rsidR="00CE6A30">
        <w:rPr>
          <w:lang w:val="nl-NL"/>
        </w:rPr>
        <w:t xml:space="preserve"> en welk probleem het pattern oplost.</w:t>
      </w:r>
    </w:p>
    <w:tbl>
      <w:tblPr>
        <w:tblStyle w:val="TableGrid"/>
        <w:tblW w:w="0" w:type="auto"/>
        <w:tblLook w:val="04A0" w:firstRow="1" w:lastRow="0" w:firstColumn="1" w:lastColumn="0" w:noHBand="0" w:noVBand="1"/>
      </w:tblPr>
      <w:tblGrid>
        <w:gridCol w:w="10598"/>
      </w:tblGrid>
      <w:tr w:rsidR="00E627B3" w:rsidRPr="005A3D89" w14:paraId="4F73E0C1" w14:textId="77777777" w:rsidTr="00FA2001">
        <w:trPr>
          <w:trHeight w:val="1062"/>
        </w:trPr>
        <w:tc>
          <w:tcPr>
            <w:tcW w:w="10598" w:type="dxa"/>
          </w:tcPr>
          <w:p w14:paraId="39AE3A2B" w14:textId="77777777" w:rsidR="00E627B3" w:rsidRDefault="00E627B3" w:rsidP="008C1575">
            <w:pPr>
              <w:rPr>
                <w:lang w:val="nl-NL"/>
              </w:rPr>
            </w:pPr>
          </w:p>
          <w:p w14:paraId="6AA9FC82" w14:textId="7B68D848" w:rsidR="00E627B3" w:rsidRDefault="000D1344" w:rsidP="008C1575">
            <w:pPr>
              <w:rPr>
                <w:lang w:val="nl-NL"/>
              </w:rPr>
            </w:pPr>
            <w:r w:rsidRPr="000D1344">
              <w:rPr>
                <w:lang w:val="nl-NL"/>
              </w:rPr>
              <w:t xml:space="preserve">Elke kamer kan verschillende soorten opdrachten </w:t>
            </w:r>
            <w:r>
              <w:rPr>
                <w:lang w:val="nl-NL"/>
              </w:rPr>
              <w:t>hebben</w:t>
            </w:r>
            <w:r w:rsidRPr="000D1344">
              <w:rPr>
                <w:lang w:val="nl-NL"/>
              </w:rPr>
              <w:t xml:space="preserve">. Om te voorkomen dat we voor elk type opdracht veel duplicaatcode moeten schrijven, hebben we een interface Opdracht gemaakt. Dit stelt ons in staat om op een strategische manier te werken: we kunnen eenvoudig één van de drie opdrachtklassen kiezen (PuzzelOpdracht, MeerkeuzeOpdracht of OpenOpdracht) zonder extra aanpassingen aan de rest van de code. </w:t>
            </w:r>
            <w:proofErr w:type="spellStart"/>
            <w:r w:rsidRPr="000D1344">
              <w:t>Dit</w:t>
            </w:r>
            <w:proofErr w:type="spellEnd"/>
            <w:r w:rsidRPr="000D1344">
              <w:t xml:space="preserve"> </w:t>
            </w:r>
            <w:proofErr w:type="spellStart"/>
            <w:r w:rsidRPr="000D1344">
              <w:t>maakt</w:t>
            </w:r>
            <w:proofErr w:type="spellEnd"/>
            <w:r w:rsidRPr="000D1344">
              <w:t xml:space="preserve"> het </w:t>
            </w:r>
            <w:proofErr w:type="spellStart"/>
            <w:r w:rsidRPr="000D1344">
              <w:t>systeem</w:t>
            </w:r>
            <w:proofErr w:type="spellEnd"/>
            <w:r w:rsidRPr="000D1344">
              <w:t xml:space="preserve"> </w:t>
            </w:r>
            <w:proofErr w:type="spellStart"/>
            <w:r w:rsidRPr="000D1344">
              <w:t>flexibeler</w:t>
            </w:r>
            <w:proofErr w:type="spellEnd"/>
            <w:r w:rsidRPr="000D1344">
              <w:t xml:space="preserve">, </w:t>
            </w:r>
            <w:proofErr w:type="spellStart"/>
            <w:r w:rsidRPr="000D1344">
              <w:t>herbruikbaar</w:t>
            </w:r>
            <w:proofErr w:type="spellEnd"/>
            <w:r w:rsidRPr="000D1344">
              <w:t xml:space="preserve"> </w:t>
            </w:r>
            <w:proofErr w:type="spellStart"/>
            <w:r w:rsidRPr="000D1344">
              <w:t>en</w:t>
            </w:r>
            <w:proofErr w:type="spellEnd"/>
            <w:r w:rsidRPr="000D1344">
              <w:t xml:space="preserve"> </w:t>
            </w:r>
            <w:proofErr w:type="spellStart"/>
            <w:r w:rsidRPr="000D1344">
              <w:t>gemakkelijker</w:t>
            </w:r>
            <w:proofErr w:type="spellEnd"/>
            <w:r w:rsidRPr="000D1344">
              <w:t xml:space="preserve"> </w:t>
            </w:r>
            <w:proofErr w:type="spellStart"/>
            <w:r w:rsidRPr="000D1344">
              <w:t>uitbreidbaar</w:t>
            </w:r>
            <w:proofErr w:type="spellEnd"/>
            <w:r w:rsidRPr="000D1344">
              <w:t>.</w:t>
            </w:r>
          </w:p>
          <w:p w14:paraId="07591F0C" w14:textId="77777777" w:rsidR="00E627B3" w:rsidRDefault="00E627B3" w:rsidP="008C1575">
            <w:pPr>
              <w:rPr>
                <w:lang w:val="nl-NL"/>
              </w:rPr>
            </w:pPr>
          </w:p>
          <w:p w14:paraId="47894487" w14:textId="77777777" w:rsidR="00E627B3" w:rsidRDefault="00E627B3" w:rsidP="008C1575">
            <w:pPr>
              <w:rPr>
                <w:lang w:val="nl-NL"/>
              </w:rPr>
            </w:pPr>
          </w:p>
          <w:p w14:paraId="210171B5" w14:textId="41B678A2" w:rsidR="00E627B3" w:rsidRDefault="00E627B3" w:rsidP="008C1575">
            <w:pPr>
              <w:rPr>
                <w:lang w:val="nl-NL"/>
              </w:rPr>
            </w:pPr>
          </w:p>
        </w:tc>
      </w:tr>
    </w:tbl>
    <w:p w14:paraId="63B31D06" w14:textId="77777777" w:rsidR="00E627B3" w:rsidRDefault="00E627B3" w:rsidP="00E627B3">
      <w:pPr>
        <w:rPr>
          <w:lang w:val="nl-NL"/>
        </w:rPr>
      </w:pPr>
    </w:p>
    <w:p w14:paraId="683B8FF2" w14:textId="1E96CA05" w:rsidR="00E627B3" w:rsidRDefault="00E627B3" w:rsidP="00E627B3">
      <w:pPr>
        <w:pStyle w:val="Heading2"/>
        <w:rPr>
          <w:lang w:val="nl-NL"/>
        </w:rPr>
      </w:pPr>
      <w:r>
        <w:rPr>
          <w:lang w:val="nl-NL"/>
        </w:rPr>
        <w:t>Classes</w:t>
      </w:r>
    </w:p>
    <w:p w14:paraId="0382BD6D" w14:textId="7FEEBDBC" w:rsidR="008B6CCA" w:rsidRDefault="0081310B">
      <w:pPr>
        <w:rPr>
          <w:lang w:val="nl-NL"/>
        </w:rPr>
      </w:pPr>
      <w:r w:rsidRPr="00373EAA">
        <w:rPr>
          <w:lang w:val="nl-NL"/>
        </w:rPr>
        <w:t xml:space="preserve">Noem hier de </w:t>
      </w:r>
      <w:r w:rsidR="00E627B3">
        <w:rPr>
          <w:lang w:val="nl-NL"/>
        </w:rPr>
        <w:t xml:space="preserve">voor het pattern </w:t>
      </w:r>
      <w:r w:rsidRPr="00373EAA">
        <w:rPr>
          <w:lang w:val="nl-NL"/>
        </w:rPr>
        <w:t xml:space="preserve">relevante </w:t>
      </w:r>
      <w:r w:rsidR="00E627B3">
        <w:rPr>
          <w:lang w:val="nl-NL"/>
        </w:rPr>
        <w:t xml:space="preserve">classes </w:t>
      </w:r>
      <w:r w:rsidRPr="00373EAA">
        <w:rPr>
          <w:lang w:val="nl-NL"/>
        </w:rPr>
        <w:t>in je cod</w:t>
      </w:r>
      <w:r w:rsidR="00E627B3">
        <w:rPr>
          <w:lang w:val="nl-NL"/>
        </w:rPr>
        <w:t>e en geef per class aan wat zijn verantwoordelijkheid/functie is</w:t>
      </w:r>
      <w:r w:rsidR="00FA2001">
        <w:rPr>
          <w:lang w:val="nl-NL"/>
        </w:rPr>
        <w:t>.</w:t>
      </w:r>
    </w:p>
    <w:tbl>
      <w:tblPr>
        <w:tblStyle w:val="TableGrid"/>
        <w:tblW w:w="0" w:type="auto"/>
        <w:tblLook w:val="04A0" w:firstRow="1" w:lastRow="0" w:firstColumn="1" w:lastColumn="0" w:noHBand="0" w:noVBand="1"/>
      </w:tblPr>
      <w:tblGrid>
        <w:gridCol w:w="2132"/>
        <w:gridCol w:w="8788"/>
      </w:tblGrid>
      <w:tr w:rsidR="00FA2001" w:rsidRPr="00FA2001" w14:paraId="4DB8183C" w14:textId="77777777" w:rsidTr="00FA2001">
        <w:tc>
          <w:tcPr>
            <w:tcW w:w="1668" w:type="dxa"/>
          </w:tcPr>
          <w:p w14:paraId="33964171" w14:textId="4A714319" w:rsidR="00E627B3" w:rsidRPr="00FA2001" w:rsidRDefault="00E627B3">
            <w:pPr>
              <w:rPr>
                <w:b/>
                <w:bCs/>
                <w:color w:val="0070C0"/>
                <w:sz w:val="24"/>
                <w:szCs w:val="24"/>
                <w:lang w:val="nl-NL"/>
              </w:rPr>
            </w:pPr>
            <w:bookmarkStart w:id="0" w:name="_Hlk198013205"/>
            <w:r w:rsidRPr="00FA2001">
              <w:rPr>
                <w:b/>
                <w:bCs/>
                <w:color w:val="0070C0"/>
                <w:sz w:val="24"/>
                <w:szCs w:val="24"/>
                <w:lang w:val="nl-NL"/>
              </w:rPr>
              <w:t>Class</w:t>
            </w:r>
          </w:p>
        </w:tc>
        <w:tc>
          <w:tcPr>
            <w:tcW w:w="8788" w:type="dxa"/>
          </w:tcPr>
          <w:p w14:paraId="26595FAC" w14:textId="297595C5" w:rsidR="00E627B3" w:rsidRPr="00FA2001" w:rsidRDefault="00E627B3">
            <w:pPr>
              <w:rPr>
                <w:b/>
                <w:bCs/>
                <w:color w:val="0070C0"/>
                <w:sz w:val="24"/>
                <w:szCs w:val="24"/>
                <w:lang w:val="nl-NL"/>
              </w:rPr>
            </w:pPr>
            <w:r w:rsidRPr="00FA2001">
              <w:rPr>
                <w:b/>
                <w:bCs/>
                <w:color w:val="0070C0"/>
                <w:sz w:val="24"/>
                <w:szCs w:val="24"/>
                <w:lang w:val="nl-NL"/>
              </w:rPr>
              <w:t>functie</w:t>
            </w:r>
          </w:p>
        </w:tc>
      </w:tr>
      <w:tr w:rsidR="00E627B3" w:rsidRPr="005A3D89" w14:paraId="4FA96636" w14:textId="77777777" w:rsidTr="00FA2001">
        <w:tc>
          <w:tcPr>
            <w:tcW w:w="1668" w:type="dxa"/>
          </w:tcPr>
          <w:p w14:paraId="2A868BF7" w14:textId="65487904" w:rsidR="00E627B3" w:rsidRDefault="005A3D89">
            <w:pPr>
              <w:rPr>
                <w:lang w:val="nl-NL"/>
              </w:rPr>
            </w:pPr>
            <w:r>
              <w:rPr>
                <w:lang w:val="nl-NL"/>
              </w:rPr>
              <w:t>StandaardKamer</w:t>
            </w:r>
          </w:p>
        </w:tc>
        <w:tc>
          <w:tcPr>
            <w:tcW w:w="8788" w:type="dxa"/>
          </w:tcPr>
          <w:p w14:paraId="06B4583A" w14:textId="24A4596F" w:rsidR="00E627B3" w:rsidRDefault="005A3D89">
            <w:pPr>
              <w:rPr>
                <w:lang w:val="nl-NL"/>
              </w:rPr>
            </w:pPr>
            <w:r>
              <w:rPr>
                <w:lang w:val="nl-NL"/>
              </w:rPr>
              <w:t xml:space="preserve">Dit is een instantie van </w:t>
            </w:r>
            <w:r w:rsidR="006B1988">
              <w:rPr>
                <w:lang w:val="nl-NL"/>
              </w:rPr>
              <w:t>de</w:t>
            </w:r>
            <w:r>
              <w:rPr>
                <w:lang w:val="nl-NL"/>
              </w:rPr>
              <w:t xml:space="preserve"> interface Kamer</w:t>
            </w:r>
          </w:p>
        </w:tc>
      </w:tr>
      <w:tr w:rsidR="00E627B3" w:rsidRPr="005A3D89" w14:paraId="35A1D47E" w14:textId="77777777" w:rsidTr="00FA2001">
        <w:tc>
          <w:tcPr>
            <w:tcW w:w="1668" w:type="dxa"/>
          </w:tcPr>
          <w:p w14:paraId="30C307D9" w14:textId="7A4B2242" w:rsidR="00E627B3" w:rsidRDefault="005A3D89">
            <w:pPr>
              <w:rPr>
                <w:lang w:val="nl-NL"/>
              </w:rPr>
            </w:pPr>
            <w:r>
              <w:rPr>
                <w:lang w:val="nl-NL"/>
              </w:rPr>
              <w:t>Opdracht</w:t>
            </w:r>
          </w:p>
        </w:tc>
        <w:tc>
          <w:tcPr>
            <w:tcW w:w="8788" w:type="dxa"/>
          </w:tcPr>
          <w:p w14:paraId="4510EEB1" w14:textId="3267CD2D" w:rsidR="00E627B3" w:rsidRDefault="000D1344">
            <w:pPr>
              <w:rPr>
                <w:lang w:val="nl-NL"/>
              </w:rPr>
            </w:pPr>
            <w:r w:rsidRPr="000D1344">
              <w:rPr>
                <w:lang w:val="nl-NL"/>
              </w:rPr>
              <w:t>Opdracht is een interface die het gedrag definieert dat elke opdrachtklasse moet implementeren. Het wordt gebruikt om op een strategische manier verschillende soorten opdrachten (zoals OpenOpdracht, MeerkeuzeOpdracht en PuzzelOpdracht) te kunnen inzetten.</w:t>
            </w:r>
          </w:p>
        </w:tc>
      </w:tr>
      <w:tr w:rsidR="00E627B3" w:rsidRPr="005A3D89" w14:paraId="38BFA5D8" w14:textId="77777777" w:rsidTr="00FA2001">
        <w:tc>
          <w:tcPr>
            <w:tcW w:w="1668" w:type="dxa"/>
          </w:tcPr>
          <w:p w14:paraId="1C61B799" w14:textId="545811DB" w:rsidR="00E627B3" w:rsidRDefault="000D1344">
            <w:pPr>
              <w:rPr>
                <w:lang w:val="nl-NL"/>
              </w:rPr>
            </w:pPr>
            <w:r>
              <w:rPr>
                <w:lang w:val="nl-NL"/>
              </w:rPr>
              <w:t>MeerkeuzeOpdracht</w:t>
            </w:r>
          </w:p>
        </w:tc>
        <w:tc>
          <w:tcPr>
            <w:tcW w:w="8788" w:type="dxa"/>
          </w:tcPr>
          <w:p w14:paraId="6BCD298B" w14:textId="0265CAB0" w:rsidR="00E627B3" w:rsidRDefault="000D1344">
            <w:pPr>
              <w:rPr>
                <w:lang w:val="nl-NL"/>
              </w:rPr>
            </w:pPr>
            <w:r>
              <w:rPr>
                <w:lang w:val="nl-NL"/>
              </w:rPr>
              <w:t>Dit is een instantie van de interface Opdracht</w:t>
            </w:r>
            <w:r w:rsidR="006B1988">
              <w:rPr>
                <w:lang w:val="nl-NL"/>
              </w:rPr>
              <w:t>. Hiermee kunnen er meerdere mogelijke antwoorden in een lijst worden gezet.</w:t>
            </w:r>
          </w:p>
        </w:tc>
      </w:tr>
      <w:tr w:rsidR="00E627B3" w:rsidRPr="005A3D89" w14:paraId="20168226" w14:textId="77777777" w:rsidTr="00FA2001">
        <w:tc>
          <w:tcPr>
            <w:tcW w:w="1668" w:type="dxa"/>
          </w:tcPr>
          <w:p w14:paraId="2B4A1C1F" w14:textId="5BC9C3C5" w:rsidR="00E627B3" w:rsidRDefault="000D1344">
            <w:pPr>
              <w:rPr>
                <w:lang w:val="nl-NL"/>
              </w:rPr>
            </w:pPr>
            <w:r>
              <w:rPr>
                <w:lang w:val="nl-NL"/>
              </w:rPr>
              <w:t>OpenOpdracht</w:t>
            </w:r>
          </w:p>
        </w:tc>
        <w:tc>
          <w:tcPr>
            <w:tcW w:w="8788" w:type="dxa"/>
          </w:tcPr>
          <w:p w14:paraId="5525A422" w14:textId="47AA3344" w:rsidR="00E627B3" w:rsidRDefault="006B1988">
            <w:pPr>
              <w:rPr>
                <w:lang w:val="nl-NL"/>
              </w:rPr>
            </w:pPr>
            <w:r>
              <w:rPr>
                <w:lang w:val="nl-NL"/>
              </w:rPr>
              <w:t>Dit is een instantie van de interface Opdracht. Hiermee wordt een vraag en het antwoord meegegeven</w:t>
            </w:r>
          </w:p>
        </w:tc>
      </w:tr>
      <w:tr w:rsidR="0081310B" w:rsidRPr="005A3D89" w14:paraId="698B51CB" w14:textId="77777777" w:rsidTr="008C1575">
        <w:tc>
          <w:tcPr>
            <w:tcW w:w="1668" w:type="dxa"/>
          </w:tcPr>
          <w:p w14:paraId="19560036" w14:textId="2FBEA3E5" w:rsidR="0081310B" w:rsidRDefault="000D1344" w:rsidP="008C1575">
            <w:pPr>
              <w:rPr>
                <w:lang w:val="nl-NL"/>
              </w:rPr>
            </w:pPr>
            <w:r>
              <w:rPr>
                <w:lang w:val="nl-NL"/>
              </w:rPr>
              <w:t>PuzzelOpdracht</w:t>
            </w:r>
          </w:p>
        </w:tc>
        <w:tc>
          <w:tcPr>
            <w:tcW w:w="8788" w:type="dxa"/>
          </w:tcPr>
          <w:p w14:paraId="1352C63A" w14:textId="2E9906E1" w:rsidR="0081310B" w:rsidRDefault="006B1988" w:rsidP="008C1575">
            <w:pPr>
              <w:rPr>
                <w:lang w:val="nl-NL"/>
              </w:rPr>
            </w:pPr>
            <w:r>
              <w:rPr>
                <w:lang w:val="nl-NL"/>
              </w:rPr>
              <w:t>Dit is een instantie van de interface Opdracht. Hiermee kunnen de antwoorden met elkaar worden gematcht</w:t>
            </w:r>
          </w:p>
        </w:tc>
      </w:tr>
      <w:tr w:rsidR="00E627B3" w:rsidRPr="005A3D89" w14:paraId="43BE379C" w14:textId="77777777" w:rsidTr="00FA2001">
        <w:tc>
          <w:tcPr>
            <w:tcW w:w="1668" w:type="dxa"/>
          </w:tcPr>
          <w:p w14:paraId="1A8B9E75" w14:textId="77777777" w:rsidR="00E627B3" w:rsidRDefault="00E627B3">
            <w:pPr>
              <w:rPr>
                <w:lang w:val="nl-NL"/>
              </w:rPr>
            </w:pPr>
          </w:p>
        </w:tc>
        <w:tc>
          <w:tcPr>
            <w:tcW w:w="8788" w:type="dxa"/>
          </w:tcPr>
          <w:p w14:paraId="794AC03F" w14:textId="77777777" w:rsidR="00E627B3" w:rsidRDefault="00E627B3">
            <w:pPr>
              <w:rPr>
                <w:lang w:val="nl-NL"/>
              </w:rPr>
            </w:pPr>
          </w:p>
        </w:tc>
      </w:tr>
      <w:bookmarkEnd w:id="0"/>
    </w:tbl>
    <w:p w14:paraId="72AFE3B8" w14:textId="77777777" w:rsidR="00E627B3" w:rsidRDefault="00E627B3">
      <w:pPr>
        <w:rPr>
          <w:lang w:val="nl-NL"/>
        </w:rPr>
      </w:pPr>
    </w:p>
    <w:p w14:paraId="2EC913EE" w14:textId="3A009860" w:rsidR="00FA2001" w:rsidRDefault="00FA2001" w:rsidP="00FA2001">
      <w:pPr>
        <w:pStyle w:val="Heading2"/>
        <w:rPr>
          <w:lang w:val="nl-NL"/>
        </w:rPr>
      </w:pPr>
      <w:r>
        <w:rPr>
          <w:lang w:val="nl-NL"/>
        </w:rPr>
        <w:t>Inspanning</w:t>
      </w:r>
    </w:p>
    <w:p w14:paraId="730E5378" w14:textId="23D3B309" w:rsidR="00FA2001" w:rsidRDefault="00FA2001" w:rsidP="00FA2001">
      <w:pPr>
        <w:rPr>
          <w:lang w:val="nl-NL"/>
        </w:rPr>
      </w:pPr>
      <w:r>
        <w:rPr>
          <w:lang w:val="nl-NL"/>
        </w:rPr>
        <w:t>Geef aan per student wat zijn bijdrage was in het realiseren van dit pattern</w:t>
      </w:r>
    </w:p>
    <w:tbl>
      <w:tblPr>
        <w:tblStyle w:val="TableGrid"/>
        <w:tblW w:w="0" w:type="auto"/>
        <w:tblLook w:val="04A0" w:firstRow="1" w:lastRow="0" w:firstColumn="1" w:lastColumn="0" w:noHBand="0" w:noVBand="1"/>
      </w:tblPr>
      <w:tblGrid>
        <w:gridCol w:w="2093"/>
        <w:gridCol w:w="6687"/>
      </w:tblGrid>
      <w:tr w:rsidR="00FA2001" w:rsidRPr="00FA2001" w14:paraId="4CF4DBA0" w14:textId="77777777" w:rsidTr="00FA2001">
        <w:tc>
          <w:tcPr>
            <w:tcW w:w="2093" w:type="dxa"/>
          </w:tcPr>
          <w:p w14:paraId="07A523C6" w14:textId="4D3EF1DC" w:rsidR="00FA2001" w:rsidRPr="00FA2001" w:rsidRDefault="00FA2001" w:rsidP="008C1575">
            <w:pPr>
              <w:rPr>
                <w:b/>
                <w:bCs/>
                <w:color w:val="0070C0"/>
                <w:sz w:val="24"/>
                <w:szCs w:val="24"/>
                <w:lang w:val="nl-NL"/>
              </w:rPr>
            </w:pPr>
            <w:r w:rsidRPr="00FA2001">
              <w:rPr>
                <w:b/>
                <w:bCs/>
                <w:color w:val="0070C0"/>
                <w:sz w:val="24"/>
                <w:szCs w:val="24"/>
                <w:lang w:val="nl-NL"/>
              </w:rPr>
              <w:t>Naam student</w:t>
            </w:r>
          </w:p>
        </w:tc>
        <w:tc>
          <w:tcPr>
            <w:tcW w:w="6687" w:type="dxa"/>
          </w:tcPr>
          <w:p w14:paraId="655A1C19" w14:textId="6DB336AE" w:rsidR="00FA2001" w:rsidRPr="00FA2001" w:rsidRDefault="00FA2001" w:rsidP="008C1575">
            <w:pPr>
              <w:rPr>
                <w:b/>
                <w:bCs/>
                <w:color w:val="0070C0"/>
                <w:sz w:val="24"/>
                <w:szCs w:val="24"/>
                <w:lang w:val="nl-NL"/>
              </w:rPr>
            </w:pPr>
            <w:r w:rsidRPr="00FA2001">
              <w:rPr>
                <w:b/>
                <w:bCs/>
                <w:color w:val="0070C0"/>
                <w:sz w:val="24"/>
                <w:szCs w:val="24"/>
                <w:lang w:val="nl-NL"/>
              </w:rPr>
              <w:t>Bijdrage</w:t>
            </w:r>
          </w:p>
        </w:tc>
      </w:tr>
      <w:tr w:rsidR="00FA2001" w:rsidRPr="006B1988" w14:paraId="56A461A6" w14:textId="77777777" w:rsidTr="00FA2001">
        <w:tc>
          <w:tcPr>
            <w:tcW w:w="2093" w:type="dxa"/>
          </w:tcPr>
          <w:p w14:paraId="689A5C38" w14:textId="01A688C9" w:rsidR="00FA2001" w:rsidRDefault="000D1344" w:rsidP="008C1575">
            <w:pPr>
              <w:rPr>
                <w:lang w:val="nl-NL"/>
              </w:rPr>
            </w:pPr>
            <w:r>
              <w:rPr>
                <w:lang w:val="nl-NL"/>
              </w:rPr>
              <w:t>Dami Kastaneer</w:t>
            </w:r>
          </w:p>
        </w:tc>
        <w:tc>
          <w:tcPr>
            <w:tcW w:w="6687" w:type="dxa"/>
          </w:tcPr>
          <w:p w14:paraId="04D0BB0C" w14:textId="2C3C758E" w:rsidR="00FA2001" w:rsidRDefault="006B1988" w:rsidP="008C1575">
            <w:pPr>
              <w:rPr>
                <w:lang w:val="nl-NL"/>
              </w:rPr>
            </w:pPr>
            <w:r>
              <w:rPr>
                <w:lang w:val="nl-NL"/>
              </w:rPr>
              <w:t>Interface Opdracht gemaakt met de bijbehorende klassen.</w:t>
            </w:r>
          </w:p>
        </w:tc>
      </w:tr>
      <w:tr w:rsidR="00FA2001" w:rsidRPr="006B1988" w14:paraId="1BE5722C" w14:textId="77777777" w:rsidTr="00FA2001">
        <w:tc>
          <w:tcPr>
            <w:tcW w:w="2093" w:type="dxa"/>
          </w:tcPr>
          <w:p w14:paraId="7B42F02C" w14:textId="124CDAC9" w:rsidR="00FA2001" w:rsidRDefault="000D1344" w:rsidP="008C1575">
            <w:pPr>
              <w:rPr>
                <w:lang w:val="nl-NL"/>
              </w:rPr>
            </w:pPr>
            <w:r>
              <w:rPr>
                <w:lang w:val="nl-NL"/>
              </w:rPr>
              <w:t>Anson Mok</w:t>
            </w:r>
          </w:p>
        </w:tc>
        <w:tc>
          <w:tcPr>
            <w:tcW w:w="6687" w:type="dxa"/>
          </w:tcPr>
          <w:p w14:paraId="5204C424" w14:textId="7F2E3F39" w:rsidR="00FA2001" w:rsidRDefault="006B1988" w:rsidP="008C1575">
            <w:pPr>
              <w:rPr>
                <w:lang w:val="nl-NL"/>
              </w:rPr>
            </w:pPr>
            <w:r>
              <w:rPr>
                <w:lang w:val="nl-NL"/>
              </w:rPr>
              <w:t>Verschillende vragen gemaakt en geimplementeerd in de code.</w:t>
            </w:r>
          </w:p>
        </w:tc>
      </w:tr>
      <w:tr w:rsidR="00FA2001" w:rsidRPr="006B1988" w14:paraId="3E25F02A" w14:textId="77777777" w:rsidTr="00FA2001">
        <w:tc>
          <w:tcPr>
            <w:tcW w:w="2093" w:type="dxa"/>
          </w:tcPr>
          <w:p w14:paraId="4C59B456" w14:textId="5E0DBDBF" w:rsidR="00FA2001" w:rsidRDefault="000D1344" w:rsidP="008C1575">
            <w:pPr>
              <w:rPr>
                <w:lang w:val="nl-NL"/>
              </w:rPr>
            </w:pPr>
            <w:r>
              <w:rPr>
                <w:lang w:val="nl-NL"/>
              </w:rPr>
              <w:t>Nathaniel Rasmijn</w:t>
            </w:r>
          </w:p>
        </w:tc>
        <w:tc>
          <w:tcPr>
            <w:tcW w:w="6687" w:type="dxa"/>
          </w:tcPr>
          <w:p w14:paraId="2868237B" w14:textId="6B7EE9F5" w:rsidR="00FA2001" w:rsidRDefault="006B1988" w:rsidP="008C1575">
            <w:pPr>
              <w:rPr>
                <w:lang w:val="nl-NL"/>
              </w:rPr>
            </w:pPr>
            <w:r>
              <w:rPr>
                <w:lang w:val="nl-NL"/>
              </w:rPr>
              <w:t>Standaard kamers gemaakt en geimplementeerd in de code.</w:t>
            </w:r>
          </w:p>
        </w:tc>
      </w:tr>
      <w:tr w:rsidR="00FA2001" w:rsidRPr="006B1988" w14:paraId="7BE1AFA6" w14:textId="77777777" w:rsidTr="00FA2001">
        <w:tc>
          <w:tcPr>
            <w:tcW w:w="2093" w:type="dxa"/>
          </w:tcPr>
          <w:p w14:paraId="507B43DD" w14:textId="77777777" w:rsidR="00FA2001" w:rsidRDefault="00FA2001" w:rsidP="008C1575">
            <w:pPr>
              <w:rPr>
                <w:lang w:val="nl-NL"/>
              </w:rPr>
            </w:pPr>
          </w:p>
        </w:tc>
        <w:tc>
          <w:tcPr>
            <w:tcW w:w="6687" w:type="dxa"/>
          </w:tcPr>
          <w:p w14:paraId="23E74F80" w14:textId="77777777" w:rsidR="00FA2001" w:rsidRDefault="00FA2001" w:rsidP="008C1575">
            <w:pPr>
              <w:rPr>
                <w:lang w:val="nl-NL"/>
              </w:rPr>
            </w:pPr>
          </w:p>
        </w:tc>
      </w:tr>
    </w:tbl>
    <w:p w14:paraId="2F42BFE9" w14:textId="77777777" w:rsidR="00FA2001" w:rsidRPr="00373EAA" w:rsidRDefault="00FA2001">
      <w:pPr>
        <w:rPr>
          <w:lang w:val="nl-NL"/>
        </w:rPr>
      </w:pPr>
    </w:p>
    <w:sectPr w:rsidR="00FA2001" w:rsidRPr="00373EAA" w:rsidSect="00FA2001">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517660">
    <w:abstractNumId w:val="8"/>
  </w:num>
  <w:num w:numId="2" w16cid:durableId="1914899455">
    <w:abstractNumId w:val="6"/>
  </w:num>
  <w:num w:numId="3" w16cid:durableId="1293049371">
    <w:abstractNumId w:val="5"/>
  </w:num>
  <w:num w:numId="4" w16cid:durableId="1820728752">
    <w:abstractNumId w:val="4"/>
  </w:num>
  <w:num w:numId="5" w16cid:durableId="115028400">
    <w:abstractNumId w:val="7"/>
  </w:num>
  <w:num w:numId="6" w16cid:durableId="1861041947">
    <w:abstractNumId w:val="3"/>
  </w:num>
  <w:num w:numId="7" w16cid:durableId="1682969671">
    <w:abstractNumId w:val="2"/>
  </w:num>
  <w:num w:numId="8" w16cid:durableId="888687290">
    <w:abstractNumId w:val="1"/>
  </w:num>
  <w:num w:numId="9" w16cid:durableId="13966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344"/>
    <w:rsid w:val="001134AA"/>
    <w:rsid w:val="0015074B"/>
    <w:rsid w:val="0029639D"/>
    <w:rsid w:val="00326F90"/>
    <w:rsid w:val="00373EAA"/>
    <w:rsid w:val="005A3D89"/>
    <w:rsid w:val="006B1988"/>
    <w:rsid w:val="0081310B"/>
    <w:rsid w:val="008B6CCA"/>
    <w:rsid w:val="00AA1D8D"/>
    <w:rsid w:val="00B47730"/>
    <w:rsid w:val="00CB0664"/>
    <w:rsid w:val="00CB2ACD"/>
    <w:rsid w:val="00CE6A30"/>
    <w:rsid w:val="00E627B3"/>
    <w:rsid w:val="00FA20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5CA88"/>
  <w14:defaultImageDpi w14:val="300"/>
  <w15:docId w15:val="{2D93EBAB-FC2C-4C0E-87A4-78A0B80F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275</Words>
  <Characters>1574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 Kastaneer (23172355)</cp:lastModifiedBy>
  <cp:revision>2</cp:revision>
  <dcterms:created xsi:type="dcterms:W3CDTF">2025-05-13T09:42:00Z</dcterms:created>
  <dcterms:modified xsi:type="dcterms:W3CDTF">2025-05-13T09:42:00Z</dcterms:modified>
  <cp:category/>
</cp:coreProperties>
</file>