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F" w14:textId="4629DCFF" w:rsidR="00D85556" w:rsidRPr="00C650FE" w:rsidRDefault="00264BB8" w:rsidP="00F21315">
      <w:pPr>
        <w:pStyle w:val="NoSpacing"/>
        <w:rPr>
          <w:b/>
          <w:bCs/>
          <w:color w:val="0070C0"/>
          <w:sz w:val="28"/>
          <w:szCs w:val="28"/>
        </w:rPr>
      </w:pPr>
      <w:proofErr w:type="spellStart"/>
      <w:r w:rsidRPr="00C650FE">
        <w:rPr>
          <w:b/>
          <w:bCs/>
          <w:color w:val="0070C0"/>
          <w:sz w:val="28"/>
          <w:szCs w:val="28"/>
        </w:rPr>
        <w:t>Implementatietemplate</w:t>
      </w:r>
      <w:proofErr w:type="spellEnd"/>
      <w:r w:rsidRPr="00C650FE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650FE">
        <w:rPr>
          <w:b/>
          <w:bCs/>
          <w:color w:val="0070C0"/>
          <w:sz w:val="28"/>
          <w:szCs w:val="28"/>
        </w:rPr>
        <w:t>Testtechniek</w:t>
      </w:r>
      <w:proofErr w:type="spellEnd"/>
      <w:r w:rsidRPr="00C650FE">
        <w:rPr>
          <w:b/>
          <w:bCs/>
          <w:color w:val="0070C0"/>
          <w:sz w:val="28"/>
          <w:szCs w:val="28"/>
        </w:rPr>
        <w:t xml:space="preserve"> </w:t>
      </w:r>
      <w:r w:rsidR="00FB73A0" w:rsidRPr="00C650FE">
        <w:rPr>
          <w:b/>
          <w:bCs/>
          <w:color w:val="0070C0"/>
          <w:sz w:val="28"/>
          <w:szCs w:val="28"/>
        </w:rPr>
        <w:t>–</w:t>
      </w:r>
      <w:r w:rsidRPr="00C650FE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650FE">
        <w:rPr>
          <w:b/>
          <w:bCs/>
          <w:color w:val="0070C0"/>
          <w:sz w:val="28"/>
          <w:szCs w:val="28"/>
        </w:rPr>
        <w:t>Randwaarden</w:t>
      </w:r>
      <w:proofErr w:type="spellEnd"/>
      <w:r w:rsidR="00FE574F" w:rsidRPr="00C650FE">
        <w:rPr>
          <w:b/>
          <w:bCs/>
          <w:color w:val="0070C0"/>
          <w:sz w:val="28"/>
          <w:szCs w:val="28"/>
        </w:rPr>
        <w:t xml:space="preserve"> </w:t>
      </w:r>
    </w:p>
    <w:p w14:paraId="22C265CA" w14:textId="77777777" w:rsidR="00BE3CFF" w:rsidRPr="00C650FE" w:rsidRDefault="00BE3CFF" w:rsidP="00F21315">
      <w:pPr>
        <w:pStyle w:val="NoSpacing"/>
        <w:rPr>
          <w:b/>
          <w:bCs/>
          <w:color w:val="0070C0"/>
          <w:sz w:val="28"/>
          <w:szCs w:val="28"/>
        </w:rPr>
      </w:pPr>
    </w:p>
    <w:p w14:paraId="0A7E9113" w14:textId="11C65509" w:rsidR="00D10EDB" w:rsidRPr="00C650FE" w:rsidRDefault="007D170A" w:rsidP="00FA6590">
      <w:pPr>
        <w:pStyle w:val="Heading2"/>
        <w:spacing w:before="0"/>
        <w:rPr>
          <w:rFonts w:cstheme="majorHAnsi"/>
          <w:color w:val="0070C0"/>
        </w:rPr>
      </w:pPr>
      <w:proofErr w:type="spellStart"/>
      <w:r>
        <w:rPr>
          <w:rFonts w:cstheme="majorHAnsi"/>
          <w:color w:val="0070C0"/>
        </w:rPr>
        <w:t>Randwaarden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066"/>
      </w:tblGrid>
      <w:tr w:rsidR="00357C6F" w:rsidRPr="00D83277" w14:paraId="3C635016" w14:textId="77777777" w:rsidTr="00C650FE">
        <w:tc>
          <w:tcPr>
            <w:tcW w:w="1030" w:type="dxa"/>
            <w:vMerge w:val="restart"/>
          </w:tcPr>
          <w:p w14:paraId="7D1A651B" w14:textId="77777777" w:rsidR="00357C6F" w:rsidRPr="00C650FE" w:rsidRDefault="00357C6F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  <w:r w:rsidRPr="00C650FE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  <w:t xml:space="preserve"> </w:t>
            </w:r>
          </w:p>
          <w:p w14:paraId="56B322E2" w14:textId="77777777" w:rsidR="00357C6F" w:rsidRPr="00C650FE" w:rsidRDefault="00357C6F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  <w:p w14:paraId="4436869F" w14:textId="7594AF9E" w:rsidR="00357C6F" w:rsidRDefault="00C650FE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Rand-</w:t>
            </w:r>
          </w:p>
          <w:p w14:paraId="43F5917E" w14:textId="1D8E425D" w:rsidR="00C650FE" w:rsidRDefault="00C650FE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waarde</w:t>
            </w:r>
          </w:p>
          <w:p w14:paraId="370A1844" w14:textId="42032EB1" w:rsidR="00C650FE" w:rsidRDefault="00C650FE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case 1</w:t>
            </w:r>
          </w:p>
          <w:p w14:paraId="0099F41C" w14:textId="77777777" w:rsidR="00C650FE" w:rsidRDefault="00C650FE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71A47906" w14:textId="77777777" w:rsidR="00C650FE" w:rsidRPr="00264BB8" w:rsidRDefault="00C650FE" w:rsidP="008B7323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5836FC85" w14:textId="0F231851" w:rsidR="00357C6F" w:rsidRPr="00264BB8" w:rsidRDefault="00357C6F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5579CABB" w14:textId="00B8FFF5" w:rsidR="00357C6F" w:rsidRPr="00F21315" w:rsidRDefault="00357C6F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</w:t>
            </w:r>
            <w:r w:rsidR="00C650FE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randwaarde</w:t>
            </w:r>
            <w:r w:rsidR="007D170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</w:t>
            </w:r>
            <w:r w:rsidR="00C650FE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tabel voor case 1</w:t>
            </w:r>
          </w:p>
        </w:tc>
      </w:tr>
      <w:tr w:rsidR="00357C6F" w:rsidRPr="00D83277" w14:paraId="304B1404" w14:textId="77777777" w:rsidTr="00C650FE">
        <w:trPr>
          <w:trHeight w:val="649"/>
        </w:trPr>
        <w:tc>
          <w:tcPr>
            <w:tcW w:w="1030" w:type="dxa"/>
            <w:vMerge/>
          </w:tcPr>
          <w:p w14:paraId="3295B7B2" w14:textId="4C39E5F4" w:rsidR="00357C6F" w:rsidRPr="00264BB8" w:rsidRDefault="00357C6F" w:rsidP="008B7323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44F025AE" w14:textId="77777777" w:rsidR="00D83277" w:rsidRPr="00D83277" w:rsidRDefault="00D83277" w:rsidP="00D83277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package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example.org.logic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example.org.Templates.HintProvider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java.util.ArrayList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java.util.List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public class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HintManager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private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private int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HintManager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this.hintFactory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this.aantalHints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0;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String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geefHint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(String type)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HintProvider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provider =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hintFactory.getHint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(type);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++;  // Tel hint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bij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return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provider.geefHint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int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getAantalHints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return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void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resetHints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this.aantalHints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0;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>}</w:t>
            </w:r>
          </w:p>
          <w:p w14:paraId="067170E3" w14:textId="77777777" w:rsidR="00357C6F" w:rsidRPr="00D83277" w:rsidRDefault="00357C6F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  <w:p w14:paraId="4AC666B2" w14:textId="77777777" w:rsidR="00C650FE" w:rsidRPr="00D83277" w:rsidRDefault="00C650FE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  <w:p w14:paraId="12B47722" w14:textId="52B22C13" w:rsidR="00C650FE" w:rsidRPr="00D83277" w:rsidRDefault="00C650FE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</w:tc>
      </w:tr>
      <w:tr w:rsidR="00357C6F" w:rsidRPr="00D83277" w14:paraId="5B44315B" w14:textId="77777777" w:rsidTr="00C650FE">
        <w:trPr>
          <w:trHeight w:val="403"/>
        </w:trPr>
        <w:tc>
          <w:tcPr>
            <w:tcW w:w="1030" w:type="dxa"/>
            <w:vMerge/>
          </w:tcPr>
          <w:p w14:paraId="3DF50FA2" w14:textId="77777777" w:rsidR="00357C6F" w:rsidRPr="00D83277" w:rsidRDefault="00357C6F" w:rsidP="00E9067C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</w:tc>
        <w:tc>
          <w:tcPr>
            <w:tcW w:w="10066" w:type="dxa"/>
          </w:tcPr>
          <w:p w14:paraId="0A1ED0FD" w14:textId="54400AA2" w:rsidR="00357C6F" w:rsidRPr="00F21315" w:rsidRDefault="00C650FE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hieronder code van de randwaarde</w:t>
            </w:r>
            <w:r w:rsidR="007D170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test 1</w:t>
            </w:r>
          </w:p>
        </w:tc>
      </w:tr>
      <w:tr w:rsidR="00357C6F" w:rsidRPr="00D83277" w14:paraId="72D2AA9D" w14:textId="77777777" w:rsidTr="00C650FE">
        <w:trPr>
          <w:trHeight w:val="474"/>
        </w:trPr>
        <w:tc>
          <w:tcPr>
            <w:tcW w:w="1030" w:type="dxa"/>
            <w:vMerge/>
          </w:tcPr>
          <w:p w14:paraId="238BC2EB" w14:textId="77777777" w:rsidR="00357C6F" w:rsidRPr="00264BB8" w:rsidRDefault="00357C6F" w:rsidP="00E9067C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7FB4C6B7" w14:textId="77777777" w:rsidR="00D83277" w:rsidRPr="00D83277" w:rsidRDefault="00D83277" w:rsidP="00D83277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package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example.org.tests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example.org.Templates.HintProvider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example.org.logic.HintFactory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example.org.logic.HintManager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org.junit.jupiter.api.Test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lastRenderedPageBreak/>
              <w:t xml:space="preserve">import static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org.junit.jupiter.api.Assertions.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assertEquals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static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org.mockito.ArgumentMatchers.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anyString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static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org.mockito.Mockito.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import static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org.mockito.Mockito.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public class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HintManagerTest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@Test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public void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testHintManagerTeltHintsCorrect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HintFactory.class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HintProvider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= 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mock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HintProvider.class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mockFactory.getHint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anyString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())).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when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mockHint.geefHint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()).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thenReturn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("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Testhint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");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HintManager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 manager = new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HintManager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mockFactory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manager.geefHint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("funny");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manager.geefHint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("help");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    </w:t>
            </w:r>
            <w:proofErr w:type="spellStart"/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</w:rPr>
              <w:t>assertEquals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 xml:space="preserve">(2, </w:t>
            </w:r>
            <w:proofErr w:type="spellStart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manager.getAantalHints</w:t>
            </w:r>
            <w:proofErr w:type="spellEnd"/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t>());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  <w:br/>
              <w:t>}</w:t>
            </w:r>
          </w:p>
          <w:p w14:paraId="7F6EF3F7" w14:textId="77777777" w:rsidR="00357C6F" w:rsidRPr="00D83277" w:rsidRDefault="00357C6F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  <w:p w14:paraId="43C189DD" w14:textId="7E4AE968" w:rsidR="00357C6F" w:rsidRPr="00D83277" w:rsidRDefault="00357C6F" w:rsidP="00E9067C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</w:rPr>
            </w:pPr>
          </w:p>
        </w:tc>
      </w:tr>
      <w:tr w:rsidR="00C650FE" w:rsidRPr="00D83277" w14:paraId="75552D5D" w14:textId="77777777" w:rsidTr="00C650FE">
        <w:trPr>
          <w:trHeight w:val="260"/>
        </w:trPr>
        <w:tc>
          <w:tcPr>
            <w:tcW w:w="1030" w:type="dxa"/>
            <w:vMerge w:val="restart"/>
          </w:tcPr>
          <w:p w14:paraId="69789F3D" w14:textId="77777777" w:rsidR="00C650FE" w:rsidRPr="00D83277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  <w:r w:rsidRPr="00D83277"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  <w:lastRenderedPageBreak/>
              <w:t xml:space="preserve"> </w:t>
            </w:r>
          </w:p>
          <w:p w14:paraId="5381C9FD" w14:textId="77777777" w:rsidR="00C650FE" w:rsidRPr="00D83277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</w:rPr>
            </w:pPr>
          </w:p>
          <w:p w14:paraId="352EDF27" w14:textId="77777777" w:rsid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Rand-</w:t>
            </w:r>
          </w:p>
          <w:p w14:paraId="6233B8C0" w14:textId="77777777" w:rsid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waarde</w:t>
            </w:r>
          </w:p>
          <w:p w14:paraId="754398EE" w14:textId="7EA807CF" w:rsid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  <w:t>case 2</w:t>
            </w:r>
          </w:p>
          <w:p w14:paraId="3D4ED3FA" w14:textId="77777777" w:rsid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1426FEDB" w14:textId="77777777" w:rsidR="00C650FE" w:rsidRPr="00264BB8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  <w:p w14:paraId="370BD3A7" w14:textId="77777777" w:rsidR="00C650FE" w:rsidRPr="00264BB8" w:rsidRDefault="00C650FE" w:rsidP="003236B6">
            <w:pPr>
              <w:jc w:val="center"/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5BC37B11" w14:textId="37E4BE46" w:rsidR="00C650FE" w:rsidRPr="00F21315" w:rsidRDefault="00C650FE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onder</w:t>
            </w:r>
            <w:r w:rsidRPr="00F21315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randwaarde</w:t>
            </w:r>
            <w:r w:rsidR="007D170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tabel voor case 2</w:t>
            </w:r>
          </w:p>
        </w:tc>
      </w:tr>
      <w:tr w:rsidR="00C650FE" w:rsidRPr="00D83277" w14:paraId="797D85C8" w14:textId="77777777" w:rsidTr="003236B6">
        <w:trPr>
          <w:trHeight w:val="848"/>
        </w:trPr>
        <w:tc>
          <w:tcPr>
            <w:tcW w:w="1030" w:type="dxa"/>
            <w:vMerge/>
          </w:tcPr>
          <w:p w14:paraId="25F00C61" w14:textId="77777777" w:rsidR="00C650FE" w:rsidRP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50B62138" w14:textId="77777777" w:rsidR="00D83277" w:rsidRPr="00D83277" w:rsidRDefault="00D83277" w:rsidP="00D83277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package example.org.logic;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public class KamerManager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private int aantalBezochteKamers;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public KamerManager()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this.aantalBezochteKamers = 0;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public void kamerBezocht()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aantalBezochteKamers++;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public int getAantalBezochteKamers()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return aantalBezochteKamers;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public void resetKamers()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this.aantalBezochteKamers = 0;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}</w:t>
            </w:r>
          </w:p>
          <w:p w14:paraId="0517B4BE" w14:textId="77777777" w:rsidR="00C650FE" w:rsidRPr="00F21315" w:rsidRDefault="00C650FE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  <w:tr w:rsidR="00C650FE" w:rsidRPr="00D83277" w14:paraId="106720FA" w14:textId="77777777" w:rsidTr="00C650FE">
        <w:trPr>
          <w:trHeight w:val="489"/>
        </w:trPr>
        <w:tc>
          <w:tcPr>
            <w:tcW w:w="1030" w:type="dxa"/>
            <w:vMerge/>
          </w:tcPr>
          <w:p w14:paraId="5F8242AA" w14:textId="77777777" w:rsidR="00C650FE" w:rsidRP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23445B16" w14:textId="5D644511" w:rsidR="00C650FE" w:rsidRPr="00F21315" w:rsidRDefault="00C650FE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Plak hieronder code van de randwaarde</w:t>
            </w:r>
            <w:r w:rsidR="007D170A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</w:t>
            </w:r>
            <w: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 xml:space="preserve"> test 2</w:t>
            </w:r>
          </w:p>
        </w:tc>
      </w:tr>
      <w:tr w:rsidR="00C650FE" w:rsidRPr="00D83277" w14:paraId="289E3159" w14:textId="77777777" w:rsidTr="003236B6">
        <w:trPr>
          <w:trHeight w:val="678"/>
        </w:trPr>
        <w:tc>
          <w:tcPr>
            <w:tcW w:w="1030" w:type="dxa"/>
            <w:vMerge/>
          </w:tcPr>
          <w:p w14:paraId="2FD4BBBB" w14:textId="77777777" w:rsidR="00C650FE" w:rsidRPr="00C650FE" w:rsidRDefault="00C650FE" w:rsidP="003236B6">
            <w:pPr>
              <w:rPr>
                <w:rFonts w:asciiTheme="majorHAnsi" w:hAnsiTheme="majorHAnsi" w:cstheme="majorHAnsi"/>
                <w:b/>
                <w:bCs/>
                <w:color w:val="0070C0"/>
                <w:sz w:val="26"/>
                <w:szCs w:val="26"/>
                <w:lang w:val="nl-NL"/>
              </w:rPr>
            </w:pPr>
          </w:p>
        </w:tc>
        <w:tc>
          <w:tcPr>
            <w:tcW w:w="10066" w:type="dxa"/>
          </w:tcPr>
          <w:p w14:paraId="6A7C9E42" w14:textId="77777777" w:rsidR="00D83277" w:rsidRPr="00D83277" w:rsidRDefault="00D83277" w:rsidP="00D83277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package example.org.tests;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import example.org.logic.KamerManager;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import org.junit.jupiter.api.Test;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import static org.junit.jupiter.api.Assertions.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assertEquals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public class KamerManagerTest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@Test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public void testKamerManagerTeltBezochteKamersCorrect() {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KamerManager manager = new KamerManager();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manager.kamerBezocht();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manager.kamerBezocht();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manager.kamerBezocht();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    </w:t>
            </w:r>
            <w:r w:rsidRPr="00D83277">
              <w:rPr>
                <w:rFonts w:asciiTheme="majorHAnsi" w:hAnsiTheme="majorHAnsi" w:cstheme="majorHAnsi"/>
                <w:i/>
                <w:iCs/>
                <w:color w:val="1F497D" w:themeColor="text2"/>
                <w:sz w:val="26"/>
                <w:szCs w:val="26"/>
                <w:lang w:val="nl-NL"/>
              </w:rPr>
              <w:t>assertEquals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(3, manager.getAantalBezochteKamers());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 xml:space="preserve">    }</w:t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</w:r>
            <w:r w:rsidRPr="00D83277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br/>
              <w:t>}</w:t>
            </w:r>
          </w:p>
          <w:p w14:paraId="0F32BD8B" w14:textId="77777777" w:rsidR="00C650FE" w:rsidRPr="00F21315" w:rsidRDefault="00C650FE" w:rsidP="003236B6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</w:p>
        </w:tc>
      </w:tr>
    </w:tbl>
    <w:p w14:paraId="612A5DC0" w14:textId="77777777" w:rsidR="0010210D" w:rsidRDefault="0010210D" w:rsidP="0010210D">
      <w:pPr>
        <w:spacing w:after="0"/>
        <w:rPr>
          <w:rFonts w:asciiTheme="majorHAnsi" w:hAnsiTheme="majorHAnsi" w:cstheme="majorHAnsi"/>
          <w:lang w:val="nl-NL"/>
        </w:rPr>
      </w:pPr>
    </w:p>
    <w:p w14:paraId="5C193568" w14:textId="5B623223" w:rsidR="00100B0C" w:rsidRPr="00F21315" w:rsidRDefault="00264BB8" w:rsidP="0010210D">
      <w:pPr>
        <w:spacing w:after="0"/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</w:pPr>
      <w:r w:rsidRPr="0010210D">
        <w:rPr>
          <w:rFonts w:asciiTheme="majorHAnsi" w:hAnsiTheme="majorHAnsi" w:cstheme="majorHAnsi"/>
          <w:lang w:val="nl-NL"/>
        </w:rPr>
        <w:br/>
      </w:r>
      <w:r w:rsidR="00957041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Bijdrage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 per student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 xml:space="preserve">. </w:t>
      </w:r>
      <w:r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Geef aan per student wat zijn of haar bijdrage was</w:t>
      </w:r>
      <w:r w:rsidR="0010210D" w:rsidRPr="00F21315">
        <w:rPr>
          <w:rFonts w:asciiTheme="majorHAnsi" w:hAnsiTheme="majorHAnsi" w:cstheme="majorHAnsi"/>
          <w:b/>
          <w:bCs/>
          <w:color w:val="0070C0"/>
          <w:sz w:val="26"/>
          <w:szCs w:val="26"/>
          <w:lang w:val="nl-NL"/>
        </w:rPr>
        <w:t>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072"/>
        <w:gridCol w:w="8980"/>
      </w:tblGrid>
      <w:tr w:rsidR="001138E3" w:rsidRPr="00264BB8" w14:paraId="05BFC385" w14:textId="77777777" w:rsidTr="005020BF">
        <w:tc>
          <w:tcPr>
            <w:tcW w:w="2072" w:type="dxa"/>
          </w:tcPr>
          <w:p w14:paraId="1E9BE3AC" w14:textId="211009E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Naam student</w:t>
            </w:r>
          </w:p>
        </w:tc>
        <w:tc>
          <w:tcPr>
            <w:tcW w:w="8980" w:type="dxa"/>
          </w:tcPr>
          <w:p w14:paraId="2D3FDAF5" w14:textId="520FA3C6" w:rsidR="00D85556" w:rsidRPr="00264BB8" w:rsidRDefault="00D85556" w:rsidP="006222DF">
            <w:pPr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</w:pPr>
            <w:r w:rsidRPr="00264BB8">
              <w:rPr>
                <w:rFonts w:asciiTheme="majorHAnsi" w:hAnsiTheme="majorHAnsi" w:cstheme="majorHAnsi"/>
                <w:color w:val="1F497D" w:themeColor="text2"/>
                <w:sz w:val="26"/>
                <w:szCs w:val="26"/>
                <w:lang w:val="nl-NL"/>
              </w:rPr>
              <w:t>Bijdrage</w:t>
            </w:r>
          </w:p>
        </w:tc>
      </w:tr>
      <w:tr w:rsidR="00D85556" w:rsidRPr="00D83277" w14:paraId="3BEEDB5D" w14:textId="77777777" w:rsidTr="005020BF">
        <w:tc>
          <w:tcPr>
            <w:tcW w:w="2072" w:type="dxa"/>
          </w:tcPr>
          <w:p w14:paraId="28BC88FA" w14:textId="3832A0BD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Dami Kastaneer</w:t>
            </w:r>
          </w:p>
        </w:tc>
        <w:tc>
          <w:tcPr>
            <w:tcW w:w="8980" w:type="dxa"/>
          </w:tcPr>
          <w:p w14:paraId="18DB9BA6" w14:textId="00922126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HintManager en KamerManager gemaakt en geimplementeerd. Testen gemaakt</w:t>
            </w:r>
          </w:p>
        </w:tc>
      </w:tr>
      <w:tr w:rsidR="00D85556" w:rsidRPr="0010210D" w14:paraId="6D2E0244" w14:textId="77777777" w:rsidTr="005020BF">
        <w:tc>
          <w:tcPr>
            <w:tcW w:w="2072" w:type="dxa"/>
          </w:tcPr>
          <w:p w14:paraId="386ED0D5" w14:textId="6DBD3104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Anson Mok</w:t>
            </w:r>
          </w:p>
        </w:tc>
        <w:tc>
          <w:tcPr>
            <w:tcW w:w="8980" w:type="dxa"/>
          </w:tcPr>
          <w:p w14:paraId="0E4E4EB4" w14:textId="37BC2D41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Code getest</w:t>
            </w:r>
          </w:p>
        </w:tc>
      </w:tr>
      <w:tr w:rsidR="00D85556" w:rsidRPr="0010210D" w14:paraId="1866A274" w14:textId="77777777" w:rsidTr="005020BF">
        <w:tc>
          <w:tcPr>
            <w:tcW w:w="2072" w:type="dxa"/>
          </w:tcPr>
          <w:p w14:paraId="55625121" w14:textId="49FB8A2C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Nathaniel Rasmijn</w:t>
            </w:r>
          </w:p>
        </w:tc>
        <w:tc>
          <w:tcPr>
            <w:tcW w:w="8980" w:type="dxa"/>
          </w:tcPr>
          <w:p w14:paraId="2758E56F" w14:textId="3A9583EB" w:rsidR="00D85556" w:rsidRPr="0010210D" w:rsidRDefault="00D83277" w:rsidP="006222DF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Code getest</w:t>
            </w:r>
          </w:p>
        </w:tc>
      </w:tr>
      <w:tr w:rsidR="00D85556" w:rsidRPr="0010210D" w14:paraId="523B4638" w14:textId="77777777" w:rsidTr="005020BF">
        <w:tc>
          <w:tcPr>
            <w:tcW w:w="2072" w:type="dxa"/>
          </w:tcPr>
          <w:p w14:paraId="3472E86D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8980" w:type="dxa"/>
          </w:tcPr>
          <w:p w14:paraId="6174A06C" w14:textId="77777777" w:rsidR="00D85556" w:rsidRPr="0010210D" w:rsidRDefault="00D85556" w:rsidP="006222DF">
            <w:pPr>
              <w:rPr>
                <w:rFonts w:asciiTheme="majorHAnsi" w:hAnsiTheme="majorHAnsi" w:cstheme="majorHAnsi"/>
                <w:lang w:val="nl-NL"/>
              </w:rPr>
            </w:pPr>
          </w:p>
        </w:tc>
      </w:tr>
    </w:tbl>
    <w:p w14:paraId="0E459619" w14:textId="77777777" w:rsidR="00D85556" w:rsidRPr="0010210D" w:rsidRDefault="00D85556" w:rsidP="0010210D">
      <w:pPr>
        <w:rPr>
          <w:rFonts w:asciiTheme="majorHAnsi" w:hAnsiTheme="majorHAnsi" w:cstheme="majorHAnsi"/>
          <w:lang w:val="nl-NL"/>
        </w:rPr>
      </w:pPr>
    </w:p>
    <w:sectPr w:rsidR="00D85556" w:rsidRPr="0010210D" w:rsidSect="005020B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38617">
    <w:abstractNumId w:val="8"/>
  </w:num>
  <w:num w:numId="2" w16cid:durableId="394092066">
    <w:abstractNumId w:val="6"/>
  </w:num>
  <w:num w:numId="3" w16cid:durableId="2063819607">
    <w:abstractNumId w:val="5"/>
  </w:num>
  <w:num w:numId="4" w16cid:durableId="936015906">
    <w:abstractNumId w:val="4"/>
  </w:num>
  <w:num w:numId="5" w16cid:durableId="1532574905">
    <w:abstractNumId w:val="7"/>
  </w:num>
  <w:num w:numId="6" w16cid:durableId="1777600214">
    <w:abstractNumId w:val="3"/>
  </w:num>
  <w:num w:numId="7" w16cid:durableId="763184805">
    <w:abstractNumId w:val="2"/>
  </w:num>
  <w:num w:numId="8" w16cid:durableId="2107261049">
    <w:abstractNumId w:val="1"/>
  </w:num>
  <w:num w:numId="9" w16cid:durableId="11431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998"/>
    <w:rsid w:val="00100B0C"/>
    <w:rsid w:val="0010210D"/>
    <w:rsid w:val="00110870"/>
    <w:rsid w:val="001138E3"/>
    <w:rsid w:val="0015074B"/>
    <w:rsid w:val="00264BB8"/>
    <w:rsid w:val="0029639D"/>
    <w:rsid w:val="00326F90"/>
    <w:rsid w:val="00357C6F"/>
    <w:rsid w:val="004C2B73"/>
    <w:rsid w:val="005020BF"/>
    <w:rsid w:val="005968F7"/>
    <w:rsid w:val="00640446"/>
    <w:rsid w:val="006C4DE0"/>
    <w:rsid w:val="007D170A"/>
    <w:rsid w:val="008B7323"/>
    <w:rsid w:val="00957041"/>
    <w:rsid w:val="00AA1D8D"/>
    <w:rsid w:val="00B47730"/>
    <w:rsid w:val="00B8475C"/>
    <w:rsid w:val="00BD5A7F"/>
    <w:rsid w:val="00BE3CFF"/>
    <w:rsid w:val="00C51D25"/>
    <w:rsid w:val="00C650FE"/>
    <w:rsid w:val="00CB0664"/>
    <w:rsid w:val="00D10EDB"/>
    <w:rsid w:val="00D83277"/>
    <w:rsid w:val="00D85556"/>
    <w:rsid w:val="00DA7784"/>
    <w:rsid w:val="00E9067C"/>
    <w:rsid w:val="00EF58B0"/>
    <w:rsid w:val="00F21315"/>
    <w:rsid w:val="00FA6590"/>
    <w:rsid w:val="00FB73A0"/>
    <w:rsid w:val="00FC693F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7BF9E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2</cp:revision>
  <dcterms:created xsi:type="dcterms:W3CDTF">2025-06-12T09:42:00Z</dcterms:created>
  <dcterms:modified xsi:type="dcterms:W3CDTF">2025-06-12T09:42:00Z</dcterms:modified>
  <cp:category/>
</cp:coreProperties>
</file>