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1820" w14:textId="77777777" w:rsidR="000E3C09" w:rsidRPr="000E3C09" w:rsidRDefault="000E3C09" w:rsidP="000E3C0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E3C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Summary of the goals of our controller:</w:t>
      </w:r>
    </w:p>
    <w:p w14:paraId="03FA354E" w14:textId="77777777" w:rsidR="000E3C09" w:rsidRPr="000E3C09" w:rsidRDefault="000E3C09" w:rsidP="000E3C0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DBB539" w14:textId="52C767F5" w:rsidR="000E3C09" w:rsidRPr="000E3C09" w:rsidRDefault="000E3C09" w:rsidP="000E3C0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94ED4">
        <w:rPr>
          <w:rFonts w:ascii="Times New Roman" w:eastAsia="Times New Roman" w:hAnsi="Times New Roman" w:cs="Times New Roman"/>
          <w:b/>
          <w:bCs/>
          <w:noProof/>
          <w:kern w:val="0"/>
        </w:rPr>
        <w:drawing>
          <wp:anchor distT="0" distB="0" distL="114300" distR="114300" simplePos="0" relativeHeight="251658240" behindDoc="0" locked="0" layoutInCell="1" allowOverlap="1" wp14:anchorId="5E785A18" wp14:editId="10218274">
            <wp:simplePos x="0" y="0"/>
            <wp:positionH relativeFrom="column">
              <wp:posOffset>4114556</wp:posOffset>
            </wp:positionH>
            <wp:positionV relativeFrom="paragraph">
              <wp:posOffset>156845</wp:posOffset>
            </wp:positionV>
            <wp:extent cx="914400" cy="914400"/>
            <wp:effectExtent l="0" t="0" r="0" b="0"/>
            <wp:wrapNone/>
            <wp:docPr id="896678412" name="Graphic 896678412" descr="Converti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24174" name="Graphic 498024174" descr="Convertibl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C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Case 1.</w:t>
      </w:r>
      <w:r w:rsidRPr="000E3C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3D4F3E" w:rsidRPr="00994E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Lead car is travelling at a higher velocity, TTC is infinite</w:t>
      </w:r>
      <w:r w:rsidR="00B41937" w:rsidRPr="00994E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or lead vehicle does not exist.</w:t>
      </w:r>
      <w:r w:rsidR="003D4F3E" w:rsidRPr="00994E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 plan to insert an acceleration protocol for this Case </w:t>
      </w:r>
      <w:r w:rsidR="00B41937" w:rsidRPr="00994E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1. </w:t>
      </w:r>
      <w:r w:rsidR="003D4F3E" w:rsidRPr="00994E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will speed up the car to the speed limit when</w:t>
      </w:r>
      <w:r w:rsidR="00B41937" w:rsidRPr="00994E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</w:t>
      </w:r>
      <w:r w:rsidR="003D4F3E" w:rsidRPr="00994E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relative velocity</w:t>
      </w:r>
      <w:r w:rsidR="00B41937" w:rsidRPr="00994E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indicates current speed is insufficient.</w:t>
      </w:r>
    </w:p>
    <w:p w14:paraId="4DC6660F" w14:textId="41CB7AB9" w:rsidR="000E3C09" w:rsidRPr="00994ED4" w:rsidRDefault="003D4F3E" w:rsidP="000E3C09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994ED4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FD53D" wp14:editId="242E2DB4">
                <wp:simplePos x="0" y="0"/>
                <wp:positionH relativeFrom="column">
                  <wp:posOffset>1137138</wp:posOffset>
                </wp:positionH>
                <wp:positionV relativeFrom="paragraph">
                  <wp:posOffset>499892</wp:posOffset>
                </wp:positionV>
                <wp:extent cx="2895600" cy="0"/>
                <wp:effectExtent l="25400" t="63500" r="0" b="76200"/>
                <wp:wrapNone/>
                <wp:docPr id="2380611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D6C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9.55pt;margin-top:39.35pt;width:22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0E3C09" w:rsidRPr="00994ED4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76E395E" wp14:editId="00409144">
            <wp:extent cx="914400" cy="914400"/>
            <wp:effectExtent l="0" t="0" r="0" b="0"/>
            <wp:docPr id="498024174" name="Graphic 3" descr="Converti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24174" name="Graphic 498024174" descr="Convertible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CB4E" w14:textId="0EBEF118" w:rsidR="000E3C09" w:rsidRPr="00994ED4" w:rsidRDefault="000E3C09" w:rsidP="000E3C09">
      <w:pPr>
        <w:spacing w:after="2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94E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2.</w:t>
      </w:r>
      <w:r w:rsidR="00B41937" w:rsidRPr="00994E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B41937" w:rsidRPr="00994ED4">
        <w:rPr>
          <w:rFonts w:ascii="Times New Roman" w:eastAsia="Times New Roman" w:hAnsi="Times New Roman" w:cs="Times New Roman"/>
          <w:kern w:val="0"/>
          <w14:ligatures w14:val="none"/>
        </w:rPr>
        <w:t xml:space="preserve">Ego Car is approaching lead vehicle with a higher </w:t>
      </w:r>
      <w:proofErr w:type="gramStart"/>
      <w:r w:rsidR="00B41937" w:rsidRPr="00994ED4">
        <w:rPr>
          <w:rFonts w:ascii="Times New Roman" w:eastAsia="Times New Roman" w:hAnsi="Times New Roman" w:cs="Times New Roman"/>
          <w:kern w:val="0"/>
          <w14:ligatures w14:val="none"/>
        </w:rPr>
        <w:t>speed,</w:t>
      </w:r>
      <w:proofErr w:type="gramEnd"/>
      <w:r w:rsidR="00B41937" w:rsidRPr="00994ED4">
        <w:rPr>
          <w:rFonts w:ascii="Times New Roman" w:eastAsia="Times New Roman" w:hAnsi="Times New Roman" w:cs="Times New Roman"/>
          <w:kern w:val="0"/>
          <w14:ligatures w14:val="none"/>
        </w:rPr>
        <w:t xml:space="preserve"> cruise control assist will activate to keep TTC to 4 seconds</w:t>
      </w:r>
    </w:p>
    <w:p w14:paraId="2CE5C0C8" w14:textId="6C050FA9" w:rsidR="000E3C09" w:rsidRPr="00994ED4" w:rsidRDefault="003D4F3E" w:rsidP="000E3C09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994ED4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6BE95" wp14:editId="012A35AA">
                <wp:simplePos x="0" y="0"/>
                <wp:positionH relativeFrom="column">
                  <wp:posOffset>1078522</wp:posOffset>
                </wp:positionH>
                <wp:positionV relativeFrom="paragraph">
                  <wp:posOffset>570816</wp:posOffset>
                </wp:positionV>
                <wp:extent cx="2956169" cy="0"/>
                <wp:effectExtent l="0" t="63500" r="0" b="76200"/>
                <wp:wrapNone/>
                <wp:docPr id="28335383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7FD88" id="Straight Arrow Connector 5" o:spid="_x0000_s1026" type="#_x0000_t32" style="position:absolute;margin-left:84.9pt;margin-top:44.95pt;width:2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0E3C09" w:rsidRPr="00994ED4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FC5146F" wp14:editId="48119766">
            <wp:extent cx="914400" cy="914400"/>
            <wp:effectExtent l="0" t="0" r="0" b="0"/>
            <wp:docPr id="1741982106" name="Graphic 1741982106" descr="Converti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24174" name="Graphic 498024174" descr="Convertible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C09" w:rsidRPr="00994ED4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0E3C09" w:rsidRPr="00994ED4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0E3C09" w:rsidRPr="00994ED4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0E3C09" w:rsidRPr="00994ED4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0E3C09" w:rsidRPr="00994ED4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0E3C09" w:rsidRPr="00994ED4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0E3C09" w:rsidRPr="00994ED4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0E3C09" w:rsidRPr="00994ED4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064B8D7" wp14:editId="5313CAB3">
            <wp:extent cx="914400" cy="914400"/>
            <wp:effectExtent l="0" t="0" r="0" b="0"/>
            <wp:docPr id="1425877487" name="Graphic 1425877487" descr="Converti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24174" name="Graphic 498024174" descr="Convertibl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3924" w14:textId="0FD3CDFF" w:rsidR="000E3C09" w:rsidRPr="00994ED4" w:rsidRDefault="000E3C09" w:rsidP="000E3C09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994E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3.</w:t>
      </w:r>
      <w:r w:rsidR="00B41937" w:rsidRPr="00994ED4">
        <w:rPr>
          <w:rFonts w:ascii="Times New Roman" w:eastAsia="Times New Roman" w:hAnsi="Times New Roman" w:cs="Times New Roman"/>
          <w:kern w:val="0"/>
          <w14:ligatures w14:val="none"/>
        </w:rPr>
        <w:t xml:space="preserve"> TTC is also in an infinite case. If lead vehicle is detected </w:t>
      </w:r>
      <w:r w:rsidR="00994ED4" w:rsidRPr="00994ED4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spellStart"/>
      <w:r w:rsidR="00994ED4" w:rsidRPr="00994ED4">
        <w:rPr>
          <w:rFonts w:ascii="Times New Roman" w:eastAsia="Times New Roman" w:hAnsi="Times New Roman" w:cs="Times New Roman"/>
          <w:kern w:val="0"/>
          <w14:ligatures w14:val="none"/>
        </w:rPr>
        <w:t>Relvel</w:t>
      </w:r>
      <w:proofErr w:type="spellEnd"/>
      <w:r w:rsidR="00994ED4" w:rsidRPr="00994ED4">
        <w:rPr>
          <w:rFonts w:ascii="Times New Roman" w:eastAsia="Times New Roman" w:hAnsi="Times New Roman" w:cs="Times New Roman"/>
          <w:kern w:val="0"/>
          <w14:ligatures w14:val="none"/>
        </w:rPr>
        <w:t xml:space="preserve"> = 0, keep constant acceleration. </w:t>
      </w:r>
    </w:p>
    <w:p w14:paraId="4F90880E" w14:textId="40AD480F" w:rsidR="000E3C09" w:rsidRDefault="003D4F3E" w:rsidP="000E3C09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22BA2" wp14:editId="42605CFA">
                <wp:simplePos x="0" y="0"/>
                <wp:positionH relativeFrom="column">
                  <wp:posOffset>1335991</wp:posOffset>
                </wp:positionH>
                <wp:positionV relativeFrom="paragraph">
                  <wp:posOffset>242570</wp:posOffset>
                </wp:positionV>
                <wp:extent cx="2450123" cy="574431"/>
                <wp:effectExtent l="0" t="0" r="13970" b="10160"/>
                <wp:wrapNone/>
                <wp:docPr id="14124531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123" cy="574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D4079" w14:textId="518F2F54" w:rsidR="003D4F3E" w:rsidRPr="003D4F3E" w:rsidRDefault="003D4F3E" w:rsidP="003D4F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3D4F3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Relvel</w:t>
                            </w:r>
                            <w:proofErr w:type="spellEnd"/>
                            <w:r w:rsidRPr="003D4F3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0</w:t>
                            </w:r>
                          </w:p>
                          <w:p w14:paraId="0A35D70A" w14:textId="7D178680" w:rsidR="003D4F3E" w:rsidRPr="003D4F3E" w:rsidRDefault="003D4F3E" w:rsidP="003D4F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4F3E">
                              <w:rPr>
                                <w:rFonts w:ascii="Times New Roman" w:hAnsi="Times New Roman" w:cs="Times New Roman"/>
                              </w:rPr>
                              <w:t>Keep constant acceleration.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22BA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5.2pt;margin-top:19.1pt;width:192.9pt;height:4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" fillcolor="white [3201]" strokeweight=".5pt">
                <v:textbox>
                  <w:txbxContent>
                    <w:p w14:paraId="1ECD4079" w14:textId="518F2F54" w:rsidR="003D4F3E" w:rsidRPr="003D4F3E" w:rsidRDefault="003D4F3E" w:rsidP="003D4F3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3D4F3E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Relvel</w:t>
                      </w:r>
                      <w:proofErr w:type="spellEnd"/>
                      <w:r w:rsidRPr="003D4F3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0</w:t>
                      </w:r>
                    </w:p>
                    <w:p w14:paraId="0A35D70A" w14:textId="7D178680" w:rsidR="003D4F3E" w:rsidRPr="003D4F3E" w:rsidRDefault="003D4F3E" w:rsidP="003D4F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D4F3E">
                        <w:rPr>
                          <w:rFonts w:ascii="Times New Roman" w:hAnsi="Times New Roman" w:cs="Times New Roman"/>
                        </w:rPr>
                        <w:t>Keep constant acceleration.</w:t>
                      </w:r>
                    </w:p>
                  </w:txbxContent>
                </v:textbox>
              </v:shape>
            </w:pict>
          </mc:Fallback>
        </mc:AlternateContent>
      </w:r>
      <w:r w:rsidR="000E3C0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DDCF737" wp14:editId="65E9F8A6">
            <wp:extent cx="914400" cy="914400"/>
            <wp:effectExtent l="0" t="0" r="0" b="0"/>
            <wp:docPr id="92562278" name="Graphic 92562278" descr="Converti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24174" name="Graphic 498024174" descr="Convertible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C0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0E3C0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0E3C0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0E3C0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0E3C0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0E3C0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0E3C0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0E3C0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5E96A0F" wp14:editId="569685EF">
            <wp:extent cx="914400" cy="914400"/>
            <wp:effectExtent l="0" t="0" r="0" b="0"/>
            <wp:docPr id="1968334294" name="Graphic 1968334294" descr="Converti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24174" name="Graphic 498024174" descr="Convertibl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283F" w14:textId="2FC2EAD9" w:rsidR="000E3C09" w:rsidRDefault="000E3C09" w:rsidP="000E3C09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89AF99" w14:textId="74AAD59F" w:rsidR="000E3C09" w:rsidRDefault="000E3C09" w:rsidP="000E3C09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8ADB90" w14:textId="4E4192CD" w:rsidR="000E3C09" w:rsidRDefault="000E3C09" w:rsidP="000E3C09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4E728B" w14:textId="7A892244" w:rsidR="000E3C09" w:rsidRDefault="000E3C09" w:rsidP="000E3C09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EECF50" w14:textId="7D1175F9" w:rsidR="000E3C09" w:rsidRDefault="000E3C09" w:rsidP="000E3C09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C414E9" w14:textId="3DBE2323" w:rsidR="000E3C09" w:rsidRPr="000E3C09" w:rsidRDefault="000E3C09" w:rsidP="000E3C09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631A3E" w14:textId="21313A5B" w:rsidR="000E3C09" w:rsidRPr="000E3C09" w:rsidRDefault="000E3C09" w:rsidP="000E3C0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E3C0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Closed Loop Simulation</w:t>
      </w:r>
      <w:r w:rsidRPr="000E3C0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0E3C0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"https://lh7-us.googleusercontent.com/RTFsmSIqd2pFkXEE7OGK1kWM_dVvvTzSl46jHSVstDDBdEtgtFuCCQh9LesYO-5JjIHCQcN-Dixb3sDxU76APxh17RDue1ZSHGkbNoWJ17P3_1j1rIWAkUr6l0w9dg9Qz7MKFDubibK94WeFDgKyV0I" \* MERGEFORMATINET </w:instrText>
      </w:r>
      <w:r w:rsidRPr="000E3C0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0E3C0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7E93C240" wp14:editId="11F78F37">
            <wp:extent cx="5943600" cy="2849245"/>
            <wp:effectExtent l="0" t="0" r="0" b="0"/>
            <wp:docPr id="861853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53" name="Picture 1" descr="A graph with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C0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4CF29011" w14:textId="744B8622" w:rsidR="000E3C09" w:rsidRPr="000E3C09" w:rsidRDefault="000E3C09" w:rsidP="000E3C0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E3C0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 </w:t>
      </w:r>
      <w:r w:rsidR="00F6766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</w:t>
      </w:r>
      <w:r w:rsidRPr="000E3C0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closed loop simulation the controller is successful in maintaining safety parameters. The controller accelerates in intervals of ≈ 5 seconds. Strange behavior occurred which we do not fully understand when switching to the sawtooth input, please proceed with caution in testing. </w:t>
      </w:r>
    </w:p>
    <w:p w14:paraId="108DCA53" w14:textId="77777777" w:rsidR="000E3C09" w:rsidRPr="000E3C09" w:rsidRDefault="000E3C09" w:rsidP="000E3C0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1730A5" w14:textId="77777777" w:rsidR="00BB2472" w:rsidRDefault="00BB2472"/>
    <w:sectPr w:rsidR="00BB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09"/>
    <w:rsid w:val="000E3C09"/>
    <w:rsid w:val="00153D43"/>
    <w:rsid w:val="0021399A"/>
    <w:rsid w:val="0038592A"/>
    <w:rsid w:val="003D4F3E"/>
    <w:rsid w:val="00994ED4"/>
    <w:rsid w:val="00B41937"/>
    <w:rsid w:val="00BB2472"/>
    <w:rsid w:val="00F6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4F4C"/>
  <w15:chartTrackingRefBased/>
  <w15:docId w15:val="{F43111A3-CE48-4A4B-B927-DD18BADB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C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Rojas, Christian J</dc:creator>
  <cp:keywords/>
  <dc:description/>
  <cp:lastModifiedBy>Rojas, Christian J</cp:lastModifiedBy>
  <cp:revision>2</cp:revision>
  <dcterms:created xsi:type="dcterms:W3CDTF">2023-11-16T20:31:00Z</dcterms:created>
  <dcterms:modified xsi:type="dcterms:W3CDTF">2023-11-16T21:27:00Z</dcterms:modified>
</cp:coreProperties>
</file>