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922" w:rsidRDefault="00BB2922" w:rsidP="003807B0">
      <w:pPr>
        <w:pStyle w:val="NoSpacing"/>
        <w:ind w:firstLine="708"/>
        <w:rPr>
          <w:b/>
        </w:rPr>
      </w:pPr>
    </w:p>
    <w:p w:rsidR="00B70A18" w:rsidRDefault="00BB2922" w:rsidP="00B70A18">
      <w:pPr>
        <w:pStyle w:val="TOCHeading"/>
        <w:jc w:val="both"/>
        <w:rPr>
          <w:lang w:val="fr-FR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591A72" wp14:editId="495866DF">
                <wp:simplePos x="0" y="0"/>
                <wp:positionH relativeFrom="page">
                  <wp:posOffset>598805</wp:posOffset>
                </wp:positionH>
                <wp:positionV relativeFrom="page">
                  <wp:posOffset>638810</wp:posOffset>
                </wp:positionV>
                <wp:extent cx="6864824" cy="9123528"/>
                <wp:effectExtent l="0" t="0" r="2540" b="63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824" cy="9123528"/>
                          <a:chOff x="0" y="0"/>
                          <a:chExt cx="6864824" cy="9123528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2922" w:rsidRDefault="001744B8" w:rsidP="00BB2922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Author"/>
                                  <w:tag w:val=""/>
                                  <w:id w:val="94542890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BB2922">
                                    <w:rPr>
                                      <w:color w:val="FFFFFF" w:themeColor="background1"/>
                                    </w:rPr>
                                    <w:t>Julien Blondeel</w:t>
                                  </w:r>
                                </w:sdtContent>
                              </w:sdt>
                              <w:r w:rsidR="00BB2922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  <w:p w:rsidR="00BB2922" w:rsidRDefault="001744B8" w:rsidP="00BB2922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Company"/>
                                  <w:tag w:val=""/>
                                  <w:id w:val="1618182777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BB2922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BB2922">
                                <w:rPr>
                                  <w:color w:val="FFFFFF" w:themeColor="background1"/>
                                </w:rPr>
                                <w:t>  </w:t>
                              </w: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Address"/>
                                  <w:tag w:val=""/>
                                  <w:id w:val="-253358678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 w:rsidR="00BB2922"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6824" y="1371600"/>
                            <a:ext cx="6858000" cy="27227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F81BD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BB2922" w:rsidRDefault="00BB2922" w:rsidP="00BB2922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t>MUSIC SHEET WRITER : CAHIER DES CHARGES – PARTIE 6 : Organisation projet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64591A72" id="Group 193" o:spid="_x0000_s1026" style="position:absolute;left:0;text-align:left;margin-left:47.15pt;margin-top:50.3pt;width:540.55pt;height:718.4pt;z-index:-251657216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">
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WN8MA&#10;AADcAAAADwAAAGRycy9kb3ducmV2LnhtbERPTWsCMRC9F/wPYQRvNWuxYlejWEHpsVUp7W3YjJvF&#10;zSRssu7aX98UCt7m8T5nue5tLa7UhMqxgsk4A0FcOF1xqeB03D3OQYSIrLF2TApuFGC9GjwsMdeu&#10;4w+6HmIpUgiHHBWYGH0uZSgMWQxj54kTd3aNxZhgU0rdYJfCbS2fsmwmLVacGgx62hoqLofWKvD7&#10;0/v32bz6bnb7fN73Zfv1U7VKjYb9ZgEiUh/v4n/3m07zX6bw90y6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dWN8MAAADcAAAADwAAAAAAAAAAAAAAAACYAgAAZHJzL2Rv&#10;d25yZXYueG1sUEsFBgAAAAAEAAQA9QAAAIgDAAAAAA==&#10;" fillcolor="#4f81bd [3204]" stroked="f" strokeweight="2pt"/>
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OJ8MUA&#10;AADcAAAADwAAAGRycy9kb3ducmV2LnhtbESP0WoCMRBF3wv+QxjBN81aaalboyxCUQpCa/sB42a6&#10;u7qZrEm6pn9vBKFvM9w799xZrKJpRU/ON5YVTCcZCOLS6oYrBd9fb+MXED4ga2wtk4I/8rBaDh4W&#10;mGt74U/q96ESKYR9jgrqELpcSl/WZNBPbEectB/rDIa0ukpqh5cUblr5mGXP0mDDiVBjR+uaytP+&#10;1yTu4d3FYid3x03Rz1w82/PmY6vUaBiLVxCBYvg336+3OtWfP8HtmTSB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s4nwxQAAANwAAAAPAAAAAAAAAAAAAAAAAJgCAABkcnMv&#10;ZG93bnJldi54bWxQSwUGAAAAAAQABAD1AAAAigMAAAAA&#10;" fillcolor="#4f81bd [3204]" stroked="f" strokeweight="2pt">
                  <v:textbox inset="36pt,57.6pt,36pt,36pt">
                    <w:txbxContent>
                      <w:p w:rsidR="00BB2922" w:rsidRDefault="001744B8" w:rsidP="00BB2922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tag w:val=""/>
                            <w:id w:val="94542890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r w:rsidR="00BB2922">
                              <w:rPr>
                                <w:color w:val="FFFFFF" w:themeColor="background1"/>
                              </w:rPr>
                              <w:t>Julien Blondeel</w:t>
                            </w:r>
                          </w:sdtContent>
                        </w:sdt>
                        <w:r w:rsidR="00BB2922">
                          <w:rPr>
                            <w:color w:val="FFFFFF" w:themeColor="background1"/>
                          </w:rPr>
                          <w:t xml:space="preserve"> </w:t>
                        </w:r>
                      </w:p>
                      <w:p w:rsidR="00BB2922" w:rsidRDefault="001744B8" w:rsidP="00BB2922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BB2922">
                              <w:rPr>
                                <w:caps/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  <w:r w:rsidR="00BB2922"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dress"/>
                            <w:tag w:val=""/>
                            <w:id w:val="-253358678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 w:rsidR="00BB2922"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4F81BD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:rsidR="00BB2922" w:rsidRDefault="00BB2922" w:rsidP="00BB292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t>MUSIC SHEET WRITER : CAHIER DES CHARGES – PARTIE 6 : Organisation projet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</w:rPr>
        <w:br w:type="page"/>
      </w:r>
      <w:r w:rsidR="00B70A18">
        <w:rPr>
          <w:lang w:val="fr-FR"/>
        </w:rPr>
        <w:lastRenderedPageBreak/>
        <w:t>Tableau des révisions</w:t>
      </w:r>
    </w:p>
    <w:p w:rsidR="00BB2922" w:rsidRPr="00BB2922" w:rsidRDefault="00BB2922" w:rsidP="00BB2922">
      <w:pPr>
        <w:pStyle w:val="NoSpacing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2976"/>
        <w:gridCol w:w="2830"/>
      </w:tblGrid>
      <w:tr w:rsidR="00B820F2" w:rsidTr="00C81ACC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0F2" w:rsidRDefault="00B820F2" w:rsidP="00C81ACC">
            <w:pPr>
              <w:jc w:val="bot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0F2" w:rsidRDefault="00B820F2" w:rsidP="00C81ACC">
            <w:pPr>
              <w:jc w:val="both"/>
              <w:rPr>
                <w:b/>
              </w:rPr>
            </w:pPr>
            <w:r>
              <w:rPr>
                <w:b/>
              </w:rPr>
              <w:t>Auteur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0F2" w:rsidRDefault="00B820F2" w:rsidP="00C81ACC">
            <w:pPr>
              <w:jc w:val="both"/>
              <w:rPr>
                <w:b/>
              </w:rPr>
            </w:pPr>
            <w:r>
              <w:rPr>
                <w:b/>
              </w:rPr>
              <w:t>Section(s)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A18" w:rsidRDefault="00B820F2" w:rsidP="00C81ACC">
            <w:pPr>
              <w:jc w:val="both"/>
              <w:rPr>
                <w:b/>
              </w:rPr>
            </w:pPr>
            <w:r>
              <w:rPr>
                <w:b/>
              </w:rPr>
              <w:t>Commentaire</w:t>
            </w:r>
          </w:p>
        </w:tc>
      </w:tr>
      <w:tr w:rsidR="00B820F2" w:rsidTr="00C81ACC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0F2" w:rsidRDefault="00B820F2" w:rsidP="00C81ACC">
            <w:r>
              <w:t>02/03/2015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0F2" w:rsidRDefault="00B820F2" w:rsidP="00C81ACC">
            <w:r>
              <w:t>Julien Blondeel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0F2" w:rsidRDefault="00B820F2" w:rsidP="00C81ACC">
            <w:r>
              <w:t>Organisation projet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0F2" w:rsidRDefault="00B820F2" w:rsidP="00B820F2">
            <w:r>
              <w:t>Ajout de la partie Planning.</w:t>
            </w:r>
          </w:p>
        </w:tc>
      </w:tr>
      <w:tr w:rsidR="00832C69" w:rsidTr="0081118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C69" w:rsidRDefault="00832C69" w:rsidP="0081118F">
            <w:r>
              <w:t>04/03/2015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C69" w:rsidRDefault="00832C69" w:rsidP="0081118F">
            <w:r>
              <w:t>Julien Blondeel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C69" w:rsidRDefault="00832C69" w:rsidP="0081118F">
            <w:r>
              <w:t>Organisation projet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C69" w:rsidRDefault="00832C69" w:rsidP="0081118F">
            <w:r>
              <w:t>Ajout de la partie ressources et méthodologie.</w:t>
            </w:r>
          </w:p>
        </w:tc>
      </w:tr>
      <w:tr w:rsidR="00B820F2" w:rsidTr="00C81ACC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0F2" w:rsidRDefault="00832C69" w:rsidP="00C81ACC">
            <w:r>
              <w:t>05</w:t>
            </w:r>
            <w:r w:rsidR="00B820F2">
              <w:t>/03/2015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0F2" w:rsidRDefault="00832C69" w:rsidP="00C81ACC">
            <w:r>
              <w:t>Simon Antoine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0F2" w:rsidRDefault="00B820F2" w:rsidP="00C81ACC">
            <w:r>
              <w:t>Organisation projet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0F2" w:rsidRDefault="00832C69" w:rsidP="00C81ACC">
            <w:r>
              <w:t>Correction de l’orthographe.</w:t>
            </w:r>
          </w:p>
        </w:tc>
      </w:tr>
      <w:tr w:rsidR="00B820F2" w:rsidTr="00B820F2">
        <w:tc>
          <w:tcPr>
            <w:tcW w:w="1413" w:type="dxa"/>
          </w:tcPr>
          <w:p w:rsidR="00B820F2" w:rsidRDefault="00E519F0" w:rsidP="00C81ACC">
            <w:r>
              <w:t>05/03/2015</w:t>
            </w:r>
          </w:p>
        </w:tc>
        <w:tc>
          <w:tcPr>
            <w:tcW w:w="1843" w:type="dxa"/>
          </w:tcPr>
          <w:p w:rsidR="00B820F2" w:rsidRDefault="00832C69" w:rsidP="00C81ACC">
            <w:r>
              <w:t>Julien Blondeel</w:t>
            </w:r>
          </w:p>
        </w:tc>
        <w:tc>
          <w:tcPr>
            <w:tcW w:w="2976" w:type="dxa"/>
          </w:tcPr>
          <w:p w:rsidR="00B820F2" w:rsidRDefault="00E519F0" w:rsidP="00C81ACC">
            <w:r>
              <w:t>Organisation projet</w:t>
            </w:r>
          </w:p>
        </w:tc>
        <w:tc>
          <w:tcPr>
            <w:tcW w:w="2830" w:type="dxa"/>
          </w:tcPr>
          <w:p w:rsidR="00832C69" w:rsidRDefault="00832C69" w:rsidP="00C81ACC">
            <w:r>
              <w:t>Remplacement de commit par rendu.</w:t>
            </w:r>
          </w:p>
        </w:tc>
      </w:tr>
    </w:tbl>
    <w:p w:rsidR="00BB2922" w:rsidRDefault="00BB2922" w:rsidP="00BB2922">
      <w:pPr>
        <w:pStyle w:val="Heading1"/>
        <w:rPr>
          <w:rFonts w:ascii="Calibri Light" w:hAnsi="Calibri Light"/>
          <w:b w:val="0"/>
          <w:sz w:val="32"/>
          <w:szCs w:val="32"/>
          <w:u w:val="single"/>
        </w:rPr>
      </w:pPr>
      <w:r w:rsidRPr="00BB2922">
        <w:rPr>
          <w:rFonts w:ascii="Calibri Light" w:hAnsi="Calibri Light"/>
          <w:b w:val="0"/>
          <w:sz w:val="32"/>
          <w:szCs w:val="32"/>
        </w:rPr>
        <w:t>6.</w:t>
      </w:r>
      <w:r>
        <w:t xml:space="preserve"> </w:t>
      </w:r>
      <w:r w:rsidRPr="00BB2922">
        <w:rPr>
          <w:rFonts w:ascii="Calibri Light" w:hAnsi="Calibri Light"/>
          <w:b w:val="0"/>
          <w:sz w:val="32"/>
          <w:szCs w:val="32"/>
          <w:u w:val="single"/>
        </w:rPr>
        <w:t>Organisation projet</w:t>
      </w:r>
    </w:p>
    <w:p w:rsidR="00902865" w:rsidRDefault="00902865" w:rsidP="00902865"/>
    <w:p w:rsidR="00BB2922" w:rsidRDefault="00902865" w:rsidP="00902865">
      <w:r>
        <w:t>Le développement de Music Sheet Writer nécessite une organisation du travail, en termes de ressources et de planning</w:t>
      </w:r>
      <w:r w:rsidR="00E519F0">
        <w:t xml:space="preserve">, </w:t>
      </w:r>
      <w:r>
        <w:t>mais également en termes de méthode de travail.</w:t>
      </w:r>
    </w:p>
    <w:p w:rsidR="00BB2922" w:rsidRPr="00BB2922" w:rsidRDefault="00BB2922" w:rsidP="00BB2922">
      <w:pPr>
        <w:pStyle w:val="NoSpacing"/>
        <w:ind w:left="360"/>
        <w:jc w:val="both"/>
      </w:pPr>
    </w:p>
    <w:p w:rsidR="003078ED" w:rsidRPr="003078ED" w:rsidRDefault="00A81228" w:rsidP="00A81228">
      <w:pPr>
        <w:pStyle w:val="NoSpacing"/>
        <w:rPr>
          <w:b/>
          <w:sz w:val="28"/>
          <w:szCs w:val="28"/>
        </w:rPr>
      </w:pPr>
      <w:r w:rsidRPr="003078ED">
        <w:rPr>
          <w:b/>
          <w:sz w:val="28"/>
          <w:szCs w:val="28"/>
        </w:rPr>
        <w:t xml:space="preserve">6.1. </w:t>
      </w:r>
      <w:r w:rsidR="0071058F">
        <w:rPr>
          <w:b/>
          <w:sz w:val="28"/>
          <w:szCs w:val="28"/>
        </w:rPr>
        <w:t>Les ressources</w:t>
      </w:r>
    </w:p>
    <w:p w:rsidR="00902865" w:rsidRDefault="00902865" w:rsidP="00BB2922">
      <w:pPr>
        <w:pStyle w:val="NoSpacing"/>
        <w:ind w:left="360"/>
        <w:rPr>
          <w:b/>
          <w:u w:val="single"/>
        </w:rPr>
      </w:pPr>
    </w:p>
    <w:p w:rsidR="00902865" w:rsidRDefault="00A81228" w:rsidP="00421AC2">
      <w:pPr>
        <w:pStyle w:val="NoSpacing"/>
        <w:ind w:firstLine="708"/>
        <w:rPr>
          <w:u w:val="single"/>
        </w:rPr>
      </w:pPr>
      <w:r w:rsidRPr="00A81228">
        <w:t xml:space="preserve">6.1.1. </w:t>
      </w:r>
      <w:r w:rsidRPr="00A81228">
        <w:rPr>
          <w:u w:val="single"/>
        </w:rPr>
        <w:t>Les ressources humaines</w:t>
      </w:r>
    </w:p>
    <w:p w:rsidR="00A81228" w:rsidRDefault="00A81228" w:rsidP="00BB2922">
      <w:pPr>
        <w:pStyle w:val="NoSpacing"/>
        <w:ind w:left="360"/>
        <w:rPr>
          <w:color w:val="FF0000"/>
        </w:rPr>
      </w:pPr>
    </w:p>
    <w:p w:rsidR="0077201A" w:rsidRDefault="0077201A" w:rsidP="004441FB">
      <w:pPr>
        <w:pStyle w:val="NoSpacing"/>
        <w:ind w:left="708"/>
      </w:pPr>
      <w:r w:rsidRPr="0077201A">
        <w:t>Le développement de Music Sheet Wri</w:t>
      </w:r>
      <w:r>
        <w:t>ter</w:t>
      </w:r>
      <w:r w:rsidR="00C52C25">
        <w:t xml:space="preserve"> est effectué par six personnes. L’ensemble </w:t>
      </w:r>
      <w:r w:rsidR="004441FB">
        <w:t>du groupe dispose de bonnes bases dans le développement en langage C, C++, C# et Java.</w:t>
      </w:r>
    </w:p>
    <w:p w:rsidR="0036616E" w:rsidRDefault="00996EE8" w:rsidP="00C52C25">
      <w:pPr>
        <w:pStyle w:val="NoSpacing"/>
        <w:ind w:left="708"/>
      </w:pPr>
      <w:r>
        <w:t>De plus chaque membre de l’équipe apporte sa contribution au développement par des compétences</w:t>
      </w:r>
      <w:r w:rsidR="0036616E">
        <w:t xml:space="preserve"> qui sont spécifiques à chacun :</w:t>
      </w:r>
    </w:p>
    <w:p w:rsidR="00B0472D" w:rsidRDefault="00B0472D" w:rsidP="00C52C25">
      <w:pPr>
        <w:pStyle w:val="NoSpacing"/>
        <w:ind w:left="708"/>
      </w:pPr>
    </w:p>
    <w:p w:rsidR="00C52C25" w:rsidRDefault="00996EE8" w:rsidP="0036616E">
      <w:pPr>
        <w:pStyle w:val="NoSpacing"/>
        <w:numPr>
          <w:ilvl w:val="0"/>
          <w:numId w:val="44"/>
        </w:numPr>
      </w:pPr>
      <w:r>
        <w:t>Jeremy Harrault est le membre de l’équipe qui a les meilleur</w:t>
      </w:r>
      <w:r w:rsidR="00E519F0">
        <w:t>es</w:t>
      </w:r>
      <w:r>
        <w:t xml:space="preserve"> compétences et expériences en termes de développement d’applications mobiles, plus particulièrement sous Android. </w:t>
      </w:r>
    </w:p>
    <w:p w:rsidR="00C52C25" w:rsidRDefault="00996EE8" w:rsidP="0036616E">
      <w:pPr>
        <w:pStyle w:val="NoSpacing"/>
        <w:numPr>
          <w:ilvl w:val="0"/>
          <w:numId w:val="44"/>
        </w:numPr>
      </w:pPr>
      <w:r>
        <w:t xml:space="preserve">Antoine Simon </w:t>
      </w:r>
      <w:r w:rsidR="00C52C25">
        <w:t>a commencé à étudier l’Objective-C</w:t>
      </w:r>
      <w:r w:rsidR="0036616E">
        <w:t>, qui nous sera utile lors du développement de l’application iOS et du logiciel Mac.</w:t>
      </w:r>
    </w:p>
    <w:p w:rsidR="004441FB" w:rsidRDefault="00C52C25" w:rsidP="0036616E">
      <w:pPr>
        <w:pStyle w:val="NoSpacing"/>
        <w:numPr>
          <w:ilvl w:val="0"/>
          <w:numId w:val="44"/>
        </w:numPr>
      </w:pPr>
      <w:r>
        <w:t>Jonathan Racaud est musicien durant ses te</w:t>
      </w:r>
      <w:r w:rsidR="0036616E">
        <w:t>mps libres. Il a des connaissances en solfège et sur l’utilisation de protocole de communication MIDI.</w:t>
      </w:r>
    </w:p>
    <w:p w:rsidR="0036616E" w:rsidRDefault="0036616E" w:rsidP="0036616E">
      <w:pPr>
        <w:pStyle w:val="NoSpacing"/>
        <w:numPr>
          <w:ilvl w:val="0"/>
          <w:numId w:val="44"/>
        </w:numPr>
      </w:pPr>
      <w:r>
        <w:t>Florian Corradin ma</w:t>
      </w:r>
      <w:r w:rsidR="00E519F0">
        <w:t>î</w:t>
      </w:r>
      <w:r>
        <w:t xml:space="preserve">trise bien les langages front end (CSS, HTML et JavaScript) ainsi que le PHP. Il possède également des connaissances en administration </w:t>
      </w:r>
      <w:r w:rsidR="00D81860">
        <w:t>réseau.</w:t>
      </w:r>
    </w:p>
    <w:p w:rsidR="00B0472D" w:rsidRDefault="00B0472D" w:rsidP="00B0472D">
      <w:pPr>
        <w:pStyle w:val="NoSpacing"/>
        <w:numPr>
          <w:ilvl w:val="0"/>
          <w:numId w:val="44"/>
        </w:numPr>
      </w:pPr>
      <w:r>
        <w:t>Julien Blondeel possède des connaissances en développement Web et s’intéresse à tout ce qui touche au design du site, des applications et du logiciel.</w:t>
      </w:r>
    </w:p>
    <w:p w:rsidR="0036616E" w:rsidRDefault="0036616E" w:rsidP="0036616E">
      <w:pPr>
        <w:pStyle w:val="NoSpacing"/>
        <w:numPr>
          <w:ilvl w:val="0"/>
          <w:numId w:val="44"/>
        </w:numPr>
      </w:pPr>
      <w:r>
        <w:t>Simon Daguenet</w:t>
      </w:r>
      <w:r w:rsidR="00B0472D">
        <w:t xml:space="preserve"> est la personne la plus apte à d</w:t>
      </w:r>
      <w:r w:rsidR="00E519F0">
        <w:t>é</w:t>
      </w:r>
      <w:r w:rsidR="00B0472D">
        <w:t>velopper en langage C et C++.</w:t>
      </w:r>
    </w:p>
    <w:p w:rsidR="00A81228" w:rsidRPr="00170705" w:rsidRDefault="0077201A" w:rsidP="00421AC2">
      <w:pPr>
        <w:pStyle w:val="NoSpacing"/>
        <w:ind w:left="360"/>
      </w:pPr>
      <w:r>
        <w:tab/>
      </w:r>
    </w:p>
    <w:p w:rsidR="002E551E" w:rsidRDefault="002E551E" w:rsidP="00170705">
      <w:pPr>
        <w:pStyle w:val="NoSpacing"/>
        <w:rPr>
          <w:b/>
          <w:color w:val="FF0000"/>
        </w:rPr>
      </w:pPr>
    </w:p>
    <w:p w:rsidR="00A81228" w:rsidRPr="00A81228" w:rsidRDefault="00A81228" w:rsidP="00421AC2">
      <w:pPr>
        <w:pStyle w:val="NoSpacing"/>
        <w:ind w:left="360" w:firstLine="348"/>
        <w:rPr>
          <w:color w:val="FF0000"/>
          <w:u w:val="single"/>
        </w:rPr>
      </w:pPr>
      <w:r w:rsidRPr="00A81228">
        <w:t xml:space="preserve">6.1.2 </w:t>
      </w:r>
      <w:r w:rsidRPr="00A81228">
        <w:rPr>
          <w:u w:val="single"/>
        </w:rPr>
        <w:t>Les ressources matérielles</w:t>
      </w:r>
    </w:p>
    <w:p w:rsidR="00A81228" w:rsidRDefault="00A81228" w:rsidP="00BB2922">
      <w:pPr>
        <w:pStyle w:val="NoSpacing"/>
        <w:ind w:left="360"/>
        <w:rPr>
          <w:b/>
          <w:u w:val="single"/>
        </w:rPr>
      </w:pPr>
    </w:p>
    <w:p w:rsidR="00902865" w:rsidRPr="00340459" w:rsidRDefault="00340459" w:rsidP="00340459">
      <w:pPr>
        <w:pStyle w:val="NoSpacing"/>
        <w:numPr>
          <w:ilvl w:val="0"/>
          <w:numId w:val="18"/>
        </w:numPr>
      </w:pPr>
      <w:r w:rsidRPr="00340459">
        <w:t>5 ordinateurs</w:t>
      </w:r>
    </w:p>
    <w:p w:rsidR="00340459" w:rsidRPr="00340459" w:rsidRDefault="00340459" w:rsidP="00340459">
      <w:pPr>
        <w:pStyle w:val="NoSpacing"/>
        <w:numPr>
          <w:ilvl w:val="0"/>
          <w:numId w:val="18"/>
        </w:numPr>
      </w:pPr>
      <w:r w:rsidRPr="00340459">
        <w:t>1 guitare avec interface USB et MIDI</w:t>
      </w:r>
    </w:p>
    <w:p w:rsidR="00340459" w:rsidRPr="00340459" w:rsidRDefault="00340459" w:rsidP="00340459">
      <w:pPr>
        <w:pStyle w:val="NoSpacing"/>
        <w:numPr>
          <w:ilvl w:val="0"/>
          <w:numId w:val="18"/>
        </w:numPr>
      </w:pPr>
      <w:r w:rsidRPr="00340459">
        <w:t>2 smartphones Android</w:t>
      </w:r>
    </w:p>
    <w:p w:rsidR="00340459" w:rsidRPr="00340459" w:rsidRDefault="00340459" w:rsidP="00340459">
      <w:pPr>
        <w:pStyle w:val="NoSpacing"/>
        <w:numPr>
          <w:ilvl w:val="0"/>
          <w:numId w:val="18"/>
        </w:numPr>
      </w:pPr>
      <w:r w:rsidRPr="00340459">
        <w:t xml:space="preserve">1 </w:t>
      </w:r>
      <w:r w:rsidR="00E519F0">
        <w:t>i</w:t>
      </w:r>
      <w:r w:rsidRPr="00340459">
        <w:t>Phone</w:t>
      </w:r>
    </w:p>
    <w:p w:rsidR="003078ED" w:rsidRDefault="00340459" w:rsidP="003078ED">
      <w:pPr>
        <w:pStyle w:val="NoSpacing"/>
        <w:numPr>
          <w:ilvl w:val="0"/>
          <w:numId w:val="18"/>
        </w:numPr>
      </w:pPr>
      <w:r w:rsidRPr="00340459">
        <w:t>1 Windows phone</w:t>
      </w:r>
    </w:p>
    <w:p w:rsidR="003078ED" w:rsidRDefault="003078ED" w:rsidP="003078ED">
      <w:pPr>
        <w:pStyle w:val="NoSpacing"/>
        <w:ind w:left="1080"/>
      </w:pPr>
    </w:p>
    <w:p w:rsidR="003078ED" w:rsidRDefault="003078ED" w:rsidP="003078ED">
      <w:pPr>
        <w:pStyle w:val="NoSpacing"/>
        <w:ind w:left="1080"/>
      </w:pPr>
    </w:p>
    <w:p w:rsidR="00B0472D" w:rsidRDefault="00B0472D" w:rsidP="003078ED">
      <w:pPr>
        <w:pStyle w:val="NoSpacing"/>
        <w:ind w:left="1080"/>
      </w:pPr>
    </w:p>
    <w:p w:rsidR="003078ED" w:rsidRPr="003078ED" w:rsidRDefault="003078ED" w:rsidP="003078ED">
      <w:pPr>
        <w:pStyle w:val="NoSpacing"/>
        <w:ind w:left="1080"/>
        <w:rPr>
          <w:sz w:val="28"/>
          <w:szCs w:val="28"/>
        </w:rPr>
      </w:pPr>
    </w:p>
    <w:p w:rsidR="003078ED" w:rsidRPr="003078ED" w:rsidRDefault="003078ED" w:rsidP="003078ED">
      <w:pPr>
        <w:pStyle w:val="NoSpacing"/>
        <w:rPr>
          <w:b/>
          <w:sz w:val="28"/>
          <w:szCs w:val="28"/>
        </w:rPr>
      </w:pPr>
      <w:r w:rsidRPr="003078ED">
        <w:rPr>
          <w:b/>
          <w:sz w:val="28"/>
          <w:szCs w:val="28"/>
        </w:rPr>
        <w:t>6.2. Le Planning</w:t>
      </w:r>
    </w:p>
    <w:p w:rsidR="003078ED" w:rsidRPr="003078ED" w:rsidRDefault="003078ED" w:rsidP="003078ED">
      <w:pPr>
        <w:pStyle w:val="NoSpacing"/>
        <w:rPr>
          <w:b/>
        </w:rPr>
      </w:pPr>
    </w:p>
    <w:p w:rsidR="00675C12" w:rsidRDefault="00675C12" w:rsidP="00675C12">
      <w:pPr>
        <w:pStyle w:val="NoSpacing"/>
      </w:pPr>
      <w:r>
        <w:t>Entre Avril 2015 et Septembre 2015 :</w:t>
      </w:r>
    </w:p>
    <w:p w:rsidR="00675C12" w:rsidRDefault="00675C12" w:rsidP="00675C12">
      <w:pPr>
        <w:pStyle w:val="NoSpacing"/>
        <w:numPr>
          <w:ilvl w:val="0"/>
          <w:numId w:val="45"/>
        </w:numPr>
      </w:pPr>
      <w:r>
        <w:t>Rendu des différents documents demandé</w:t>
      </w:r>
      <w:r w:rsidR="00E519F0">
        <w:t xml:space="preserve">s </w:t>
      </w:r>
      <w:r>
        <w:t>par le Lab EIP.</w:t>
      </w:r>
    </w:p>
    <w:p w:rsidR="00675C12" w:rsidRDefault="00675C12" w:rsidP="00675C12">
      <w:pPr>
        <w:pStyle w:val="NoSpacing"/>
      </w:pPr>
      <w:r>
        <w:t>Septembre 2015 à Octobre 2016 :</w:t>
      </w:r>
    </w:p>
    <w:p w:rsidR="00675C12" w:rsidRDefault="00675C12" w:rsidP="00675C12">
      <w:pPr>
        <w:pStyle w:val="NoSpacing"/>
        <w:numPr>
          <w:ilvl w:val="0"/>
          <w:numId w:val="45"/>
        </w:numPr>
      </w:pPr>
      <w:r>
        <w:t>Développement des différentes parties du projet Music Sheet Writer</w:t>
      </w:r>
    </w:p>
    <w:p w:rsidR="00675C12" w:rsidRDefault="00675C12" w:rsidP="00675C12">
      <w:pPr>
        <w:pStyle w:val="NoSpacing"/>
      </w:pPr>
      <w:r>
        <w:t>Octobre 2016 à Janvier 2017 :</w:t>
      </w:r>
    </w:p>
    <w:p w:rsidR="00675C12" w:rsidRDefault="00675C12" w:rsidP="00675C12">
      <w:pPr>
        <w:pStyle w:val="NoSpacing"/>
        <w:numPr>
          <w:ilvl w:val="0"/>
          <w:numId w:val="45"/>
        </w:numPr>
      </w:pPr>
      <w:r>
        <w:t>Communication autour du projet</w:t>
      </w:r>
    </w:p>
    <w:p w:rsidR="00675C12" w:rsidRDefault="00675C12" w:rsidP="00675C12">
      <w:pPr>
        <w:pStyle w:val="NoSpacing"/>
        <w:numPr>
          <w:ilvl w:val="0"/>
          <w:numId w:val="45"/>
        </w:numPr>
      </w:pPr>
      <w:r>
        <w:t>Amélioration de la communauté et de l’image de marque</w:t>
      </w:r>
    </w:p>
    <w:p w:rsidR="00675C12" w:rsidRDefault="00675C12" w:rsidP="00675C12">
      <w:pPr>
        <w:pStyle w:val="NoSpacing"/>
        <w:numPr>
          <w:ilvl w:val="0"/>
          <w:numId w:val="45"/>
        </w:numPr>
      </w:pPr>
      <w:r>
        <w:t>Prise de contact avec des artistes et majors pour l’obtention de contrats</w:t>
      </w:r>
    </w:p>
    <w:p w:rsidR="00E615EA" w:rsidRPr="00675C12" w:rsidRDefault="002B5839" w:rsidP="00675C12">
      <w:pPr>
        <w:pStyle w:val="NoSpacing"/>
        <w:numPr>
          <w:ilvl w:val="0"/>
          <w:numId w:val="45"/>
        </w:numPr>
      </w:pPr>
      <w:r>
        <w:t>débogage</w:t>
      </w:r>
      <w:r w:rsidR="00675C12">
        <w:t xml:space="preserve"> et finition</w:t>
      </w:r>
    </w:p>
    <w:p w:rsidR="00E615EA" w:rsidRDefault="00E615EA" w:rsidP="00902865">
      <w:pPr>
        <w:pStyle w:val="NoSpacing"/>
        <w:ind w:left="708"/>
        <w:rPr>
          <w:b/>
        </w:rPr>
      </w:pPr>
    </w:p>
    <w:p w:rsidR="00902865" w:rsidRDefault="00E615EA" w:rsidP="00E615EA">
      <w:pPr>
        <w:pStyle w:val="NoSpacing"/>
        <w:rPr>
          <w:b/>
          <w:sz w:val="28"/>
          <w:szCs w:val="28"/>
        </w:rPr>
      </w:pPr>
      <w:r w:rsidRPr="00E615EA">
        <w:rPr>
          <w:b/>
          <w:sz w:val="28"/>
          <w:szCs w:val="28"/>
        </w:rPr>
        <w:t xml:space="preserve">6.3. </w:t>
      </w:r>
      <w:r w:rsidR="00902865" w:rsidRPr="00E615EA">
        <w:rPr>
          <w:b/>
          <w:sz w:val="28"/>
          <w:szCs w:val="28"/>
        </w:rPr>
        <w:t>La méthodologie</w:t>
      </w:r>
    </w:p>
    <w:p w:rsidR="00E615EA" w:rsidRDefault="00E615EA" w:rsidP="00E615EA">
      <w:pPr>
        <w:pStyle w:val="NoSpacing"/>
        <w:rPr>
          <w:b/>
          <w:sz w:val="28"/>
          <w:szCs w:val="28"/>
        </w:rPr>
      </w:pPr>
    </w:p>
    <w:p w:rsidR="00F04454" w:rsidRDefault="00F04454" w:rsidP="00E615EA">
      <w:pPr>
        <w:pStyle w:val="NoSpacing"/>
      </w:pPr>
      <w:r>
        <w:t>À</w:t>
      </w:r>
      <w:r w:rsidR="00E615EA">
        <w:t xml:space="preserve"> la suite d</w:t>
      </w:r>
      <w:r>
        <w:t xml:space="preserve">’une étude, </w:t>
      </w:r>
      <w:r w:rsidR="00E615EA">
        <w:t xml:space="preserve">sur les différentes </w:t>
      </w:r>
      <w:r>
        <w:t>méthodes classiques et agiles utilisées dans les entreprises, on constate qu’aucune n’est adaptée à notre situation en 4</w:t>
      </w:r>
      <w:r w:rsidRPr="00F04454">
        <w:rPr>
          <w:vertAlign w:val="superscript"/>
        </w:rPr>
        <w:t>ème</w:t>
      </w:r>
      <w:r>
        <w:t xml:space="preserve"> année. De ce fait, nous avons créé notre propre méthodologie.</w:t>
      </w:r>
    </w:p>
    <w:p w:rsidR="00F04454" w:rsidRDefault="00F04454" w:rsidP="00E615EA">
      <w:pPr>
        <w:pStyle w:val="NoSpacing"/>
      </w:pPr>
    </w:p>
    <w:p w:rsidR="007676E5" w:rsidRDefault="007676E5" w:rsidP="007676E5">
      <w:pPr>
        <w:pStyle w:val="NoSpacing"/>
        <w:ind w:firstLine="708"/>
      </w:pPr>
      <w:r>
        <w:t xml:space="preserve">6.3.1. </w:t>
      </w:r>
      <w:r w:rsidRPr="007676E5">
        <w:rPr>
          <w:u w:val="single"/>
        </w:rPr>
        <w:t>Les outils</w:t>
      </w:r>
    </w:p>
    <w:p w:rsidR="007676E5" w:rsidRDefault="007676E5" w:rsidP="007676E5">
      <w:pPr>
        <w:pStyle w:val="NoSpacing"/>
        <w:ind w:left="1410"/>
      </w:pPr>
    </w:p>
    <w:p w:rsidR="007676E5" w:rsidRDefault="00EA15BD" w:rsidP="007676E5">
      <w:pPr>
        <w:pStyle w:val="NoSpacing"/>
        <w:ind w:left="1410"/>
      </w:pPr>
      <w:r>
        <w:t>Celle-ci se repose</w:t>
      </w:r>
      <w:r w:rsidR="007676E5">
        <w:t xml:space="preserve"> sur un outil en particulier, le SVN.  En raison des distances qui nous sépare</w:t>
      </w:r>
      <w:r w:rsidR="00E519F0">
        <w:t>nt,</w:t>
      </w:r>
      <w:r w:rsidR="007676E5">
        <w:t xml:space="preserve"> au cours de cette 4</w:t>
      </w:r>
      <w:r w:rsidR="007676E5" w:rsidRPr="007C226D">
        <w:rPr>
          <w:vertAlign w:val="superscript"/>
        </w:rPr>
        <w:t>ème</w:t>
      </w:r>
      <w:r w:rsidR="007676E5">
        <w:t xml:space="preserve"> année, le SVN est l’outil parfait pour centralis</w:t>
      </w:r>
      <w:r w:rsidR="00E519F0">
        <w:t>er</w:t>
      </w:r>
      <w:r w:rsidR="007676E5">
        <w:t xml:space="preserve"> l’avancée du projet.</w:t>
      </w:r>
    </w:p>
    <w:p w:rsidR="007676E5" w:rsidRPr="007676E5" w:rsidRDefault="007676E5" w:rsidP="007676E5">
      <w:pPr>
        <w:pStyle w:val="NoSpacing"/>
        <w:ind w:left="1410"/>
      </w:pPr>
      <w:r>
        <w:t>Chaque modification du projet</w:t>
      </w:r>
      <w:r w:rsidR="00832C69">
        <w:t xml:space="preserve"> doit impérativement être rendue</w:t>
      </w:r>
      <w:r>
        <w:t xml:space="preserve"> sur le SVN afin de ne pas retarder les autres membres </w:t>
      </w:r>
      <w:r w:rsidR="00832C69">
        <w:t>du groupe. De plus chaque rendu</w:t>
      </w:r>
      <w:r>
        <w:t xml:space="preserve"> doit </w:t>
      </w:r>
      <w:r w:rsidR="00E519F0">
        <w:t>ê</w:t>
      </w:r>
      <w:r>
        <w:t>tre accompagné d’un message clair et précis sur les modifications effectuées et les éventuelles conséquences que celles-ci peuvent engendrer sur le reste du projet.</w:t>
      </w:r>
    </w:p>
    <w:p w:rsidR="00EA15BD" w:rsidRDefault="00EA15BD" w:rsidP="007676E5">
      <w:pPr>
        <w:pStyle w:val="NoSpacing"/>
        <w:ind w:left="1410" w:firstLine="6"/>
      </w:pPr>
      <w:r>
        <w:t>Nous uti</w:t>
      </w:r>
      <w:r w:rsidR="00675C12">
        <w:t>liserons aussi Google Hangout</w:t>
      </w:r>
      <w:r>
        <w:t xml:space="preserve"> pour regrouper nos conversations et réaliser les réunions.</w:t>
      </w:r>
    </w:p>
    <w:p w:rsidR="007676E5" w:rsidRDefault="00EA15BD" w:rsidP="007676E5">
      <w:pPr>
        <w:pStyle w:val="NoSpacing"/>
        <w:ind w:left="1410" w:firstLine="6"/>
      </w:pPr>
      <w:r>
        <w:t xml:space="preserve">Nous utiliserons aussi l’outil Trello pour </w:t>
      </w:r>
      <w:r w:rsidR="00E519F0">
        <w:t xml:space="preserve">nous </w:t>
      </w:r>
      <w:r>
        <w:t>attribuer les différentes tâches à réaliser et voir leur avancement</w:t>
      </w:r>
      <w:r w:rsidR="007676E5" w:rsidRPr="007676E5">
        <w:t>.</w:t>
      </w:r>
      <w:r>
        <w:t xml:space="preserve"> Il vient en complément du GanTT puisque Trello sera utilisé</w:t>
      </w:r>
      <w:r w:rsidR="00E519F0">
        <w:t xml:space="preserve"> </w:t>
      </w:r>
      <w:r>
        <w:t>pour des tâches trop petites pour être présente</w:t>
      </w:r>
      <w:r w:rsidR="00E519F0">
        <w:t xml:space="preserve">s </w:t>
      </w:r>
      <w:r>
        <w:t>dans le GanTT ou pour ne représenter que celles en cours de réalisation.</w:t>
      </w:r>
    </w:p>
    <w:p w:rsidR="00FC4D28" w:rsidRDefault="00FC4D28" w:rsidP="007676E5">
      <w:pPr>
        <w:pStyle w:val="NoSpacing"/>
        <w:ind w:left="1410" w:firstLine="6"/>
      </w:pPr>
    </w:p>
    <w:p w:rsidR="00FC4D28" w:rsidRDefault="00FC4D28" w:rsidP="00FC4D28">
      <w:pPr>
        <w:pStyle w:val="NoSpacing"/>
        <w:ind w:firstLine="708"/>
      </w:pPr>
      <w:r>
        <w:t xml:space="preserve">6.3.2. </w:t>
      </w:r>
      <w:r w:rsidRPr="00FC4D28">
        <w:rPr>
          <w:u w:val="single"/>
        </w:rPr>
        <w:t>La méthode</w:t>
      </w:r>
    </w:p>
    <w:p w:rsidR="00FC4D28" w:rsidRDefault="00FC4D28" w:rsidP="00FC4D28">
      <w:pPr>
        <w:pStyle w:val="NoSpacing"/>
        <w:ind w:firstLine="708"/>
      </w:pPr>
    </w:p>
    <w:p w:rsidR="00FC4D28" w:rsidRDefault="00FC4D28" w:rsidP="00FC4D28">
      <w:pPr>
        <w:pStyle w:val="NoSpacing"/>
        <w:ind w:left="1413"/>
      </w:pPr>
      <w:r>
        <w:t xml:space="preserve">Chaque membre du groupe fait une fiche personnelle, dans laquelle </w:t>
      </w:r>
      <w:r w:rsidR="00EE5588">
        <w:t>il</w:t>
      </w:r>
      <w:r>
        <w:t xml:space="preserve"> </w:t>
      </w:r>
      <w:r w:rsidR="00EE5588">
        <w:t>indique s</w:t>
      </w:r>
      <w:r>
        <w:t>es compétences tec</w:t>
      </w:r>
      <w:r w:rsidR="00EE5588">
        <w:t xml:space="preserve">hniques et sur quoi il </w:t>
      </w:r>
      <w:r>
        <w:t>souhaite ou non travail</w:t>
      </w:r>
      <w:r w:rsidR="00EA15BD">
        <w:t>ler. Gr</w:t>
      </w:r>
      <w:r w:rsidR="00E519F0">
        <w:t>â</w:t>
      </w:r>
      <w:r w:rsidR="00EA15BD">
        <w:t>ce à ces fiches, le chef de groupe attribuera le travail à chaque membre</w:t>
      </w:r>
      <w:r>
        <w:t>.</w:t>
      </w:r>
    </w:p>
    <w:p w:rsidR="00FC4D28" w:rsidRPr="007676E5" w:rsidRDefault="00925744" w:rsidP="00925744">
      <w:pPr>
        <w:pStyle w:val="NoSpacing"/>
        <w:ind w:left="1413"/>
      </w:pPr>
      <w:r>
        <w:t xml:space="preserve">Avant chaque </w:t>
      </w:r>
      <w:r w:rsidR="00832C69">
        <w:t>rendu,</w:t>
      </w:r>
      <w:r>
        <w:t xml:space="preserve"> le code doit être testé afin de s’assurer que celui-ci est f</w:t>
      </w:r>
      <w:r w:rsidR="00EA15BD">
        <w:t>onctionnel. De plus</w:t>
      </w:r>
      <w:r w:rsidR="001744B8">
        <w:t>,</w:t>
      </w:r>
      <w:bookmarkStart w:id="0" w:name="_GoBack"/>
      <w:bookmarkEnd w:id="0"/>
      <w:r w:rsidR="00EA15BD">
        <w:t xml:space="preserve"> le code devra</w:t>
      </w:r>
      <w:r>
        <w:t xml:space="preserve"> être commenté</w:t>
      </w:r>
      <w:r w:rsidR="00EA15BD">
        <w:t xml:space="preserve"> et suivra une norme imposée par le chef de groupe. Tout ceci </w:t>
      </w:r>
      <w:r>
        <w:t>dans le but de facilit</w:t>
      </w:r>
      <w:r w:rsidR="00E519F0">
        <w:t>er</w:t>
      </w:r>
      <w:r>
        <w:t xml:space="preserve"> la </w:t>
      </w:r>
      <w:r w:rsidR="00EA15BD">
        <w:t xml:space="preserve">lecture, l’aide ou la reprise code </w:t>
      </w:r>
      <w:r>
        <w:t xml:space="preserve"> par un autre membre du groupe.</w:t>
      </w:r>
    </w:p>
    <w:p w:rsidR="007C226D" w:rsidRDefault="007C226D" w:rsidP="00E615EA">
      <w:pPr>
        <w:pStyle w:val="NoSpacing"/>
      </w:pPr>
    </w:p>
    <w:p w:rsidR="007676E5" w:rsidRDefault="00FC4D28" w:rsidP="00E615EA">
      <w:pPr>
        <w:pStyle w:val="NoSpacing"/>
      </w:pPr>
      <w:r>
        <w:tab/>
        <w:t>6.3.3</w:t>
      </w:r>
      <w:r w:rsidR="007676E5">
        <w:t xml:space="preserve">. </w:t>
      </w:r>
      <w:r w:rsidR="007676E5" w:rsidRPr="00FC4D28">
        <w:rPr>
          <w:u w:val="single"/>
        </w:rPr>
        <w:t>Les réunions</w:t>
      </w:r>
    </w:p>
    <w:p w:rsidR="007676E5" w:rsidRDefault="007676E5" w:rsidP="00E615EA">
      <w:pPr>
        <w:pStyle w:val="NoSpacing"/>
      </w:pPr>
    </w:p>
    <w:p w:rsidR="007676E5" w:rsidRPr="007676E5" w:rsidRDefault="00EA15BD" w:rsidP="00FC4D28">
      <w:pPr>
        <w:pStyle w:val="NoSpacing"/>
        <w:ind w:left="1410"/>
      </w:pPr>
      <w:r>
        <w:t>Les réunions seront</w:t>
      </w:r>
      <w:r w:rsidR="007676E5">
        <w:t xml:space="preserve"> hebdomadaires et s’effec</w:t>
      </w:r>
      <w:r>
        <w:t>tueront via Google Hangout</w:t>
      </w:r>
      <w:r w:rsidR="007676E5">
        <w:t>. Au cours de ces réunions, chacun explique</w:t>
      </w:r>
      <w:r>
        <w:t>ra</w:t>
      </w:r>
      <w:r w:rsidR="007676E5">
        <w:t xml:space="preserve"> le travail effectué au cours de la sema</w:t>
      </w:r>
      <w:r>
        <w:t xml:space="preserve">ine et les </w:t>
      </w:r>
      <w:r>
        <w:lastRenderedPageBreak/>
        <w:t>problèmes rencontrés, qu’ils soient d’ordre technique ou personnel (vie dans le pays à l’étranger, difficulté d’</w:t>
      </w:r>
      <w:r w:rsidR="00675C12">
        <w:t>adaptation, problèmes à l’intérieur du groupe, etc</w:t>
      </w:r>
      <w:r>
        <w:t>).</w:t>
      </w:r>
      <w:r w:rsidR="007676E5">
        <w:t xml:space="preserve"> </w:t>
      </w:r>
      <w:r w:rsidR="00FC4D28">
        <w:t xml:space="preserve">À la fin de la réunion, </w:t>
      </w:r>
      <w:r>
        <w:t>le chef de groupe donnera les directives à suivre jusqu’à la prochaine réunion</w:t>
      </w:r>
      <w:r w:rsidR="00FC4D28">
        <w:t>. Après chaque réunion, un compte rendu est envoyé à tout le monde, dans lequel est indiqué ce qui a été fait et ce qui doit être fait pour la prochaine fois.</w:t>
      </w:r>
    </w:p>
    <w:sectPr w:rsidR="007676E5" w:rsidRPr="00767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86B02"/>
    <w:multiLevelType w:val="hybridMultilevel"/>
    <w:tmpl w:val="EFB8FA5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4864A99"/>
    <w:multiLevelType w:val="hybridMultilevel"/>
    <w:tmpl w:val="090EA12E"/>
    <w:lvl w:ilvl="0" w:tplc="040C000B">
      <w:start w:val="1"/>
      <w:numFmt w:val="bullet"/>
      <w:lvlText w:val=""/>
      <w:lvlJc w:val="left"/>
      <w:pPr>
        <w:ind w:left="28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2" w:hanging="360"/>
      </w:pPr>
      <w:rPr>
        <w:rFonts w:ascii="Wingdings" w:hAnsi="Wingdings" w:hint="default"/>
      </w:rPr>
    </w:lvl>
  </w:abstractNum>
  <w:abstractNum w:abstractNumId="2">
    <w:nsid w:val="050E09EC"/>
    <w:multiLevelType w:val="multilevel"/>
    <w:tmpl w:val="91BC4A76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28" w:hanging="1440"/>
      </w:pPr>
      <w:rPr>
        <w:rFonts w:hint="default"/>
      </w:rPr>
    </w:lvl>
  </w:abstractNum>
  <w:abstractNum w:abstractNumId="3">
    <w:nsid w:val="051C21FD"/>
    <w:multiLevelType w:val="hybridMultilevel"/>
    <w:tmpl w:val="26E2F07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F6A00D8"/>
    <w:multiLevelType w:val="hybridMultilevel"/>
    <w:tmpl w:val="20FA7F2A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>
    <w:nsid w:val="10FA09AD"/>
    <w:multiLevelType w:val="hybridMultilevel"/>
    <w:tmpl w:val="81E0DC3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30D0D11"/>
    <w:multiLevelType w:val="hybridMultilevel"/>
    <w:tmpl w:val="9C528DE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59658F0"/>
    <w:multiLevelType w:val="multilevel"/>
    <w:tmpl w:val="10C478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>
    <w:nsid w:val="17386193"/>
    <w:multiLevelType w:val="hybridMultilevel"/>
    <w:tmpl w:val="010A5F1E"/>
    <w:lvl w:ilvl="0" w:tplc="040C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>
    <w:nsid w:val="17930C58"/>
    <w:multiLevelType w:val="hybridMultilevel"/>
    <w:tmpl w:val="85A44A14"/>
    <w:lvl w:ilvl="0" w:tplc="040C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18B2204C"/>
    <w:multiLevelType w:val="multilevel"/>
    <w:tmpl w:val="64DEF0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1A05755E"/>
    <w:multiLevelType w:val="hybridMultilevel"/>
    <w:tmpl w:val="3B1C23F2"/>
    <w:lvl w:ilvl="0" w:tplc="040C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21E179E5"/>
    <w:multiLevelType w:val="hybridMultilevel"/>
    <w:tmpl w:val="9318AB4A"/>
    <w:lvl w:ilvl="0" w:tplc="040C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>
    <w:nsid w:val="25C83011"/>
    <w:multiLevelType w:val="multilevel"/>
    <w:tmpl w:val="4FF28806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28" w:hanging="1440"/>
      </w:pPr>
      <w:rPr>
        <w:rFonts w:hint="default"/>
      </w:rPr>
    </w:lvl>
  </w:abstractNum>
  <w:abstractNum w:abstractNumId="14">
    <w:nsid w:val="2931042A"/>
    <w:multiLevelType w:val="hybridMultilevel"/>
    <w:tmpl w:val="A358E146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5">
    <w:nsid w:val="2E18047B"/>
    <w:multiLevelType w:val="hybridMultilevel"/>
    <w:tmpl w:val="ED5A5F5C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>
    <w:nsid w:val="2FDC3481"/>
    <w:multiLevelType w:val="hybridMultilevel"/>
    <w:tmpl w:val="D2A0060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>
    <w:nsid w:val="30626DEA"/>
    <w:multiLevelType w:val="hybridMultilevel"/>
    <w:tmpl w:val="24F071E8"/>
    <w:lvl w:ilvl="0" w:tplc="040C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>
    <w:nsid w:val="3206536E"/>
    <w:multiLevelType w:val="hybridMultilevel"/>
    <w:tmpl w:val="A678BF60"/>
    <w:lvl w:ilvl="0" w:tplc="040C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>
    <w:nsid w:val="33772B2D"/>
    <w:multiLevelType w:val="hybridMultilevel"/>
    <w:tmpl w:val="FBCC4F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B12D77"/>
    <w:multiLevelType w:val="hybridMultilevel"/>
    <w:tmpl w:val="73CE32BE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1">
    <w:nsid w:val="379344F6"/>
    <w:multiLevelType w:val="hybridMultilevel"/>
    <w:tmpl w:val="79FA014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37EC2990"/>
    <w:multiLevelType w:val="multilevel"/>
    <w:tmpl w:val="8DA8E43A"/>
    <w:lvl w:ilvl="0">
      <w:start w:val="6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6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2" w:hanging="720"/>
      </w:pPr>
      <w:rPr>
        <w:rFonts w:hint="default"/>
      </w:rPr>
    </w:lvl>
    <w:lvl w:ilvl="3">
      <w:start w:val="5"/>
      <w:numFmt w:val="decimal"/>
      <w:lvlText w:val="%1.%2.%3.%4."/>
      <w:lvlJc w:val="left"/>
      <w:pPr>
        <w:ind w:left="21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08" w:hanging="1800"/>
      </w:pPr>
      <w:rPr>
        <w:rFonts w:hint="default"/>
      </w:rPr>
    </w:lvl>
  </w:abstractNum>
  <w:abstractNum w:abstractNumId="23">
    <w:nsid w:val="4607400B"/>
    <w:multiLevelType w:val="hybridMultilevel"/>
    <w:tmpl w:val="308CD24C"/>
    <w:lvl w:ilvl="0" w:tplc="040C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24">
    <w:nsid w:val="46155206"/>
    <w:multiLevelType w:val="hybridMultilevel"/>
    <w:tmpl w:val="951C018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494A54B3"/>
    <w:multiLevelType w:val="hybridMultilevel"/>
    <w:tmpl w:val="1B0A9B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1E121B"/>
    <w:multiLevelType w:val="hybridMultilevel"/>
    <w:tmpl w:val="45CAE346"/>
    <w:lvl w:ilvl="0" w:tplc="040C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>
    <w:nsid w:val="50807BEC"/>
    <w:multiLevelType w:val="multilevel"/>
    <w:tmpl w:val="390AAE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8">
    <w:nsid w:val="508D6A7B"/>
    <w:multiLevelType w:val="multilevel"/>
    <w:tmpl w:val="76AAB24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55944428"/>
    <w:multiLevelType w:val="hybridMultilevel"/>
    <w:tmpl w:val="9B3017C8"/>
    <w:lvl w:ilvl="0" w:tplc="DB2255C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4D2054"/>
    <w:multiLevelType w:val="hybridMultilevel"/>
    <w:tmpl w:val="C854E81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301942"/>
    <w:multiLevelType w:val="hybridMultilevel"/>
    <w:tmpl w:val="CB784A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0E45DB"/>
    <w:multiLevelType w:val="hybridMultilevel"/>
    <w:tmpl w:val="5EE6F9F4"/>
    <w:lvl w:ilvl="0" w:tplc="040C000B">
      <w:start w:val="1"/>
      <w:numFmt w:val="bullet"/>
      <w:lvlText w:val=""/>
      <w:lvlJc w:val="left"/>
      <w:pPr>
        <w:ind w:left="21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9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6" w:hanging="360"/>
      </w:pPr>
      <w:rPr>
        <w:rFonts w:ascii="Wingdings" w:hAnsi="Wingdings" w:hint="default"/>
      </w:rPr>
    </w:lvl>
  </w:abstractNum>
  <w:abstractNum w:abstractNumId="33">
    <w:nsid w:val="5B260B92"/>
    <w:multiLevelType w:val="hybridMultilevel"/>
    <w:tmpl w:val="BE346EF2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4">
    <w:nsid w:val="5C5A2089"/>
    <w:multiLevelType w:val="hybridMultilevel"/>
    <w:tmpl w:val="6E7C0958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5D8F11C6"/>
    <w:multiLevelType w:val="hybridMultilevel"/>
    <w:tmpl w:val="2488DD6C"/>
    <w:lvl w:ilvl="0" w:tplc="040C000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2" w:hanging="360"/>
      </w:pPr>
      <w:rPr>
        <w:rFonts w:ascii="Wingdings" w:hAnsi="Wingdings" w:hint="default"/>
      </w:rPr>
    </w:lvl>
  </w:abstractNum>
  <w:abstractNum w:abstractNumId="36">
    <w:nsid w:val="64FE21BC"/>
    <w:multiLevelType w:val="hybridMultilevel"/>
    <w:tmpl w:val="61242314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60E7677"/>
    <w:multiLevelType w:val="hybridMultilevel"/>
    <w:tmpl w:val="A7504388"/>
    <w:lvl w:ilvl="0" w:tplc="08F04D38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38">
    <w:nsid w:val="6AA17E6A"/>
    <w:multiLevelType w:val="hybridMultilevel"/>
    <w:tmpl w:val="67C8C5B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6DBA5563"/>
    <w:multiLevelType w:val="hybridMultilevel"/>
    <w:tmpl w:val="E954D70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04970C6"/>
    <w:multiLevelType w:val="hybridMultilevel"/>
    <w:tmpl w:val="FC4A6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AF4123"/>
    <w:multiLevelType w:val="hybridMultilevel"/>
    <w:tmpl w:val="B62C3348"/>
    <w:lvl w:ilvl="0" w:tplc="040C000B">
      <w:start w:val="1"/>
      <w:numFmt w:val="bullet"/>
      <w:lvlText w:val=""/>
      <w:lvlJc w:val="left"/>
      <w:pPr>
        <w:ind w:left="28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1" w:hanging="360"/>
      </w:pPr>
      <w:rPr>
        <w:rFonts w:ascii="Wingdings" w:hAnsi="Wingdings" w:hint="default"/>
      </w:rPr>
    </w:lvl>
  </w:abstractNum>
  <w:abstractNum w:abstractNumId="42">
    <w:nsid w:val="7AC525AE"/>
    <w:multiLevelType w:val="hybridMultilevel"/>
    <w:tmpl w:val="655AC060"/>
    <w:lvl w:ilvl="0" w:tplc="040C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3">
    <w:nsid w:val="7B327BF9"/>
    <w:multiLevelType w:val="hybridMultilevel"/>
    <w:tmpl w:val="BD14171C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4">
    <w:nsid w:val="7C495792"/>
    <w:multiLevelType w:val="hybridMultilevel"/>
    <w:tmpl w:val="AB161B8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9"/>
  </w:num>
  <w:num w:numId="3">
    <w:abstractNumId w:val="31"/>
  </w:num>
  <w:num w:numId="4">
    <w:abstractNumId w:val="27"/>
  </w:num>
  <w:num w:numId="5">
    <w:abstractNumId w:val="41"/>
  </w:num>
  <w:num w:numId="6">
    <w:abstractNumId w:val="17"/>
  </w:num>
  <w:num w:numId="7">
    <w:abstractNumId w:val="32"/>
  </w:num>
  <w:num w:numId="8">
    <w:abstractNumId w:val="44"/>
  </w:num>
  <w:num w:numId="9">
    <w:abstractNumId w:val="15"/>
  </w:num>
  <w:num w:numId="10">
    <w:abstractNumId w:val="36"/>
  </w:num>
  <w:num w:numId="11">
    <w:abstractNumId w:val="30"/>
  </w:num>
  <w:num w:numId="12">
    <w:abstractNumId w:val="7"/>
  </w:num>
  <w:num w:numId="13">
    <w:abstractNumId w:val="11"/>
  </w:num>
  <w:num w:numId="14">
    <w:abstractNumId w:val="26"/>
  </w:num>
  <w:num w:numId="15">
    <w:abstractNumId w:val="18"/>
  </w:num>
  <w:num w:numId="16">
    <w:abstractNumId w:val="12"/>
  </w:num>
  <w:num w:numId="17">
    <w:abstractNumId w:val="0"/>
  </w:num>
  <w:num w:numId="18">
    <w:abstractNumId w:val="39"/>
  </w:num>
  <w:num w:numId="19">
    <w:abstractNumId w:val="33"/>
  </w:num>
  <w:num w:numId="20">
    <w:abstractNumId w:val="23"/>
  </w:num>
  <w:num w:numId="21">
    <w:abstractNumId w:val="4"/>
  </w:num>
  <w:num w:numId="22">
    <w:abstractNumId w:val="35"/>
  </w:num>
  <w:num w:numId="23">
    <w:abstractNumId w:val="20"/>
  </w:num>
  <w:num w:numId="24">
    <w:abstractNumId w:val="25"/>
  </w:num>
  <w:num w:numId="25">
    <w:abstractNumId w:val="14"/>
  </w:num>
  <w:num w:numId="26">
    <w:abstractNumId w:val="43"/>
  </w:num>
  <w:num w:numId="27">
    <w:abstractNumId w:val="8"/>
  </w:num>
  <w:num w:numId="28">
    <w:abstractNumId w:val="37"/>
  </w:num>
  <w:num w:numId="29">
    <w:abstractNumId w:val="1"/>
  </w:num>
  <w:num w:numId="30">
    <w:abstractNumId w:val="42"/>
  </w:num>
  <w:num w:numId="31">
    <w:abstractNumId w:val="2"/>
  </w:num>
  <w:num w:numId="32">
    <w:abstractNumId w:val="9"/>
  </w:num>
  <w:num w:numId="33">
    <w:abstractNumId w:val="16"/>
  </w:num>
  <w:num w:numId="34">
    <w:abstractNumId w:val="22"/>
  </w:num>
  <w:num w:numId="35">
    <w:abstractNumId w:val="13"/>
  </w:num>
  <w:num w:numId="36">
    <w:abstractNumId w:val="28"/>
  </w:num>
  <w:num w:numId="37">
    <w:abstractNumId w:val="10"/>
  </w:num>
  <w:num w:numId="38">
    <w:abstractNumId w:val="3"/>
  </w:num>
  <w:num w:numId="39">
    <w:abstractNumId w:val="24"/>
  </w:num>
  <w:num w:numId="40">
    <w:abstractNumId w:val="5"/>
  </w:num>
  <w:num w:numId="41">
    <w:abstractNumId w:val="21"/>
  </w:num>
  <w:num w:numId="42">
    <w:abstractNumId w:val="6"/>
  </w:num>
  <w:num w:numId="43">
    <w:abstractNumId w:val="38"/>
  </w:num>
  <w:num w:numId="44">
    <w:abstractNumId w:val="34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0CA"/>
    <w:rsid w:val="00151E6F"/>
    <w:rsid w:val="00170705"/>
    <w:rsid w:val="001744B8"/>
    <w:rsid w:val="002B5839"/>
    <w:rsid w:val="002C60CA"/>
    <w:rsid w:val="002E551E"/>
    <w:rsid w:val="003078ED"/>
    <w:rsid w:val="00340459"/>
    <w:rsid w:val="0036616E"/>
    <w:rsid w:val="003807B0"/>
    <w:rsid w:val="003D47D2"/>
    <w:rsid w:val="00421AC2"/>
    <w:rsid w:val="004441FB"/>
    <w:rsid w:val="00514F25"/>
    <w:rsid w:val="005270F5"/>
    <w:rsid w:val="005F448F"/>
    <w:rsid w:val="00675C12"/>
    <w:rsid w:val="0071058F"/>
    <w:rsid w:val="007676E5"/>
    <w:rsid w:val="0077201A"/>
    <w:rsid w:val="007A7760"/>
    <w:rsid w:val="007C226D"/>
    <w:rsid w:val="00832C69"/>
    <w:rsid w:val="0089173E"/>
    <w:rsid w:val="00902865"/>
    <w:rsid w:val="00925744"/>
    <w:rsid w:val="00996EE8"/>
    <w:rsid w:val="00A616E3"/>
    <w:rsid w:val="00A733DF"/>
    <w:rsid w:val="00A75EF9"/>
    <w:rsid w:val="00A81228"/>
    <w:rsid w:val="00B0472D"/>
    <w:rsid w:val="00B70A18"/>
    <w:rsid w:val="00B820F2"/>
    <w:rsid w:val="00BA0007"/>
    <w:rsid w:val="00BB2922"/>
    <w:rsid w:val="00C21CE1"/>
    <w:rsid w:val="00C2461F"/>
    <w:rsid w:val="00C431C1"/>
    <w:rsid w:val="00C52C25"/>
    <w:rsid w:val="00C85011"/>
    <w:rsid w:val="00C9784D"/>
    <w:rsid w:val="00D81860"/>
    <w:rsid w:val="00E15C3D"/>
    <w:rsid w:val="00E519F0"/>
    <w:rsid w:val="00E615EA"/>
    <w:rsid w:val="00EA15BD"/>
    <w:rsid w:val="00EE5588"/>
    <w:rsid w:val="00F04454"/>
    <w:rsid w:val="00F9415B"/>
    <w:rsid w:val="00FC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13C0B6-6CCF-4A8F-BD65-A8C6FCDA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9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60C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60CA"/>
  </w:style>
  <w:style w:type="paragraph" w:styleId="BalloonText">
    <w:name w:val="Balloon Text"/>
    <w:basedOn w:val="Normal"/>
    <w:link w:val="BalloonTextChar"/>
    <w:uiPriority w:val="99"/>
    <w:semiHidden/>
    <w:unhideWhenUsed/>
    <w:rsid w:val="002C6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0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60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29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B820F2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0A18"/>
    <w:pPr>
      <w:spacing w:before="240" w:line="256" w:lineRule="auto"/>
      <w:outlineLvl w:val="9"/>
    </w:pPr>
    <w:rPr>
      <w:b w:val="0"/>
      <w:bCs w:val="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717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MUSIC SHEET WRITER : CAHIER DES CHARGES – PARTIE 6 : Organisation projet</vt:lpstr>
    </vt:vector>
  </TitlesOfParts>
  <Company/>
  <LinksUpToDate>false</LinksUpToDate>
  <CharactersWithSpaces>4657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SHEET WRITER : CAHIER DES CHARGES – PARTIE 6 : Organisation projet</dc:title>
  <dc:creator>Julien Blondeel</dc:creator>
  <cp:lastModifiedBy>Jeremy</cp:lastModifiedBy>
  <cp:revision>22</cp:revision>
  <dcterms:created xsi:type="dcterms:W3CDTF">2015-03-02T16:38:00Z</dcterms:created>
  <dcterms:modified xsi:type="dcterms:W3CDTF">2015-03-05T21:34:00Z</dcterms:modified>
</cp:coreProperties>
</file>