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E5044" w14:textId="77777777" w:rsidR="00FE4282" w:rsidRDefault="00BD07EC">
      <w:pPr>
        <w:pStyle w:val="Ttulo1"/>
        <w:jc w:val="both"/>
        <w:rPr>
          <w:rFonts w:ascii="Dosis" w:hAnsi="Dosis"/>
          <w:b w:val="0"/>
          <w:caps/>
          <w:color w:val="35292E"/>
          <w:sz w:val="45"/>
        </w:rPr>
      </w:pPr>
      <w:r>
        <w:rPr>
          <w:rFonts w:ascii="Dosis" w:hAnsi="Dosis"/>
          <w:b w:val="0"/>
          <w:caps/>
          <w:color w:val="35292E"/>
          <w:sz w:val="45"/>
        </w:rPr>
        <w:t>5W+2H</w:t>
      </w:r>
    </w:p>
    <w:p w14:paraId="447A11DA" w14:textId="77777777" w:rsidR="00FE4282" w:rsidRDefault="00BD07EC">
      <w:pPr>
        <w:pStyle w:val="Ttulo3"/>
        <w:jc w:val="both"/>
        <w:rPr>
          <w:rFonts w:ascii="Dosis" w:hAnsi="Dosis"/>
          <w:b w:val="0"/>
          <w:color w:val="35292E"/>
          <w:sz w:val="27"/>
        </w:rPr>
      </w:pPr>
      <w:r>
        <w:rPr>
          <w:rFonts w:ascii="Dosis" w:hAnsi="Dosis"/>
          <w:b w:val="0"/>
          <w:color w:val="35292E"/>
          <w:sz w:val="27"/>
        </w:rPr>
        <w:t xml:space="preserve">1. </w:t>
      </w:r>
      <w:proofErr w:type="spellStart"/>
      <w:r>
        <w:rPr>
          <w:rFonts w:ascii="Dosis" w:hAnsi="Dosis"/>
          <w:b w:val="0"/>
          <w:color w:val="35292E"/>
          <w:sz w:val="27"/>
        </w:rPr>
        <w:t>What</w:t>
      </w:r>
      <w:proofErr w:type="spellEnd"/>
      <w:r>
        <w:rPr>
          <w:rFonts w:ascii="Dosis" w:hAnsi="Dosis"/>
          <w:b w:val="0"/>
          <w:color w:val="35292E"/>
          <w:sz w:val="27"/>
        </w:rPr>
        <w:t xml:space="preserve"> / QUE?</w:t>
      </w:r>
    </w:p>
    <w:p w14:paraId="1A0BA72C" w14:textId="77777777" w:rsidR="00FE4282" w:rsidRDefault="00BD07EC">
      <w:pPr>
        <w:pStyle w:val="Textoindependiente"/>
        <w:spacing w:after="225"/>
        <w:jc w:val="both"/>
        <w:rPr>
          <w:rFonts w:ascii="Arial;Helvetica;sans-serif" w:hAnsi="Arial;Helvetica;sans-serif"/>
          <w:color w:val="83868A"/>
          <w:sz w:val="23"/>
        </w:rPr>
      </w:pPr>
      <w:r>
        <w:rPr>
          <w:rFonts w:ascii="Arial;Helvetica;sans-serif" w:hAnsi="Arial;Helvetica;sans-serif"/>
          <w:color w:val="83868A"/>
          <w:sz w:val="23"/>
        </w:rPr>
        <w:t>Se trata de escribir una breve descripción del problema que se está presentando, máximo 2 líneas.</w:t>
      </w:r>
    </w:p>
    <w:p w14:paraId="4C1907B1" w14:textId="71ADBA48" w:rsidR="00FE4282" w:rsidRDefault="00BD07EC">
      <w:pPr>
        <w:pStyle w:val="Textoindependiente"/>
        <w:spacing w:after="225"/>
        <w:jc w:val="both"/>
        <w:rPr>
          <w:rFonts w:ascii="Arial;Helvetica;sans-serif" w:hAnsi="Arial;Helvetica;sans-serif"/>
          <w:color w:val="83868A"/>
          <w:sz w:val="23"/>
        </w:rPr>
      </w:pPr>
      <w:r>
        <w:rPr>
          <w:rFonts w:ascii="Arial;Helvetica;sans-serif" w:hAnsi="Arial;Helvetica;sans-serif"/>
          <w:color w:val="83868A"/>
          <w:sz w:val="23"/>
        </w:rPr>
        <w:t>Los agricultores no venden directamente a los clientes</w:t>
      </w:r>
      <w:r w:rsidR="001342F1">
        <w:rPr>
          <w:rFonts w:ascii="Arial;Helvetica;sans-serif" w:hAnsi="Arial;Helvetica;sans-serif"/>
          <w:color w:val="83868A"/>
          <w:sz w:val="23"/>
        </w:rPr>
        <w:t xml:space="preserve"> </w:t>
      </w:r>
      <w:r>
        <w:rPr>
          <w:rFonts w:ascii="Arial;Helvetica;sans-serif" w:hAnsi="Arial;Helvetica;sans-serif"/>
          <w:color w:val="83868A"/>
          <w:sz w:val="23"/>
        </w:rPr>
        <w:t xml:space="preserve">(supermercados, mercado tradicional, restaurante, </w:t>
      </w:r>
      <w:proofErr w:type="spellStart"/>
      <w:r>
        <w:rPr>
          <w:rFonts w:ascii="Arial;Helvetica;sans-serif" w:hAnsi="Arial;Helvetica;sans-serif"/>
          <w:color w:val="83868A"/>
          <w:sz w:val="23"/>
        </w:rPr>
        <w:t>etc</w:t>
      </w:r>
      <w:proofErr w:type="spellEnd"/>
      <w:r>
        <w:rPr>
          <w:rFonts w:ascii="Arial;Helvetica;sans-serif" w:hAnsi="Arial;Helvetica;sans-serif"/>
          <w:color w:val="83868A"/>
          <w:sz w:val="23"/>
        </w:rPr>
        <w:t>). Por lo tanto</w:t>
      </w:r>
      <w:r w:rsidR="001342F1">
        <w:rPr>
          <w:rFonts w:ascii="Arial;Helvetica;sans-serif" w:hAnsi="Arial;Helvetica;sans-serif"/>
          <w:color w:val="83868A"/>
          <w:sz w:val="23"/>
        </w:rPr>
        <w:t>,</w:t>
      </w:r>
      <w:r>
        <w:rPr>
          <w:rFonts w:ascii="Arial;Helvetica;sans-serif" w:hAnsi="Arial;Helvetica;sans-serif"/>
          <w:color w:val="83868A"/>
          <w:sz w:val="23"/>
        </w:rPr>
        <w:t xml:space="preserve"> no </w:t>
      </w:r>
      <w:r>
        <w:rPr>
          <w:rFonts w:ascii="Arial;Helvetica;sans-serif" w:hAnsi="Arial;Helvetica;sans-serif"/>
          <w:color w:val="83868A"/>
          <w:sz w:val="23"/>
        </w:rPr>
        <w:t>pueden fijar un precio justo</w:t>
      </w:r>
      <w:r w:rsidR="001342F1">
        <w:rPr>
          <w:rFonts w:ascii="Arial;Helvetica;sans-serif" w:hAnsi="Arial;Helvetica;sans-serif"/>
          <w:color w:val="83868A"/>
          <w:sz w:val="23"/>
        </w:rPr>
        <w:t xml:space="preserve"> y los clientes finales pagan más.</w:t>
      </w:r>
    </w:p>
    <w:p w14:paraId="774900CB" w14:textId="77777777" w:rsidR="00FE4282" w:rsidRDefault="00BD07EC">
      <w:pPr>
        <w:pStyle w:val="Ttulo3"/>
        <w:spacing w:before="75" w:after="225" w:line="270" w:lineRule="atLeast"/>
        <w:jc w:val="both"/>
        <w:rPr>
          <w:rFonts w:ascii="Dosis" w:hAnsi="Dosis"/>
          <w:b w:val="0"/>
          <w:color w:val="35292E"/>
          <w:sz w:val="27"/>
        </w:rPr>
      </w:pPr>
      <w:r>
        <w:rPr>
          <w:rFonts w:ascii="Dosis" w:hAnsi="Dosis"/>
          <w:b w:val="0"/>
          <w:color w:val="35292E"/>
          <w:sz w:val="27"/>
        </w:rPr>
        <w:t xml:space="preserve">2. </w:t>
      </w:r>
      <w:proofErr w:type="spellStart"/>
      <w:r>
        <w:rPr>
          <w:rFonts w:ascii="Dosis" w:hAnsi="Dosis"/>
          <w:b w:val="0"/>
          <w:color w:val="35292E"/>
          <w:sz w:val="27"/>
        </w:rPr>
        <w:t>When</w:t>
      </w:r>
      <w:proofErr w:type="spellEnd"/>
      <w:r>
        <w:rPr>
          <w:rFonts w:ascii="Dosis" w:hAnsi="Dosis"/>
          <w:b w:val="0"/>
          <w:color w:val="35292E"/>
          <w:sz w:val="27"/>
        </w:rPr>
        <w:t xml:space="preserve"> / CUANDO?</w:t>
      </w:r>
    </w:p>
    <w:p w14:paraId="46B05060" w14:textId="77777777" w:rsidR="00FE4282" w:rsidRDefault="00BD07EC">
      <w:pPr>
        <w:pStyle w:val="Textoindependiente"/>
        <w:spacing w:after="225"/>
        <w:jc w:val="both"/>
        <w:rPr>
          <w:rFonts w:ascii="Arial;Helvetica;sans-serif" w:hAnsi="Arial;Helvetica;sans-serif"/>
          <w:color w:val="83868A"/>
          <w:sz w:val="23"/>
        </w:rPr>
      </w:pPr>
      <w:r>
        <w:rPr>
          <w:rFonts w:ascii="Arial;Helvetica;sans-serif" w:hAnsi="Arial;Helvetica;sans-serif"/>
          <w:color w:val="83868A"/>
          <w:sz w:val="23"/>
        </w:rPr>
        <w:t>¿Cuándo estamos viendo el problema? ¿En qué momento del día y/o del proceso en cuestión?</w:t>
      </w:r>
    </w:p>
    <w:p w14:paraId="75084A9D" w14:textId="6C52607C" w:rsidR="00FE4282" w:rsidRDefault="001342F1">
      <w:pPr>
        <w:pStyle w:val="Textoindependiente"/>
        <w:spacing w:after="225"/>
        <w:jc w:val="both"/>
        <w:rPr>
          <w:rFonts w:ascii="Arial;Helvetica;sans-serif" w:hAnsi="Arial;Helvetica;sans-serif"/>
          <w:color w:val="83868A"/>
          <w:sz w:val="23"/>
        </w:rPr>
      </w:pPr>
      <w:r>
        <w:rPr>
          <w:rFonts w:ascii="Arial;Helvetica;sans-serif" w:hAnsi="Arial;Helvetica;sans-serif"/>
          <w:color w:val="83868A"/>
          <w:sz w:val="23"/>
        </w:rPr>
        <w:t>El problema ocurre generalmente en las mañanas cuando los clientes compran al por mayor en los mercados u otro intermediario para su abastecer  sus almacenes.</w:t>
      </w:r>
    </w:p>
    <w:p w14:paraId="5A235DC6" w14:textId="77777777" w:rsidR="00FE4282" w:rsidRDefault="00BD07EC">
      <w:pPr>
        <w:pStyle w:val="Ttulo3"/>
        <w:spacing w:before="75" w:after="225" w:line="270" w:lineRule="atLeast"/>
        <w:jc w:val="both"/>
        <w:rPr>
          <w:rFonts w:ascii="Dosis" w:hAnsi="Dosis"/>
          <w:b w:val="0"/>
          <w:color w:val="35292E"/>
          <w:sz w:val="27"/>
        </w:rPr>
      </w:pPr>
      <w:r>
        <w:rPr>
          <w:rFonts w:ascii="Dosis" w:hAnsi="Dosis"/>
          <w:b w:val="0"/>
          <w:color w:val="35292E"/>
          <w:sz w:val="27"/>
        </w:rPr>
        <w:t xml:space="preserve">3. </w:t>
      </w:r>
      <w:proofErr w:type="spellStart"/>
      <w:r>
        <w:rPr>
          <w:rFonts w:ascii="Dosis" w:hAnsi="Dosis"/>
          <w:b w:val="0"/>
          <w:color w:val="35292E"/>
          <w:sz w:val="27"/>
        </w:rPr>
        <w:t>Where</w:t>
      </w:r>
      <w:proofErr w:type="spellEnd"/>
      <w:r>
        <w:rPr>
          <w:rFonts w:ascii="Dosis" w:hAnsi="Dosis"/>
          <w:b w:val="0"/>
          <w:color w:val="35292E"/>
          <w:sz w:val="27"/>
        </w:rPr>
        <w:t xml:space="preserve"> / DONDE?</w:t>
      </w:r>
    </w:p>
    <w:p w14:paraId="19D14EC5" w14:textId="77777777" w:rsidR="00FE4282" w:rsidRDefault="00BD07EC">
      <w:pPr>
        <w:pStyle w:val="Textoindependiente"/>
        <w:spacing w:after="225"/>
        <w:jc w:val="both"/>
        <w:rPr>
          <w:rFonts w:ascii="Arial;Helvetica;sans-serif" w:hAnsi="Arial;Helvetica;sans-serif"/>
          <w:color w:val="83868A"/>
          <w:sz w:val="23"/>
        </w:rPr>
      </w:pPr>
      <w:r>
        <w:rPr>
          <w:rFonts w:ascii="Arial;Helvetica;sans-serif" w:hAnsi="Arial;Helvetica;sans-serif"/>
          <w:color w:val="83868A"/>
          <w:sz w:val="23"/>
        </w:rPr>
        <w:t>¿Dónde estamos viendo los problemas? (Línea / Máquina / Lugar); ¿En qué parte/lugar del producto/pro</w:t>
      </w:r>
      <w:r>
        <w:rPr>
          <w:rFonts w:ascii="Arial;Helvetica;sans-serif" w:hAnsi="Arial;Helvetica;sans-serif"/>
          <w:color w:val="83868A"/>
          <w:sz w:val="23"/>
        </w:rPr>
        <w:t>ceso estamos viendo el problema?.</w:t>
      </w:r>
    </w:p>
    <w:p w14:paraId="0DC7AD3E" w14:textId="6DA4FCE4" w:rsidR="00FE4282" w:rsidRDefault="00BD07EC">
      <w:pPr>
        <w:pStyle w:val="Textoindependiente"/>
        <w:spacing w:after="225"/>
        <w:jc w:val="both"/>
        <w:rPr>
          <w:rFonts w:ascii="Arial;Helvetica;sans-serif" w:hAnsi="Arial;Helvetica;sans-serif"/>
          <w:color w:val="83868A"/>
          <w:sz w:val="23"/>
        </w:rPr>
      </w:pPr>
      <w:r>
        <w:rPr>
          <w:rFonts w:ascii="Arial;Helvetica;sans-serif" w:hAnsi="Arial;Helvetica;sans-serif"/>
          <w:color w:val="83868A"/>
          <w:sz w:val="23"/>
        </w:rPr>
        <w:t>En el proceso de venta el agricultor normalmente tiene que recurrir a terceros para vender sus productos.</w:t>
      </w:r>
      <w:r w:rsidR="001342F1">
        <w:rPr>
          <w:rFonts w:ascii="Arial;Helvetica;sans-serif" w:hAnsi="Arial;Helvetica;sans-serif"/>
          <w:color w:val="83868A"/>
          <w:sz w:val="23"/>
        </w:rPr>
        <w:t xml:space="preserve"> Luego, los clientes cuando compran esos productos a esos u otros terceros.</w:t>
      </w:r>
    </w:p>
    <w:p w14:paraId="404DD68D" w14:textId="77777777" w:rsidR="00FE4282" w:rsidRDefault="00BD07EC">
      <w:pPr>
        <w:pStyle w:val="Ttulo3"/>
        <w:spacing w:before="75" w:after="225" w:line="270" w:lineRule="atLeast"/>
        <w:jc w:val="both"/>
        <w:rPr>
          <w:rFonts w:ascii="Dosis" w:hAnsi="Dosis"/>
          <w:b w:val="0"/>
          <w:color w:val="35292E"/>
          <w:sz w:val="27"/>
        </w:rPr>
      </w:pPr>
      <w:r>
        <w:rPr>
          <w:rFonts w:ascii="Dosis" w:hAnsi="Dosis"/>
          <w:b w:val="0"/>
          <w:color w:val="35292E"/>
          <w:sz w:val="27"/>
        </w:rPr>
        <w:t>4. Who / QUIEN?</w:t>
      </w:r>
    </w:p>
    <w:p w14:paraId="052CAD74" w14:textId="77777777" w:rsidR="00FE4282" w:rsidRDefault="00BD07EC">
      <w:pPr>
        <w:pStyle w:val="Textoindependiente"/>
        <w:spacing w:after="225"/>
        <w:jc w:val="both"/>
        <w:rPr>
          <w:rFonts w:ascii="Arial;Helvetica;sans-serif" w:hAnsi="Arial;Helvetica;sans-serif"/>
          <w:color w:val="83868A"/>
          <w:sz w:val="23"/>
        </w:rPr>
      </w:pPr>
      <w:r>
        <w:rPr>
          <w:rFonts w:ascii="Arial;Helvetica;sans-serif" w:hAnsi="Arial;Helvetica;sans-serif"/>
          <w:color w:val="83868A"/>
          <w:sz w:val="23"/>
        </w:rPr>
        <w:t>¿A quién le sucede? ¿El problema está relacionado con las habilidades de las personas?</w:t>
      </w:r>
    </w:p>
    <w:p w14:paraId="1E06E088" w14:textId="77777777" w:rsidR="00FE4282" w:rsidRDefault="00BD07EC">
      <w:pPr>
        <w:pStyle w:val="Textoindependiente"/>
        <w:spacing w:after="225"/>
        <w:jc w:val="both"/>
        <w:rPr>
          <w:rFonts w:ascii="Arial;Helvetica;sans-serif" w:hAnsi="Arial;Helvetica;sans-serif"/>
          <w:color w:val="83868A"/>
          <w:sz w:val="23"/>
        </w:rPr>
      </w:pPr>
      <w:r>
        <w:rPr>
          <w:rFonts w:ascii="Arial;Helvetica;sans-serif" w:hAnsi="Arial;Helvetica;sans-serif"/>
          <w:color w:val="83868A"/>
          <w:sz w:val="23"/>
        </w:rPr>
        <w:t>Le sucede a l</w:t>
      </w:r>
      <w:r>
        <w:rPr>
          <w:rFonts w:ascii="Arial;Helvetica;sans-serif" w:hAnsi="Arial;Helvetica;sans-serif"/>
          <w:color w:val="83868A"/>
          <w:sz w:val="23"/>
        </w:rPr>
        <w:t xml:space="preserve">os agricultores que tienen problemas para vender sus productos directamente al comprador final mayorista. Debido a una falta de cartera de clientes.  </w:t>
      </w:r>
    </w:p>
    <w:p w14:paraId="08E08D63" w14:textId="77777777" w:rsidR="00FE4282" w:rsidRDefault="00BD07EC">
      <w:pPr>
        <w:pStyle w:val="Ttulo3"/>
        <w:spacing w:before="75" w:after="225" w:line="270" w:lineRule="atLeast"/>
        <w:jc w:val="both"/>
        <w:rPr>
          <w:rFonts w:ascii="Dosis" w:hAnsi="Dosis"/>
          <w:b w:val="0"/>
          <w:color w:val="35292E"/>
          <w:sz w:val="27"/>
        </w:rPr>
      </w:pPr>
      <w:r>
        <w:rPr>
          <w:rFonts w:ascii="Dosis" w:hAnsi="Dosis"/>
          <w:b w:val="0"/>
          <w:color w:val="35292E"/>
          <w:sz w:val="27"/>
        </w:rPr>
        <w:t xml:space="preserve">5. </w:t>
      </w:r>
      <w:proofErr w:type="spellStart"/>
      <w:r>
        <w:rPr>
          <w:rFonts w:ascii="Dosis" w:hAnsi="Dosis"/>
          <w:b w:val="0"/>
          <w:color w:val="35292E"/>
          <w:sz w:val="27"/>
        </w:rPr>
        <w:t>Why</w:t>
      </w:r>
      <w:proofErr w:type="spellEnd"/>
      <w:r>
        <w:rPr>
          <w:rFonts w:ascii="Dosis" w:hAnsi="Dosis"/>
          <w:b w:val="0"/>
          <w:color w:val="35292E"/>
          <w:sz w:val="27"/>
        </w:rPr>
        <w:t xml:space="preserve"> / POR QUE?</w:t>
      </w:r>
    </w:p>
    <w:p w14:paraId="299CC97C" w14:textId="77777777" w:rsidR="00FE4282" w:rsidRDefault="00BD07EC">
      <w:pPr>
        <w:pStyle w:val="Textoindependiente"/>
        <w:spacing w:after="225"/>
        <w:jc w:val="both"/>
        <w:rPr>
          <w:rFonts w:ascii="Arial;Helvetica;sans-serif" w:hAnsi="Arial;Helvetica;sans-serif"/>
          <w:color w:val="83868A"/>
          <w:sz w:val="23"/>
        </w:rPr>
      </w:pPr>
      <w:r>
        <w:rPr>
          <w:rFonts w:ascii="Arial;Helvetica;sans-serif" w:hAnsi="Arial;Helvetica;sans-serif"/>
          <w:color w:val="83868A"/>
          <w:sz w:val="23"/>
        </w:rPr>
        <w:t>¿Por qué sucede el problema?</w:t>
      </w:r>
    </w:p>
    <w:p w14:paraId="7EEA6E90" w14:textId="77777777" w:rsidR="00FE4282" w:rsidRDefault="00BD07EC">
      <w:pPr>
        <w:pStyle w:val="Textoindependiente"/>
        <w:spacing w:after="225"/>
        <w:jc w:val="both"/>
        <w:rPr>
          <w:rFonts w:ascii="Arial;Helvetica;sans-serif" w:hAnsi="Arial;Helvetica;sans-serif"/>
          <w:color w:val="83868A"/>
          <w:sz w:val="23"/>
        </w:rPr>
      </w:pPr>
      <w:r>
        <w:rPr>
          <w:rFonts w:ascii="Arial;Helvetica;sans-serif" w:hAnsi="Arial;Helvetica;sans-serif"/>
          <w:color w:val="83868A"/>
          <w:sz w:val="23"/>
        </w:rPr>
        <w:t>Al ser productos perecibles y no poseer demasiados comprad</w:t>
      </w:r>
      <w:r>
        <w:rPr>
          <w:rFonts w:ascii="Arial;Helvetica;sans-serif" w:hAnsi="Arial;Helvetica;sans-serif"/>
          <w:color w:val="83868A"/>
          <w:sz w:val="23"/>
        </w:rPr>
        <w:t>ores tienen que aceptar el precio que les ofrecen. Muchos de estos compradores terminan siendo intermediarios que luego lo venden los productos con un margen de ganancia mayor.</w:t>
      </w:r>
    </w:p>
    <w:p w14:paraId="02A08653" w14:textId="77777777" w:rsidR="00FE4282" w:rsidRDefault="00BD07EC">
      <w:pPr>
        <w:pStyle w:val="Ttulo3"/>
        <w:spacing w:before="75" w:after="225" w:line="270" w:lineRule="atLeast"/>
        <w:jc w:val="both"/>
        <w:rPr>
          <w:rFonts w:ascii="Dosis" w:hAnsi="Dosis"/>
          <w:b w:val="0"/>
          <w:color w:val="35292E"/>
          <w:sz w:val="27"/>
        </w:rPr>
      </w:pPr>
      <w:r>
        <w:rPr>
          <w:rFonts w:ascii="Dosis" w:hAnsi="Dosis"/>
          <w:b w:val="0"/>
          <w:color w:val="35292E"/>
          <w:sz w:val="27"/>
        </w:rPr>
        <w:t xml:space="preserve">6. </w:t>
      </w:r>
      <w:proofErr w:type="spellStart"/>
      <w:r>
        <w:rPr>
          <w:rFonts w:ascii="Dosis" w:hAnsi="Dosis"/>
          <w:b w:val="0"/>
          <w:color w:val="35292E"/>
          <w:sz w:val="27"/>
        </w:rPr>
        <w:t>How</w:t>
      </w:r>
      <w:proofErr w:type="spellEnd"/>
      <w:r>
        <w:rPr>
          <w:rFonts w:ascii="Dosis" w:hAnsi="Dosis"/>
          <w:b w:val="0"/>
          <w:color w:val="35292E"/>
          <w:sz w:val="27"/>
        </w:rPr>
        <w:t xml:space="preserve"> / COMO?</w:t>
      </w:r>
    </w:p>
    <w:p w14:paraId="634DC2F1" w14:textId="77777777" w:rsidR="00FE4282" w:rsidRDefault="00BD07EC">
      <w:pPr>
        <w:pStyle w:val="Textoindependiente"/>
        <w:spacing w:after="225"/>
        <w:jc w:val="both"/>
        <w:rPr>
          <w:rFonts w:ascii="Arial;Helvetica;sans-serif" w:hAnsi="Arial;Helvetica;sans-serif"/>
          <w:color w:val="83868A"/>
          <w:sz w:val="23"/>
        </w:rPr>
      </w:pPr>
      <w:r>
        <w:rPr>
          <w:rFonts w:ascii="Arial;Helvetica;sans-serif" w:hAnsi="Arial;Helvetica;sans-serif"/>
          <w:color w:val="83868A"/>
          <w:sz w:val="23"/>
        </w:rPr>
        <w:t xml:space="preserve">¿Cómo se diferencia el problema del estado normal (óptimo)? ¿La </w:t>
      </w:r>
      <w:r>
        <w:rPr>
          <w:rFonts w:ascii="Arial;Helvetica;sans-serif" w:hAnsi="Arial;Helvetica;sans-serif"/>
          <w:color w:val="83868A"/>
          <w:sz w:val="23"/>
        </w:rPr>
        <w:t>tendencia en la que aparece el problema es aleatoria o sigue un patrón?</w:t>
      </w:r>
    </w:p>
    <w:p w14:paraId="393C7883" w14:textId="177ACE19" w:rsidR="00FE4282" w:rsidRDefault="00BD07EC">
      <w:pPr>
        <w:pStyle w:val="Textoindependiente"/>
        <w:spacing w:after="225"/>
        <w:jc w:val="both"/>
        <w:rPr>
          <w:rFonts w:ascii="Arial;Helvetica;sans-serif" w:hAnsi="Arial;Helvetica;sans-serif"/>
          <w:color w:val="83868A"/>
          <w:sz w:val="23"/>
        </w:rPr>
      </w:pPr>
      <w:r>
        <w:rPr>
          <w:rFonts w:ascii="Arial;Helvetica;sans-serif" w:hAnsi="Arial;Helvetica;sans-serif"/>
          <w:color w:val="83868A"/>
          <w:sz w:val="23"/>
        </w:rPr>
        <w:t>El estado óptimo</w:t>
      </w:r>
      <w:r>
        <w:rPr>
          <w:rFonts w:ascii="Arial;Helvetica;sans-serif" w:hAnsi="Arial;Helvetica;sans-serif"/>
          <w:color w:val="83868A"/>
          <w:sz w:val="23"/>
        </w:rPr>
        <w:t xml:space="preserve"> seria que existieran varios vendedores </w:t>
      </w:r>
      <w:bookmarkStart w:id="0" w:name="_GoBack"/>
      <w:bookmarkEnd w:id="0"/>
      <w:r>
        <w:rPr>
          <w:rFonts w:ascii="Arial;Helvetica;sans-serif" w:hAnsi="Arial;Helvetica;sans-serif"/>
          <w:color w:val="83868A"/>
          <w:sz w:val="23"/>
        </w:rPr>
        <w:t xml:space="preserve">(agricultores) y compradores, lo cual traería como consecuencia que se llegue a un punto de equilibrio con respecto al precio de </w:t>
      </w:r>
      <w:r>
        <w:rPr>
          <w:rFonts w:ascii="Arial;Helvetica;sans-serif" w:hAnsi="Arial;Helvetica;sans-serif"/>
          <w:color w:val="83868A"/>
          <w:sz w:val="23"/>
        </w:rPr>
        <w:t>estos productos en el mercado. Normalmente esto no pasa debido a la carencia de cartera de clientes por parte de los agricultores.</w:t>
      </w:r>
    </w:p>
    <w:p w14:paraId="5FE805B7" w14:textId="77777777" w:rsidR="00FE4282" w:rsidRDefault="00BD07EC">
      <w:pPr>
        <w:pStyle w:val="Ttulo3"/>
        <w:spacing w:before="75" w:after="225" w:line="270" w:lineRule="atLeast"/>
        <w:jc w:val="both"/>
        <w:rPr>
          <w:rFonts w:ascii="Dosis" w:hAnsi="Dosis"/>
          <w:b w:val="0"/>
          <w:color w:val="35292E"/>
          <w:sz w:val="27"/>
        </w:rPr>
      </w:pPr>
      <w:r>
        <w:rPr>
          <w:rFonts w:ascii="Dosis" w:hAnsi="Dosis"/>
          <w:b w:val="0"/>
          <w:color w:val="35292E"/>
          <w:sz w:val="27"/>
        </w:rPr>
        <w:lastRenderedPageBreak/>
        <w:t xml:space="preserve">7. </w:t>
      </w:r>
      <w:proofErr w:type="spellStart"/>
      <w:r>
        <w:rPr>
          <w:rFonts w:ascii="Dosis" w:hAnsi="Dosis"/>
          <w:b w:val="0"/>
          <w:color w:val="35292E"/>
          <w:sz w:val="27"/>
        </w:rPr>
        <w:t>How</w:t>
      </w:r>
      <w:proofErr w:type="spellEnd"/>
      <w:r>
        <w:rPr>
          <w:rFonts w:ascii="Dosis" w:hAnsi="Dosis"/>
          <w:b w:val="0"/>
          <w:color w:val="35292E"/>
          <w:sz w:val="27"/>
        </w:rPr>
        <w:t xml:space="preserve"> </w:t>
      </w:r>
      <w:proofErr w:type="spellStart"/>
      <w:r>
        <w:rPr>
          <w:rFonts w:ascii="Dosis" w:hAnsi="Dosis"/>
          <w:b w:val="0"/>
          <w:color w:val="35292E"/>
          <w:sz w:val="27"/>
        </w:rPr>
        <w:t>Much</w:t>
      </w:r>
      <w:proofErr w:type="spellEnd"/>
      <w:r>
        <w:rPr>
          <w:rFonts w:ascii="Dosis" w:hAnsi="Dosis"/>
          <w:b w:val="0"/>
          <w:color w:val="35292E"/>
          <w:sz w:val="27"/>
        </w:rPr>
        <w:t xml:space="preserve"> / CUANTO?</w:t>
      </w:r>
    </w:p>
    <w:p w14:paraId="63302C4C" w14:textId="77777777" w:rsidR="00FE4282" w:rsidRDefault="00BD07EC">
      <w:pPr>
        <w:pStyle w:val="Textoindependiente"/>
        <w:spacing w:after="225"/>
        <w:jc w:val="both"/>
        <w:rPr>
          <w:rFonts w:ascii="Arial;Helvetica;sans-serif" w:hAnsi="Arial;Helvetica;sans-serif"/>
          <w:color w:val="83868A"/>
          <w:sz w:val="23"/>
        </w:rPr>
      </w:pPr>
      <w:r>
        <w:rPr>
          <w:rFonts w:ascii="Arial;Helvetica;sans-serif" w:hAnsi="Arial;Helvetica;sans-serif"/>
          <w:color w:val="83868A"/>
          <w:sz w:val="23"/>
        </w:rPr>
        <w:t xml:space="preserve">¿Cuántos problemas se dan en un </w:t>
      </w:r>
      <w:proofErr w:type="spellStart"/>
      <w:r>
        <w:rPr>
          <w:rFonts w:ascii="Arial;Helvetica;sans-serif" w:hAnsi="Arial;Helvetica;sans-serif"/>
          <w:color w:val="83868A"/>
          <w:sz w:val="23"/>
        </w:rPr>
        <w:t>dia</w:t>
      </w:r>
      <w:proofErr w:type="spellEnd"/>
      <w:r>
        <w:rPr>
          <w:rFonts w:ascii="Arial;Helvetica;sans-serif" w:hAnsi="Arial;Helvetica;sans-serif"/>
          <w:color w:val="83868A"/>
          <w:sz w:val="23"/>
        </w:rPr>
        <w:t>? ¿En una semana? ¿En un mes? ¿Cuánto dinero están implicando?</w:t>
      </w:r>
    </w:p>
    <w:p w14:paraId="4A205240" w14:textId="77777777" w:rsidR="00FE4282" w:rsidRDefault="00BD07EC">
      <w:pPr>
        <w:pStyle w:val="Textoindependiente"/>
        <w:spacing w:after="225"/>
        <w:jc w:val="both"/>
      </w:pPr>
      <w:r>
        <w:rPr>
          <w:rFonts w:ascii="Arial;Helvetica;sans-serif" w:hAnsi="Arial;Helvetica;sans-serif"/>
          <w:color w:val="83868A"/>
          <w:sz w:val="23"/>
        </w:rPr>
        <w:t>La ca</w:t>
      </w:r>
      <w:r>
        <w:rPr>
          <w:rFonts w:ascii="Arial;Helvetica;sans-serif" w:hAnsi="Arial;Helvetica;sans-serif"/>
          <w:color w:val="83868A"/>
          <w:sz w:val="23"/>
        </w:rPr>
        <w:t xml:space="preserve">ntidad de casos que se dan es bastante debido a que solamente en Lima </w:t>
      </w:r>
      <w:proofErr w:type="spellStart"/>
      <w:r>
        <w:rPr>
          <w:rFonts w:ascii="Arial;Helvetica;sans-serif" w:hAnsi="Arial;Helvetica;sans-serif"/>
          <w:color w:val="83868A"/>
          <w:sz w:val="23"/>
        </w:rPr>
        <w:t>Metropolinatana</w:t>
      </w:r>
      <w:proofErr w:type="spellEnd"/>
      <w:r>
        <w:rPr>
          <w:rFonts w:ascii="Arial;Helvetica;sans-serif" w:hAnsi="Arial;Helvetica;sans-serif"/>
          <w:color w:val="83868A"/>
          <w:sz w:val="23"/>
        </w:rPr>
        <w:t xml:space="preserve"> en el </w:t>
      </w:r>
      <w:proofErr w:type="spellStart"/>
      <w:r>
        <w:rPr>
          <w:rFonts w:ascii="Arial;Helvetica;sans-serif" w:hAnsi="Arial;Helvetica;sans-serif"/>
          <w:color w:val="83868A"/>
          <w:sz w:val="23"/>
        </w:rPr>
        <w:t>anio</w:t>
      </w:r>
      <w:proofErr w:type="spellEnd"/>
      <w:r>
        <w:rPr>
          <w:rFonts w:ascii="Arial;Helvetica;sans-serif" w:hAnsi="Arial;Helvetica;sans-serif"/>
          <w:color w:val="83868A"/>
          <w:sz w:val="23"/>
        </w:rPr>
        <w:t xml:space="preserve"> 2018 se </w:t>
      </w:r>
      <w:proofErr w:type="spellStart"/>
      <w:r>
        <w:rPr>
          <w:rFonts w:ascii="Arial;Helvetica;sans-serif" w:hAnsi="Arial;Helvetica;sans-serif"/>
          <w:color w:val="83868A"/>
          <w:sz w:val="23"/>
        </w:rPr>
        <w:t>producieron</w:t>
      </w:r>
      <w:proofErr w:type="spellEnd"/>
      <w:r>
        <w:rPr>
          <w:rFonts w:ascii="Arial;Helvetica;sans-serif" w:hAnsi="Arial;Helvetica;sans-serif"/>
          <w:color w:val="83868A"/>
          <w:sz w:val="23"/>
        </w:rPr>
        <w:t xml:space="preserve"> 241,466.377 toneladas en productos agrícolas con un precio promedio nacional de S/.4.65 nuevos soles por kg. Lo cual genera un ingreso apro</w:t>
      </w:r>
      <w:r>
        <w:rPr>
          <w:rFonts w:ascii="Arial;Helvetica;sans-serif" w:hAnsi="Arial;Helvetica;sans-serif"/>
          <w:color w:val="83868A"/>
          <w:sz w:val="23"/>
        </w:rPr>
        <w:t xml:space="preserve">ximado de  S/.1,122,818,653.05 nuevos soles para el sector agrícola de Lima Metropolitana. </w:t>
      </w:r>
      <w:proofErr w:type="spellStart"/>
      <w:r>
        <w:rPr>
          <w:rFonts w:ascii="Arial;Helvetica;sans-serif" w:hAnsi="Arial;Helvetica;sans-serif"/>
          <w:color w:val="83868A"/>
          <w:sz w:val="23"/>
        </w:rPr>
        <w:t>Ademas</w:t>
      </w:r>
      <w:proofErr w:type="spellEnd"/>
      <w:r>
        <w:rPr>
          <w:rFonts w:ascii="Arial;Helvetica;sans-serif" w:hAnsi="Arial;Helvetica;sans-serif"/>
          <w:color w:val="83868A"/>
          <w:sz w:val="23"/>
        </w:rPr>
        <w:t xml:space="preserve"> en el  Perú la merma de los productos asciende a 20.5%,mientras que en el mundo el promedio de merma es 7.1%(Minagri)</w:t>
      </w:r>
    </w:p>
    <w:p w14:paraId="550037A4" w14:textId="77777777" w:rsidR="00FE4282" w:rsidRDefault="00FE4282">
      <w:pPr>
        <w:pStyle w:val="Textoindependiente"/>
        <w:spacing w:after="225"/>
        <w:jc w:val="both"/>
        <w:rPr>
          <w:rFonts w:ascii="Arial;Helvetica;sans-serif" w:hAnsi="Arial;Helvetica;sans-serif"/>
          <w:color w:val="83868A"/>
          <w:sz w:val="23"/>
        </w:rPr>
      </w:pPr>
    </w:p>
    <w:p w14:paraId="046378FB" w14:textId="77777777" w:rsidR="00FE4282" w:rsidRDefault="00FE4282">
      <w:pPr>
        <w:pStyle w:val="Textoindependiente"/>
        <w:spacing w:after="225"/>
        <w:jc w:val="both"/>
        <w:rPr>
          <w:rFonts w:ascii="Arial;Helvetica;sans-serif" w:hAnsi="Arial;Helvetica;sans-serif"/>
          <w:color w:val="83868A"/>
          <w:sz w:val="23"/>
        </w:rPr>
      </w:pPr>
    </w:p>
    <w:p w14:paraId="7724E5F5" w14:textId="7139C17F" w:rsidR="00FE4282" w:rsidRDefault="00BD07EC">
      <w:pPr>
        <w:pStyle w:val="Textoindependiente"/>
        <w:spacing w:after="225"/>
        <w:jc w:val="both"/>
        <w:rPr>
          <w:rFonts w:ascii="Arial;Helvetica;sans-serif" w:hAnsi="Arial;Helvetica;sans-serif"/>
          <w:color w:val="83868A"/>
          <w:sz w:val="23"/>
        </w:rPr>
      </w:pPr>
      <w:r>
        <w:rPr>
          <w:rFonts w:ascii="Arial;Helvetica;sans-serif" w:hAnsi="Arial;Helvetica;sans-serif"/>
          <w:color w:val="83868A"/>
          <w:sz w:val="23"/>
        </w:rPr>
        <w:t>Fuente de los datos</w:t>
      </w:r>
    </w:p>
    <w:p w14:paraId="4FC10A37" w14:textId="0433DB13" w:rsidR="00CF2E19" w:rsidRDefault="00CF2E19">
      <w:pPr>
        <w:pStyle w:val="Textoindependiente"/>
        <w:spacing w:after="225"/>
        <w:jc w:val="both"/>
        <w:rPr>
          <w:rFonts w:ascii="Arial;Helvetica;sans-serif" w:hAnsi="Arial;Helvetica;sans-serif"/>
          <w:color w:val="83868A"/>
          <w:sz w:val="23"/>
        </w:rPr>
      </w:pPr>
      <w:r>
        <w:rPr>
          <w:rFonts w:ascii="Arial;Helvetica;sans-serif" w:hAnsi="Arial;Helvetica;sans-serif"/>
          <w:color w:val="83868A"/>
          <w:sz w:val="23"/>
        </w:rPr>
        <w:t xml:space="preserve">Sistema Integrado de Estadística Agraria, (s.f.), Anuario Estadístico de Producción Agrícola, Recuperado: </w:t>
      </w:r>
      <w:hyperlink r:id="rId4" w:history="1">
        <w:r w:rsidRPr="006456C5">
          <w:rPr>
            <w:rStyle w:val="Hipervnculo"/>
            <w:rFonts w:ascii="Arial;Helvetica;sans-serif" w:hAnsi="Arial;Helvetica;sans-serif"/>
            <w:sz w:val="23"/>
          </w:rPr>
          <w:t>http://siea.minagri.gob.pe/siea/?q=produccion-agricola</w:t>
        </w:r>
      </w:hyperlink>
      <w:r>
        <w:rPr>
          <w:rFonts w:ascii="Arial;Helvetica;sans-serif" w:hAnsi="Arial;Helvetica;sans-serif"/>
          <w:color w:val="83868A"/>
          <w:sz w:val="23"/>
        </w:rPr>
        <w:t>, 26 de agosto del 2019</w:t>
      </w:r>
    </w:p>
    <w:p w14:paraId="4C0AF850" w14:textId="15583E08" w:rsidR="00CF2E19" w:rsidRDefault="00CF2E19" w:rsidP="00CF2E19">
      <w:pPr>
        <w:pStyle w:val="Textoindependiente"/>
        <w:spacing w:after="225"/>
        <w:jc w:val="both"/>
        <w:rPr>
          <w:rStyle w:val="EnlacedeInternet"/>
          <w:rFonts w:ascii="Arial;Helvetica;sans-serif" w:hAnsi="Arial;Helvetica;sans-serif"/>
          <w:color w:val="83868A"/>
          <w:sz w:val="23"/>
        </w:rPr>
      </w:pPr>
      <w:r>
        <w:rPr>
          <w:rFonts w:ascii="Arial;Helvetica;sans-serif" w:hAnsi="Arial;Helvetica;sans-serif"/>
          <w:color w:val="83868A"/>
          <w:sz w:val="23"/>
        </w:rPr>
        <w:t xml:space="preserve">Gustavo Torrejón Cisneros, (abril 02, 2018), Desafíos para el Nuevo Ministro de Agricultura, Recuperado: </w:t>
      </w:r>
      <w:hyperlink r:id="rId5" w:history="1">
        <w:r w:rsidRPr="006456C5">
          <w:rPr>
            <w:rStyle w:val="Hipervnculo"/>
            <w:rFonts w:ascii="Arial;Helvetica;sans-serif" w:hAnsi="Arial;Helvetica;sans-serif"/>
            <w:sz w:val="23"/>
          </w:rPr>
          <w:t>https://agraria.pe/noticias/desafios-para-el-nuevo-ministro-de-agricultura-16291</w:t>
        </w:r>
      </w:hyperlink>
      <w:r>
        <w:rPr>
          <w:rFonts w:ascii="Arial;Helvetica;sans-serif" w:hAnsi="Arial;Helvetica;sans-serif"/>
          <w:color w:val="83868A"/>
          <w:sz w:val="23"/>
        </w:rPr>
        <w:t>, 26 de agosto del 2019</w:t>
      </w:r>
    </w:p>
    <w:p w14:paraId="02C41AA8" w14:textId="54680CFE" w:rsidR="00FE4282" w:rsidRDefault="00FE4282">
      <w:pPr>
        <w:pStyle w:val="Textoindependiente"/>
        <w:spacing w:after="225"/>
        <w:jc w:val="both"/>
        <w:rPr>
          <w:rStyle w:val="EnlacedeInternet"/>
          <w:rFonts w:ascii="Arial;Helvetica;sans-serif" w:hAnsi="Arial;Helvetica;sans-serif"/>
          <w:color w:val="83868A"/>
          <w:sz w:val="23"/>
        </w:rPr>
      </w:pPr>
    </w:p>
    <w:sectPr w:rsidR="00FE4282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;Helvetica;sans-serif">
    <w:altName w:val="Arial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osis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4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4282"/>
    <w:rsid w:val="001342F1"/>
    <w:rsid w:val="00BD07EC"/>
    <w:rsid w:val="00CF2E19"/>
    <w:rsid w:val="00FE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A0CA2B"/>
  <w15:docId w15:val="{E5529BDA-7E8E-4A1E-9552-1C7A21328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FreeSans"/>
        <w:kern w:val="2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paragraph" w:styleId="Ttulo1">
    <w:name w:val="heading 1"/>
    <w:basedOn w:val="Ttulo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Ttulo3">
    <w:name w:val="heading 3"/>
    <w:basedOn w:val="Ttulo"/>
    <w:uiPriority w:val="9"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  <w:lang/>
    </w:rPr>
  </w:style>
  <w:style w:type="character" w:customStyle="1" w:styleId="ListLabel1">
    <w:name w:val="ListLabel 1"/>
    <w:qFormat/>
    <w:rPr>
      <w:rFonts w:ascii="Arial;Helvetica;sans-serif" w:hAnsi="Arial;Helvetica;sans-serif"/>
      <w:b w:val="0"/>
      <w:i w:val="0"/>
      <w:caps w:val="0"/>
      <w:smallCaps w:val="0"/>
      <w:color w:val="83868A"/>
      <w:spacing w:val="0"/>
      <w:sz w:val="23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character" w:styleId="Hipervnculo">
    <w:name w:val="Hyperlink"/>
    <w:basedOn w:val="Fuentedeprrafopredeter"/>
    <w:uiPriority w:val="99"/>
    <w:unhideWhenUsed/>
    <w:rsid w:val="00CF2E1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2E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graria.pe/noticias/desafios-para-el-nuevo-ministro-de-agricultura-16291" TargetMode="External"/><Relationship Id="rId4" Type="http://schemas.openxmlformats.org/officeDocument/2006/relationships/hyperlink" Target="http://siea.minagri.gob.pe/siea/?q=produccion-agricol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477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u201623243 (Rojas Guimarey, Josemaria Ansset)</cp:lastModifiedBy>
  <cp:revision>4</cp:revision>
  <dcterms:created xsi:type="dcterms:W3CDTF">2019-08-27T16:21:00Z</dcterms:created>
  <dcterms:modified xsi:type="dcterms:W3CDTF">2019-08-28T22:56:00Z</dcterms:modified>
  <dc:language>es-ES</dc:language>
</cp:coreProperties>
</file>