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МИНОБРНАУКИ РОССИИ</w:t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Санкт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>-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>Петербургский государственный</w:t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 xml:space="preserve">электротехнический университет </w:t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«ЛЭТИ» им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 xml:space="preserve">. 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>В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>.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>И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 xml:space="preserve">. 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 xml:space="preserve">Ульянова 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>(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>Ленина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>)</w:t>
      </w:r>
    </w:p>
    <w:p>
      <w:pPr>
        <w:pStyle w:val="Обычный"/>
        <w:spacing w:line="360" w:lineRule="auto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Кафедра </w:t>
      </w:r>
      <w:r>
        <w:rPr>
          <w:b w:val="1"/>
          <w:bCs w:val="1"/>
          <w:sz w:val="28"/>
          <w:szCs w:val="28"/>
          <w:rtl w:val="0"/>
          <w:lang w:val="ru-RU"/>
        </w:rPr>
        <w:t>п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рикладной экономики</w:t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Times14_РИО2"/>
        <w:tabs>
          <w:tab w:val="clear" w:pos="709"/>
        </w:tabs>
        <w:spacing w:line="360" w:lineRule="auto"/>
        <w:ind w:firstLine="0"/>
        <w:jc w:val="center"/>
        <w:rPr>
          <w:b w:val="1"/>
          <w:bCs w:val="1"/>
          <w:caps w:val="1"/>
          <w:outline w:val="0"/>
          <w:color w:val="ff0000"/>
          <w:spacing w:val="0"/>
          <w:u w:color="ff0000"/>
          <w14:textFill>
            <w14:solidFill>
              <w14:srgbClr w14:val="FF0000"/>
            </w14:solidFill>
          </w14:textFill>
        </w:rPr>
      </w:pPr>
      <w:r>
        <w:rPr>
          <w:b w:val="1"/>
          <w:bCs w:val="1"/>
          <w:caps w:val="1"/>
          <w:spacing w:val="0"/>
          <w:rtl w:val="0"/>
          <w:lang w:val="ru-RU"/>
        </w:rPr>
        <w:t>Курсовая РАБОТА</w:t>
      </w:r>
    </w:p>
    <w:p>
      <w:pPr>
        <w:pStyle w:val="Обычный"/>
        <w:spacing w:line="360" w:lineRule="auto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по дисциплине «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Экономика организации</w:t>
      </w:r>
      <w:r>
        <w:rPr>
          <w:b w:val="1"/>
          <w:bCs w:val="1"/>
          <w:sz w:val="28"/>
          <w:szCs w:val="28"/>
          <w:rtl w:val="0"/>
          <w:lang w:val="ru-RU"/>
        </w:rPr>
        <w:t>»</w:t>
      </w:r>
    </w:p>
    <w:p>
      <w:pPr>
        <w:pStyle w:val="Обычный"/>
        <w:spacing w:line="360" w:lineRule="auto"/>
        <w:jc w:val="center"/>
        <w:rPr>
          <w:b w:val="1"/>
          <w:bCs w:val="1"/>
          <w:caps w:val="0"/>
          <w:smallCaps w:val="0"/>
          <w:spacing w:val="5"/>
          <w:sz w:val="28"/>
          <w:szCs w:val="28"/>
        </w:rPr>
      </w:pPr>
      <w:r>
        <w:rPr>
          <w:b w:val="1"/>
          <w:bCs w:val="1"/>
          <w:caps w:val="0"/>
          <w:smallCaps w:val="0"/>
          <w:spacing w:val="5"/>
          <w:sz w:val="28"/>
          <w:szCs w:val="28"/>
          <w:rtl w:val="0"/>
          <w:lang w:val="ru-RU"/>
        </w:rPr>
        <w:t>Тема</w:t>
      </w:r>
      <w:r>
        <w:rPr>
          <w:b w:val="1"/>
          <w:bCs w:val="1"/>
          <w:caps w:val="0"/>
          <w:smallCaps w:val="0"/>
          <w:spacing w:val="5"/>
          <w:sz w:val="28"/>
          <w:szCs w:val="28"/>
          <w:rtl w:val="0"/>
          <w:lang w:val="ru-RU"/>
        </w:rPr>
        <w:t xml:space="preserve">: </w:t>
      </w:r>
      <w:r>
        <w:rPr>
          <w:b w:val="1"/>
          <w:bCs w:val="1"/>
          <w:spacing w:val="5"/>
          <w:sz w:val="28"/>
          <w:szCs w:val="28"/>
          <w:u w:color="ff0000"/>
          <w:rtl w:val="0"/>
          <w:lang w:val="ru-RU"/>
        </w:rPr>
        <w:t>Доходы и расходы организации</w:t>
      </w:r>
      <w:r>
        <w:rPr>
          <w:b w:val="1"/>
          <w:bCs w:val="1"/>
          <w:spacing w:val="5"/>
          <w:sz w:val="28"/>
          <w:szCs w:val="28"/>
          <w:u w:color="ff0000"/>
          <w:rtl w:val="0"/>
          <w:lang w:val="ru-RU"/>
        </w:rPr>
        <w:t xml:space="preserve">. </w:t>
      </w:r>
      <w:r>
        <w:rPr>
          <w:b w:val="1"/>
          <w:bCs w:val="1"/>
          <w:spacing w:val="5"/>
          <w:sz w:val="28"/>
          <w:szCs w:val="28"/>
          <w:u w:color="ff0000"/>
          <w:rtl w:val="0"/>
          <w:lang w:val="ru-RU"/>
        </w:rPr>
        <w:t>Структура отчёта о финансовых результатах</w:t>
      </w:r>
      <w:r>
        <w:rPr>
          <w:b w:val="1"/>
          <w:bCs w:val="1"/>
          <w:spacing w:val="5"/>
          <w:sz w:val="28"/>
          <w:szCs w:val="28"/>
          <w:u w:color="ff0000"/>
          <w:rtl w:val="0"/>
          <w:lang w:val="ru-RU"/>
        </w:rPr>
        <w:t xml:space="preserve">. </w:t>
      </w:r>
      <w:r>
        <w:rPr>
          <w:b w:val="1"/>
          <w:bCs w:val="1"/>
          <w:spacing w:val="5"/>
          <w:sz w:val="28"/>
          <w:szCs w:val="28"/>
          <w:u w:color="ff0000"/>
          <w:rtl w:val="0"/>
          <w:lang w:val="ru-RU"/>
        </w:rPr>
        <w:t>Расчет и анализ себестоимости продукции</w:t>
      </w:r>
      <w:r>
        <w:rPr>
          <w:b w:val="1"/>
          <w:bCs w:val="1"/>
          <w:spacing w:val="5"/>
          <w:sz w:val="28"/>
          <w:szCs w:val="28"/>
          <w:u w:color="ff0000"/>
          <w:rtl w:val="0"/>
          <w:lang w:val="ru-RU"/>
        </w:rPr>
        <w:t>.</w:t>
      </w: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tbl>
      <w:tblPr>
        <w:tblW w:w="9854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166"/>
        <w:gridCol w:w="2438"/>
        <w:gridCol w:w="3250"/>
      </w:tblGrid>
      <w:tr>
        <w:tblPrEx>
          <w:shd w:val="clear" w:color="auto" w:fill="ced7e7"/>
        </w:tblPrEx>
        <w:trPr>
          <w:trHeight w:val="454" w:hRule="atLeast"/>
        </w:trPr>
        <w:tc>
          <w:tcPr>
            <w:tcW w:type="dxa" w:w="416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</w:pPr>
            <w:r>
              <w:rPr>
                <w:sz w:val="28"/>
                <w:szCs w:val="28"/>
                <w:rtl w:val="0"/>
                <w:lang w:val="ru-RU"/>
              </w:rPr>
              <w:t>Студент гр</w:t>
            </w:r>
            <w:r>
              <w:rPr>
                <w:sz w:val="28"/>
                <w:szCs w:val="28"/>
                <w:rtl w:val="0"/>
                <w:lang w:val="ru-RU"/>
              </w:rPr>
              <w:t xml:space="preserve">. 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8304</w:t>
            </w:r>
          </w:p>
        </w:tc>
        <w:tc>
          <w:tcPr>
            <w:tcW w:type="dxa" w:w="2438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/>
        </w:tc>
        <w:tc>
          <w:tcPr>
            <w:tcW w:type="dxa" w:w="325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  <w:jc w:val="center"/>
            </w:pPr>
            <w:r>
              <w:rPr>
                <w:sz w:val="28"/>
                <w:szCs w:val="28"/>
                <w:u w:color="ff0000"/>
                <w:rtl w:val="0"/>
                <w:lang w:val="ru-RU"/>
              </w:rPr>
              <w:t>Бутко А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М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464" w:hRule="atLeast"/>
        </w:trPr>
        <w:tc>
          <w:tcPr>
            <w:tcW w:type="dxa" w:w="416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</w:pPr>
            <w:r>
              <w:rPr>
                <w:sz w:val="28"/>
                <w:szCs w:val="28"/>
                <w:rtl w:val="0"/>
                <w:lang w:val="ru-RU"/>
              </w:rPr>
              <w:t>Преподаватель</w:t>
            </w:r>
          </w:p>
        </w:tc>
        <w:tc>
          <w:tcPr>
            <w:tcW w:type="dxa" w:w="2438"/>
            <w:tcBorders>
              <w:top w:val="single" w:color="000000" w:sz="4" w:space="0" w:shadow="0" w:frame="0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/>
        </w:tc>
        <w:tc>
          <w:tcPr>
            <w:tcW w:type="dxa" w:w="325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  <w:jc w:val="center"/>
            </w:pPr>
            <w:r>
              <w:rPr>
                <w:sz w:val="28"/>
                <w:szCs w:val="28"/>
                <w:u w:color="ff0000"/>
                <w:rtl w:val="0"/>
                <w:lang w:val="ru-RU"/>
              </w:rPr>
              <w:t>Садырин И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А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</w:t>
            </w:r>
          </w:p>
        </w:tc>
      </w:tr>
    </w:tbl>
    <w:p>
      <w:pPr>
        <w:pStyle w:val="Обычный"/>
        <w:widowControl w:val="0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Санкт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Петербург</w:t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  <w:shd w:val="clear" w:color="auto" w:fill="ffff00"/>
        </w:rPr>
      </w:pPr>
      <w:r>
        <w:rPr>
          <w:sz w:val="28"/>
          <w:szCs w:val="28"/>
          <w:u w:color="ff0000"/>
          <w:rtl w:val="0"/>
          <w:lang w:val="ru-RU"/>
        </w:rPr>
        <w:t>20</w:t>
      </w:r>
      <w:r>
        <w:rPr>
          <w:sz w:val="28"/>
          <w:szCs w:val="28"/>
          <w:u w:color="ff0000"/>
          <w:rtl w:val="0"/>
          <w:lang w:val="ru-RU"/>
        </w:rPr>
        <w:t>20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caps w:val="1"/>
          <w:spacing w:val="20"/>
          <w:sz w:val="20"/>
          <w:szCs w:val="20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pacing w:val="20"/>
          <w:sz w:val="20"/>
          <w:szCs w:val="20"/>
          <w:u w:color="000000"/>
          <w:rtl w:val="0"/>
          <w:lang w:val="ru-RU"/>
        </w:rPr>
        <w:t>МИНОБРНАУКИ РОССИИ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caps w:val="1"/>
          <w:sz w:val="20"/>
          <w:szCs w:val="20"/>
          <w:u w:color="000000"/>
          <w:rtl w:val="0"/>
          <w:lang w:val="ru-RU"/>
        </w:rPr>
      </w:pPr>
      <w:r>
        <w:rPr>
          <w:rFonts w:ascii="Times New Roman" w:hAnsi="Times New Roman" w:hint="default"/>
          <w:sz w:val="20"/>
          <w:szCs w:val="20"/>
          <w:u w:color="000000"/>
          <w:rtl w:val="0"/>
          <w:lang w:val="ru-RU"/>
        </w:rPr>
        <w:t xml:space="preserve">Федеральное государственное автономное образовательное учреждение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caps w:val="1"/>
          <w:sz w:val="20"/>
          <w:szCs w:val="20"/>
          <w:u w:color="000000"/>
          <w:rtl w:val="0"/>
          <w:lang w:val="ru-RU"/>
        </w:rPr>
      </w:pPr>
      <w:r>
        <w:rPr>
          <w:rFonts w:ascii="Times New Roman" w:hAnsi="Times New Roman" w:hint="default"/>
          <w:sz w:val="20"/>
          <w:szCs w:val="20"/>
          <w:u w:color="000000"/>
          <w:rtl w:val="0"/>
          <w:lang w:val="ru-RU"/>
        </w:rPr>
        <w:t>высшего образования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264" w:lineRule="auto"/>
        <w:ind w:left="0" w:right="0" w:firstLine="567"/>
        <w:jc w:val="center"/>
        <w:rPr>
          <w:rFonts w:ascii="Times New Roman" w:cs="Times New Roman" w:hAnsi="Times New Roman" w:eastAsia="Times New Roman"/>
          <w:b w:val="1"/>
          <w:bCs w:val="1"/>
          <w:caps w:val="1"/>
          <w:sz w:val="22"/>
          <w:szCs w:val="22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2"/>
          <w:szCs w:val="22"/>
          <w:u w:color="000000"/>
          <w:rtl w:val="0"/>
          <w:lang w:val="ru-RU"/>
        </w:rPr>
        <w:t>«Санкт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sz w:val="22"/>
          <w:szCs w:val="22"/>
          <w:u w:color="000000"/>
          <w:rtl w:val="0"/>
          <w:lang w:val="ru-RU"/>
        </w:rPr>
        <w:t>Петербургский государственный электротехнический университет «ЛЭТИ»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264" w:lineRule="auto"/>
        <w:ind w:left="0" w:right="0" w:firstLine="567"/>
        <w:jc w:val="center"/>
        <w:rPr>
          <w:rFonts w:ascii="Times New Roman" w:cs="Times New Roman" w:hAnsi="Times New Roman" w:eastAsia="Times New Roman"/>
          <w:b w:val="1"/>
          <w:bCs w:val="1"/>
          <w:caps w:val="1"/>
          <w:sz w:val="22"/>
          <w:szCs w:val="22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2"/>
          <w:szCs w:val="22"/>
          <w:u w:color="000000"/>
          <w:rtl w:val="0"/>
          <w:lang w:val="ru-RU"/>
        </w:rPr>
        <w:t>им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sz w:val="22"/>
          <w:szCs w:val="22"/>
          <w:u w:color="000000"/>
          <w:rtl w:val="0"/>
          <w:lang w:val="ru-RU"/>
        </w:rPr>
        <w:t>В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b w:val="1"/>
          <w:bCs w:val="1"/>
          <w:sz w:val="22"/>
          <w:szCs w:val="22"/>
          <w:u w:color="000000"/>
          <w:rtl w:val="0"/>
          <w:lang w:val="ru-RU"/>
        </w:rPr>
        <w:t>И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b w:val="1"/>
          <w:bCs w:val="1"/>
          <w:sz w:val="22"/>
          <w:szCs w:val="22"/>
          <w:u w:color="000000"/>
          <w:rtl w:val="0"/>
          <w:lang w:val="ru-RU"/>
        </w:rPr>
        <w:t xml:space="preserve">Ульянова 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sz w:val="22"/>
          <w:szCs w:val="22"/>
          <w:u w:color="000000"/>
          <w:rtl w:val="0"/>
          <w:lang w:val="ru-RU"/>
        </w:rPr>
        <w:t>Ленина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>)</w:t>
      </w:r>
      <w:r>
        <w:rPr>
          <w:rFonts w:ascii="Times New Roman" w:hAnsi="Times New Roman" w:hint="default"/>
          <w:b w:val="1"/>
          <w:bCs w:val="1"/>
          <w:sz w:val="22"/>
          <w:szCs w:val="22"/>
          <w:u w:color="000000"/>
          <w:rtl w:val="0"/>
          <w:lang w:val="ru-RU"/>
        </w:rPr>
        <w:t xml:space="preserve">» 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sz w:val="22"/>
          <w:szCs w:val="22"/>
          <w:u w:color="000000"/>
          <w:rtl w:val="0"/>
          <w:lang w:val="ru-RU"/>
        </w:rPr>
        <w:t>СПбГЭТУ «ЛЭТИ»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264" w:lineRule="auto"/>
        <w:ind w:left="0" w:right="489" w:firstLine="567"/>
        <w:jc w:val="both"/>
        <w:rPr>
          <w:rFonts w:ascii="Times New Roman" w:cs="Times New Roman" w:hAnsi="Times New Roman" w:eastAsia="Times New Roman"/>
          <w:b w:val="1"/>
          <w:bCs w:val="1"/>
          <w:caps w:val="1"/>
          <w:sz w:val="12"/>
          <w:szCs w:val="12"/>
          <w:u w:color="000000"/>
          <w:rtl w:val="0"/>
          <w:lang w:val="ru-RU"/>
        </w:rPr>
      </w:pPr>
    </w:p>
    <w:tbl>
      <w:tblPr>
        <w:tblW w:w="9214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9214"/>
      </w:tblGrid>
      <w:tr>
        <w:tblPrEx>
          <w:shd w:val="clear" w:color="auto" w:fill="d0ddef"/>
        </w:tblPrEx>
        <w:trPr>
          <w:trHeight w:val="217" w:hRule="atLeast"/>
        </w:trPr>
        <w:tc>
          <w:tcPr>
            <w:tcW w:type="dxa" w:w="9214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По умолчанию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108" w:right="0" w:hanging="108"/>
        <w:jc w:val="both"/>
        <w:rPr>
          <w:rFonts w:ascii="Times New Roman" w:cs="Times New Roman" w:hAnsi="Times New Roman" w:eastAsia="Times New Roman"/>
          <w:b w:val="1"/>
          <w:bCs w:val="1"/>
          <w:caps w:val="1"/>
          <w:sz w:val="12"/>
          <w:szCs w:val="12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ЗАКЛЮЧЕНИЕ ПРЕПОДАВАТЕЛЯ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Курсовая работа по дисциплине «Экономика организации»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Студент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_____________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 xml:space="preserve"> Бутко Артем Максимович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_________________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Группа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___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 8304 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 xml:space="preserve">Преподаватель 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________________________________________________________________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 xml:space="preserve">Отзыв 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_______________________________________________________________________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0"/>
          <w:szCs w:val="20"/>
          <w:u w:color="000000"/>
          <w:rtl w:val="0"/>
          <w:lang w:val="ru-RU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_____________________________________________________________________________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_____________________________________________________________________________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0"/>
          <w:szCs w:val="20"/>
          <w:u w:color="000000"/>
          <w:rtl w:val="0"/>
          <w:lang w:val="ru-RU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_____________________________________________________________________________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0"/>
          <w:szCs w:val="20"/>
          <w:u w:color="000000"/>
          <w:rtl w:val="0"/>
          <w:lang w:val="ru-RU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_____________________________________________________________________________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0"/>
          <w:szCs w:val="20"/>
          <w:u w:color="000000"/>
          <w:rtl w:val="0"/>
          <w:lang w:val="ru-RU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_____________________________________________________________________________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0"/>
          <w:szCs w:val="20"/>
          <w:u w:color="000000"/>
          <w:rtl w:val="0"/>
          <w:lang w:val="ru-RU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_____________________________________________________________________________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0"/>
          <w:szCs w:val="20"/>
          <w:u w:color="000000"/>
          <w:rtl w:val="0"/>
          <w:lang w:val="ru-RU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_____________________________________________________________________________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0"/>
          <w:szCs w:val="20"/>
          <w:u w:color="000000"/>
          <w:rtl w:val="0"/>
          <w:lang w:val="ru-RU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_____________________________________________________________________________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0"/>
          <w:szCs w:val="20"/>
          <w:u w:color="000000"/>
          <w:rtl w:val="0"/>
          <w:lang w:val="ru-RU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_____________________________________________________________________________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ПОКАЗАТЕЛИ ОЦЕНКИ КУРСОВОЙ РАБОТЫ</w:t>
      </w:r>
    </w:p>
    <w:tbl>
      <w:tblPr>
        <w:tblW w:w="9632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822"/>
        <w:gridCol w:w="6419"/>
        <w:gridCol w:w="999"/>
        <w:gridCol w:w="1392"/>
      </w:tblGrid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8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spacing w:after="160" w:line="259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№</w:t>
            </w:r>
          </w:p>
        </w:tc>
        <w:tc>
          <w:tcPr>
            <w:tcW w:type="dxa" w:w="64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Показатели</w:t>
            </w:r>
          </w:p>
        </w:tc>
        <w:tc>
          <w:tcPr>
            <w:tcW w:type="dxa" w:w="9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Шкала</w:t>
            </w:r>
          </w:p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Баллы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8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en-US"/>
              </w:rPr>
              <w:t>1</w:t>
            </w:r>
          </w:p>
        </w:tc>
        <w:tc>
          <w:tcPr>
            <w:tcW w:type="dxa" w:w="64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Соответствие требованиям к оформлению курсовой работы</w:t>
            </w:r>
          </w:p>
        </w:tc>
        <w:tc>
          <w:tcPr>
            <w:tcW w:type="dxa" w:w="9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0-10</w:t>
            </w:r>
          </w:p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1200" w:hRule="atLeast"/>
        </w:trPr>
        <w:tc>
          <w:tcPr>
            <w:tcW w:type="dxa" w:w="8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2</w:t>
            </w:r>
          </w:p>
        </w:tc>
        <w:tc>
          <w:tcPr>
            <w:tcW w:type="dxa" w:w="64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 xml:space="preserve">Соответствие теоретической части требованиям методических указаний к курсовой работе 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 xml:space="preserve">полнота 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 xml:space="preserve">+3, </w:t>
            </w: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 xml:space="preserve">последовательность изложения 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 xml:space="preserve">+2, </w:t>
            </w: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 xml:space="preserve">оригинальность 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 xml:space="preserve">+3, </w:t>
            </w: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 xml:space="preserve">наличие ссылок на использованные источники 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+2).</w:t>
            </w:r>
          </w:p>
        </w:tc>
        <w:tc>
          <w:tcPr>
            <w:tcW w:type="dxa" w:w="9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0-10</w:t>
            </w:r>
          </w:p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8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3</w:t>
            </w:r>
          </w:p>
        </w:tc>
        <w:tc>
          <w:tcPr>
            <w:tcW w:type="dxa" w:w="64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 xml:space="preserve">Правильность расчетов </w:t>
            </w:r>
          </w:p>
        </w:tc>
        <w:tc>
          <w:tcPr>
            <w:tcW w:type="dxa" w:w="9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0-20</w:t>
            </w:r>
          </w:p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8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4</w:t>
            </w:r>
          </w:p>
        </w:tc>
        <w:tc>
          <w:tcPr>
            <w:tcW w:type="dxa" w:w="64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Правильность построения графиков точки безубыточности</w:t>
            </w:r>
          </w:p>
        </w:tc>
        <w:tc>
          <w:tcPr>
            <w:tcW w:type="dxa" w:w="9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0-5</w:t>
            </w:r>
          </w:p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1800" w:hRule="atLeast"/>
        </w:trPr>
        <w:tc>
          <w:tcPr>
            <w:tcW w:type="dxa" w:w="8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5</w:t>
            </w:r>
          </w:p>
        </w:tc>
        <w:tc>
          <w:tcPr>
            <w:tcW w:type="dxa" w:w="64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bidi w:val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u w:color="000000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Полнота и обоснованность выводов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 xml:space="preserve">: </w:t>
            </w:r>
          </w:p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u w:color="00000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 xml:space="preserve">полные и обоснованные 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- 10</w:t>
            </w:r>
          </w:p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u w:color="00000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 xml:space="preserve">неполные и обоснованные 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- 8</w:t>
            </w:r>
          </w:p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u w:color="00000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 xml:space="preserve">неполные и частично обоснованные 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- 6</w:t>
            </w:r>
          </w:p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u w:color="00000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 xml:space="preserve">неполные и необоснованные 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- 2</w:t>
            </w:r>
          </w:p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jc w:val="left"/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 xml:space="preserve">выводы отсутствуют 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 xml:space="preserve">- 0 </w:t>
            </w:r>
          </w:p>
        </w:tc>
        <w:tc>
          <w:tcPr>
            <w:tcW w:type="dxa" w:w="9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0-10</w:t>
            </w:r>
          </w:p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8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4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Итого</w:t>
            </w:r>
          </w:p>
        </w:tc>
        <w:tc>
          <w:tcPr>
            <w:tcW w:type="dxa" w:w="9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0-55</w:t>
            </w:r>
          </w:p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8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6</w:t>
            </w:r>
          </w:p>
        </w:tc>
        <w:tc>
          <w:tcPr>
            <w:tcW w:type="dxa" w:w="64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Защита курсовой работы</w:t>
            </w:r>
          </w:p>
        </w:tc>
        <w:tc>
          <w:tcPr>
            <w:tcW w:type="dxa" w:w="9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0-45</w:t>
            </w:r>
          </w:p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241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ИТОГО</w:t>
            </w:r>
          </w:p>
        </w:tc>
        <w:tc>
          <w:tcPr>
            <w:tcW w:type="dxa" w:w="9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0-100</w:t>
            </w:r>
          </w:p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По умолчанию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Оценка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 xml:space="preserve">«удовлетворительно» </w:t>
      </w:r>
      <w:r>
        <w:rPr>
          <w:rFonts w:ascii="Symbol" w:hAnsi="Symbol" w:hint="default"/>
          <w:sz w:val="24"/>
          <w:szCs w:val="24"/>
          <w:u w:color="000000"/>
          <w:rtl w:val="0"/>
          <w:lang w:val="ru-RU"/>
        </w:rPr>
        <w:t>-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 50-69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баллов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 xml:space="preserve">«хорошо» </w:t>
      </w:r>
      <w:r>
        <w:rPr>
          <w:rFonts w:ascii="Symbol" w:hAnsi="Symbol" w:hint="default"/>
          <w:sz w:val="24"/>
          <w:szCs w:val="24"/>
          <w:u w:color="000000"/>
          <w:rtl w:val="0"/>
          <w:lang w:val="ru-RU"/>
        </w:rPr>
        <w:t>-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 70-84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баллов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 xml:space="preserve">«отлично» </w:t>
      </w:r>
      <w:r>
        <w:rPr>
          <w:rFonts w:ascii="Symbol" w:hAnsi="Symbol" w:hint="default"/>
          <w:sz w:val="24"/>
          <w:szCs w:val="24"/>
          <w:u w:color="000000"/>
          <w:rtl w:val="0"/>
          <w:lang w:val="ru-RU"/>
        </w:rPr>
        <w:t>-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 85-100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баллов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.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aps w:val="1"/>
          <w:sz w:val="28"/>
          <w:szCs w:val="28"/>
          <w:u w:color="000000"/>
          <w:shd w:val="clear" w:color="auto" w:fill="ffff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 xml:space="preserve">Подпись преподавателя 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____________________ </w:t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ЗАДАНИЕ</w:t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на курсовую работу</w:t>
      </w:r>
    </w:p>
    <w:p>
      <w:pPr>
        <w:pStyle w:val="Обычный"/>
        <w:rPr>
          <w:b w:val="1"/>
          <w:bCs w:val="1"/>
          <w:caps w:val="1"/>
          <w:sz w:val="28"/>
          <w:szCs w:val="28"/>
        </w:rPr>
      </w:pPr>
    </w:p>
    <w:tbl>
      <w:tblPr>
        <w:tblW w:w="985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265"/>
        <w:gridCol w:w="2436"/>
        <w:gridCol w:w="3153"/>
      </w:tblGrid>
      <w:tr>
        <w:tblPrEx>
          <w:shd w:val="clear" w:color="auto" w:fill="ced7e7"/>
        </w:tblPrEx>
        <w:trPr>
          <w:trHeight w:val="657" w:hRule="atLeast"/>
        </w:trPr>
        <w:tc>
          <w:tcPr>
            <w:tcW w:type="dxa" w:w="9854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 xml:space="preserve">Студент 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Бутко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 xml:space="preserve"> 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А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М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527" w:hRule="atLeast"/>
        </w:trPr>
        <w:tc>
          <w:tcPr>
            <w:tcW w:type="dxa" w:w="9854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 xml:space="preserve">Группа 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8304</w:t>
            </w:r>
          </w:p>
        </w:tc>
      </w:tr>
      <w:tr>
        <w:tblPrEx>
          <w:shd w:val="clear" w:color="auto" w:fill="ced7e7"/>
        </w:tblPrEx>
        <w:trPr>
          <w:trHeight w:val="1276" w:hRule="atLeast"/>
        </w:trPr>
        <w:tc>
          <w:tcPr>
            <w:tcW w:type="dxa" w:w="9854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</w:pPr>
            <w:r>
              <w:rPr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Тема работы</w:t>
            </w:r>
            <w:r>
              <w:rPr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: </w:t>
            </w:r>
            <w:r>
              <w:rPr>
                <w:outline w:val="0"/>
                <w:color w:val="000000"/>
                <w:sz w:val="28"/>
                <w:szCs w:val="28"/>
                <w:u w:color="ff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Доходы и расходы организации</w:t>
            </w:r>
            <w:r>
              <w:rPr>
                <w:outline w:val="0"/>
                <w:color w:val="000000"/>
                <w:sz w:val="28"/>
                <w:szCs w:val="28"/>
                <w:u w:color="ff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. </w:t>
            </w:r>
            <w:r>
              <w:rPr>
                <w:outline w:val="0"/>
                <w:color w:val="000000"/>
                <w:sz w:val="28"/>
                <w:szCs w:val="28"/>
                <w:u w:color="ff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Структура отчёта о финансовых результатах</w:t>
            </w:r>
            <w:r>
              <w:rPr>
                <w:outline w:val="0"/>
                <w:color w:val="000000"/>
                <w:sz w:val="28"/>
                <w:szCs w:val="28"/>
                <w:u w:color="ff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. </w:t>
            </w:r>
            <w:r>
              <w:rPr>
                <w:outline w:val="0"/>
                <w:color w:val="000000"/>
                <w:sz w:val="28"/>
                <w:szCs w:val="28"/>
                <w:u w:color="ff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Расчет и анализ себестоимости продукции</w:t>
            </w:r>
            <w:r>
              <w:rPr>
                <w:outline w:val="0"/>
                <w:color w:val="000000"/>
                <w:sz w:val="28"/>
                <w:szCs w:val="28"/>
                <w:u w:color="ff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</w:t>
            </w:r>
            <w:r>
              <w:rPr>
                <w:outline w:val="0"/>
                <w:color w:val="ff0000"/>
                <w:sz w:val="28"/>
                <w:szCs w:val="28"/>
                <w:u w:color="ff0000"/>
                <w14:textFill>
                  <w14:solidFill>
                    <w14:srgbClr w14:val="FF0000"/>
                  </w14:solidFill>
                </w14:textFill>
              </w:rPr>
            </w:r>
          </w:p>
        </w:tc>
      </w:tr>
      <w:tr>
        <w:tblPrEx>
          <w:shd w:val="clear" w:color="auto" w:fill="ced7e7"/>
        </w:tblPrEx>
        <w:trPr>
          <w:trHeight w:val="1862" w:hRule="atLeast"/>
        </w:trPr>
        <w:tc>
          <w:tcPr>
            <w:tcW w:type="dxa" w:w="9854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  <w:lang w:val="ru-RU"/>
              </w:rPr>
              <w:t>Исходные данные</w:t>
            </w:r>
            <w:r>
              <w:rPr>
                <w:sz w:val="28"/>
                <w:szCs w:val="28"/>
                <w:rtl w:val="0"/>
                <w:lang w:val="ru-RU"/>
              </w:rPr>
              <w:t xml:space="preserve">: </w:t>
            </w:r>
          </w:p>
          <w:p>
            <w:pPr>
              <w:pStyle w:val="Обычный"/>
              <w:bidi w:val="0"/>
              <w:spacing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sz w:val="28"/>
                <w:szCs w:val="28"/>
                <w:u w:color="ff0000"/>
                <w:rtl w:val="0"/>
                <w:lang w:val="ru-RU"/>
              </w:rPr>
              <w:t>Данные представленные для расчета и анализа представлены в приложении А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</w:t>
            </w:r>
            <w:r>
              <w:rPr>
                <w:sz w:val="28"/>
                <w:szCs w:val="28"/>
                <w:u w:color="ff0000"/>
                <w:rtl w:val="0"/>
                <w:lang w:val="en-US"/>
              </w:rPr>
              <w:t xml:space="preserve"> 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Вариант задания №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738.</w:t>
            </w:r>
          </w:p>
        </w:tc>
      </w:tr>
      <w:tr>
        <w:tblPrEx>
          <w:shd w:val="clear" w:color="auto" w:fill="ced7e7"/>
        </w:tblPrEx>
        <w:trPr>
          <w:trHeight w:val="3096" w:hRule="atLeast"/>
        </w:trPr>
        <w:tc>
          <w:tcPr>
            <w:tcW w:type="dxa" w:w="9854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  <w:lang w:val="ru-RU"/>
              </w:rPr>
              <w:t>Содержание пояснительной записки</w:t>
            </w:r>
            <w:r>
              <w:rPr>
                <w:sz w:val="28"/>
                <w:szCs w:val="28"/>
                <w:rtl w:val="0"/>
                <w:lang w:val="ru-RU"/>
              </w:rPr>
              <w:t>:</w:t>
            </w:r>
          </w:p>
          <w:p>
            <w:pPr>
              <w:pStyle w:val="Обычный"/>
              <w:bidi w:val="0"/>
              <w:spacing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sz w:val="28"/>
                <w:szCs w:val="28"/>
                <w:u w:color="ff0000"/>
                <w:rtl w:val="0"/>
                <w:lang w:val="ru-RU"/>
              </w:rPr>
              <w:t>«Содержание»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 xml:space="preserve">, 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«Введение»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 xml:space="preserve">, 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«Заключение»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 xml:space="preserve">, 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«Список использованных источников»</w:t>
            </w:r>
            <w:r>
              <w:rPr>
                <w:sz w:val="28"/>
                <w:szCs w:val="28"/>
                <w:u w:color="ff0000"/>
                <w:rtl w:val="0"/>
                <w:lang w:val="en-US"/>
              </w:rPr>
              <w:t xml:space="preserve">, </w:t>
            </w:r>
            <w:r>
              <w:rPr>
                <w:sz w:val="28"/>
                <w:szCs w:val="28"/>
                <w:u w:color="ff0000"/>
                <w:rtl w:val="0"/>
                <w:lang w:val="en-US"/>
              </w:rPr>
              <w:t>«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Теоретические основы расчёта и анализа себестоимости продукции</w:t>
            </w:r>
            <w:r>
              <w:rPr>
                <w:sz w:val="28"/>
                <w:szCs w:val="28"/>
                <w:u w:color="ff0000"/>
                <w:rtl w:val="0"/>
                <w:lang w:val="en-US"/>
              </w:rPr>
              <w:t>»</w:t>
            </w:r>
            <w:r>
              <w:rPr>
                <w:sz w:val="28"/>
                <w:szCs w:val="28"/>
                <w:u w:color="ff0000"/>
                <w:rtl w:val="0"/>
                <w:lang w:val="en-US"/>
              </w:rPr>
              <w:t xml:space="preserve">, </w:t>
            </w:r>
            <w:r>
              <w:rPr>
                <w:sz w:val="28"/>
                <w:szCs w:val="28"/>
                <w:u w:color="ff0000"/>
                <w:rtl w:val="0"/>
                <w:lang w:val="en-US"/>
              </w:rPr>
              <w:t>«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Расчёт себестоимости единицы продукции</w:t>
            </w:r>
            <w:r>
              <w:rPr>
                <w:sz w:val="28"/>
                <w:szCs w:val="28"/>
                <w:u w:color="ff0000"/>
                <w:rtl w:val="0"/>
                <w:lang w:val="en-US"/>
              </w:rPr>
              <w:t>»</w:t>
            </w:r>
            <w:r>
              <w:rPr>
                <w:sz w:val="28"/>
                <w:szCs w:val="28"/>
                <w:u w:color="ff0000"/>
                <w:rtl w:val="0"/>
                <w:lang w:val="en-US"/>
              </w:rPr>
              <w:t xml:space="preserve">, </w:t>
            </w:r>
            <w:r>
              <w:rPr>
                <w:sz w:val="28"/>
                <w:szCs w:val="28"/>
                <w:u w:color="ff0000"/>
                <w:rtl w:val="0"/>
                <w:lang w:val="en-US"/>
              </w:rPr>
              <w:t>«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Анализ себестоимости продукции</w:t>
            </w:r>
            <w:r>
              <w:rPr>
                <w:sz w:val="28"/>
                <w:szCs w:val="28"/>
                <w:u w:color="ff0000"/>
                <w:rtl w:val="0"/>
                <w:lang w:val="en-US"/>
              </w:rPr>
              <w:t>»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1171" w:hRule="atLeast"/>
        </w:trPr>
        <w:tc>
          <w:tcPr>
            <w:tcW w:type="dxa" w:w="9854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  <w:lang w:val="ru-RU"/>
              </w:rPr>
              <w:t>Предполагаемый объем пояснительной записки</w:t>
            </w:r>
            <w:r>
              <w:rPr>
                <w:sz w:val="28"/>
                <w:szCs w:val="28"/>
                <w:rtl w:val="0"/>
                <w:lang w:val="ru-RU"/>
              </w:rPr>
              <w:t>:</w:t>
            </w:r>
          </w:p>
          <w:p>
            <w:pPr>
              <w:pStyle w:val="Обычный"/>
              <w:bidi w:val="0"/>
              <w:spacing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sz w:val="28"/>
                <w:szCs w:val="28"/>
                <w:rtl w:val="0"/>
                <w:lang w:val="ru-RU"/>
              </w:rPr>
              <w:t xml:space="preserve">Не менее </w:t>
            </w:r>
            <w:r>
              <w:rPr>
                <w:sz w:val="28"/>
                <w:szCs w:val="28"/>
                <w:rtl w:val="0"/>
                <w:lang w:val="ru-RU"/>
              </w:rPr>
              <w:t>25</w:t>
            </w:r>
            <w:r>
              <w:rPr>
                <w:outline w:val="0"/>
                <w:color w:val="ff0000"/>
                <w:sz w:val="28"/>
                <w:szCs w:val="28"/>
                <w:u w:color="ff0000"/>
                <w:rtl w:val="0"/>
                <w:lang w:val="ru-RU"/>
                <w14:textFill>
                  <w14:solidFill>
                    <w14:srgbClr w14:val="FF0000"/>
                  </w14:solidFill>
                </w14:textFill>
              </w:rPr>
              <w:t xml:space="preserve"> </w:t>
            </w:r>
            <w:r>
              <w:rPr>
                <w:sz w:val="28"/>
                <w:szCs w:val="28"/>
                <w:rtl w:val="0"/>
                <w:lang w:val="ru-RU"/>
              </w:rPr>
              <w:t>страниц</w:t>
            </w:r>
            <w:r>
              <w:rPr>
                <w:sz w:val="28"/>
                <w:szCs w:val="28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83" w:hRule="atLeast"/>
        </w:trPr>
        <w:tc>
          <w:tcPr>
            <w:tcW w:type="dxa" w:w="9854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Дата выдачи задания</w:t>
            </w:r>
            <w:r>
              <w:rPr>
                <w:sz w:val="28"/>
                <w:szCs w:val="28"/>
                <w:rtl w:val="0"/>
                <w:lang w:val="ru-RU"/>
              </w:rPr>
              <w:t xml:space="preserve">: </w:t>
            </w:r>
            <w:r>
              <w:rPr>
                <w:sz w:val="28"/>
                <w:szCs w:val="28"/>
                <w:rtl w:val="0"/>
                <w:lang w:val="ru-RU"/>
              </w:rPr>
              <w:t>14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02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.20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20</w:t>
            </w:r>
          </w:p>
        </w:tc>
      </w:tr>
      <w:tr>
        <w:tblPrEx>
          <w:shd w:val="clear" w:color="auto" w:fill="ced7e7"/>
        </w:tblPrEx>
        <w:trPr>
          <w:trHeight w:val="667" w:hRule="atLeast"/>
        </w:trPr>
        <w:tc>
          <w:tcPr>
            <w:tcW w:type="dxa" w:w="9854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Дата сдачи реферата</w:t>
            </w:r>
            <w:r>
              <w:rPr>
                <w:sz w:val="28"/>
                <w:szCs w:val="28"/>
                <w:rtl w:val="0"/>
                <w:lang w:val="ru-RU"/>
              </w:rPr>
              <w:t xml:space="preserve">: 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28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.0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4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.20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20</w:t>
            </w:r>
          </w:p>
        </w:tc>
      </w:tr>
      <w:tr>
        <w:tblPrEx>
          <w:shd w:val="clear" w:color="auto" w:fill="ced7e7"/>
        </w:tblPrEx>
        <w:trPr>
          <w:trHeight w:val="389" w:hRule="atLeast"/>
        </w:trPr>
        <w:tc>
          <w:tcPr>
            <w:tcW w:type="dxa" w:w="9854"/>
            <w:gridSpan w:val="3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Дата защиты реферата</w:t>
            </w:r>
            <w:r>
              <w:rPr>
                <w:sz w:val="28"/>
                <w:szCs w:val="28"/>
                <w:rtl w:val="0"/>
                <w:lang w:val="ru-RU"/>
              </w:rPr>
              <w:t xml:space="preserve">: </w:t>
            </w:r>
            <w:r>
              <w:rPr>
                <w:sz w:val="28"/>
                <w:szCs w:val="28"/>
                <w:rtl w:val="0"/>
                <w:lang w:val="ru-RU"/>
              </w:rPr>
              <w:t>28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.0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4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.20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20</w:t>
            </w:r>
          </w:p>
        </w:tc>
      </w:tr>
      <w:tr>
        <w:tblPrEx>
          <w:shd w:val="clear" w:color="auto" w:fill="ced7e7"/>
        </w:tblPrEx>
        <w:trPr>
          <w:trHeight w:val="454" w:hRule="atLeast"/>
        </w:trPr>
        <w:tc>
          <w:tcPr>
            <w:tcW w:type="dxa" w:w="42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</w:pPr>
            <w:r>
              <w:rPr>
                <w:sz w:val="28"/>
                <w:szCs w:val="28"/>
                <w:rtl w:val="0"/>
                <w:lang w:val="ru-RU"/>
              </w:rPr>
              <w:t>Студент</w:t>
            </w:r>
          </w:p>
        </w:tc>
        <w:tc>
          <w:tcPr>
            <w:tcW w:type="dxa" w:w="24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/>
        </w:tc>
        <w:tc>
          <w:tcPr>
            <w:tcW w:type="dxa" w:w="31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  <w:jc w:val="center"/>
            </w:pPr>
            <w:r>
              <w:rPr>
                <w:sz w:val="28"/>
                <w:szCs w:val="28"/>
                <w:u w:color="ff0000"/>
                <w:rtl w:val="0"/>
                <w:lang w:val="ru-RU"/>
              </w:rPr>
              <w:t>Бутко А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М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464" w:hRule="atLeast"/>
        </w:trPr>
        <w:tc>
          <w:tcPr>
            <w:tcW w:type="dxa" w:w="42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</w:pPr>
            <w:r>
              <w:rPr>
                <w:sz w:val="28"/>
                <w:szCs w:val="28"/>
                <w:rtl w:val="0"/>
                <w:lang w:val="ru-RU"/>
              </w:rPr>
              <w:t>Преподаватель</w:t>
            </w:r>
          </w:p>
        </w:tc>
        <w:tc>
          <w:tcPr>
            <w:tcW w:type="dxa" w:w="24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/>
        </w:tc>
        <w:tc>
          <w:tcPr>
            <w:tcW w:type="dxa" w:w="31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  <w:jc w:val="center"/>
            </w:pPr>
            <w:r>
              <w:rPr>
                <w:sz w:val="28"/>
                <w:szCs w:val="28"/>
                <w:u w:color="ff0000"/>
                <w:rtl w:val="0"/>
                <w:lang w:val="ru-RU"/>
              </w:rPr>
              <w:t>Садырин И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А</w:t>
            </w:r>
            <w:r>
              <w:rPr>
                <w:sz w:val="28"/>
                <w:szCs w:val="28"/>
                <w:u w:color="ff0000"/>
                <w:rtl w:val="0"/>
                <w:lang w:val="ru-RU"/>
              </w:rPr>
              <w:t>.</w:t>
            </w:r>
          </w:p>
        </w:tc>
      </w:tr>
    </w:tbl>
    <w:p>
      <w:pPr>
        <w:pStyle w:val="Обычный"/>
        <w:widowControl w:val="0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Аннотация</w:t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 1"/>
        <w:rPr>
          <w:caps w:val="1"/>
        </w:rPr>
      </w:pPr>
      <w:r>
        <w:rPr>
          <w:sz w:val="28"/>
          <w:szCs w:val="28"/>
          <w:rtl w:val="0"/>
          <w:lang w:val="ru-RU"/>
        </w:rPr>
        <w:t>Целью выполнения данной курсовой работы является закрепление и углубление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теоретических знаний по дисциплине «Экономика организации» и выработка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практических навыков выполнения расчетов и анализа эконо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мических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показателей</w:t>
      </w:r>
      <w:r>
        <w:rPr>
          <w:sz w:val="28"/>
          <w:szCs w:val="28"/>
          <w:rtl w:val="0"/>
          <w:lang w:val="ru-RU"/>
        </w:rPr>
        <w:t xml:space="preserve">.  </w:t>
      </w:r>
    </w:p>
    <w:p>
      <w:pPr>
        <w:pStyle w:val="Обычный"/>
        <w:spacing w:line="360" w:lineRule="auto"/>
        <w:ind w:firstLine="709"/>
        <w:jc w:val="both"/>
        <w:rPr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Обычный"/>
        <w:spacing w:line="360" w:lineRule="auto"/>
        <w:ind w:firstLine="709"/>
        <w:jc w:val="both"/>
        <w:rPr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Обычный"/>
        <w:spacing w:line="360" w:lineRule="auto"/>
        <w:ind w:firstLine="709"/>
        <w:jc w:val="both"/>
        <w:rPr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Обычный"/>
        <w:spacing w:line="360" w:lineRule="auto"/>
        <w:ind w:firstLine="709"/>
        <w:jc w:val="both"/>
        <w:rPr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Обычный"/>
        <w:spacing w:line="360" w:lineRule="auto"/>
        <w:ind w:firstLine="709"/>
        <w:jc w:val="both"/>
        <w:rPr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Обычный"/>
        <w:spacing w:line="360" w:lineRule="auto"/>
        <w:ind w:firstLine="709"/>
        <w:jc w:val="both"/>
        <w:rPr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Обычный"/>
        <w:spacing w:line="360" w:lineRule="auto"/>
        <w:ind w:firstLine="709"/>
        <w:jc w:val="both"/>
        <w:rPr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Обычный"/>
        <w:spacing w:line="360" w:lineRule="auto"/>
        <w:ind w:firstLine="709"/>
        <w:jc w:val="both"/>
        <w:rPr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Обычный"/>
        <w:spacing w:line="360" w:lineRule="auto"/>
        <w:ind w:firstLine="709"/>
        <w:jc w:val="both"/>
        <w:rPr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  <w:lang w:val="en-US"/>
        </w:rPr>
      </w:pPr>
    </w:p>
    <w:p>
      <w:pPr>
        <w:pStyle w:val="Обычный"/>
        <w:spacing w:line="360" w:lineRule="auto"/>
        <w:ind w:firstLine="709"/>
        <w:jc w:val="both"/>
        <w:rPr>
          <w:outline w:val="0"/>
          <w:color w:val="ff0000"/>
          <w:sz w:val="28"/>
          <w:szCs w:val="28"/>
          <w:u w:color="ff0000"/>
          <w:lang w:val="en-US"/>
          <w14:textFill>
            <w14:solidFill>
              <w14:srgbClr w14:val="FF0000"/>
            </w14:solidFill>
          </w14:textFill>
        </w:rPr>
      </w:pPr>
    </w:p>
    <w:p>
      <w:pPr>
        <w:pStyle w:val="Обычный"/>
        <w:suppressAutoHyphens w:val="1"/>
        <w:spacing w:line="360" w:lineRule="auto"/>
        <w:ind w:firstLine="709"/>
        <w:jc w:val="both"/>
        <w:rPr>
          <w:outline w:val="0"/>
          <w:color w:val="ff0000"/>
          <w:sz w:val="28"/>
          <w:szCs w:val="28"/>
          <w:u w:color="ff0000"/>
          <w:lang w:val="en-US"/>
          <w14:textFill>
            <w14:solidFill>
              <w14:srgbClr w14:val="FF0000"/>
            </w14:solidFill>
          </w14:textFill>
        </w:rPr>
      </w:pPr>
    </w:p>
    <w:p>
      <w:pPr>
        <w:pStyle w:val="Обычный"/>
        <w:spacing w:line="360" w:lineRule="aut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1"/>
          <w:sz w:val="28"/>
          <w:szCs w:val="28"/>
        </w:rPr>
        <w:br w:type="page"/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содержание</w:t>
      </w: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tbl>
      <w:tblPr>
        <w:tblW w:w="9632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84"/>
        <w:gridCol w:w="7958"/>
        <w:gridCol w:w="890"/>
      </w:tblGrid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  <w:jc w:val="both"/>
            </w:pPr>
            <w:r>
              <w:rPr>
                <w:sz w:val="28"/>
                <w:szCs w:val="28"/>
                <w:rtl w:val="0"/>
                <w:lang w:val="ru-RU"/>
              </w:rPr>
              <w:t>ВВЕДЕНИЕ</w:t>
            </w:r>
            <w:r>
              <w:rPr>
                <w:sz w:val="28"/>
                <w:szCs w:val="28"/>
                <w:rtl w:val="0"/>
                <w:lang w:val="en-US"/>
              </w:rPr>
              <w:t xml:space="preserve"> …………………………………………………………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  <w:spacing w:line="36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rtl w:val="0"/>
              </w:rPr>
              <w:t>6</w:t>
            </w:r>
          </w:p>
        </w:tc>
      </w:tr>
      <w:tr>
        <w:tblPrEx>
          <w:shd w:val="clear" w:color="auto" w:fill="ced7e7"/>
        </w:tblPrEx>
        <w:trPr>
          <w:trHeight w:val="782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1.</w:t>
            </w:r>
          </w:p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jc w:val="both"/>
            </w:pPr>
            <w:r>
              <w:rPr>
                <w:rFonts w:ascii="Times New Roman" w:hAnsi="Times New Roman" w:hint="default"/>
                <w:rtl w:val="0"/>
              </w:rPr>
              <w:t>ТЕОРЕТИЧЕСКИЕ ОСНОВЫ РАСЧЕТА И АНАЛИЗА СЕБЕСТОИМОСТИ  ПРОДУКЦИИ ………………………………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  <w:spacing w:line="36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rtl w:val="0"/>
              </w:rPr>
              <w:t>7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1.1.</w:t>
            </w:r>
          </w:p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jc w:val="both"/>
            </w:pPr>
            <w:r>
              <w:rPr>
                <w:rFonts w:ascii="Times New Roman" w:hAnsi="Times New Roman" w:hint="default"/>
                <w:rtl w:val="0"/>
              </w:rPr>
              <w:t>Понятие и виды производственно</w:t>
            </w:r>
            <w:r>
              <w:rPr>
                <w:rFonts w:ascii="Times New Roman" w:hAnsi="Times New Roman"/>
                <w:rtl w:val="0"/>
              </w:rPr>
              <w:t>-</w:t>
            </w:r>
            <w:r>
              <w:rPr>
                <w:rFonts w:ascii="Times New Roman" w:hAnsi="Times New Roman" w:hint="default"/>
                <w:rtl w:val="0"/>
              </w:rPr>
              <w:t>сбытовых издержек …………</w:t>
            </w:r>
            <w:r>
              <w:rPr>
                <w:rFonts w:ascii="Times New Roman" w:hAnsi="Times New Roman"/>
                <w:rtl w:val="0"/>
              </w:rPr>
              <w:t>.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  <w:spacing w:line="36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u w:color="ff0000"/>
                <w:rtl w:val="0"/>
                <w:lang w:val="en-US"/>
              </w:rPr>
              <w:t>7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1.2.</w:t>
            </w:r>
          </w:p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jc w:val="both"/>
            </w:pPr>
            <w:r>
              <w:rPr>
                <w:rFonts w:ascii="Times New Roman" w:hAnsi="Times New Roman" w:hint="default"/>
                <w:rtl w:val="0"/>
              </w:rPr>
              <w:t>Себестоимость продукции</w:t>
            </w:r>
            <w:r>
              <w:rPr>
                <w:rFonts w:ascii="Times New Roman" w:hAnsi="Times New Roman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rtl w:val="0"/>
              </w:rPr>
              <w:t>понятие</w:t>
            </w:r>
            <w:r>
              <w:rPr>
                <w:rFonts w:ascii="Times New Roman" w:hAnsi="Times New Roman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rtl w:val="0"/>
              </w:rPr>
              <w:t>состав</w:t>
            </w:r>
            <w:r>
              <w:rPr>
                <w:rFonts w:ascii="Times New Roman" w:hAnsi="Times New Roman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rtl w:val="0"/>
              </w:rPr>
              <w:t xml:space="preserve">структура и виды  </w:t>
            </w:r>
            <w:r>
              <w:rPr>
                <w:rFonts w:ascii="Times New Roman" w:hAnsi="Times New Roman"/>
                <w:rtl w:val="0"/>
              </w:rPr>
              <w:t>..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  <w:spacing w:line="36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u w:color="ff0000"/>
                <w:rtl w:val="0"/>
              </w:rPr>
              <w:t>8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142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1.3.</w:t>
            </w:r>
          </w:p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jc w:val="both"/>
            </w:pPr>
            <w:r>
              <w:rPr>
                <w:rFonts w:ascii="Times New Roman" w:hAnsi="Times New Roman" w:hint="default"/>
                <w:rtl w:val="0"/>
              </w:rPr>
              <w:t>Расчет себестоимости по статьям калькуляции   …………………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ff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9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142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1.4.</w:t>
            </w:r>
          </w:p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jc w:val="both"/>
            </w:pPr>
            <w:r>
              <w:rPr>
                <w:rFonts w:ascii="Times New Roman" w:hAnsi="Times New Roman" w:hint="default"/>
                <w:rtl w:val="0"/>
              </w:rPr>
              <w:t xml:space="preserve">Методы отнесения косвенных затрат на единицу продукции   </w:t>
            </w:r>
            <w:r>
              <w:rPr>
                <w:rFonts w:ascii="Times New Roman" w:hAnsi="Times New Roman"/>
                <w:rtl w:val="0"/>
              </w:rPr>
              <w:t>.</w:t>
            </w:r>
            <w:r>
              <w:rPr>
                <w:rFonts w:ascii="Times New Roman" w:hAnsi="Times New Roman" w:hint="default"/>
                <w:rtl w:val="0"/>
              </w:rPr>
              <w:t>…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ff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142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1.5.</w:t>
            </w:r>
          </w:p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jc w:val="both"/>
            </w:pPr>
            <w:r>
              <w:rPr>
                <w:rFonts w:ascii="Times New Roman" w:hAnsi="Times New Roman" w:hint="default"/>
                <w:rtl w:val="0"/>
              </w:rPr>
              <w:t>Анализ структуры себестоимости единицы продукции   ……</w:t>
            </w:r>
            <w:r>
              <w:rPr>
                <w:rFonts w:ascii="Times New Roman" w:hAnsi="Times New Roman"/>
                <w:rtl w:val="0"/>
              </w:rPr>
              <w:t>.</w:t>
            </w:r>
            <w:r>
              <w:rPr>
                <w:rFonts w:ascii="Times New Roman" w:hAnsi="Times New Roman" w:hint="default"/>
                <w:rtl w:val="0"/>
              </w:rPr>
              <w:t>…</w:t>
            </w:r>
            <w:r>
              <w:rPr>
                <w:rFonts w:ascii="Times New Roman" w:hAnsi="Times New Roman"/>
                <w:rtl w:val="0"/>
              </w:rPr>
              <w:t>.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ff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11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142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1.6.</w:t>
            </w:r>
          </w:p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jc w:val="both"/>
            </w:pPr>
            <w:r>
              <w:rPr>
                <w:rFonts w:ascii="Times New Roman" w:hAnsi="Times New Roman" w:hint="default"/>
                <w:rtl w:val="0"/>
              </w:rPr>
              <w:t>Безубыточность работы предприятия   ……………………………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ff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11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142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1.7.</w:t>
            </w:r>
          </w:p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jc w:val="both"/>
            </w:pPr>
            <w:r>
              <w:rPr>
                <w:rFonts w:ascii="Times New Roman" w:hAnsi="Times New Roman" w:hint="default"/>
                <w:rtl w:val="0"/>
              </w:rPr>
              <w:t xml:space="preserve">Доходы и расходы организации </w:t>
            </w:r>
            <w:r>
              <w:rPr>
                <w:rFonts w:ascii="Times New Roman" w:hAnsi="Times New Roman"/>
                <w:rtl w:val="0"/>
              </w:rPr>
              <w:t>(</w:t>
            </w:r>
            <w:r>
              <w:rPr>
                <w:rFonts w:ascii="Times New Roman" w:hAnsi="Times New Roman" w:hint="default"/>
                <w:rtl w:val="0"/>
              </w:rPr>
              <w:t>индивид</w:t>
            </w:r>
            <w:r>
              <w:rPr>
                <w:rFonts w:ascii="Times New Roman" w:hAnsi="Times New Roman"/>
                <w:rtl w:val="0"/>
              </w:rPr>
              <w:t xml:space="preserve">. </w:t>
            </w:r>
            <w:r>
              <w:rPr>
                <w:rFonts w:ascii="Times New Roman" w:hAnsi="Times New Roman" w:hint="default"/>
                <w:rtl w:val="0"/>
              </w:rPr>
              <w:t>тема</w:t>
            </w:r>
            <w:r>
              <w:rPr>
                <w:rFonts w:ascii="Times New Roman" w:hAnsi="Times New Roman"/>
                <w:rtl w:val="0"/>
              </w:rPr>
              <w:t>)</w:t>
            </w:r>
            <w:r>
              <w:rPr>
                <w:rFonts w:ascii="Times New Roman" w:hAnsi="Times New Roman" w:hint="default"/>
                <w:rtl w:val="0"/>
              </w:rPr>
              <w:t>…………………</w:t>
            </w:r>
            <w:r>
              <w:rPr>
                <w:rFonts w:ascii="Times New Roman" w:hAnsi="Times New Roman"/>
                <w:rtl w:val="0"/>
              </w:rPr>
              <w:t>.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ff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12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142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1.8.</w:t>
            </w:r>
          </w:p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jc w:val="both"/>
            </w:pPr>
            <w:r>
              <w:rPr>
                <w:rFonts w:ascii="Times New Roman" w:hAnsi="Times New Roman" w:hint="default"/>
                <w:rtl w:val="0"/>
              </w:rPr>
              <w:t xml:space="preserve">Структура отчета о финансовых результатах </w:t>
            </w:r>
            <w:r>
              <w:rPr>
                <w:rFonts w:ascii="Times New Roman" w:hAnsi="Times New Roman"/>
                <w:rtl w:val="0"/>
              </w:rPr>
              <w:t>(</w:t>
            </w:r>
            <w:r>
              <w:rPr>
                <w:rFonts w:ascii="Times New Roman" w:hAnsi="Times New Roman" w:hint="default"/>
                <w:rtl w:val="0"/>
              </w:rPr>
              <w:t>индивид</w:t>
            </w:r>
            <w:r>
              <w:rPr>
                <w:rFonts w:ascii="Times New Roman" w:hAnsi="Times New Roman"/>
                <w:rtl w:val="0"/>
              </w:rPr>
              <w:t xml:space="preserve">. </w:t>
            </w:r>
            <w:r>
              <w:rPr>
                <w:rFonts w:ascii="Times New Roman" w:hAnsi="Times New Roman" w:hint="default"/>
                <w:rtl w:val="0"/>
              </w:rPr>
              <w:t>тема</w:t>
            </w:r>
            <w:r>
              <w:rPr>
                <w:rFonts w:ascii="Times New Roman" w:hAnsi="Times New Roman"/>
                <w:rtl w:val="0"/>
              </w:rPr>
              <w:t xml:space="preserve">) </w:t>
            </w:r>
            <w:r>
              <w:rPr>
                <w:rFonts w:ascii="Times New Roman" w:hAnsi="Times New Roman" w:hint="default"/>
                <w:rtl w:val="0"/>
              </w:rPr>
              <w:t>…</w:t>
            </w:r>
            <w:r>
              <w:rPr>
                <w:rFonts w:ascii="Times New Roman" w:hAnsi="Times New Roman"/>
                <w:rtl w:val="0"/>
              </w:rPr>
              <w:t>..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ff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14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2.</w:t>
            </w:r>
          </w:p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jc w:val="both"/>
            </w:pPr>
            <w:r>
              <w:rPr>
                <w:rFonts w:ascii="Times New Roman" w:hAnsi="Times New Roman" w:hint="default"/>
                <w:rtl w:val="0"/>
              </w:rPr>
              <w:t>РАСЧЕТ СЕБЕСТОИМОСТИ ЕДИНИЦЫ ПРОДУКЦИИ ………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  <w:spacing w:line="360" w:lineRule="auto"/>
              <w:jc w:val="center"/>
            </w:pPr>
            <w:r>
              <w:rPr>
                <w:sz w:val="28"/>
                <w:szCs w:val="28"/>
                <w:u w:color="ff0000"/>
                <w:rtl w:val="0"/>
                <w:lang w:val="en-US"/>
              </w:rPr>
              <w:t>17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2.1.</w:t>
            </w:r>
          </w:p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jc w:val="both"/>
            </w:pPr>
            <w:r>
              <w:rPr>
                <w:rFonts w:ascii="Times New Roman" w:hAnsi="Times New Roman" w:hint="default"/>
                <w:rtl w:val="0"/>
              </w:rPr>
              <w:t xml:space="preserve">Расчет прямых </w:t>
            </w:r>
            <w:r>
              <w:rPr>
                <w:rFonts w:ascii="Times New Roman" w:hAnsi="Times New Roman"/>
                <w:rtl w:val="0"/>
              </w:rPr>
              <w:t>(</w:t>
            </w:r>
            <w:r>
              <w:rPr>
                <w:rFonts w:ascii="Times New Roman" w:hAnsi="Times New Roman" w:hint="default"/>
                <w:rtl w:val="0"/>
              </w:rPr>
              <w:t>переменных</w:t>
            </w:r>
            <w:r>
              <w:rPr>
                <w:rFonts w:ascii="Times New Roman" w:hAnsi="Times New Roman"/>
                <w:rtl w:val="0"/>
              </w:rPr>
              <w:t xml:space="preserve">) </w:t>
            </w:r>
            <w:r>
              <w:rPr>
                <w:rFonts w:ascii="Times New Roman" w:hAnsi="Times New Roman" w:hint="default"/>
                <w:rtl w:val="0"/>
              </w:rPr>
              <w:t xml:space="preserve">затрат на единицу продукции  </w:t>
            </w:r>
            <w:r>
              <w:rPr>
                <w:rFonts w:ascii="Times New Roman" w:hAnsi="Times New Roman"/>
                <w:rtl w:val="0"/>
              </w:rPr>
              <w:t>..</w:t>
            </w:r>
            <w:r>
              <w:rPr>
                <w:rFonts w:ascii="Times New Roman" w:hAnsi="Times New Roman" w:hint="default"/>
                <w:rtl w:val="0"/>
              </w:rPr>
              <w:t>…</w:t>
            </w:r>
            <w:r>
              <w:rPr>
                <w:rFonts w:ascii="Times New Roman" w:hAnsi="Times New Roman"/>
                <w:rtl w:val="0"/>
              </w:rPr>
              <w:t>.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  <w:spacing w:line="360" w:lineRule="auto"/>
              <w:jc w:val="center"/>
            </w:pPr>
            <w:r>
              <w:rPr>
                <w:sz w:val="28"/>
                <w:szCs w:val="28"/>
                <w:u w:color="ff0000"/>
                <w:rtl w:val="0"/>
                <w:lang w:val="en-US"/>
              </w:rPr>
              <w:t>17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2.2.</w:t>
            </w:r>
          </w:p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jc w:val="both"/>
            </w:pPr>
            <w:r>
              <w:rPr>
                <w:rFonts w:ascii="Times New Roman" w:hAnsi="Times New Roman" w:hint="default"/>
                <w:rtl w:val="0"/>
              </w:rPr>
              <w:t>Расчет косвенных затрат на единицу продукции …………………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  <w:spacing w:line="360" w:lineRule="auto"/>
              <w:jc w:val="center"/>
            </w:pPr>
            <w:r>
              <w:rPr>
                <w:sz w:val="28"/>
                <w:szCs w:val="28"/>
                <w:u w:color="ff0000"/>
                <w:rtl w:val="0"/>
                <w:lang w:val="ru-RU"/>
              </w:rPr>
              <w:t>17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142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2.3.</w:t>
            </w:r>
          </w:p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Расчет полной себестоимости единицы продукции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ff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19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3.</w:t>
            </w:r>
          </w:p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 xml:space="preserve">АНАЛИЗ СЕБЕСТОИМОСТИ ПРОДУКЦИИ  </w:t>
            </w:r>
            <w:r>
              <w:rPr>
                <w:rFonts w:ascii="Times New Roman" w:cs="Arial Unicode MS" w:hAnsi="Times New Roman" w:eastAsia="Arial Unicode MS"/>
                <w:rtl w:val="0"/>
              </w:rPr>
              <w:t>..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…………………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  <w:spacing w:line="360" w:lineRule="auto"/>
              <w:jc w:val="center"/>
            </w:pPr>
            <w:r>
              <w:rPr>
                <w:sz w:val="28"/>
                <w:szCs w:val="28"/>
                <w:u w:color="ff0000"/>
                <w:rtl w:val="0"/>
                <w:lang w:val="en-US"/>
              </w:rPr>
              <w:t>27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3.1.</w:t>
            </w:r>
          </w:p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 xml:space="preserve">Анализ структуры себестоимости и расчет объема продаж  </w:t>
            </w:r>
            <w:r>
              <w:rPr>
                <w:rFonts w:ascii="Times New Roman" w:cs="Arial Unicode MS" w:hAnsi="Times New Roman" w:eastAsia="Arial Unicode MS"/>
                <w:rtl w:val="0"/>
              </w:rPr>
              <w:t>.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……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  <w:spacing w:line="360" w:lineRule="auto"/>
              <w:jc w:val="center"/>
            </w:pPr>
            <w:r>
              <w:rPr>
                <w:sz w:val="28"/>
                <w:szCs w:val="28"/>
                <w:u w:color="ff0000"/>
                <w:rtl w:val="0"/>
                <w:lang w:val="en-US"/>
              </w:rPr>
              <w:t>27</w:t>
            </w:r>
          </w:p>
        </w:tc>
      </w:tr>
      <w:tr>
        <w:tblPrEx>
          <w:shd w:val="clear" w:color="auto" w:fill="ced7e7"/>
        </w:tblPrEx>
        <w:trPr>
          <w:trHeight w:val="1256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3.2.</w:t>
            </w:r>
          </w:p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jc w:val="both"/>
            </w:pPr>
            <w:r>
              <w:rPr>
                <w:rFonts w:ascii="Times New Roman" w:hAnsi="Times New Roman" w:hint="default"/>
                <w:rtl w:val="0"/>
              </w:rPr>
              <w:t>Анализ рентабельности видов продукции и разработка предложений по изменению состава и структуры выпускаемой и реализуемой продукции ……………………………………………</w:t>
            </w:r>
            <w:r>
              <w:rPr>
                <w:rFonts w:ascii="Times New Roman" w:hAnsi="Times New Roman"/>
                <w:rtl w:val="0"/>
              </w:rPr>
              <w:t>.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  <w:spacing w:line="360" w:lineRule="auto"/>
              <w:jc w:val="center"/>
            </w:pPr>
            <w:r>
              <w:rPr>
                <w:sz w:val="28"/>
                <w:szCs w:val="28"/>
                <w:u w:color="ff0000"/>
                <w:rtl w:val="0"/>
                <w:lang w:val="ru-RU"/>
              </w:rPr>
              <w:t>28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ЗАКЛЮЧЕНИЕ ……………………………………………………</w:t>
            </w:r>
            <w:r>
              <w:rPr>
                <w:rFonts w:ascii="Times New Roman" w:cs="Arial Unicode MS" w:hAnsi="Times New Roman" w:eastAsia="Arial Unicode MS"/>
                <w:rtl w:val="0"/>
              </w:rPr>
              <w:t>..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бычный"/>
              <w:spacing w:line="360" w:lineRule="auto"/>
              <w:jc w:val="center"/>
            </w:pPr>
            <w:r>
              <w:rPr>
                <w:sz w:val="28"/>
                <w:szCs w:val="28"/>
                <w:u w:color="ff0000"/>
                <w:rtl w:val="0"/>
                <w:lang w:val="en-US"/>
              </w:rPr>
              <w:t>29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line="360" w:lineRule="auto"/>
              <w:jc w:val="both"/>
            </w:pPr>
            <w:r>
              <w:rPr>
                <w:sz w:val="28"/>
                <w:szCs w:val="28"/>
                <w:rtl w:val="0"/>
                <w:lang w:val="ru-RU"/>
              </w:rPr>
              <w:t>Список использованных источников</w:t>
            </w:r>
            <w:r>
              <w:rPr>
                <w:sz w:val="28"/>
                <w:szCs w:val="28"/>
                <w:rtl w:val="0"/>
                <w:lang w:val="ru-RU"/>
              </w:rPr>
              <w:t xml:space="preserve"> </w:t>
            </w:r>
            <w:r>
              <w:rPr>
                <w:sz w:val="28"/>
                <w:szCs w:val="28"/>
                <w:rtl w:val="0"/>
                <w:lang w:val="en-US"/>
              </w:rPr>
              <w:t>………………………………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ff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30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Приложение А ………………………………………………………</w:t>
            </w: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ff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31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Приложение Б ………………………………………………………</w:t>
            </w: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ff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32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7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9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Приложение В ………………………………………………………</w:t>
            </w: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  <w:tc>
          <w:tcPr>
            <w:tcW w:type="dxa" w:w="8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ff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33</w:t>
            </w:r>
          </w:p>
        </w:tc>
      </w:tr>
    </w:tbl>
    <w:p>
      <w:pPr>
        <w:pStyle w:val="Обычный"/>
        <w:widowControl w:val="0"/>
        <w:jc w:val="center"/>
        <w:rPr>
          <w:sz w:val="28"/>
          <w:szCs w:val="28"/>
        </w:rPr>
      </w:pPr>
    </w:p>
    <w:p>
      <w:pPr>
        <w:pStyle w:val="Обычный"/>
        <w:rPr>
          <w:sz w:val="28"/>
          <w:szCs w:val="28"/>
        </w:rPr>
      </w:pPr>
    </w:p>
    <w:p>
      <w:pPr>
        <w:pStyle w:val="Обычный"/>
        <w:spacing w:line="360" w:lineRule="aut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1"/>
          <w:sz w:val="28"/>
          <w:szCs w:val="28"/>
        </w:rPr>
        <w:br w:type="page"/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введение</w:t>
      </w:r>
    </w:p>
    <w:p>
      <w:pPr>
        <w:pStyle w:val="Обычный"/>
        <w:spacing w:line="360" w:lineRule="auto"/>
        <w:ind w:firstLine="709"/>
        <w:jc w:val="both"/>
        <w:rPr>
          <w:b w:val="1"/>
          <w:bCs w:val="1"/>
          <w:caps w:val="1"/>
          <w:sz w:val="28"/>
          <w:szCs w:val="28"/>
        </w:rPr>
      </w:pPr>
    </w:p>
    <w:p>
      <w:pPr>
        <w:pStyle w:val="Обычный 1"/>
      </w:pPr>
      <w:r>
        <w:rPr>
          <w:rtl w:val="0"/>
          <w:lang w:val="ru-RU"/>
        </w:rPr>
        <w:t>Целью выполнения данной курсовой работы является закрепление теоретических знаний и практических навыков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полученных на дисциплине </w:t>
      </w:r>
      <w:r>
        <w:rPr>
          <w:rtl w:val="0"/>
          <w:lang w:val="en-US"/>
        </w:rPr>
        <w:t>«</w:t>
      </w:r>
      <w:r>
        <w:rPr>
          <w:rtl w:val="0"/>
          <w:lang w:val="ru-RU"/>
        </w:rPr>
        <w:t>Экономика организации</w:t>
      </w:r>
      <w:r>
        <w:rPr>
          <w:rtl w:val="0"/>
          <w:lang w:val="en-US"/>
        </w:rPr>
        <w:t>»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а так же их углубление и усовершенствование</w:t>
      </w:r>
      <w:r>
        <w:rPr>
          <w:rtl w:val="0"/>
          <w:lang w:val="ru-RU"/>
        </w:rPr>
        <w:t xml:space="preserve">. </w:t>
        <w:tab/>
        <w:tab/>
        <w:tab/>
      </w:r>
      <w:r>
        <w:rPr>
          <w:rtl w:val="0"/>
          <w:lang w:val="ru-RU"/>
        </w:rPr>
        <w:t>Перед тем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как начать расчет и анализ экономических показателей продуктов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представленных в таблице </w:t>
      </w:r>
      <w:r>
        <w:rPr>
          <w:rtl w:val="0"/>
          <w:lang w:val="ru-RU"/>
        </w:rPr>
        <w:t>1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необходимо поставить задачи по каждому этапу выполнения работы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для их последовательного и методичного решения</w:t>
      </w:r>
      <w:r>
        <w:rPr>
          <w:rtl w:val="0"/>
          <w:lang w:val="en-US"/>
        </w:rPr>
        <w:t>:</w:t>
      </w:r>
    </w:p>
    <w:p>
      <w:pPr>
        <w:pStyle w:val="Обычный 1"/>
        <w:numPr>
          <w:ilvl w:val="0"/>
          <w:numId w:val="2"/>
        </w:numPr>
      </w:pPr>
      <w:r>
        <w:rPr>
          <w:rtl w:val="0"/>
          <w:lang w:val="ru-RU"/>
        </w:rPr>
        <w:t>изучить понятия прямых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косвенных затрат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понятие себестоимости изделий</w:t>
      </w:r>
      <w:r>
        <w:rPr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</w:pPr>
      <w:r>
        <w:rPr>
          <w:rtl w:val="0"/>
          <w:lang w:val="ru-RU"/>
        </w:rPr>
        <w:t>изучить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структуру отчета о финансовых результатах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составляющие доходов и расходов организации</w:t>
      </w:r>
      <w:r>
        <w:rPr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</w:pPr>
      <w:r>
        <w:rPr>
          <w:rtl w:val="0"/>
          <w:lang w:val="ru-RU"/>
        </w:rPr>
        <w:t>рассчитать прямые и косвенные затраты по изделиям</w:t>
      </w:r>
      <w:r>
        <w:rPr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</w:pPr>
      <w:r>
        <w:rPr>
          <w:rtl w:val="0"/>
          <w:lang w:val="ru-RU"/>
        </w:rPr>
        <w:t>рассчитать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себестоимости изделий</w:t>
      </w:r>
      <w:r>
        <w:rPr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</w:pPr>
      <w:r>
        <w:rPr>
          <w:rtl w:val="0"/>
          <w:lang w:val="ru-RU"/>
        </w:rPr>
        <w:t>рассчитать прибыль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рентабельность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выручку по изделиям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точку безубыточности</w:t>
      </w:r>
      <w:r>
        <w:rPr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</w:pPr>
      <w:r>
        <w:rPr>
          <w:rtl w:val="0"/>
          <w:lang w:val="ru-RU"/>
        </w:rPr>
        <w:t>провести анализ себестоимости и рекомендовать мероприятия по ее снижению</w:t>
      </w:r>
      <w:r>
        <w:rPr>
          <w:rtl w:val="0"/>
          <w:lang w:val="ru-RU"/>
        </w:rPr>
        <w:t>.</w:t>
      </w:r>
    </w:p>
    <w:p>
      <w:pPr>
        <w:pStyle w:val="Обычный 1"/>
        <w:rPr>
          <w:sz w:val="28"/>
          <w:szCs w:val="28"/>
          <w:u w:color="ff0000"/>
        </w:rPr>
      </w:pPr>
    </w:p>
    <w:p>
      <w:pPr>
        <w:pStyle w:val="Обычный"/>
        <w:spacing w:line="360" w:lineRule="auto"/>
        <w:ind w:firstLine="709"/>
        <w:jc w:val="both"/>
        <w:rPr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Обычный"/>
        <w:spacing w:line="360" w:lineRule="aut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1"/>
          <w:sz w:val="28"/>
          <w:szCs w:val="28"/>
        </w:rPr>
        <w:br w:type="page"/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 xml:space="preserve">1. </w:t>
      </w:r>
      <w:r>
        <w:rPr>
          <w:b w:val="1"/>
          <w:bCs w:val="1"/>
          <w:caps w:val="1"/>
          <w:sz w:val="28"/>
          <w:szCs w:val="28"/>
          <w:u w:color="ff0000"/>
          <w:rtl w:val="0"/>
          <w:lang w:val="ru-RU"/>
        </w:rPr>
        <w:t>ТЕОРЕТИЧЕСКИЕ ОСНОВЫ РАСЧЕТА И АНАЛИЗА СЕБЕСТОИМОСТИ  ПРОДУКЦИИ</w:t>
      </w: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ind w:firstLine="709"/>
        <w:rPr>
          <w:u w:color="ff0000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1.1.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Понятие и виды производственно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-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сбытовых издержек</w:t>
      </w:r>
    </w:p>
    <w:p>
      <w:pPr>
        <w:pStyle w:val="Обычный 1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Издержки производства</w:t>
      </w:r>
      <w:r>
        <w:rPr>
          <w:rtl w:val="0"/>
        </w:rPr>
        <w:t xml:space="preserve"> — это денежное выражение использования производственных факторов для производства и реализации продукции</w:t>
      </w:r>
      <w:r>
        <w:rPr>
          <w:rtl w:val="0"/>
          <w:lang w:val="en-US"/>
        </w:rPr>
        <w:t xml:space="preserve"> [1]</w:t>
      </w:r>
      <w:r>
        <w:rPr>
          <w:rtl w:val="0"/>
        </w:rPr>
        <w:t>.</w:t>
      </w:r>
    </w:p>
    <w:p>
      <w:pPr>
        <w:pStyle w:val="Обычный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 мировой практике выделяют два крупных класса издержек — бухгалтерские и экономические издержки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 xml:space="preserve">табл </w:t>
      </w:r>
      <w:r>
        <w:rPr>
          <w:sz w:val="28"/>
          <w:szCs w:val="28"/>
          <w:rtl w:val="0"/>
          <w:lang w:val="ru-RU"/>
        </w:rPr>
        <w:t>1.1.1.).</w:t>
      </w:r>
    </w:p>
    <w:p>
      <w:pPr>
        <w:pStyle w:val="Обычный"/>
        <w:ind w:firstLine="709"/>
        <w:jc w:val="right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Таблица </w:t>
      </w:r>
      <w:r>
        <w:rPr>
          <w:i w:val="1"/>
          <w:iCs w:val="1"/>
          <w:rtl w:val="0"/>
          <w:lang w:val="ru-RU"/>
        </w:rPr>
        <w:t>1.1.1.</w:t>
      </w:r>
    </w:p>
    <w:tbl>
      <w:tblPr>
        <w:tblW w:w="961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974"/>
        <w:gridCol w:w="6638"/>
      </w:tblGrid>
      <w:tr>
        <w:tblPrEx>
          <w:shd w:val="clear" w:color="auto" w:fill="ced7e7"/>
        </w:tblPrEx>
        <w:trPr>
          <w:trHeight w:val="328" w:hRule="atLeast"/>
        </w:trPr>
        <w:tc>
          <w:tcPr>
            <w:tcW w:type="dxa" w:w="297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Издержки</w:t>
            </w:r>
          </w:p>
        </w:tc>
        <w:tc>
          <w:tcPr>
            <w:tcW w:type="dxa" w:w="663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Описание </w:t>
            </w: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(</w:t>
            </w: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состав</w:t>
            </w: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) </w:t>
            </w: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издержки</w:t>
            </w:r>
          </w:p>
        </w:tc>
      </w:tr>
      <w:tr>
        <w:tblPrEx>
          <w:shd w:val="clear" w:color="auto" w:fill="ced7e7"/>
        </w:tblPrEx>
        <w:trPr>
          <w:trHeight w:val="1608" w:hRule="atLeast"/>
        </w:trPr>
        <w:tc>
          <w:tcPr>
            <w:tcW w:type="dxa" w:w="297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Бухгалтерские</w:t>
            </w:r>
          </w:p>
        </w:tc>
        <w:tc>
          <w:tcPr>
            <w:tcW w:type="dxa" w:w="663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Соответствуют затратам предприятия на производство и реализацию продукции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включая стоимость израсходованных мат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.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ресурсов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оплату труда работников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отчисления на соц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.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нужды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амортизацию основных фондов и другие затраты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[2].</w:t>
            </w:r>
          </w:p>
        </w:tc>
      </w:tr>
      <w:tr>
        <w:tblPrEx>
          <w:shd w:val="clear" w:color="auto" w:fill="ced7e7"/>
        </w:tblPrEx>
        <w:trPr>
          <w:trHeight w:val="1928" w:hRule="atLeast"/>
        </w:trPr>
        <w:tc>
          <w:tcPr>
            <w:tcW w:type="dxa" w:w="297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Экономические</w:t>
            </w:r>
          </w:p>
        </w:tc>
        <w:tc>
          <w:tcPr>
            <w:tcW w:type="dxa" w:w="663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Включают в свой состав бухгалтерские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(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явные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)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и неявные издержки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(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внутренние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),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являющиеся собственностью предприятия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.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Используют для принятия решения о целесообразности продолжения принятой предпринимательской политики или ее изменения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[2].</w:t>
            </w:r>
          </w:p>
        </w:tc>
      </w:tr>
    </w:tbl>
    <w:p>
      <w:pPr>
        <w:pStyle w:val="Обычный"/>
        <w:spacing w:line="360" w:lineRule="auto"/>
        <w:ind w:firstLine="709"/>
        <w:jc w:val="both"/>
        <w:rPr>
          <w:b w:val="1"/>
          <w:bCs w:val="1"/>
          <w:outline w:val="0"/>
          <w:color w:val="cf7b79"/>
          <w:sz w:val="28"/>
          <w:szCs w:val="28"/>
          <w14:textFill>
            <w14:solidFill>
              <w14:srgbClr w14:val="D07C7A"/>
            </w14:solidFill>
          </w14:textFill>
        </w:rPr>
      </w:pPr>
    </w:p>
    <w:p>
      <w:pPr>
        <w:pStyle w:val="Обычный"/>
        <w:spacing w:line="360" w:lineRule="auto"/>
        <w:ind w:firstLine="709"/>
        <w:jc w:val="both"/>
        <w:rPr>
          <w:b w:val="1"/>
          <w:bCs w:val="1"/>
          <w:sz w:val="28"/>
          <w:szCs w:val="28"/>
        </w:rPr>
      </w:pPr>
    </w:p>
    <w:p>
      <w:pPr>
        <w:pStyle w:val="Обычный"/>
        <w:spacing w:line="360" w:lineRule="auto"/>
        <w:ind w:firstLine="709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Производственно</w:t>
      </w:r>
      <w:r>
        <w:rPr>
          <w:b w:val="1"/>
          <w:bCs w:val="1"/>
          <w:sz w:val="28"/>
          <w:szCs w:val="28"/>
          <w:rtl w:val="0"/>
          <w:lang w:val="ru-RU"/>
        </w:rPr>
        <w:t>-</w:t>
      </w:r>
      <w:r>
        <w:rPr>
          <w:b w:val="1"/>
          <w:bCs w:val="1"/>
          <w:sz w:val="28"/>
          <w:szCs w:val="28"/>
          <w:rtl w:val="0"/>
          <w:lang w:val="ru-RU"/>
        </w:rPr>
        <w:t xml:space="preserve">сбытовые издержки — </w:t>
      </w:r>
      <w:r>
        <w:rPr>
          <w:b w:val="0"/>
          <w:bCs w:val="0"/>
          <w:sz w:val="28"/>
          <w:szCs w:val="28"/>
          <w:rtl w:val="0"/>
          <w:lang w:val="ru-RU"/>
        </w:rPr>
        <w:t>совокупность расходов затрат осуществленных исключительно для производства продвижение на рынок и реализацию товаров сопровождение гарантийный надзор и устранение недостатков выявленных в процессе эксплуатации а также расходов на подготовку и освоение производства подготовку кадров и других расходов связанных с извлечением прибыли и выраженных в денежной форме</w:t>
      </w:r>
      <w:r>
        <w:rPr>
          <w:b w:val="0"/>
          <w:bCs w:val="0"/>
          <w:sz w:val="28"/>
          <w:szCs w:val="28"/>
          <w:rtl w:val="0"/>
          <w:lang w:val="ru-RU"/>
        </w:rPr>
        <w:t>.</w:t>
      </w:r>
    </w:p>
    <w:p>
      <w:pPr>
        <w:pStyle w:val="Обычный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Производственно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 xml:space="preserve">сбытовые издержки в зависимости от целей и задач экономического анализа могут быть классифицированы по ряду признаков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 xml:space="preserve">табл </w:t>
      </w:r>
      <w:r>
        <w:rPr>
          <w:sz w:val="28"/>
          <w:szCs w:val="28"/>
          <w:rtl w:val="0"/>
          <w:lang w:val="ru-RU"/>
        </w:rPr>
        <w:t>1.1.2.)</w:t>
      </w:r>
      <w:r>
        <w:rPr>
          <w:sz w:val="28"/>
          <w:szCs w:val="28"/>
          <w:rtl w:val="0"/>
          <w:lang w:val="en-US"/>
        </w:rPr>
        <w:t>[3]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Обычный"/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Обычный"/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Обычный"/>
        <w:spacing w:line="360" w:lineRule="auto"/>
        <w:ind w:firstLine="709"/>
        <w:jc w:val="both"/>
        <w:rPr>
          <w:b w:val="1"/>
          <w:bCs w:val="1"/>
          <w:sz w:val="28"/>
          <w:szCs w:val="28"/>
        </w:rPr>
      </w:pPr>
    </w:p>
    <w:p>
      <w:pPr>
        <w:pStyle w:val="Обычный"/>
        <w:ind w:firstLine="709"/>
        <w:jc w:val="right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Таблица </w:t>
      </w:r>
      <w:r>
        <w:rPr>
          <w:i w:val="1"/>
          <w:iCs w:val="1"/>
          <w:rtl w:val="0"/>
          <w:lang w:val="ru-RU"/>
        </w:rPr>
        <w:t>1.1.2</w:t>
      </w:r>
    </w:p>
    <w:tbl>
      <w:tblPr>
        <w:tblW w:w="9612" w:type="dxa"/>
        <w:jc w:val="righ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5739"/>
        <w:gridCol w:w="3873"/>
      </w:tblGrid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573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Признак классификации</w:t>
            </w:r>
          </w:p>
        </w:tc>
        <w:tc>
          <w:tcPr>
            <w:tcW w:type="dxa" w:w="387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Вид затрат </w:t>
            </w: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(</w:t>
            </w: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издержек</w:t>
            </w: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)</w:t>
            </w:r>
          </w:p>
        </w:tc>
      </w:tr>
      <w:tr>
        <w:tblPrEx>
          <w:shd w:val="clear" w:color="auto" w:fill="000000"/>
        </w:tblPrEx>
        <w:trPr>
          <w:trHeight w:val="168" w:hRule="atLeast"/>
        </w:trPr>
        <w:tc>
          <w:tcPr>
            <w:tcW w:type="dxa" w:w="5739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По объекту отнесения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(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месту возникновения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)</w:t>
            </w:r>
          </w:p>
        </w:tc>
        <w:tc>
          <w:tcPr>
            <w:tcW w:type="dxa" w:w="387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На изделие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(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группу изделий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)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5739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387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На процесс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5739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387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На структурное подразделение</w:t>
            </w:r>
          </w:p>
        </w:tc>
      </w:tr>
      <w:tr>
        <w:tblPrEx>
          <w:shd w:val="clear" w:color="auto" w:fill="000000"/>
        </w:tblPrEx>
        <w:trPr>
          <w:trHeight w:val="168" w:hRule="atLeast"/>
        </w:trPr>
        <w:tc>
          <w:tcPr>
            <w:tcW w:type="dxa" w:w="5739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По способу отнесения затрат на единицу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определенного вида продукции</w:t>
            </w:r>
          </w:p>
        </w:tc>
        <w:tc>
          <w:tcPr>
            <w:tcW w:type="dxa" w:w="387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Прямые</w:t>
            </w:r>
          </w:p>
        </w:tc>
      </w:tr>
      <w:tr>
        <w:tblPrEx>
          <w:shd w:val="clear" w:color="auto" w:fill="000000"/>
        </w:tblPrEx>
        <w:trPr>
          <w:trHeight w:val="480" w:hRule="atLeast"/>
        </w:trPr>
        <w:tc>
          <w:tcPr>
            <w:tcW w:type="dxa" w:w="5739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387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Косвенные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5739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3"/>
              <w:keepNext w:val="0"/>
              <w:keepLines w:val="0"/>
              <w:spacing w:before="0"/>
              <w:jc w:val="both"/>
              <w:outlineLvl w:val="9"/>
              <w:rPr>
                <w:rFonts w:ascii="Times New Roman" w:cs="Times New Roman" w:hAnsi="Times New Roman" w:eastAsia="Times New Roman"/>
                <w:b w:val="0"/>
                <w:b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0"/>
                <w:b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По характеру зависимости от объема </w:t>
            </w:r>
          </w:p>
          <w:p>
            <w:pPr>
              <w:pStyle w:val="Заголовок 3"/>
              <w:keepNext w:val="0"/>
              <w:keepLines w:val="0"/>
              <w:bidi w:val="0"/>
              <w:spacing w:before="0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b w:val="0"/>
                <w:b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производства</w:t>
            </w:r>
          </w:p>
        </w:tc>
        <w:tc>
          <w:tcPr>
            <w:tcW w:type="dxa" w:w="387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Постоянные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5739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</w:tcPr>
          <w:p/>
        </w:tc>
        <w:tc>
          <w:tcPr>
            <w:tcW w:type="dxa" w:w="387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Переменные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5739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3"/>
              <w:keepNext w:val="0"/>
              <w:keepLines w:val="0"/>
              <w:spacing w:before="0"/>
              <w:jc w:val="both"/>
              <w:outlineLvl w:val="9"/>
            </w:pPr>
            <w:r>
              <w:rPr>
                <w:rFonts w:ascii="Times New Roman" w:hAnsi="Times New Roman" w:hint="default"/>
                <w:b w:val="0"/>
                <w:b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По роли в производственном процессе</w:t>
            </w:r>
          </w:p>
        </w:tc>
        <w:tc>
          <w:tcPr>
            <w:tcW w:type="dxa" w:w="387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Производственные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5739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</w:tcPr>
          <w:p/>
        </w:tc>
        <w:tc>
          <w:tcPr>
            <w:tcW w:type="dxa" w:w="387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Непроизводственные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5739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3"/>
              <w:keepNext w:val="0"/>
              <w:keepLines w:val="0"/>
              <w:spacing w:before="0"/>
              <w:jc w:val="both"/>
              <w:outlineLvl w:val="9"/>
            </w:pPr>
            <w:r>
              <w:rPr>
                <w:rFonts w:ascii="Times New Roman" w:hAnsi="Times New Roman" w:hint="default"/>
                <w:b w:val="0"/>
                <w:b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По периодичности возникновения</w:t>
            </w:r>
          </w:p>
        </w:tc>
        <w:tc>
          <w:tcPr>
            <w:tcW w:type="dxa" w:w="387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Текущие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5739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</w:tcPr>
          <w:p/>
        </w:tc>
        <w:tc>
          <w:tcPr>
            <w:tcW w:type="dxa" w:w="387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Единовременные</w:t>
            </w:r>
          </w:p>
        </w:tc>
      </w:tr>
    </w:tbl>
    <w:p>
      <w:pPr>
        <w:pStyle w:val="Обычный"/>
        <w:spacing w:line="360" w:lineRule="auto"/>
        <w:ind w:firstLine="709"/>
        <w:jc w:val="right"/>
        <w:rPr>
          <w:i w:val="1"/>
          <w:iCs w:val="1"/>
        </w:rPr>
      </w:pPr>
    </w:p>
    <w:p>
      <w:pPr>
        <w:pStyle w:val="Обычный"/>
        <w:spacing w:line="360" w:lineRule="auto"/>
        <w:ind w:firstLine="709"/>
        <w:rPr>
          <w:outline w:val="0"/>
          <w:color w:val="cf7b79"/>
          <w14:textFill>
            <w14:solidFill>
              <w14:srgbClr w14:val="D07C7A"/>
            </w14:solidFill>
          </w14:textFill>
        </w:rPr>
      </w:pPr>
    </w:p>
    <w:p>
      <w:pPr>
        <w:pStyle w:val="Обычный"/>
        <w:spacing w:line="360" w:lineRule="auto"/>
        <w:ind w:firstLine="709"/>
        <w:rPr>
          <w:b w:val="1"/>
          <w:bCs w:val="1"/>
          <w:sz w:val="28"/>
          <w:szCs w:val="28"/>
          <w:u w:color="ff0000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1.2.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Себестоимость продукции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: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понятие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,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состав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,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структура и виды</w:t>
      </w:r>
    </w:p>
    <w:p>
      <w:pPr>
        <w:pStyle w:val="Обычный 1"/>
      </w:pPr>
      <w:r>
        <w:rPr>
          <w:b w:val="1"/>
          <w:bCs w:val="1"/>
          <w:rtl w:val="0"/>
          <w:lang w:val="ru-RU"/>
        </w:rPr>
        <w:t xml:space="preserve">Себестоимость продукции </w:t>
      </w:r>
      <w:r>
        <w:rPr>
          <w:rtl w:val="0"/>
          <w:lang w:val="ru-RU"/>
        </w:rPr>
        <w:t xml:space="preserve">представляет собой </w:t>
      </w:r>
      <w:r>
        <w:rPr>
          <w:rtl w:val="0"/>
        </w:rPr>
        <w:t xml:space="preserve">стоимостную оценку используемых в процессе производства продукции </w:t>
      </w:r>
      <w:r>
        <w:rPr>
          <w:rtl w:val="0"/>
        </w:rPr>
        <w:t>(</w:t>
      </w:r>
      <w:r>
        <w:rPr>
          <w:rtl w:val="0"/>
        </w:rPr>
        <w:t>работ</w:t>
      </w:r>
      <w:r>
        <w:rPr>
          <w:rtl w:val="0"/>
        </w:rPr>
        <w:t xml:space="preserve">, </w:t>
      </w:r>
      <w:r>
        <w:rPr>
          <w:rtl w:val="0"/>
        </w:rPr>
        <w:t>услуг</w:t>
      </w:r>
      <w:r>
        <w:rPr>
          <w:rtl w:val="0"/>
        </w:rPr>
        <w:t xml:space="preserve">) </w:t>
      </w:r>
      <w:r>
        <w:rPr>
          <w:rtl w:val="0"/>
        </w:rPr>
        <w:t>природных ресурсов</w:t>
      </w:r>
      <w:r>
        <w:rPr>
          <w:rtl w:val="0"/>
        </w:rPr>
        <w:t xml:space="preserve">, </w:t>
      </w:r>
      <w:r>
        <w:rPr>
          <w:rtl w:val="0"/>
        </w:rPr>
        <w:t>сырья</w:t>
      </w:r>
      <w:r>
        <w:rPr>
          <w:rtl w:val="0"/>
        </w:rPr>
        <w:t xml:space="preserve">, </w:t>
      </w:r>
      <w:r>
        <w:rPr>
          <w:rtl w:val="0"/>
        </w:rPr>
        <w:t>материалов</w:t>
      </w:r>
      <w:r>
        <w:rPr>
          <w:rtl w:val="0"/>
        </w:rPr>
        <w:t xml:space="preserve">, </w:t>
      </w:r>
      <w:r>
        <w:rPr>
          <w:rtl w:val="0"/>
        </w:rPr>
        <w:t>топлива</w:t>
      </w:r>
      <w:r>
        <w:rPr>
          <w:rtl w:val="0"/>
        </w:rPr>
        <w:t xml:space="preserve">, </w:t>
      </w:r>
      <w:r>
        <w:rPr>
          <w:rtl w:val="0"/>
        </w:rPr>
        <w:t>энергии</w:t>
      </w:r>
      <w:r>
        <w:rPr>
          <w:rtl w:val="0"/>
        </w:rPr>
        <w:t xml:space="preserve">, </w:t>
      </w:r>
      <w:r>
        <w:rPr>
          <w:rtl w:val="0"/>
        </w:rPr>
        <w:t>основных фондов</w:t>
      </w:r>
      <w:r>
        <w:rPr>
          <w:rtl w:val="0"/>
        </w:rPr>
        <w:t xml:space="preserve">, </w:t>
      </w:r>
      <w:r>
        <w:rPr>
          <w:rtl w:val="0"/>
        </w:rPr>
        <w:t>трудовых ресурсов</w:t>
      </w:r>
      <w:r>
        <w:rPr>
          <w:rtl w:val="0"/>
        </w:rPr>
        <w:t xml:space="preserve">, </w:t>
      </w:r>
      <w:r>
        <w:rPr>
          <w:rtl w:val="0"/>
        </w:rPr>
        <w:t xml:space="preserve">а также других затрат на ее производство и реализацию </w:t>
      </w:r>
      <w:r>
        <w:rPr>
          <w:rtl w:val="0"/>
          <w:lang w:val="en-US"/>
        </w:rPr>
        <w:t>[2]</w:t>
      </w:r>
      <w:r>
        <w:rPr>
          <w:rtl w:val="0"/>
        </w:rPr>
        <w:t xml:space="preserve">. </w:t>
      </w:r>
    </w:p>
    <w:p>
      <w:pPr>
        <w:pStyle w:val="Обычный 1"/>
      </w:pPr>
      <w:r>
        <w:rPr>
          <w:b w:val="1"/>
          <w:bCs w:val="1"/>
          <w:rtl w:val="0"/>
          <w:lang w:val="ru-RU"/>
        </w:rPr>
        <w:t>Структура себестоимости</w:t>
      </w:r>
      <w:r>
        <w:rPr>
          <w:rtl w:val="0"/>
        </w:rPr>
        <w:t xml:space="preserve"> — соотношение различных элементов или статей затрат в общей сумме затрат по производству и реализации продукции </w:t>
      </w:r>
      <w:r>
        <w:rPr>
          <w:rtl w:val="0"/>
          <w:lang w:val="en-US"/>
        </w:rPr>
        <w:t>[1].</w:t>
      </w:r>
      <w:r>
        <w:rPr>
          <w:rtl w:val="0"/>
        </w:rPr>
        <w:t xml:space="preserve"> Структура себестоимости соотносится с отраслями промышенности </w:t>
      </w:r>
      <w:r>
        <w:rPr>
          <w:rtl w:val="0"/>
        </w:rPr>
        <w:t>(</w:t>
      </w:r>
      <w:r>
        <w:rPr>
          <w:rtl w:val="0"/>
        </w:rPr>
        <w:t>материалоемкие</w:t>
      </w:r>
      <w:r>
        <w:rPr>
          <w:rtl w:val="0"/>
          <w:lang w:val="en-US"/>
        </w:rPr>
        <w:t>,</w:t>
      </w:r>
      <w:r>
        <w:rPr>
          <w:rtl w:val="0"/>
        </w:rPr>
        <w:t xml:space="preserve"> трудоемкие</w:t>
      </w:r>
      <w:r>
        <w:rPr>
          <w:rtl w:val="0"/>
          <w:lang w:val="en-US"/>
        </w:rPr>
        <w:t>,</w:t>
      </w:r>
      <w:r>
        <w:rPr>
          <w:rtl w:val="0"/>
        </w:rPr>
        <w:t xml:space="preserve"> энергоемкие и фондоемкие</w:t>
      </w:r>
      <w:r>
        <w:rPr>
          <w:rtl w:val="0"/>
        </w:rPr>
        <w:t>)</w:t>
      </w:r>
      <w:r>
        <w:rPr>
          <w:rtl w:val="0"/>
          <w:lang w:val="en-US"/>
        </w:rPr>
        <w:t>,</w:t>
      </w:r>
      <w:r>
        <w:rPr>
          <w:rtl w:val="0"/>
        </w:rPr>
        <w:t xml:space="preserve"> то есть затраты на калькульяционную единицу</w:t>
      </w:r>
      <w:r>
        <w:rPr>
          <w:rtl w:val="0"/>
          <w:lang w:val="en-US"/>
        </w:rPr>
        <w:t>,</w:t>
      </w:r>
      <w:r>
        <w:rPr>
          <w:rtl w:val="0"/>
        </w:rPr>
        <w:t xml:space="preserve"> в качестве которой в зависимости от отрасли промышленности может выступать единица продукта</w:t>
      </w:r>
      <w:r>
        <w:rPr>
          <w:rtl w:val="0"/>
          <w:lang w:val="en-US"/>
        </w:rPr>
        <w:t>,</w:t>
      </w:r>
      <w:r>
        <w:rPr>
          <w:rtl w:val="0"/>
        </w:rPr>
        <w:t xml:space="preserve"> тонна материала и пр</w:t>
      </w:r>
      <w:r>
        <w:rPr>
          <w:rtl w:val="0"/>
        </w:rPr>
        <w:t>.</w:t>
      </w:r>
    </w:p>
    <w:p>
      <w:pPr>
        <w:pStyle w:val="Обычный 1"/>
        <w:rPr>
          <w:rFonts w:ascii="Times" w:cs="Times" w:hAnsi="Times" w:eastAsia="Times"/>
        </w:rPr>
      </w:pPr>
      <w:r>
        <w:rPr>
          <w:rtl w:val="0"/>
        </w:rPr>
        <w:t>Для целей планирования</w:t>
      </w:r>
      <w:r>
        <w:rPr>
          <w:rtl w:val="0"/>
        </w:rPr>
        <w:t xml:space="preserve">, </w:t>
      </w:r>
      <w:r>
        <w:rPr>
          <w:rtl w:val="0"/>
        </w:rPr>
        <w:t xml:space="preserve">учета и калькулирования применяется следующая </w:t>
      </w:r>
      <w:r>
        <w:rPr>
          <w:sz w:val="24"/>
          <w:szCs w:val="24"/>
          <w:rtl w:val="0"/>
          <w:lang w:val="ru-RU"/>
        </w:rPr>
        <w:t xml:space="preserve"> </w:t>
      </w:r>
      <w:r>
        <w:rPr>
          <w:sz w:val="27"/>
          <w:szCs w:val="27"/>
          <w:rtl w:val="0"/>
          <w:lang w:val="ru-RU"/>
        </w:rPr>
        <w:t>классификация</w:t>
      </w:r>
      <w:r>
        <w:rPr>
          <w:sz w:val="27"/>
          <w:szCs w:val="27"/>
          <w:rtl w:val="0"/>
          <w:lang w:val="ru-RU"/>
        </w:rPr>
        <w:t>:</w:t>
      </w:r>
    </w:p>
    <w:p>
      <w:pPr>
        <w:pStyle w:val="Обычный 1"/>
        <w:numPr>
          <w:ilvl w:val="0"/>
          <w:numId w:val="2"/>
        </w:numPr>
      </w:pPr>
      <w:r>
        <w:rPr>
          <w:rtl w:val="0"/>
        </w:rPr>
        <w:t>по виду производства — затраты основные и вспомогательные</w:t>
      </w:r>
      <w:r>
        <w:rPr>
          <w:rtl w:val="0"/>
        </w:rPr>
        <w:t>;</w:t>
      </w:r>
    </w:p>
    <w:p>
      <w:pPr>
        <w:pStyle w:val="Обычный 1"/>
        <w:numPr>
          <w:ilvl w:val="0"/>
          <w:numId w:val="2"/>
        </w:numPr>
      </w:pPr>
      <w:r>
        <w:rPr>
          <w:rtl w:val="0"/>
        </w:rPr>
        <w:t>по виду продукции — затраты на отдельное изделие</w:t>
      </w:r>
      <w:r>
        <w:rPr>
          <w:rtl w:val="0"/>
        </w:rPr>
        <w:t xml:space="preserve">, </w:t>
      </w:r>
      <w:r>
        <w:rPr>
          <w:rtl w:val="0"/>
        </w:rPr>
        <w:t>группу однородных изделий</w:t>
      </w:r>
      <w:r>
        <w:rPr>
          <w:rtl w:val="0"/>
        </w:rPr>
        <w:t xml:space="preserve">, </w:t>
      </w:r>
      <w:r>
        <w:rPr>
          <w:rtl w:val="0"/>
        </w:rPr>
        <w:t>заказ</w:t>
      </w:r>
      <w:r>
        <w:rPr>
          <w:rtl w:val="0"/>
        </w:rPr>
        <w:t xml:space="preserve">, </w:t>
      </w:r>
      <w:r>
        <w:rPr>
          <w:rtl w:val="0"/>
        </w:rPr>
        <w:t>передел</w:t>
      </w:r>
      <w:r>
        <w:rPr>
          <w:rtl w:val="0"/>
        </w:rPr>
        <w:t xml:space="preserve">, </w:t>
      </w:r>
      <w:r>
        <w:rPr>
          <w:rtl w:val="0"/>
        </w:rPr>
        <w:t>работы</w:t>
      </w:r>
      <w:r>
        <w:rPr>
          <w:rtl w:val="0"/>
        </w:rPr>
        <w:t xml:space="preserve">, </w:t>
      </w:r>
      <w:r>
        <w:rPr>
          <w:rtl w:val="0"/>
        </w:rPr>
        <w:t>услуги</w:t>
      </w:r>
      <w:r>
        <w:rPr>
          <w:rtl w:val="0"/>
        </w:rPr>
        <w:t>;</w:t>
      </w:r>
    </w:p>
    <w:p>
      <w:pPr>
        <w:pStyle w:val="Обычный 1"/>
        <w:numPr>
          <w:ilvl w:val="0"/>
          <w:numId w:val="2"/>
        </w:numPr>
      </w:pPr>
      <w:r>
        <w:rPr>
          <w:rtl w:val="0"/>
        </w:rPr>
        <w:t xml:space="preserve">по виду расходов — статьи калькуляции </w:t>
      </w:r>
      <w:r>
        <w:rPr>
          <w:rtl w:val="0"/>
        </w:rPr>
        <w:t>(</w:t>
      </w:r>
      <w:r>
        <w:rPr>
          <w:rtl w:val="0"/>
        </w:rPr>
        <w:t>для калькулирования себестоимости продукции и организации аналитического учета</w:t>
      </w:r>
      <w:r>
        <w:rPr>
          <w:rtl w:val="0"/>
        </w:rPr>
        <w:t xml:space="preserve">) </w:t>
      </w:r>
      <w:r>
        <w:rPr>
          <w:rtl w:val="0"/>
        </w:rPr>
        <w:t xml:space="preserve">и элементы затрат </w:t>
      </w:r>
      <w:r>
        <w:rPr>
          <w:rtl w:val="0"/>
        </w:rPr>
        <w:t>(</w:t>
      </w:r>
      <w:r>
        <w:rPr>
          <w:rtl w:val="0"/>
        </w:rPr>
        <w:t>для составления проектной сметы затрат и отчета по затратам</w:t>
      </w:r>
      <w:r>
        <w:rPr>
          <w:b w:val="1"/>
          <w:bCs w:val="1"/>
          <w:rtl w:val="0"/>
          <w:lang w:val="ru-RU"/>
        </w:rPr>
        <w:t xml:space="preserve"> </w:t>
      </w:r>
      <w:r>
        <w:rPr>
          <w:rtl w:val="0"/>
        </w:rPr>
        <w:t>на производство</w:t>
      </w:r>
      <w:r>
        <w:rPr>
          <w:rtl w:val="0"/>
        </w:rPr>
        <w:t xml:space="preserve">); </w:t>
      </w:r>
    </w:p>
    <w:p>
      <w:pPr>
        <w:pStyle w:val="Обычный 1"/>
        <w:numPr>
          <w:ilvl w:val="0"/>
          <w:numId w:val="2"/>
        </w:numPr>
      </w:pPr>
      <w:r>
        <w:rPr>
          <w:rtl w:val="0"/>
        </w:rPr>
        <w:t>по месту возникновения затрат — участок</w:t>
      </w:r>
      <w:r>
        <w:rPr>
          <w:rtl w:val="0"/>
        </w:rPr>
        <w:t xml:space="preserve">, </w:t>
      </w:r>
      <w:r>
        <w:rPr>
          <w:rtl w:val="0"/>
        </w:rPr>
        <w:t>цех</w:t>
      </w:r>
      <w:r>
        <w:rPr>
          <w:rtl w:val="0"/>
        </w:rPr>
        <w:t xml:space="preserve">, </w:t>
      </w:r>
      <w:r>
        <w:rPr>
          <w:rtl w:val="0"/>
        </w:rPr>
        <w:t>производство</w:t>
      </w:r>
      <w:r>
        <w:rPr>
          <w:rtl w:val="0"/>
        </w:rPr>
        <w:t xml:space="preserve">, </w:t>
      </w:r>
      <w:r>
        <w:rPr>
          <w:rtl w:val="0"/>
        </w:rPr>
        <w:t xml:space="preserve">хозрасчетная бригада </w:t>
      </w:r>
      <w:r>
        <w:rPr>
          <w:rtl w:val="0"/>
          <w:lang w:val="en-US"/>
        </w:rPr>
        <w:t>[2]</w:t>
      </w:r>
      <w:r>
        <w:rPr>
          <w:rtl w:val="0"/>
        </w:rPr>
        <w:t xml:space="preserve">. </w:t>
      </w:r>
    </w:p>
    <w:p>
      <w:pPr>
        <w:pStyle w:val="Обычный"/>
        <w:spacing w:line="360" w:lineRule="auto"/>
        <w:ind w:firstLine="709"/>
        <w:rPr>
          <w:b w:val="1"/>
          <w:bCs w:val="1"/>
          <w:outline w:val="0"/>
          <w:color w:val="cf7b79"/>
          <w:sz w:val="28"/>
          <w:szCs w:val="28"/>
          <w:u w:color="ff0000"/>
          <w14:textFill>
            <w14:solidFill>
              <w14:srgbClr w14:val="D07C7A"/>
            </w14:solidFill>
          </w14:textFill>
        </w:rPr>
      </w:pPr>
    </w:p>
    <w:p>
      <w:pPr>
        <w:pStyle w:val="Обычный"/>
        <w:spacing w:line="360" w:lineRule="auto"/>
        <w:ind w:firstLine="709"/>
        <w:rPr>
          <w:b w:val="1"/>
          <w:bCs w:val="1"/>
          <w:sz w:val="28"/>
          <w:szCs w:val="28"/>
          <w:u w:color="ff0000"/>
        </w:rPr>
      </w:pP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1.3.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Расчет себестоимости по статьям калькуляции</w:t>
      </w:r>
    </w:p>
    <w:p>
      <w:pPr>
        <w:pStyle w:val="Обычный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Расчет себестоимости калькуляционной единицы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единицы продукции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производится по статьям калькуляции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определяемым с учетом назначения и места возникновения затрат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Перечень основных статей калькуляции</w:t>
      </w:r>
      <w:r>
        <w:rPr>
          <w:sz w:val="28"/>
          <w:szCs w:val="28"/>
          <w:rtl w:val="0"/>
          <w:lang w:val="en-US"/>
        </w:rPr>
        <w:t xml:space="preserve"> [3]:</w:t>
      </w:r>
    </w:p>
    <w:p>
      <w:pPr>
        <w:pStyle w:val="Обычный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 xml:space="preserve">Сырье и материалы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за вычетом возвратных отходов</w:t>
      </w:r>
      <w:r>
        <w:rPr>
          <w:sz w:val="28"/>
          <w:szCs w:val="28"/>
          <w:rtl w:val="0"/>
          <w:lang w:val="ru-RU"/>
        </w:rPr>
        <w:t>)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 xml:space="preserve">Покупные  комплектующие изделия </w:t>
      </w:r>
      <w:r>
        <w:rPr>
          <w:spacing w:val="-4"/>
          <w:sz w:val="28"/>
          <w:szCs w:val="28"/>
          <w:rtl w:val="0"/>
          <w:lang w:val="ru-RU"/>
        </w:rPr>
        <w:t>и полуфабрикаты</w:t>
      </w:r>
      <w:r>
        <w:rPr>
          <w:spacing w:val="-4"/>
          <w:sz w:val="28"/>
          <w:szCs w:val="28"/>
          <w:rtl w:val="0"/>
          <w:lang w:val="en-US"/>
        </w:rPr>
        <w:t>;</w:t>
      </w:r>
    </w:p>
    <w:p>
      <w:pPr>
        <w:pStyle w:val="Обычный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>
        <w:rPr>
          <w:spacing w:val="-4"/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 xml:space="preserve">Основная </w:t>
      </w:r>
      <w:r>
        <w:rPr>
          <w:spacing w:val="-4"/>
          <w:sz w:val="28"/>
          <w:szCs w:val="28"/>
          <w:rtl w:val="0"/>
          <w:lang w:val="en-US"/>
        </w:rPr>
        <w:t>заработная плата производственных рабочих</w:t>
      </w:r>
      <w:r>
        <w:rPr>
          <w:spacing w:val="-4"/>
          <w:sz w:val="28"/>
          <w:szCs w:val="28"/>
          <w:rtl w:val="0"/>
          <w:lang w:val="en-US"/>
        </w:rPr>
        <w:t>;</w:t>
      </w:r>
    </w:p>
    <w:p>
      <w:pPr>
        <w:pStyle w:val="Обычный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>
        <w:rPr>
          <w:spacing w:val="-4"/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Дополнительная зарплата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 Отчисления на социальные нужды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Расходы на  содержание и эксплуатацию оборудования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"/>
        <w:numPr>
          <w:ilvl w:val="0"/>
          <w:numId w:val="5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rtl w:val="0"/>
          <w:lang w:val="ru-RU"/>
        </w:rPr>
        <w:t xml:space="preserve">Общепроизводственные расходы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цеховые</w:t>
      </w:r>
      <w:r>
        <w:rPr>
          <w:sz w:val="28"/>
          <w:szCs w:val="28"/>
          <w:rtl w:val="0"/>
          <w:lang w:val="ru-RU"/>
        </w:rPr>
        <w:t>)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Общехозяйственные расходы </w:t>
      </w:r>
      <w:r>
        <w:rPr>
          <w:sz w:val="28"/>
          <w:szCs w:val="28"/>
          <w:rtl w:val="0"/>
          <w:lang w:val="en-US"/>
        </w:rPr>
        <w:t>(</w:t>
      </w:r>
      <w:r>
        <w:rPr>
          <w:sz w:val="28"/>
          <w:szCs w:val="28"/>
          <w:rtl w:val="0"/>
          <w:lang w:val="en-US"/>
        </w:rPr>
        <w:t>общезаводские</w:t>
      </w:r>
      <w:r>
        <w:rPr>
          <w:sz w:val="28"/>
          <w:szCs w:val="28"/>
          <w:rtl w:val="0"/>
          <w:lang w:val="en-US"/>
        </w:rPr>
        <w:t>);</w:t>
      </w:r>
    </w:p>
    <w:p>
      <w:pPr>
        <w:pStyle w:val="Обычный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Коммерческие расходы</w:t>
      </w:r>
      <w:r>
        <w:rPr>
          <w:sz w:val="28"/>
          <w:szCs w:val="28"/>
          <w:rtl w:val="0"/>
          <w:lang w:val="en-US"/>
        </w:rPr>
        <w:t>.</w:t>
      </w:r>
    </w:p>
    <w:p>
      <w:pPr>
        <w:pStyle w:val="Обычный"/>
        <w:spacing w:line="360" w:lineRule="auto"/>
        <w:ind w:firstLine="709"/>
        <w:rPr>
          <w:b w:val="1"/>
          <w:bCs w:val="1"/>
          <w:sz w:val="28"/>
          <w:szCs w:val="28"/>
          <w:u w:color="ff0000"/>
        </w:rPr>
      </w:pPr>
      <w:r>
        <w:rPr>
          <w:sz w:val="28"/>
          <w:szCs w:val="28"/>
          <w:u w:color="ff0000"/>
          <w:rtl w:val="0"/>
          <w:lang w:val="ru-RU"/>
        </w:rPr>
        <w:t xml:space="preserve">На предприятиях применяют методы калькулированная себестоимости продукции </w:t>
      </w:r>
      <w:r>
        <w:rPr>
          <w:sz w:val="28"/>
          <w:szCs w:val="28"/>
          <w:u w:color="ff0000"/>
          <w:rtl w:val="0"/>
          <w:lang w:val="ru-RU"/>
        </w:rPr>
        <w:t>(</w:t>
      </w:r>
      <w:r>
        <w:rPr>
          <w:sz w:val="28"/>
          <w:szCs w:val="28"/>
          <w:u w:color="ff0000"/>
          <w:rtl w:val="0"/>
          <w:lang w:val="ru-RU"/>
        </w:rPr>
        <w:t>табл</w:t>
      </w:r>
      <w:r>
        <w:rPr>
          <w:sz w:val="28"/>
          <w:szCs w:val="28"/>
          <w:u w:color="ff0000"/>
          <w:rtl w:val="0"/>
          <w:lang w:val="ru-RU"/>
        </w:rPr>
        <w:t>. 1.3.1.)</w:t>
      </w:r>
      <w:r>
        <w:rPr>
          <w:sz w:val="28"/>
          <w:szCs w:val="28"/>
          <w:u w:color="ff0000"/>
          <w:rtl w:val="0"/>
          <w:lang w:val="en-US"/>
        </w:rPr>
        <w:t xml:space="preserve"> </w:t>
      </w:r>
      <w:r>
        <w:rPr>
          <w:sz w:val="28"/>
          <w:szCs w:val="28"/>
          <w:u w:color="ff0000"/>
          <w:rtl w:val="0"/>
          <w:lang w:val="ru-RU"/>
        </w:rPr>
        <w:t>(</w:t>
      </w:r>
      <w:r>
        <w:rPr>
          <w:sz w:val="28"/>
          <w:szCs w:val="28"/>
          <w:u w:color="ff0000"/>
          <w:rtl w:val="0"/>
          <w:lang w:val="ru-RU"/>
        </w:rPr>
        <w:t xml:space="preserve">на основе </w:t>
      </w:r>
      <w:r>
        <w:rPr>
          <w:sz w:val="28"/>
          <w:szCs w:val="28"/>
          <w:u w:color="ff0000"/>
          <w:rtl w:val="0"/>
          <w:lang w:val="en-US"/>
        </w:rPr>
        <w:t>[2]</w:t>
      </w:r>
      <w:r>
        <w:rPr>
          <w:sz w:val="28"/>
          <w:szCs w:val="28"/>
          <w:u w:color="ff0000"/>
          <w:rtl w:val="0"/>
          <w:lang w:val="ru-RU"/>
        </w:rPr>
        <w:t>).</w:t>
      </w:r>
    </w:p>
    <w:p>
      <w:pPr>
        <w:pStyle w:val="Обычный"/>
        <w:ind w:firstLine="709"/>
        <w:jc w:val="right"/>
        <w:rPr>
          <w:i w:val="1"/>
          <w:iCs w:val="1"/>
          <w:u w:color="ff0000"/>
        </w:rPr>
      </w:pPr>
      <w:r>
        <w:rPr>
          <w:i w:val="1"/>
          <w:iCs w:val="1"/>
          <w:u w:color="ff0000"/>
          <w:rtl w:val="0"/>
          <w:lang w:val="ru-RU"/>
        </w:rPr>
        <w:t xml:space="preserve">Таблица </w:t>
      </w:r>
      <w:r>
        <w:rPr>
          <w:i w:val="1"/>
          <w:iCs w:val="1"/>
          <w:u w:color="ff0000"/>
          <w:rtl w:val="0"/>
          <w:lang w:val="ru-RU"/>
        </w:rPr>
        <w:t>1.3.1.</w:t>
      </w:r>
    </w:p>
    <w:tbl>
      <w:tblPr>
        <w:tblW w:w="9612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3580"/>
        <w:gridCol w:w="6032"/>
      </w:tblGrid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35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Метод калькулирования</w:t>
            </w:r>
          </w:p>
        </w:tc>
        <w:tc>
          <w:tcPr>
            <w:tcW w:type="dxa" w:w="603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Описание метода</w:t>
            </w:r>
          </w:p>
        </w:tc>
      </w:tr>
      <w:tr>
        <w:tblPrEx>
          <w:shd w:val="clear" w:color="auto" w:fill="000000"/>
        </w:tblPrEx>
        <w:trPr>
          <w:trHeight w:val="1940" w:hRule="atLeast"/>
        </w:trPr>
        <w:tc>
          <w:tcPr>
            <w:tcW w:type="dxa" w:w="35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Прямого счета</w:t>
            </w:r>
          </w:p>
        </w:tc>
        <w:tc>
          <w:tcPr>
            <w:tcW w:type="dxa" w:w="603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bidi w:val="0"/>
              <w:spacing w:after="240" w:line="30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Себестоимость единицы продукции определяется делением общей суммы издержек на количество изготовленной продукции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 xml:space="preserve">. </w:t>
            </w: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Применение этого метода возможно лишь на предприятиях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 xml:space="preserve">,  </w:t>
            </w: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произво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>-</w:t>
            </w: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дящих однородную продукцию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 xml:space="preserve">,  </w:t>
            </w: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в связи с чем метод используется очень ограниченно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>.</w:t>
            </w:r>
          </w:p>
        </w:tc>
      </w:tr>
      <w:tr>
        <w:tblPrEx>
          <w:shd w:val="clear" w:color="auto" w:fill="000000"/>
        </w:tblPrEx>
        <w:trPr>
          <w:trHeight w:val="1940" w:hRule="atLeast"/>
        </w:trPr>
        <w:tc>
          <w:tcPr>
            <w:tcW w:type="dxa" w:w="35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Нормативный</w:t>
            </w:r>
          </w:p>
        </w:tc>
        <w:tc>
          <w:tcPr>
            <w:tcW w:type="dxa" w:w="603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bidi w:val="0"/>
              <w:spacing w:after="240" w:line="30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Применяется на предприятиях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где четко организован учет изменений факти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>-</w:t>
            </w: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ческих затрат каждого вида ресурсов на единицу конкретного вида продукции массового производства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 xml:space="preserve">. </w:t>
            </w: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Он основан на нормах и нормативах использования трудовых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материальных и финансовых ресурсов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>.</w:t>
            </w:r>
          </w:p>
        </w:tc>
      </w:tr>
      <w:tr>
        <w:tblPrEx>
          <w:shd w:val="clear" w:color="auto" w:fill="000000"/>
        </w:tblPrEx>
        <w:trPr>
          <w:trHeight w:val="1301" w:hRule="atLeast"/>
        </w:trPr>
        <w:tc>
          <w:tcPr>
            <w:tcW w:type="dxa" w:w="3580"/>
            <w:tcBorders>
              <w:top w:val="single" w:color="000000" w:sz="8" w:space="0" w:shadow="0" w:frame="0"/>
              <w:left w:val="nil"/>
              <w:bottom w:val="nil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6032"/>
            <w:tcBorders>
              <w:top w:val="single" w:color="000000" w:sz="8" w:space="0" w:shadow="0" w:frame="0"/>
              <w:left w:val="nil"/>
              <w:bottom w:val="nil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</w:tr>
      <w:tr>
        <w:tblPrEx>
          <w:shd w:val="clear" w:color="auto" w:fill="000000"/>
        </w:tblPrEx>
        <w:trPr>
          <w:trHeight w:val="318" w:hRule="atLeast"/>
        </w:trPr>
        <w:tc>
          <w:tcPr>
            <w:tcW w:type="dxa" w:w="9612"/>
            <w:gridSpan w:val="2"/>
            <w:tcBorders>
              <w:top w:val="nil"/>
              <w:left w:val="nil"/>
              <w:bottom w:val="single" w:color="000000" w:sz="8" w:space="0" w:shadow="0" w:frame="0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righ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 w:hint="default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ru-RU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Продолжение таблицы </w:t>
            </w:r>
            <w:r>
              <w:rPr>
                <w:rFonts w:ascii="Cambria" w:cs="Cambria" w:hAnsi="Cambria" w:eastAsia="Cambria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1.3.1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</w:tr>
      <w:tr>
        <w:tblPrEx>
          <w:shd w:val="clear" w:color="auto" w:fill="000000"/>
        </w:tblPrEx>
        <w:trPr>
          <w:trHeight w:val="2260" w:hRule="atLeast"/>
        </w:trPr>
        <w:tc>
          <w:tcPr>
            <w:tcW w:type="dxa" w:w="35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Расчетно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аналитический</w:t>
            </w:r>
          </w:p>
        </w:tc>
        <w:tc>
          <w:tcPr>
            <w:tcW w:type="dxa" w:w="603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bidi w:val="0"/>
              <w:spacing w:after="240" w:line="30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Осуществляется всесторонний анализ состояния производства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возможных изменений в нем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 xml:space="preserve">. </w:t>
            </w: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Изучается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какие факторы и как влияют на себестоимость продукции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 xml:space="preserve">. </w:t>
            </w: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В основу нормативов и норм закладываются технико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>-</w:t>
            </w: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экономические и организационные условия работы в проектируемом периоде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 xml:space="preserve">. </w:t>
            </w:r>
          </w:p>
        </w:tc>
      </w:tr>
      <w:tr>
        <w:tblPrEx>
          <w:shd w:val="clear" w:color="auto" w:fill="000000"/>
        </w:tblPrEx>
        <w:trPr>
          <w:trHeight w:val="980" w:hRule="atLeast"/>
        </w:trPr>
        <w:tc>
          <w:tcPr>
            <w:tcW w:type="dxa" w:w="35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Параметрический</w:t>
            </w:r>
          </w:p>
        </w:tc>
        <w:tc>
          <w:tcPr>
            <w:tcW w:type="dxa" w:w="603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bidi w:val="0"/>
              <w:spacing w:after="240" w:line="30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Заключается в установлении закономерностей изменения издержек производства в за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 xml:space="preserve">- </w:t>
            </w:r>
            <w:r>
              <w:rPr>
                <w:rFonts w:ascii="Times New Roman" w:hAnsi="Times New Roman" w:hint="default"/>
                <w:sz w:val="27"/>
                <w:szCs w:val="27"/>
                <w:rtl w:val="0"/>
              </w:rPr>
              <w:t>висимости от качественных характеристик продукции</w:t>
            </w:r>
            <w:r>
              <w:rPr>
                <w:rFonts w:ascii="Times New Roman" w:hAnsi="Times New Roman"/>
                <w:sz w:val="27"/>
                <w:szCs w:val="27"/>
                <w:rtl w:val="0"/>
              </w:rPr>
              <w:t xml:space="preserve">. </w:t>
            </w:r>
          </w:p>
        </w:tc>
      </w:tr>
    </w:tbl>
    <w:p>
      <w:pPr>
        <w:pStyle w:val="Обычный"/>
        <w:spacing w:line="360" w:lineRule="auto"/>
        <w:ind w:firstLine="709"/>
        <w:rPr>
          <w:b w:val="1"/>
          <w:bCs w:val="1"/>
          <w:outline w:val="0"/>
          <w:color w:val="cf7b79"/>
          <w:sz w:val="28"/>
          <w:szCs w:val="28"/>
          <w:u w:color="ff0000"/>
          <w14:textFill>
            <w14:solidFill>
              <w14:srgbClr w14:val="D07C7A"/>
            </w14:solidFill>
          </w14:textFill>
        </w:rPr>
      </w:pPr>
    </w:p>
    <w:p>
      <w:pPr>
        <w:pStyle w:val="Обычный"/>
        <w:spacing w:line="360" w:lineRule="auto"/>
        <w:ind w:firstLine="709"/>
        <w:rPr>
          <w:b w:val="1"/>
          <w:bCs w:val="1"/>
          <w:outline w:val="0"/>
          <w:color w:val="cf7b79"/>
          <w:sz w:val="28"/>
          <w:szCs w:val="28"/>
          <w:u w:color="ff0000"/>
          <w14:textFill>
            <w14:solidFill>
              <w14:srgbClr w14:val="D07C7A"/>
            </w14:solidFill>
          </w14:textFill>
        </w:rPr>
      </w:pPr>
    </w:p>
    <w:p>
      <w:pPr>
        <w:pStyle w:val="Обычный"/>
        <w:spacing w:line="360" w:lineRule="auto"/>
        <w:ind w:firstLine="709"/>
        <w:rPr>
          <w:b w:val="1"/>
          <w:bCs w:val="1"/>
          <w:sz w:val="28"/>
          <w:szCs w:val="28"/>
          <w:u w:color="ff0000"/>
        </w:rPr>
      </w:pP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1.4.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Методы отнесения косвенных затрат на единицу продукции</w:t>
      </w:r>
    </w:p>
    <w:p>
      <w:pPr>
        <w:pStyle w:val="Заголовок 3"/>
        <w:keepNext w:val="0"/>
        <w:keepLines w:val="0"/>
        <w:spacing w:before="0" w:line="360" w:lineRule="auto"/>
        <w:ind w:firstLine="539"/>
        <w:jc w:val="both"/>
        <w:outlineLvl w:val="9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Косвенные затраты</w:t>
      </w:r>
      <w:r>
        <w:rPr>
          <w:rFonts w:ascii="Times New Roman" w:hAnsi="Times New Roman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b w:val="0"/>
          <w:bCs w:val="0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—</w:t>
      </w:r>
      <w:r>
        <w:rPr>
          <w:rFonts w:ascii="Times New Roman" w:hAnsi="Times New Roman" w:hint="default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это затраты</w:t>
      </w:r>
      <w:r>
        <w:rPr>
          <w:rFonts w:ascii="Times New Roman" w:hAnsi="Times New Roman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общие для нескольких видов продукции</w:t>
      </w:r>
      <w:r>
        <w:rPr>
          <w:rFonts w:ascii="Times New Roman" w:hAnsi="Times New Roman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для цеха или организации </w:t>
      </w:r>
      <w:r>
        <w:rPr>
          <w:rFonts w:ascii="Times New Roman" w:hAnsi="Times New Roman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предприятия</w:t>
      </w:r>
      <w:r>
        <w:rPr>
          <w:rFonts w:ascii="Times New Roman" w:hAnsi="Times New Roman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Times New Roman" w:hAnsi="Times New Roman" w:hint="default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целом</w:t>
      </w:r>
      <w:r>
        <w:rPr>
          <w:rFonts w:ascii="Times New Roman" w:hAnsi="Times New Roman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 косвенным статьям калькуляции относят</w:t>
      </w:r>
      <w:r>
        <w:rPr>
          <w:rFonts w:ascii="Times New Roman" w:hAnsi="Times New Roman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«Общепроизводственные расходы»</w:t>
      </w:r>
      <w:r>
        <w:rPr>
          <w:rFonts w:ascii="Times New Roman" w:hAnsi="Times New Roman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«Общехозяйственные расходы» и «Коммерческие расходы» </w:t>
      </w:r>
      <w:r>
        <w:rPr>
          <w:rFonts w:ascii="Times New Roman" w:hAnsi="Times New Roman"/>
          <w:b w:val="0"/>
          <w:bCs w:val="0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Заголовок 5"/>
        <w:spacing w:before="0" w:after="0" w:line="360" w:lineRule="auto"/>
        <w:ind w:firstLine="540"/>
        <w:jc w:val="both"/>
        <w:outlineLvl w:val="9"/>
        <w:rPr>
          <w:b w:val="0"/>
          <w:bCs w:val="0"/>
          <w:i w:val="0"/>
          <w:iCs w:val="0"/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Себестоимость продукции в настоящее время определяется двумя принципиально отличающимися друг от друга точными методами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: </w:t>
      </w:r>
    </w:p>
    <w:p>
      <w:pPr>
        <w:pStyle w:val="Заголовок 5"/>
        <w:spacing w:before="0" w:after="0" w:line="360" w:lineRule="auto"/>
        <w:ind w:firstLine="540"/>
        <w:jc w:val="both"/>
        <w:outlineLvl w:val="9"/>
        <w:rPr>
          <w:b w:val="0"/>
          <w:bCs w:val="0"/>
          <w:i w:val="0"/>
          <w:iCs w:val="0"/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1.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Себестоимость определяется как сумма прямых затрат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связанных с производством данного вида продукции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плюс соответствующая доля «Общепроизводственных расходов»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«Общехозяйственных расходов» и «Коммерческих расходов»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.</w:t>
      </w:r>
    </w:p>
    <w:p>
      <w:pPr>
        <w:pStyle w:val="Заголовок 5"/>
        <w:tabs>
          <w:tab w:val="left" w:pos="964"/>
        </w:tabs>
        <w:spacing w:before="0" w:after="0" w:line="360" w:lineRule="auto"/>
        <w:ind w:firstLine="540"/>
        <w:jc w:val="both"/>
        <w:outlineLvl w:val="9"/>
        <w:rPr>
          <w:b w:val="1"/>
          <w:bCs w:val="1"/>
          <w:i w:val="0"/>
          <w:iCs w:val="0"/>
          <w:sz w:val="28"/>
          <w:szCs w:val="28"/>
          <w:u w:color="ff0000"/>
        </w:rPr>
      </w:pP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2.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Себестоимость определяется как сумма прямых затрат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а «Обще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-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производственные расходы»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«Общехозяйственные расходы» и «Коммерческие расходы» в себестоимость конкретного вида продукции не включаются и списываются в полном объеме на уменьшение выручки от реализации продукции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.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Этот метод должен обязательно использоваться в организациях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выполняющих различные виды деятельности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по которым установлены разные ставки по налогу на прибыль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.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Поскольку в курсовой работе не подразумевается выполнение различных видов деятельности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такой метод расчета себестоимости в ней не используется 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[3]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.</w:t>
      </w:r>
    </w:p>
    <w:p>
      <w:pPr>
        <w:pStyle w:val="Обычный"/>
        <w:spacing w:line="360" w:lineRule="auto"/>
        <w:ind w:firstLine="709"/>
        <w:rPr>
          <w:b w:val="1"/>
          <w:bCs w:val="1"/>
          <w:outline w:val="0"/>
          <w:color w:val="cf7b79"/>
          <w:sz w:val="28"/>
          <w:szCs w:val="28"/>
          <w:u w:color="ff0000"/>
          <w14:textFill>
            <w14:solidFill>
              <w14:srgbClr w14:val="D07C7A"/>
            </w14:solidFill>
          </w14:textFill>
        </w:rPr>
      </w:pPr>
    </w:p>
    <w:p>
      <w:pPr>
        <w:pStyle w:val="Обычный"/>
        <w:spacing w:line="360" w:lineRule="auto"/>
        <w:ind w:firstLine="709"/>
        <w:rPr>
          <w:b w:val="1"/>
          <w:bCs w:val="1"/>
          <w:sz w:val="28"/>
          <w:szCs w:val="28"/>
          <w:u w:color="ff0000"/>
        </w:rPr>
      </w:pP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1.5.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Анализ структуры себестоимости единицы продукции</w:t>
      </w:r>
    </w:p>
    <w:p>
      <w:pPr>
        <w:pStyle w:val="Обычный 1"/>
        <w:rPr>
          <w:u w:color="ff0000"/>
        </w:rPr>
      </w:pPr>
      <w:r>
        <w:rPr>
          <w:u w:color="ff0000"/>
          <w:rtl w:val="0"/>
          <w:lang w:val="ru-RU"/>
        </w:rPr>
        <w:t>Анализ себестоимости продукции</w:t>
      </w:r>
      <w:r>
        <w:rPr>
          <w:u w:color="ff0000"/>
          <w:rtl w:val="0"/>
          <w:lang w:val="ru-RU"/>
        </w:rPr>
        <w:t xml:space="preserve">, </w:t>
      </w:r>
      <w:r>
        <w:rPr>
          <w:u w:color="ff0000"/>
          <w:rtl w:val="0"/>
          <w:lang w:val="ru-RU"/>
        </w:rPr>
        <w:t>работ и услуг имеет большое значение в системе управления затратами</w:t>
      </w:r>
      <w:r>
        <w:rPr>
          <w:u w:color="ff0000"/>
          <w:rtl w:val="0"/>
          <w:lang w:val="ru-RU"/>
        </w:rPr>
        <w:t xml:space="preserve">. </w:t>
      </w:r>
      <w:r>
        <w:rPr>
          <w:u w:color="ff0000"/>
          <w:rtl w:val="0"/>
          <w:lang w:val="ru-RU"/>
        </w:rPr>
        <w:t>Он позволяет изучить</w:t>
      </w:r>
      <w:r>
        <w:rPr>
          <w:u w:color="ff0000"/>
          <w:rtl w:val="0"/>
          <w:lang w:val="ru-RU"/>
        </w:rPr>
        <w:t xml:space="preserve">, </w:t>
      </w:r>
      <w:r>
        <w:rPr>
          <w:u w:color="ff0000"/>
          <w:rtl w:val="0"/>
          <w:lang w:val="ru-RU"/>
        </w:rPr>
        <w:t>тенденции изменения ее уровня</w:t>
      </w:r>
      <w:r>
        <w:rPr>
          <w:u w:color="ff0000"/>
          <w:rtl w:val="0"/>
          <w:lang w:val="ru-RU"/>
        </w:rPr>
        <w:t xml:space="preserve">, </w:t>
      </w:r>
      <w:r>
        <w:rPr>
          <w:u w:color="ff0000"/>
          <w:rtl w:val="0"/>
          <w:lang w:val="ru-RU"/>
        </w:rPr>
        <w:t xml:space="preserve">установить отклонение фактических затрат от нормативных </w:t>
      </w:r>
      <w:r>
        <w:rPr>
          <w:u w:color="ff0000"/>
          <w:rtl w:val="0"/>
          <w:lang w:val="ru-RU"/>
        </w:rPr>
        <w:t>(</w:t>
      </w:r>
      <w:r>
        <w:rPr>
          <w:u w:color="ff0000"/>
          <w:rtl w:val="0"/>
          <w:lang w:val="ru-RU"/>
        </w:rPr>
        <w:t>стандартных</w:t>
      </w:r>
      <w:r>
        <w:rPr>
          <w:u w:color="ff0000"/>
          <w:rtl w:val="0"/>
          <w:lang w:val="ru-RU"/>
        </w:rPr>
        <w:t xml:space="preserve">) </w:t>
      </w:r>
      <w:r>
        <w:rPr>
          <w:u w:color="ff0000"/>
          <w:rtl w:val="0"/>
          <w:lang w:val="ru-RU"/>
        </w:rPr>
        <w:t>и их причины</w:t>
      </w:r>
      <w:r>
        <w:rPr>
          <w:u w:color="ff0000"/>
          <w:rtl w:val="0"/>
          <w:lang w:val="ru-RU"/>
        </w:rPr>
        <w:t xml:space="preserve">, </w:t>
      </w:r>
      <w:r>
        <w:rPr>
          <w:u w:color="ff0000"/>
          <w:rtl w:val="0"/>
          <w:lang w:val="ru-RU"/>
        </w:rPr>
        <w:t>выявить резервы снижения себестоимости продукции и дать оценку работы предприятия по использованию возможностей снижения себестоимости продукции</w:t>
      </w:r>
      <w:r>
        <w:rPr>
          <w:u w:color="ff0000"/>
          <w:rtl w:val="0"/>
          <w:lang w:val="en-US"/>
        </w:rPr>
        <w:t>[4]</w:t>
      </w:r>
      <w:r>
        <w:rPr>
          <w:u w:color="ff0000"/>
          <w:rtl w:val="0"/>
          <w:lang w:val="ru-RU"/>
        </w:rPr>
        <w:t>.</w:t>
      </w:r>
    </w:p>
    <w:p>
      <w:pPr>
        <w:pStyle w:val="Обычный 1"/>
        <w:rPr>
          <w:u w:color="ff0000"/>
        </w:rPr>
      </w:pPr>
      <w:r>
        <w:rPr>
          <w:u w:color="ff0000"/>
          <w:rtl w:val="0"/>
          <w:lang w:val="ru-RU"/>
        </w:rPr>
        <w:t>Объектами анализа себестоимости продукции являются следующие показатели</w:t>
      </w:r>
      <w:r>
        <w:rPr>
          <w:u w:color="ff0000"/>
          <w:rtl w:val="0"/>
          <w:lang w:val="en-US"/>
        </w:rPr>
        <w:t>:</w:t>
      </w:r>
    </w:p>
    <w:p>
      <w:pPr>
        <w:pStyle w:val="Обычный 1"/>
        <w:numPr>
          <w:ilvl w:val="0"/>
          <w:numId w:val="2"/>
        </w:numPr>
      </w:pPr>
      <w:r>
        <w:rPr>
          <w:u w:color="ff0000"/>
          <w:rtl w:val="0"/>
          <w:lang w:val="ru-RU"/>
        </w:rPr>
        <w:t>Полная себестоимость продукции в целом и по элементам затрат</w:t>
      </w:r>
      <w:r>
        <w:rPr>
          <w:u w:color="ff0000"/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</w:pPr>
      <w:r>
        <w:rPr>
          <w:u w:color="ff0000"/>
          <w:rtl w:val="0"/>
          <w:lang w:val="ru-RU"/>
        </w:rPr>
        <w:t>Уровень затрат на рубль выпущенной продукции</w:t>
      </w:r>
      <w:r>
        <w:rPr>
          <w:u w:color="ff0000"/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</w:pPr>
      <w:r>
        <w:rPr>
          <w:u w:color="ff0000"/>
          <w:rtl w:val="0"/>
          <w:lang w:val="ru-RU"/>
        </w:rPr>
        <w:t>Себестоимость отдельных изделий</w:t>
      </w:r>
      <w:r>
        <w:rPr>
          <w:u w:color="ff0000"/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</w:pPr>
      <w:r>
        <w:rPr>
          <w:u w:color="ff0000"/>
          <w:rtl w:val="0"/>
          <w:lang w:val="ru-RU"/>
        </w:rPr>
        <w:t>Отдельные статьи затрат</w:t>
      </w:r>
      <w:r>
        <w:rPr>
          <w:u w:color="ff0000"/>
          <w:rtl w:val="0"/>
          <w:lang w:val="ru-RU"/>
        </w:rPr>
        <w:t>;</w:t>
      </w:r>
    </w:p>
    <w:p>
      <w:pPr>
        <w:pStyle w:val="Обычный 1"/>
        <w:numPr>
          <w:ilvl w:val="0"/>
          <w:numId w:val="2"/>
        </w:numPr>
      </w:pPr>
      <w:r>
        <w:rPr>
          <w:u w:color="ff0000"/>
          <w:rtl w:val="0"/>
          <w:lang w:val="ru-RU"/>
        </w:rPr>
        <w:t>Затраты по центрам ответственности</w:t>
      </w:r>
      <w:r>
        <w:rPr>
          <w:u w:color="ff0000"/>
          <w:rtl w:val="0"/>
          <w:lang w:val="ru-RU"/>
        </w:rPr>
        <w:t>.</w:t>
      </w:r>
    </w:p>
    <w:p>
      <w:pPr>
        <w:pStyle w:val="Обычный 1"/>
        <w:rPr>
          <w:u w:color="ff0000"/>
        </w:rPr>
      </w:pPr>
      <w:r>
        <w:rPr>
          <w:u w:color="ff0000"/>
          <w:rtl w:val="0"/>
          <w:lang w:val="ru-RU"/>
        </w:rPr>
        <w:t>Анализ себестоимости продукции обычно начинают с изучения общей суммы затрат в целом и по основным элементам</w:t>
      </w:r>
      <w:r>
        <w:rPr>
          <w:u w:color="ff0000"/>
          <w:rtl w:val="0"/>
          <w:lang w:val="en-US"/>
        </w:rPr>
        <w:t>:</w:t>
      </w:r>
    </w:p>
    <w:p>
      <w:pPr>
        <w:pStyle w:val="Обычный 1"/>
        <w:numPr>
          <w:ilvl w:val="0"/>
          <w:numId w:val="2"/>
        </w:numPr>
      </w:pPr>
      <w:r>
        <w:rPr>
          <w:u w:color="ff0000"/>
          <w:rtl w:val="0"/>
          <w:lang w:val="ru-RU"/>
        </w:rPr>
        <w:t>Оплата труда</w:t>
      </w:r>
      <w:r>
        <w:rPr>
          <w:u w:color="ff0000"/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</w:pPr>
      <w:r>
        <w:rPr>
          <w:u w:color="ff0000"/>
          <w:rtl w:val="0"/>
          <w:lang w:val="ru-RU"/>
        </w:rPr>
        <w:t>Отчисления на соц</w:t>
      </w:r>
      <w:r>
        <w:rPr>
          <w:u w:color="ff0000"/>
          <w:rtl w:val="0"/>
          <w:lang w:val="ru-RU"/>
        </w:rPr>
        <w:t xml:space="preserve">. </w:t>
      </w:r>
      <w:r>
        <w:rPr>
          <w:u w:color="ff0000"/>
          <w:rtl w:val="0"/>
          <w:lang w:val="ru-RU"/>
        </w:rPr>
        <w:t>нужды</w:t>
      </w:r>
      <w:r>
        <w:rPr>
          <w:u w:color="ff0000"/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</w:pPr>
      <w:r>
        <w:rPr>
          <w:u w:color="ff0000"/>
          <w:rtl w:val="0"/>
          <w:lang w:val="ru-RU"/>
        </w:rPr>
        <w:t xml:space="preserve">Материальные затраты </w:t>
      </w:r>
      <w:r>
        <w:rPr>
          <w:u w:color="ff0000"/>
          <w:rtl w:val="0"/>
          <w:lang w:val="ru-RU"/>
        </w:rPr>
        <w:t>(</w:t>
      </w:r>
      <w:r>
        <w:rPr>
          <w:u w:color="ff0000"/>
          <w:rtl w:val="0"/>
          <w:lang w:val="ru-RU"/>
        </w:rPr>
        <w:t>в том числе сырье и материалы</w:t>
      </w:r>
      <w:r>
        <w:rPr>
          <w:u w:color="ff0000"/>
          <w:rtl w:val="0"/>
          <w:lang w:val="en-US"/>
        </w:rPr>
        <w:t>,</w:t>
      </w:r>
      <w:r>
        <w:rPr>
          <w:u w:color="ff0000"/>
          <w:rtl w:val="0"/>
          <w:lang w:val="ru-RU"/>
        </w:rPr>
        <w:t xml:space="preserve"> топливо</w:t>
      </w:r>
      <w:r>
        <w:rPr>
          <w:u w:color="ff0000"/>
          <w:rtl w:val="0"/>
          <w:lang w:val="en-US"/>
        </w:rPr>
        <w:t>,</w:t>
      </w:r>
      <w:r>
        <w:rPr>
          <w:u w:color="ff0000"/>
          <w:rtl w:val="0"/>
          <w:lang w:val="ru-RU"/>
        </w:rPr>
        <w:t xml:space="preserve"> электроэнергия и т</w:t>
      </w:r>
      <w:r>
        <w:rPr>
          <w:u w:color="ff0000"/>
          <w:rtl w:val="0"/>
          <w:lang w:val="ru-RU"/>
        </w:rPr>
        <w:t>.</w:t>
      </w:r>
      <w:r>
        <w:rPr>
          <w:u w:color="ff0000"/>
          <w:rtl w:val="0"/>
          <w:lang w:val="ru-RU"/>
        </w:rPr>
        <w:t>д</w:t>
      </w:r>
      <w:r>
        <w:rPr>
          <w:u w:color="ff0000"/>
          <w:rtl w:val="0"/>
          <w:lang w:val="ru-RU"/>
        </w:rPr>
        <w:t>.)</w:t>
      </w:r>
      <w:r>
        <w:rPr>
          <w:u w:color="ff0000"/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</w:pPr>
      <w:r>
        <w:rPr>
          <w:u w:color="ff0000"/>
          <w:rtl w:val="0"/>
          <w:lang w:val="ru-RU"/>
        </w:rPr>
        <w:t>Амортизация</w:t>
      </w:r>
      <w:r>
        <w:rPr>
          <w:u w:color="ff0000"/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</w:pPr>
      <w:r>
        <w:rPr>
          <w:u w:color="ff0000"/>
          <w:rtl w:val="0"/>
          <w:lang w:val="ru-RU"/>
        </w:rPr>
        <w:t>Прочие затраты</w:t>
      </w:r>
      <w:r>
        <w:rPr>
          <w:u w:color="ff0000"/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</w:pPr>
      <w:r>
        <w:rPr>
          <w:u w:color="ff0000"/>
          <w:rtl w:val="0"/>
          <w:lang w:val="ru-RU"/>
        </w:rPr>
        <w:t xml:space="preserve">Полная себестоимость </w:t>
      </w:r>
      <w:r>
        <w:rPr>
          <w:u w:color="ff0000"/>
          <w:rtl w:val="0"/>
          <w:lang w:val="ru-RU"/>
        </w:rPr>
        <w:t>(</w:t>
      </w:r>
      <w:r>
        <w:rPr>
          <w:u w:color="ff0000"/>
          <w:rtl w:val="0"/>
          <w:lang w:val="ru-RU"/>
        </w:rPr>
        <w:t>в том числе</w:t>
      </w:r>
      <w:r>
        <w:rPr>
          <w:u w:color="ff0000"/>
          <w:rtl w:val="0"/>
          <w:lang w:val="en-US"/>
        </w:rPr>
        <w:t>:</w:t>
      </w:r>
      <w:r>
        <w:rPr>
          <w:u w:color="ff0000"/>
          <w:rtl w:val="0"/>
          <w:lang w:val="ru-RU"/>
        </w:rPr>
        <w:t xml:space="preserve"> переменные и постоянные расходы</w:t>
      </w:r>
      <w:r>
        <w:rPr>
          <w:u w:color="ff0000"/>
          <w:rtl w:val="0"/>
          <w:lang w:val="ru-RU"/>
        </w:rPr>
        <w:t>)</w:t>
      </w:r>
    </w:p>
    <w:p>
      <w:pPr>
        <w:pStyle w:val="Обычный"/>
        <w:spacing w:line="360" w:lineRule="auto"/>
        <w:ind w:firstLine="709"/>
        <w:rPr>
          <w:b w:val="1"/>
          <w:bCs w:val="1"/>
          <w:outline w:val="0"/>
          <w:color w:val="cf7b79"/>
          <w:sz w:val="28"/>
          <w:szCs w:val="28"/>
          <w:u w:color="ff0000"/>
          <w14:textFill>
            <w14:solidFill>
              <w14:srgbClr w14:val="D07C7A"/>
            </w14:solidFill>
          </w14:textFill>
        </w:rPr>
      </w:pPr>
    </w:p>
    <w:p>
      <w:pPr>
        <w:pStyle w:val="Обычный"/>
        <w:spacing w:line="360" w:lineRule="auto"/>
        <w:ind w:firstLine="709"/>
        <w:rPr>
          <w:b w:val="1"/>
          <w:bCs w:val="1"/>
          <w:sz w:val="28"/>
          <w:szCs w:val="28"/>
          <w:u w:color="ff0000"/>
        </w:rPr>
      </w:pP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1.6.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Безубыточность работы предприятия</w:t>
      </w:r>
    </w:p>
    <w:p>
      <w:pPr>
        <w:pStyle w:val="Обычный 1"/>
      </w:pPr>
      <w:r>
        <w:rPr>
          <w:rtl w:val="0"/>
        </w:rPr>
        <w:t>Для коммерческих предприятий очень важно определить порог окупаемости затрат</w:t>
      </w:r>
      <w:r>
        <w:rPr>
          <w:rtl w:val="0"/>
        </w:rPr>
        <w:t xml:space="preserve">, </w:t>
      </w:r>
      <w:r>
        <w:rPr>
          <w:rtl w:val="0"/>
        </w:rPr>
        <w:t>после которого они начнут получать прибыль</w:t>
      </w:r>
      <w:r>
        <w:rPr>
          <w:rtl w:val="0"/>
        </w:rPr>
        <w:t xml:space="preserve">. </w:t>
      </w:r>
      <w:r>
        <w:rPr>
          <w:rtl w:val="0"/>
        </w:rPr>
        <w:t>Для этого следует установить точку безубыточности</w:t>
      </w:r>
      <w:r>
        <w:rPr>
          <w:rtl w:val="0"/>
        </w:rPr>
        <w:t>.</w:t>
      </w:r>
    </w:p>
    <w:p>
      <w:pPr>
        <w:pStyle w:val="Обычный 1"/>
      </w:pPr>
      <w:r>
        <w:rPr>
          <w:b w:val="1"/>
          <w:bCs w:val="1"/>
          <w:rtl w:val="0"/>
          <w:lang w:val="ru-RU"/>
        </w:rPr>
        <w:t>Точкой безубыточности</w:t>
      </w:r>
      <w:r>
        <w:rPr>
          <w:i w:val="1"/>
          <w:iCs w:val="1"/>
          <w:rtl w:val="0"/>
          <w:lang w:val="ru-RU"/>
        </w:rPr>
        <w:t xml:space="preserve"> </w:t>
      </w:r>
      <w:r>
        <w:rPr>
          <w:rtl w:val="0"/>
        </w:rPr>
        <w:t>называют критический объем продаж</w:t>
      </w:r>
      <w:r>
        <w:rPr>
          <w:i w:val="1"/>
          <w:iCs w:val="1"/>
          <w:rtl w:val="0"/>
          <w:lang w:val="ru-RU"/>
        </w:rPr>
        <w:t xml:space="preserve">, </w:t>
      </w:r>
      <w:r>
        <w:rPr>
          <w:rtl w:val="0"/>
        </w:rPr>
        <w:t>при котором коммерческое предприятие способно покрыть все свои расходы</w:t>
      </w:r>
      <w:r>
        <w:rPr>
          <w:rtl w:val="0"/>
        </w:rPr>
        <w:t xml:space="preserve">, </w:t>
      </w:r>
      <w:r>
        <w:rPr>
          <w:rtl w:val="0"/>
        </w:rPr>
        <w:t>не получая прибыль</w:t>
      </w:r>
      <w:r>
        <w:rPr>
          <w:rtl w:val="0"/>
        </w:rPr>
        <w:t xml:space="preserve">, </w:t>
      </w:r>
      <w:r>
        <w:rPr>
          <w:rtl w:val="0"/>
        </w:rPr>
        <w:t>но и без убытка</w:t>
      </w:r>
      <w:r>
        <w:rPr>
          <w:rtl w:val="0"/>
          <w:lang w:val="en-US"/>
        </w:rPr>
        <w:t>[2]</w:t>
      </w:r>
      <w:r>
        <w:rPr>
          <w:rtl w:val="0"/>
        </w:rPr>
        <w:t xml:space="preserve">. </w:t>
      </w:r>
    </w:p>
    <w:p>
      <w:pPr>
        <w:pStyle w:val="Обычный 1"/>
        <w:rPr>
          <w:sz w:val="24"/>
          <w:szCs w:val="24"/>
        </w:rPr>
      </w:pPr>
      <w:r>
        <w:rPr>
          <w:rtl w:val="0"/>
        </w:rPr>
        <w:t xml:space="preserve">Таким образом одним из наиболее распространенных показателей является </w:t>
      </w:r>
      <w:r>
        <w:rPr>
          <w:b w:val="1"/>
          <w:bCs w:val="1"/>
          <w:rtl w:val="0"/>
          <w:lang w:val="ru-RU"/>
        </w:rPr>
        <w:t xml:space="preserve">порог рентабельности </w:t>
      </w:r>
      <w:r>
        <w:rPr>
          <w:b w:val="1"/>
          <w:bCs w:val="1"/>
          <w:rtl w:val="0"/>
          <w:lang w:val="ru-RU"/>
        </w:rPr>
        <w:t>(</w:t>
      </w:r>
      <w:r>
        <w:rPr>
          <w:b w:val="1"/>
          <w:bCs w:val="1"/>
          <w:rtl w:val="0"/>
          <w:lang w:val="ru-RU"/>
        </w:rPr>
        <w:t>точка безубыточности</w:t>
      </w:r>
      <w:r>
        <w:rPr>
          <w:b w:val="1"/>
          <w:bCs w:val="1"/>
          <w:rtl w:val="0"/>
          <w:lang w:val="ru-RU"/>
        </w:rPr>
        <w:t>)</w:t>
      </w:r>
      <w:r>
        <w:rPr>
          <w:rtl w:val="0"/>
        </w:rPr>
        <w:t xml:space="preserve">, </w:t>
      </w:r>
      <w:r>
        <w:rPr>
          <w:rtl w:val="0"/>
        </w:rPr>
        <w:t>характеризующий объем продаж</w:t>
      </w:r>
      <w:r>
        <w:rPr>
          <w:rtl w:val="0"/>
        </w:rPr>
        <w:t xml:space="preserve">, </w:t>
      </w:r>
      <w:r>
        <w:rPr>
          <w:rtl w:val="0"/>
        </w:rPr>
        <w:t>при котором выручка от реализации продукта равна издержкам производства</w:t>
      </w:r>
      <w:r>
        <w:rPr>
          <w:rtl w:val="0"/>
        </w:rPr>
        <w:t xml:space="preserve">. </w:t>
      </w:r>
      <w:r>
        <w:rPr>
          <w:rtl w:val="0"/>
        </w:rPr>
        <w:t>Предприятие не несет убытков</w:t>
      </w:r>
      <w:r>
        <w:rPr>
          <w:rtl w:val="0"/>
          <w:lang w:val="en-US"/>
        </w:rPr>
        <w:t>,</w:t>
      </w:r>
      <w:r>
        <w:rPr>
          <w:rtl w:val="0"/>
        </w:rPr>
        <w:t xml:space="preserve"> но прибыли оно так же не имеет</w:t>
      </w:r>
      <w:r>
        <w:rPr>
          <w:rtl w:val="0"/>
        </w:rPr>
        <w:t xml:space="preserve">. </w:t>
      </w:r>
      <w:r>
        <w:rPr>
          <w:rtl w:val="0"/>
        </w:rPr>
        <w:t>Превышение фактической выручки от реализации над порогом рентабельности составляет запас финансовой прочности предприятия</w:t>
      </w:r>
      <w:r>
        <w:rPr>
          <w:rtl w:val="0"/>
          <w:lang w:val="en-US"/>
        </w:rPr>
        <w:t>[1]</w:t>
      </w:r>
      <w:r>
        <w:rPr>
          <w:rtl w:val="0"/>
        </w:rPr>
        <w:t>.</w:t>
      </w:r>
    </w:p>
    <w:p>
      <w:pPr>
        <w:pStyle w:val="Обычный"/>
        <w:spacing w:line="360" w:lineRule="auto"/>
        <w:ind w:firstLine="709"/>
        <w:rPr>
          <w:b w:val="1"/>
          <w:bCs w:val="1"/>
          <w:outline w:val="0"/>
          <w:color w:val="cf7b79"/>
          <w:sz w:val="28"/>
          <w:szCs w:val="28"/>
          <w:u w:color="ff0000"/>
          <w14:textFill>
            <w14:solidFill>
              <w14:srgbClr w14:val="D07C7A"/>
            </w14:solidFill>
          </w14:textFill>
        </w:rPr>
      </w:pPr>
    </w:p>
    <w:p>
      <w:pPr>
        <w:pStyle w:val="Обычный"/>
        <w:spacing w:line="360" w:lineRule="auto"/>
        <w:ind w:firstLine="709"/>
        <w:rPr>
          <w:b w:val="1"/>
          <w:bCs w:val="1"/>
          <w:sz w:val="28"/>
          <w:szCs w:val="28"/>
          <w:u w:color="ff0000"/>
        </w:rPr>
      </w:pP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1.7.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Доходы и расходы организации</w:t>
      </w:r>
      <w:r>
        <w:rPr>
          <w:b w:val="1"/>
          <w:bCs w:val="1"/>
          <w:sz w:val="28"/>
          <w:szCs w:val="28"/>
          <w:u w:color="ff0000"/>
          <w:rtl w:val="0"/>
          <w:lang w:val="en-US"/>
        </w:rPr>
        <w:t xml:space="preserve">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(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индивид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.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тема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)</w:t>
      </w:r>
    </w:p>
    <w:p>
      <w:pPr>
        <w:pStyle w:val="Обычный"/>
        <w:spacing w:line="360" w:lineRule="auto"/>
        <w:ind w:firstLine="709"/>
        <w:jc w:val="both"/>
        <w:rPr>
          <w:b w:val="0"/>
          <w:bCs w:val="0"/>
          <w:sz w:val="28"/>
          <w:szCs w:val="28"/>
          <w:u w:color="ff0000"/>
        </w:rPr>
      </w:pP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Расходы предприятия — 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>затраты определенного периода времени</w:t>
      </w:r>
      <w:r>
        <w:rPr>
          <w:b w:val="0"/>
          <w:bCs w:val="0"/>
          <w:sz w:val="28"/>
          <w:szCs w:val="28"/>
          <w:u w:color="ff0000"/>
          <w:rtl w:val="0"/>
          <w:lang w:val="en-US"/>
        </w:rPr>
        <w:t>,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 xml:space="preserve"> полностью перенесшие свою стоимость на реализованную за это время продукцию</w:t>
      </w:r>
      <w:r>
        <w:rPr>
          <w:b w:val="0"/>
          <w:bCs w:val="0"/>
          <w:sz w:val="28"/>
          <w:szCs w:val="28"/>
          <w:u w:color="ff0000"/>
          <w:rtl w:val="0"/>
          <w:lang w:val="en-US"/>
        </w:rPr>
        <w:t>,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 xml:space="preserve"> другими словами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 расходы предприятия — 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>это уменьшение экономических выгод в результате выбытия денежных средств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 xml:space="preserve">, 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 xml:space="preserve">иного имущества и 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>(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>или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 xml:space="preserve">) 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>возникновения обязательств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 xml:space="preserve">, 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>приводящее к уменьшению капитала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 xml:space="preserve">. </w:t>
      </w:r>
    </w:p>
    <w:p>
      <w:pPr>
        <w:pStyle w:val="Обычный"/>
        <w:spacing w:line="360" w:lineRule="auto"/>
        <w:ind w:firstLine="709"/>
        <w:jc w:val="both"/>
        <w:rPr>
          <w:b w:val="0"/>
          <w:bCs w:val="0"/>
          <w:sz w:val="28"/>
          <w:szCs w:val="28"/>
          <w:u w:color="ff0000"/>
        </w:rPr>
      </w:pPr>
      <w:r>
        <w:rPr>
          <w:b w:val="0"/>
          <w:bCs w:val="0"/>
          <w:sz w:val="28"/>
          <w:szCs w:val="28"/>
          <w:u w:color="ff0000"/>
          <w:rtl w:val="0"/>
          <w:lang w:val="ru-RU"/>
        </w:rPr>
        <w:t>В современной практике расходы принято делить на группы</w:t>
      </w:r>
      <w:r>
        <w:rPr>
          <w:b w:val="0"/>
          <w:bCs w:val="0"/>
          <w:sz w:val="28"/>
          <w:szCs w:val="28"/>
          <w:u w:color="ff0000"/>
          <w:rtl w:val="0"/>
          <w:lang w:val="en-US"/>
        </w:rPr>
        <w:t>,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 xml:space="preserve"> которые представлены на схеме на рисунке 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>1.7.1</w:t>
      </w:r>
      <w:r>
        <w:rPr>
          <w:b w:val="0"/>
          <w:bCs w:val="0"/>
          <w:sz w:val="28"/>
          <w:szCs w:val="28"/>
          <w:u w:color="ff0000"/>
          <w:rtl w:val="0"/>
          <w:lang w:val="en-US"/>
        </w:rPr>
        <w:t>,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 xml:space="preserve"> составленной автором курсовой работы с помощью источника </w:t>
      </w:r>
      <w:r>
        <w:rPr>
          <w:b w:val="0"/>
          <w:bCs w:val="0"/>
          <w:sz w:val="28"/>
          <w:szCs w:val="28"/>
          <w:u w:color="ff0000"/>
          <w:rtl w:val="0"/>
          <w:lang w:val="en-US"/>
        </w:rPr>
        <w:t>[2]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>.</w:t>
      </w:r>
    </w:p>
    <w:p>
      <w:pPr>
        <w:pStyle w:val="Обычный"/>
        <w:spacing w:line="360" w:lineRule="auto"/>
        <w:ind w:firstLine="709"/>
        <w:jc w:val="both"/>
        <w:rPr>
          <w:b w:val="0"/>
          <w:bCs w:val="0"/>
          <w:sz w:val="28"/>
          <w:szCs w:val="28"/>
          <w:u w:color="ff0000"/>
        </w:rPr>
      </w:pPr>
      <w:r>
        <w:rPr>
          <w:b w:val="0"/>
          <w:bCs w:val="0"/>
          <w:sz w:val="28"/>
          <w:szCs w:val="28"/>
          <w:u w:color="ff0000"/>
          <w:rtl w:val="0"/>
          <w:lang w:val="ru-RU"/>
        </w:rPr>
        <w:t xml:space="preserve">Подробная классификация расходов составлена автором курсовой работы при помощи </w:t>
      </w:r>
      <w:r>
        <w:rPr>
          <w:b w:val="0"/>
          <w:bCs w:val="0"/>
          <w:sz w:val="28"/>
          <w:szCs w:val="28"/>
          <w:u w:color="ff0000"/>
          <w:rtl w:val="0"/>
          <w:lang w:val="en-US"/>
        </w:rPr>
        <w:t>[2]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 xml:space="preserve"> источника и представлена в Приложении Б</w:t>
      </w:r>
      <w:r>
        <w:rPr>
          <w:b w:val="0"/>
          <w:bCs w:val="0"/>
          <w:sz w:val="28"/>
          <w:szCs w:val="28"/>
          <w:u w:color="ff0000"/>
          <w:rtl w:val="0"/>
          <w:lang w:val="ru-RU"/>
        </w:rPr>
        <w:t>.</w:t>
      </w:r>
    </w:p>
    <w:p>
      <w:pPr>
        <w:pStyle w:val="Обычный"/>
        <w:spacing w:line="360" w:lineRule="auto"/>
        <w:ind w:firstLine="709"/>
        <w:jc w:val="both"/>
        <w:rPr>
          <w:b w:val="0"/>
          <w:bCs w:val="0"/>
          <w:sz w:val="28"/>
          <w:szCs w:val="28"/>
          <w:u w:color="ff0000"/>
        </w:rPr>
      </w:pPr>
    </w:p>
    <w:p>
      <w:pPr>
        <w:pStyle w:val="Обычный"/>
        <w:spacing w:line="360" w:lineRule="auto"/>
        <w:ind w:firstLine="709"/>
        <w:jc w:val="both"/>
        <w:rPr>
          <w:b w:val="0"/>
          <w:bCs w:val="0"/>
          <w:sz w:val="28"/>
          <w:szCs w:val="28"/>
          <w:u w:color="ff0000"/>
        </w:rPr>
      </w:pPr>
    </w:p>
    <w:p>
      <w:pPr>
        <w:pStyle w:val="Обычный"/>
        <w:spacing w:line="360" w:lineRule="auto"/>
        <w:ind w:firstLine="709"/>
        <w:jc w:val="both"/>
        <w:rPr>
          <w:b w:val="0"/>
          <w:bCs w:val="0"/>
          <w:sz w:val="28"/>
          <w:szCs w:val="28"/>
          <w:u w:color="ff0000"/>
        </w:rPr>
      </w:pPr>
    </w:p>
    <w:p>
      <w:pPr>
        <w:pStyle w:val="Обычный"/>
        <w:spacing w:line="360" w:lineRule="auto"/>
        <w:ind w:firstLine="709"/>
        <w:jc w:val="both"/>
        <w:rPr>
          <w:b w:val="0"/>
          <w:bCs w:val="0"/>
          <w:sz w:val="28"/>
          <w:szCs w:val="28"/>
          <w:u w:color="ff0000"/>
        </w:rPr>
      </w:pPr>
    </w:p>
    <w:p>
      <w:pPr>
        <w:pStyle w:val="Обычный"/>
        <w:spacing w:line="360" w:lineRule="auto"/>
        <w:ind w:firstLine="709"/>
        <w:jc w:val="both"/>
        <w:rPr>
          <w:b w:val="0"/>
          <w:bCs w:val="0"/>
          <w:sz w:val="28"/>
          <w:szCs w:val="28"/>
          <w:u w:color="ff0000"/>
        </w:rPr>
      </w:pPr>
    </w:p>
    <w:p>
      <w:pPr>
        <w:pStyle w:val="Обычный"/>
        <w:spacing w:line="360" w:lineRule="auto"/>
        <w:ind w:firstLine="709"/>
        <w:jc w:val="both"/>
        <w:rPr>
          <w:b w:val="0"/>
          <w:bCs w:val="0"/>
          <w:sz w:val="28"/>
          <w:szCs w:val="28"/>
          <w:u w:color="ff0000"/>
        </w:rPr>
      </w:pPr>
    </w:p>
    <w:p>
      <w:pPr>
        <w:pStyle w:val="Обычный"/>
        <w:spacing w:line="360" w:lineRule="auto"/>
        <w:ind w:firstLine="709"/>
        <w:jc w:val="both"/>
        <w:rPr>
          <w:b w:val="0"/>
          <w:bCs w:val="0"/>
          <w:sz w:val="28"/>
          <w:szCs w:val="28"/>
          <w:u w:color="ff0000"/>
        </w:rPr>
      </w:pPr>
    </w:p>
    <w:p>
      <w:pPr>
        <w:pStyle w:val="Обычный"/>
        <w:spacing w:line="360" w:lineRule="auto"/>
        <w:ind w:firstLine="709"/>
        <w:jc w:val="both"/>
        <w:rPr>
          <w:b w:val="0"/>
          <w:bCs w:val="0"/>
          <w:sz w:val="28"/>
          <w:szCs w:val="28"/>
          <w:u w:color="ff0000"/>
        </w:rPr>
      </w:pPr>
    </w:p>
    <w:p>
      <w:pPr>
        <w:pStyle w:val="Обычный"/>
        <w:spacing w:line="360" w:lineRule="auto"/>
        <w:ind w:firstLine="709"/>
        <w:jc w:val="center"/>
        <w:rPr>
          <w:i w:val="1"/>
          <w:iCs w:val="1"/>
          <w:u w:color="ff0000"/>
        </w:rPr>
      </w:pPr>
      <w:r>
        <w:rPr>
          <w:i w:val="1"/>
          <w:iCs w:val="1"/>
          <w:u w:color="ff0000"/>
          <w:rtl w:val="0"/>
          <w:lang w:val="ru-RU"/>
        </w:rPr>
        <w:t xml:space="preserve">Рисунок </w:t>
      </w:r>
      <w:r>
        <w:rPr>
          <w:i w:val="1"/>
          <w:iCs w:val="1"/>
          <w:u w:color="ff0000"/>
          <w:rtl w:val="0"/>
          <w:lang w:val="ru-RU"/>
        </w:rPr>
        <w:t xml:space="preserve">1.7.1 </w:t>
      </w:r>
      <w:r>
        <w:rPr>
          <w:i w:val="1"/>
          <w:iCs w:val="1"/>
          <w:u w:color="ff0000"/>
          <w:rtl w:val="0"/>
          <w:lang w:val="ru-RU"/>
        </w:rPr>
        <w:t>— Группы расходов</w:t>
      </w:r>
      <w:r>
        <w:rPr>
          <w:i w:val="1"/>
          <w:iCs w:val="1"/>
          <w:u w:color="ff0000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1335920</wp:posOffset>
            </wp:positionH>
            <wp:positionV relativeFrom="page">
              <wp:posOffset>720090</wp:posOffset>
            </wp:positionV>
            <wp:extent cx="3431710" cy="3974982"/>
            <wp:effectExtent l="0" t="0" r="0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0-04-25 в 17.22.0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11670" t="4203" r="13714" b="5803"/>
                    <a:stretch>
                      <a:fillRect/>
                    </a:stretch>
                  </pic:blipFill>
                  <pic:spPr>
                    <a:xfrm>
                      <a:off x="0" y="0"/>
                      <a:ext cx="3431710" cy="3974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u w:color="ff0000"/>
          <w:rtl w:val="0"/>
          <w:lang w:val="ru-RU"/>
        </w:rPr>
        <w:t xml:space="preserve">  </w:t>
      </w:r>
    </w:p>
    <w:p>
      <w:pPr>
        <w:pStyle w:val="Обычный"/>
        <w:spacing w:line="360" w:lineRule="auto"/>
        <w:ind w:firstLine="709"/>
        <w:jc w:val="center"/>
        <w:rPr>
          <w:b w:val="0"/>
          <w:bCs w:val="0"/>
          <w:i w:val="1"/>
          <w:iCs w:val="1"/>
          <w:u w:color="ff0000"/>
        </w:rPr>
      </w:pPr>
    </w:p>
    <w:p>
      <w:pPr>
        <w:pStyle w:val="Обычный 1"/>
      </w:pPr>
      <w:r>
        <w:rPr>
          <w:b w:val="1"/>
          <w:bCs w:val="1"/>
          <w:rtl w:val="0"/>
          <w:lang w:val="ru-RU"/>
        </w:rPr>
        <w:t>Доходы предприятия</w:t>
      </w:r>
      <w:r>
        <w:rPr>
          <w:rtl w:val="0"/>
          <w:lang w:val="ru-RU"/>
        </w:rPr>
        <w:t xml:space="preserve"> — увеличение экономических выгод в результате поступления денежных средств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иного имущества и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или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погашения обязательств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приводящее к увеличению капитала</w:t>
      </w:r>
      <w:r>
        <w:rPr>
          <w:rtl w:val="0"/>
          <w:lang w:val="ru-RU"/>
        </w:rPr>
        <w:t>.</w:t>
      </w:r>
    </w:p>
    <w:p>
      <w:pPr>
        <w:pStyle w:val="Обычный 1"/>
      </w:pPr>
      <w:r>
        <w:rPr>
          <w:rtl w:val="0"/>
          <w:lang w:val="ru-RU"/>
        </w:rPr>
        <w:t>Подробная классификация доходов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составленная автором на основе </w:t>
      </w:r>
      <w:r>
        <w:rPr>
          <w:rtl w:val="0"/>
          <w:lang w:val="en-US"/>
        </w:rPr>
        <w:t xml:space="preserve">[2] </w:t>
      </w:r>
      <w:r>
        <w:rPr>
          <w:rtl w:val="0"/>
          <w:lang w:val="ru-RU"/>
        </w:rPr>
        <w:t>источника представлена на рис</w:t>
      </w:r>
      <w:r>
        <w:rPr>
          <w:rtl w:val="0"/>
          <w:lang w:val="ru-RU"/>
        </w:rPr>
        <w:t>. 1.7.2.</w:t>
      </w:r>
    </w:p>
    <w:p>
      <w:pPr>
        <w:pStyle w:val="Обычный 1"/>
        <w:rPr>
          <w:sz w:val="24"/>
          <w:szCs w:val="24"/>
        </w:rPr>
      </w:pPr>
      <w:r>
        <w:rPr>
          <w:rtl w:val="0"/>
        </w:rPr>
        <w:t>В зависимости от направлений деятельности предприятия</w:t>
      </w:r>
      <w:r>
        <w:rPr>
          <w:i w:val="1"/>
          <w:iCs w:val="1"/>
          <w:rtl w:val="0"/>
          <w:lang w:val="ru-RU"/>
        </w:rPr>
        <w:t xml:space="preserve">, </w:t>
      </w:r>
      <w:r>
        <w:rPr>
          <w:rtl w:val="0"/>
        </w:rPr>
        <w:t xml:space="preserve">основной </w:t>
      </w:r>
      <w:r>
        <w:rPr>
          <w:rtl w:val="0"/>
        </w:rPr>
        <w:t>(</w:t>
      </w:r>
      <w:r>
        <w:rPr>
          <w:rtl w:val="0"/>
        </w:rPr>
        <w:t>или обычной</w:t>
      </w:r>
      <w:r>
        <w:rPr>
          <w:rtl w:val="0"/>
        </w:rPr>
        <w:t xml:space="preserve">), </w:t>
      </w:r>
      <w:r>
        <w:rPr>
          <w:rtl w:val="0"/>
        </w:rPr>
        <w:t>инвестиционной и финансовой</w:t>
      </w:r>
      <w:r>
        <w:rPr>
          <w:rtl w:val="0"/>
        </w:rPr>
        <w:t xml:space="preserve">, </w:t>
      </w:r>
      <w:r>
        <w:rPr>
          <w:rtl w:val="0"/>
        </w:rPr>
        <w:t>доходы бывают следующие</w:t>
      </w:r>
      <w:r>
        <w:rPr>
          <w:rtl w:val="0"/>
        </w:rPr>
        <w:t xml:space="preserve">. </w:t>
      </w:r>
    </w:p>
    <w:p>
      <w:pPr>
        <w:pStyle w:val="Обычный 1"/>
        <w:numPr>
          <w:ilvl w:val="0"/>
          <w:numId w:val="6"/>
        </w:numPr>
      </w:pPr>
      <w:r>
        <w:rPr>
          <w:rtl w:val="0"/>
        </w:rPr>
        <w:t xml:space="preserve">Доход от основной деятельности — это выручка от реализации продукции </w:t>
      </w:r>
      <w:r>
        <w:rPr>
          <w:rtl w:val="0"/>
        </w:rPr>
        <w:t>(</w:t>
      </w:r>
      <w:r>
        <w:rPr>
          <w:rtl w:val="0"/>
        </w:rPr>
        <w:t>выполненных работ</w:t>
      </w:r>
      <w:r>
        <w:rPr>
          <w:rtl w:val="0"/>
        </w:rPr>
        <w:t xml:space="preserve">, </w:t>
      </w:r>
      <w:r>
        <w:rPr>
          <w:rtl w:val="0"/>
        </w:rPr>
        <w:t>оказанных услуг</w:t>
      </w:r>
      <w:r>
        <w:rPr>
          <w:rtl w:val="0"/>
        </w:rPr>
        <w:t>).</w:t>
      </w:r>
    </w:p>
    <w:p>
      <w:pPr>
        <w:pStyle w:val="Обычный 1"/>
        <w:rPr>
          <w:sz w:val="24"/>
          <w:szCs w:val="24"/>
        </w:rPr>
      </w:pPr>
      <w:r>
        <w:rPr>
          <w:rtl w:val="0"/>
        </w:rPr>
        <w:t xml:space="preserve">2. </w:t>
      </w:r>
      <w:r>
        <w:rPr>
          <w:rtl w:val="0"/>
        </w:rPr>
        <w:t>Доход от инвестиционной деятельности — финансовый результат от продажи внеоборотных активов</w:t>
      </w:r>
      <w:r>
        <w:rPr>
          <w:rtl w:val="0"/>
        </w:rPr>
        <w:t xml:space="preserve">, </w:t>
      </w:r>
      <w:r>
        <w:rPr>
          <w:rtl w:val="0"/>
        </w:rPr>
        <w:t>реализации ценных бумаг</w:t>
      </w:r>
      <w:r>
        <w:rPr>
          <w:rtl w:val="0"/>
        </w:rPr>
        <w:t xml:space="preserve">. </w:t>
      </w:r>
    </w:p>
    <w:p>
      <w:pPr>
        <w:pStyle w:val="Обычный 1"/>
        <w:rPr>
          <w:sz w:val="24"/>
          <w:szCs w:val="24"/>
        </w:rPr>
      </w:pPr>
      <w:r>
        <w:rPr>
          <w:rtl w:val="0"/>
        </w:rPr>
        <w:t xml:space="preserve">3. </w:t>
      </w:r>
      <w:r>
        <w:rPr>
          <w:rtl w:val="0"/>
        </w:rPr>
        <w:t>Доход от финансовой деятельности включает в себя результат от размещения среди инвесторов облигаций и акций предприятия</w:t>
      </w:r>
      <w:r>
        <w:rPr>
          <w:rtl w:val="0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after="240" w:line="300" w:lineRule="atLeast"/>
        <w:ind w:left="0" w:right="0" w:firstLine="0"/>
        <w:jc w:val="left"/>
        <w:rPr>
          <w:rFonts w:ascii="Times" w:cs="Times" w:hAnsi="Times" w:eastAsia="Times"/>
          <w:sz w:val="27"/>
          <w:szCs w:val="27"/>
          <w:rtl w:val="0"/>
        </w:rPr>
      </w:pPr>
    </w:p>
    <w:p>
      <w:pPr>
        <w:pStyle w:val="Обычный 1"/>
      </w:pPr>
    </w:p>
    <w:p>
      <w:pPr>
        <w:pStyle w:val="Обычный 1"/>
        <w:jc w:val="center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246913</wp:posOffset>
            </wp:positionH>
            <wp:positionV relativeFrom="page">
              <wp:posOffset>720090</wp:posOffset>
            </wp:positionV>
            <wp:extent cx="5609793" cy="6116321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0-04-25 в 19.47.1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793" cy="6116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sz w:val="24"/>
          <w:szCs w:val="24"/>
          <w:rtl w:val="0"/>
          <w:lang w:val="ru-RU"/>
        </w:rPr>
        <w:t xml:space="preserve"> Рисунок </w:t>
      </w:r>
      <w:r>
        <w:rPr>
          <w:i w:val="1"/>
          <w:iCs w:val="1"/>
          <w:sz w:val="24"/>
          <w:szCs w:val="24"/>
          <w:rtl w:val="0"/>
          <w:lang w:val="ru-RU"/>
        </w:rPr>
        <w:t xml:space="preserve">1.7.2. </w:t>
      </w:r>
      <w:r>
        <w:rPr>
          <w:i w:val="1"/>
          <w:iCs w:val="1"/>
          <w:sz w:val="24"/>
          <w:szCs w:val="24"/>
          <w:rtl w:val="0"/>
          <w:lang w:val="ru-RU"/>
        </w:rPr>
        <w:t>— Классификация доходов</w:t>
      </w:r>
    </w:p>
    <w:p>
      <w:pPr>
        <w:pStyle w:val="Обычный"/>
        <w:spacing w:line="360" w:lineRule="auto"/>
        <w:ind w:firstLine="709"/>
        <w:rPr>
          <w:b w:val="1"/>
          <w:bCs w:val="1"/>
          <w:sz w:val="28"/>
          <w:szCs w:val="28"/>
          <w:u w:color="ff0000"/>
        </w:rPr>
      </w:pPr>
    </w:p>
    <w:p>
      <w:pPr>
        <w:pStyle w:val="Обычный"/>
        <w:spacing w:line="360" w:lineRule="auto"/>
        <w:ind w:firstLine="709"/>
        <w:rPr>
          <w:b w:val="1"/>
          <w:bCs w:val="1"/>
          <w:sz w:val="28"/>
          <w:szCs w:val="28"/>
          <w:u w:color="ff0000"/>
        </w:rPr>
      </w:pP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1.8.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Структура отчета о финансовых результатах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 (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индивид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.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тема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)</w:t>
      </w:r>
    </w:p>
    <w:p>
      <w:pPr>
        <w:pStyle w:val="Обычный 1"/>
        <w:rPr>
          <w:sz w:val="28"/>
          <w:szCs w:val="28"/>
          <w:u w:color="ff0000"/>
        </w:rPr>
      </w:pPr>
      <w:r>
        <w:rPr>
          <w:b w:val="1"/>
          <w:bCs w:val="1"/>
          <w:rtl w:val="0"/>
          <w:lang w:val="ru-RU"/>
        </w:rPr>
        <w:t xml:space="preserve">Отчет о финансовых результатах </w:t>
      </w:r>
      <w:r>
        <w:rPr>
          <w:b w:val="1"/>
          <w:bCs w:val="1"/>
          <w:rtl w:val="0"/>
          <w:lang w:val="ru-RU"/>
        </w:rPr>
        <w:t>(</w:t>
      </w:r>
      <w:r>
        <w:rPr>
          <w:b w:val="1"/>
          <w:bCs w:val="1"/>
          <w:rtl w:val="0"/>
          <w:lang w:val="ru-RU"/>
        </w:rPr>
        <w:t>ОФР</w:t>
      </w:r>
      <w:r>
        <w:rPr>
          <w:b w:val="1"/>
          <w:bCs w:val="1"/>
          <w:rtl w:val="0"/>
          <w:lang w:val="ru-RU"/>
        </w:rPr>
        <w:t>)</w:t>
      </w:r>
      <w:r>
        <w:rPr>
          <w:sz w:val="28"/>
          <w:szCs w:val="28"/>
          <w:u w:color="ff0000"/>
          <w:rtl w:val="0"/>
          <w:lang w:val="ru-RU"/>
        </w:rPr>
        <w:t xml:space="preserve"> – это одна из форм бухгалтерской финансовой отчетности хозяйствующих единиц</w:t>
      </w:r>
      <w:r>
        <w:rPr>
          <w:sz w:val="28"/>
          <w:szCs w:val="28"/>
          <w:u w:color="ff0000"/>
          <w:rtl w:val="0"/>
          <w:lang w:val="ru-RU"/>
        </w:rPr>
        <w:t xml:space="preserve">, </w:t>
      </w:r>
      <w:r>
        <w:rPr>
          <w:sz w:val="28"/>
          <w:szCs w:val="28"/>
          <w:u w:color="ff0000"/>
          <w:rtl w:val="0"/>
          <w:lang w:val="ru-RU"/>
        </w:rPr>
        <w:t>отражающая их финансовые результаты деятельности за отчетный период</w:t>
      </w:r>
      <w:r>
        <w:rPr>
          <w:sz w:val="28"/>
          <w:szCs w:val="28"/>
          <w:u w:color="ff0000"/>
          <w:rtl w:val="0"/>
          <w:lang w:val="ru-RU"/>
        </w:rPr>
        <w:t xml:space="preserve">, </w:t>
      </w:r>
      <w:r>
        <w:rPr>
          <w:sz w:val="28"/>
          <w:szCs w:val="28"/>
          <w:u w:color="ff0000"/>
          <w:rtl w:val="0"/>
          <w:lang w:val="ru-RU"/>
        </w:rPr>
        <w:t>т</w:t>
      </w:r>
      <w:r>
        <w:rPr>
          <w:sz w:val="28"/>
          <w:szCs w:val="28"/>
          <w:u w:color="ff0000"/>
          <w:rtl w:val="0"/>
          <w:lang w:val="ru-RU"/>
        </w:rPr>
        <w:t>.</w:t>
      </w:r>
      <w:r>
        <w:rPr>
          <w:sz w:val="28"/>
          <w:szCs w:val="28"/>
          <w:u w:color="ff0000"/>
          <w:rtl w:val="0"/>
          <w:lang w:val="ru-RU"/>
        </w:rPr>
        <w:t>е</w:t>
      </w:r>
      <w:r>
        <w:rPr>
          <w:sz w:val="28"/>
          <w:szCs w:val="28"/>
          <w:u w:color="ff0000"/>
          <w:rtl w:val="0"/>
          <w:lang w:val="ru-RU"/>
        </w:rPr>
        <w:t xml:space="preserve">. </w:t>
      </w:r>
      <w:r>
        <w:rPr>
          <w:sz w:val="28"/>
          <w:szCs w:val="28"/>
          <w:u w:color="ff0000"/>
          <w:rtl w:val="0"/>
          <w:lang w:val="ru-RU"/>
        </w:rPr>
        <w:t>сведения о доходах и расходах за соответствующий период</w:t>
      </w:r>
      <w:r>
        <w:rPr>
          <w:sz w:val="28"/>
          <w:szCs w:val="28"/>
          <w:u w:color="ff0000"/>
          <w:rtl w:val="0"/>
          <w:lang w:val="ru-RU"/>
        </w:rPr>
        <w:t>.</w:t>
      </w:r>
    </w:p>
    <w:p>
      <w:pPr>
        <w:pStyle w:val="Обычный 1"/>
        <w:rPr>
          <w:sz w:val="28"/>
          <w:szCs w:val="28"/>
          <w:u w:color="ff0000"/>
        </w:rPr>
      </w:pPr>
      <w:r>
        <w:rPr>
          <w:sz w:val="28"/>
          <w:szCs w:val="28"/>
          <w:u w:color="ff0000"/>
          <w:rtl w:val="0"/>
          <w:lang w:val="ru-RU"/>
        </w:rPr>
        <w:t>После проведения анализа данных отчета о финансовых результатах делается обоснованное заключение об</w:t>
      </w:r>
      <w:r>
        <w:rPr>
          <w:sz w:val="28"/>
          <w:szCs w:val="28"/>
          <w:u w:color="ff0000"/>
          <w:rtl w:val="0"/>
          <w:lang w:val="en-US"/>
        </w:rPr>
        <w:t>:</w:t>
      </w:r>
    </w:p>
    <w:p>
      <w:pPr>
        <w:pStyle w:val="Обычный 1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u w:color="ff0000"/>
          <w:rtl w:val="0"/>
          <w:lang w:val="ru-RU"/>
        </w:rPr>
        <w:t>экономическом положении предприятия</w:t>
      </w:r>
      <w:r>
        <w:rPr>
          <w:sz w:val="28"/>
          <w:szCs w:val="28"/>
          <w:u w:color="ff0000"/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u w:color="ff0000"/>
          <w:rtl w:val="0"/>
          <w:lang w:val="ru-RU"/>
        </w:rPr>
        <w:t>уровне его стабильности</w:t>
      </w:r>
      <w:r>
        <w:rPr>
          <w:sz w:val="28"/>
          <w:szCs w:val="28"/>
          <w:u w:color="ff0000"/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u w:color="ff0000"/>
          <w:rtl w:val="0"/>
          <w:lang w:val="ru-RU"/>
        </w:rPr>
        <w:t>ликвидности</w:t>
      </w:r>
      <w:r>
        <w:rPr>
          <w:sz w:val="28"/>
          <w:szCs w:val="28"/>
          <w:u w:color="ff0000"/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u w:color="ff0000"/>
          <w:rtl w:val="0"/>
          <w:lang w:val="ru-RU"/>
        </w:rPr>
        <w:t>рентабельности</w:t>
      </w:r>
      <w:r>
        <w:rPr>
          <w:sz w:val="28"/>
          <w:szCs w:val="28"/>
          <w:u w:color="ff0000"/>
          <w:rtl w:val="0"/>
          <w:lang w:val="en-US"/>
        </w:rPr>
        <w:t>;</w:t>
      </w:r>
    </w:p>
    <w:p>
      <w:pPr>
        <w:pStyle w:val="Обычный 1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u w:color="ff0000"/>
          <w:rtl w:val="0"/>
          <w:lang w:val="ru-RU"/>
        </w:rPr>
        <w:t>сформировать прогноз будущих финансовых результатов и общего развития деятельности</w:t>
      </w:r>
      <w:r>
        <w:rPr>
          <w:sz w:val="28"/>
          <w:szCs w:val="28"/>
          <w:u w:color="ff0000"/>
          <w:rtl w:val="0"/>
          <w:lang w:val="ru-RU"/>
        </w:rPr>
        <w:t>.</w:t>
      </w:r>
    </w:p>
    <w:p>
      <w:pPr>
        <w:pStyle w:val="Обычный 1"/>
        <w:rPr>
          <w:sz w:val="28"/>
          <w:szCs w:val="28"/>
          <w:u w:color="ff0000"/>
        </w:rPr>
      </w:pPr>
      <w:r>
        <w:rPr>
          <w:rtl w:val="0"/>
        </w:rPr>
        <w:t xml:space="preserve">Новая форма </w:t>
      </w:r>
      <w:r>
        <w:rPr>
          <w:rtl w:val="0"/>
        </w:rPr>
        <w:t>(</w:t>
      </w:r>
      <w:r>
        <w:rPr>
          <w:rtl w:val="0"/>
          <w:lang w:val="ru-RU"/>
        </w:rPr>
        <w:t>представлена в Приложении В</w:t>
      </w:r>
      <w:r>
        <w:rPr>
          <w:rtl w:val="0"/>
        </w:rPr>
        <w:t xml:space="preserve">) </w:t>
      </w:r>
      <w:r>
        <w:rPr>
          <w:rtl w:val="0"/>
        </w:rPr>
        <w:t>«Отчет о финансовых результатах</w:t>
      </w:r>
      <w:r>
        <w:rPr>
          <w:rtl w:val="0"/>
          <w:lang w:val="en-US"/>
        </w:rPr>
        <w:t>»</w:t>
      </w:r>
      <w:r>
        <w:rPr>
          <w:rtl w:val="0"/>
        </w:rPr>
        <w:t xml:space="preserve"> официально утверждена документом Приказ Минфина РФ от </w:t>
      </w:r>
      <w:r>
        <w:rPr>
          <w:rtl w:val="0"/>
        </w:rPr>
        <w:t xml:space="preserve">02.07.2010 </w:t>
      </w:r>
      <w:r>
        <w:rPr>
          <w:rtl w:val="0"/>
        </w:rPr>
        <w:t xml:space="preserve">№ </w:t>
      </w:r>
      <w:r>
        <w:rPr>
          <w:rtl w:val="0"/>
        </w:rPr>
        <w:t>66</w:t>
      </w:r>
      <w:r>
        <w:rPr>
          <w:rtl w:val="0"/>
        </w:rPr>
        <w:t xml:space="preserve">н </w:t>
      </w:r>
      <w:r>
        <w:rPr>
          <w:rtl w:val="0"/>
        </w:rPr>
        <w:t>(</w:t>
      </w:r>
      <w:r>
        <w:rPr>
          <w:rtl w:val="0"/>
        </w:rPr>
        <w:t>в ред</w:t>
      </w:r>
      <w:r>
        <w:rPr>
          <w:rtl w:val="0"/>
        </w:rPr>
        <w:t xml:space="preserve">. </w:t>
      </w:r>
      <w:r>
        <w:rPr>
          <w:rtl w:val="0"/>
        </w:rPr>
        <w:t xml:space="preserve">Приказов Минфина России от </w:t>
      </w:r>
      <w:r>
        <w:rPr>
          <w:rtl w:val="0"/>
        </w:rPr>
        <w:t xml:space="preserve">06.04.2015 </w:t>
      </w:r>
      <w:r>
        <w:rPr>
          <w:rtl w:val="0"/>
        </w:rPr>
        <w:t xml:space="preserve">№ </w:t>
      </w:r>
      <w:r>
        <w:rPr>
          <w:rtl w:val="0"/>
        </w:rPr>
        <w:t>57</w:t>
      </w:r>
      <w:r>
        <w:rPr>
          <w:rtl w:val="0"/>
        </w:rPr>
        <w:t>н</w:t>
      </w:r>
      <w:r>
        <w:rPr>
          <w:rtl w:val="0"/>
        </w:rPr>
        <w:t xml:space="preserve">, </w:t>
      </w:r>
      <w:r>
        <w:rPr>
          <w:rtl w:val="0"/>
        </w:rPr>
        <w:t xml:space="preserve">от </w:t>
      </w:r>
      <w:r>
        <w:rPr>
          <w:rtl w:val="0"/>
        </w:rPr>
        <w:t xml:space="preserve">06.03.2018 </w:t>
      </w:r>
      <w:r>
        <w:rPr>
          <w:rtl w:val="0"/>
        </w:rPr>
        <w:t xml:space="preserve">№ </w:t>
      </w:r>
      <w:r>
        <w:rPr>
          <w:rtl w:val="0"/>
        </w:rPr>
        <w:t>41</w:t>
      </w:r>
      <w:r>
        <w:rPr>
          <w:rtl w:val="0"/>
        </w:rPr>
        <w:t>н</w:t>
      </w:r>
      <w:r>
        <w:rPr>
          <w:rtl w:val="0"/>
        </w:rPr>
        <w:t xml:space="preserve">, </w:t>
      </w:r>
      <w:r>
        <w:rPr>
          <w:rtl w:val="0"/>
        </w:rPr>
        <w:t xml:space="preserve">от </w:t>
      </w:r>
      <w:r>
        <w:rPr>
          <w:rtl w:val="0"/>
        </w:rPr>
        <w:t xml:space="preserve">19.04.2019 </w:t>
      </w:r>
      <w:r>
        <w:rPr>
          <w:rtl w:val="0"/>
        </w:rPr>
        <w:t xml:space="preserve">№ </w:t>
      </w:r>
      <w:r>
        <w:rPr>
          <w:rtl w:val="0"/>
        </w:rPr>
        <w:t>61</w:t>
      </w:r>
      <w:r>
        <w:rPr>
          <w:rtl w:val="0"/>
        </w:rPr>
        <w:t>н</w:t>
      </w:r>
      <w:r>
        <w:rPr>
          <w:rtl w:val="0"/>
        </w:rPr>
        <w:t>)</w:t>
      </w:r>
      <w:r>
        <w:rPr>
          <w:sz w:val="28"/>
          <w:szCs w:val="28"/>
          <w:u w:color="ff0000"/>
          <w:rtl w:val="0"/>
          <w:lang w:val="ru-RU"/>
        </w:rPr>
        <w:t xml:space="preserve"> </w:t>
      </w:r>
      <w:r>
        <w:rPr>
          <w:sz w:val="28"/>
          <w:szCs w:val="28"/>
          <w:u w:color="ff0000"/>
          <w:rtl w:val="0"/>
          <w:lang w:val="en-US"/>
        </w:rPr>
        <w:t>[</w:t>
      </w:r>
      <w:r>
        <w:rPr>
          <w:sz w:val="28"/>
          <w:szCs w:val="28"/>
          <w:u w:color="ff0000"/>
          <w:rtl w:val="0"/>
          <w:lang w:val="ru-RU"/>
        </w:rPr>
        <w:t>Источник</w:t>
      </w:r>
      <w:r>
        <w:rPr>
          <w:sz w:val="28"/>
          <w:szCs w:val="28"/>
          <w:u w:color="ff0000"/>
          <w:rtl w:val="0"/>
          <w:lang w:val="en-US"/>
        </w:rPr>
        <w:t xml:space="preserve">: </w:t>
      </w:r>
      <w:r>
        <w:rPr>
          <w:rtl w:val="0"/>
        </w:rPr>
        <w:t>http://www.consultant.ru</w:t>
      </w:r>
      <w:r>
        <w:rPr>
          <w:sz w:val="28"/>
          <w:szCs w:val="28"/>
          <w:u w:color="ff0000"/>
          <w:rtl w:val="0"/>
          <w:lang w:val="en-US"/>
        </w:rPr>
        <w:t xml:space="preserve">]. </w:t>
      </w:r>
    </w:p>
    <w:p>
      <w:pPr>
        <w:pStyle w:val="Обычный 1"/>
        <w:rPr>
          <w:sz w:val="28"/>
          <w:szCs w:val="28"/>
          <w:u w:color="ff0000"/>
        </w:rPr>
      </w:pPr>
      <w:r>
        <w:rPr>
          <w:sz w:val="28"/>
          <w:szCs w:val="28"/>
          <w:u w:color="ff0000"/>
          <w:rtl w:val="0"/>
          <w:lang w:val="ru-RU"/>
        </w:rPr>
        <w:t>Разберем каждый пункт отчета о фин</w:t>
      </w:r>
      <w:r>
        <w:rPr>
          <w:sz w:val="28"/>
          <w:szCs w:val="28"/>
          <w:u w:color="ff0000"/>
          <w:rtl w:val="0"/>
          <w:lang w:val="ru-RU"/>
        </w:rPr>
        <w:t xml:space="preserve">. </w:t>
      </w:r>
      <w:r>
        <w:rPr>
          <w:sz w:val="28"/>
          <w:szCs w:val="28"/>
          <w:u w:color="ff0000"/>
          <w:rtl w:val="0"/>
          <w:lang w:val="ru-RU"/>
        </w:rPr>
        <w:t>результатах подробнее</w:t>
      </w:r>
      <w:r>
        <w:rPr>
          <w:sz w:val="28"/>
          <w:szCs w:val="28"/>
          <w:u w:color="ff0000"/>
          <w:rtl w:val="0"/>
          <w:lang w:val="en-US"/>
        </w:rPr>
        <w:t>,</w:t>
      </w:r>
      <w:r>
        <w:rPr>
          <w:sz w:val="28"/>
          <w:szCs w:val="28"/>
          <w:u w:color="ff0000"/>
          <w:rtl w:val="0"/>
          <w:lang w:val="ru-RU"/>
        </w:rPr>
        <w:t xml:space="preserve"> анализ статей представлен в таблице </w:t>
      </w:r>
      <w:r>
        <w:rPr>
          <w:sz w:val="28"/>
          <w:szCs w:val="28"/>
          <w:u w:color="ff0000"/>
          <w:rtl w:val="0"/>
          <w:lang w:val="ru-RU"/>
        </w:rPr>
        <w:t xml:space="preserve">1.8.1 </w:t>
      </w:r>
      <w:r>
        <w:rPr>
          <w:sz w:val="28"/>
          <w:szCs w:val="28"/>
          <w:u w:color="ff0000"/>
          <w:rtl w:val="0"/>
          <w:lang w:val="en-US"/>
        </w:rPr>
        <w:t>[</w:t>
      </w:r>
      <w:r>
        <w:rPr>
          <w:sz w:val="28"/>
          <w:szCs w:val="28"/>
          <w:u w:color="ff0000"/>
          <w:rtl w:val="0"/>
          <w:lang w:val="ru-RU"/>
        </w:rPr>
        <w:t>Источник</w:t>
      </w:r>
      <w:r>
        <w:rPr>
          <w:sz w:val="28"/>
          <w:szCs w:val="28"/>
          <w:u w:color="ff0000"/>
          <w:rtl w:val="0"/>
          <w:lang w:val="en-US"/>
        </w:rPr>
        <w:t xml:space="preserve">: </w:t>
      </w:r>
      <w:r>
        <w:rPr>
          <w:rtl w:val="0"/>
          <w:lang w:val="en-US"/>
        </w:rPr>
        <w:t>spravochnik.ru</w:t>
      </w:r>
      <w:r>
        <w:rPr>
          <w:sz w:val="28"/>
          <w:szCs w:val="28"/>
          <w:u w:color="ff0000"/>
          <w:rtl w:val="0"/>
          <w:lang w:val="en-US"/>
        </w:rPr>
        <w:t>]</w:t>
      </w:r>
      <w:r>
        <w:rPr>
          <w:sz w:val="28"/>
          <w:szCs w:val="28"/>
          <w:u w:color="ff0000"/>
          <w:rtl w:val="0"/>
          <w:lang w:val="ru-RU"/>
        </w:rPr>
        <w:t>.</w:t>
      </w:r>
    </w:p>
    <w:p>
      <w:pPr>
        <w:pStyle w:val="Обычный 1"/>
        <w:spacing w:line="240" w:lineRule="auto"/>
        <w:jc w:val="right"/>
        <w:rPr>
          <w:i w:val="1"/>
          <w:iCs w:val="1"/>
          <w:sz w:val="28"/>
          <w:szCs w:val="28"/>
          <w:u w:color="ff0000"/>
        </w:rPr>
      </w:pPr>
      <w:r>
        <w:rPr>
          <w:i w:val="1"/>
          <w:iCs w:val="1"/>
          <w:sz w:val="24"/>
          <w:szCs w:val="24"/>
          <w:rtl w:val="0"/>
          <w:lang w:val="ru-RU"/>
        </w:rPr>
        <w:t xml:space="preserve">Таблица </w:t>
      </w:r>
      <w:r>
        <w:rPr>
          <w:i w:val="1"/>
          <w:iCs w:val="1"/>
          <w:sz w:val="24"/>
          <w:szCs w:val="24"/>
          <w:rtl w:val="0"/>
          <w:lang w:val="ru-RU"/>
        </w:rPr>
        <w:t>1.8.1.</w:t>
      </w:r>
    </w:p>
    <w:tbl>
      <w:tblPr>
        <w:tblW w:w="9612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2225"/>
        <w:gridCol w:w="7387"/>
      </w:tblGrid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22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Показатель</w:t>
            </w:r>
          </w:p>
        </w:tc>
        <w:tc>
          <w:tcPr>
            <w:tcW w:type="dxa" w:w="73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  <w:tab w:val="left" w:pos="5760"/>
                <w:tab w:val="left" w:pos="72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Описание статьи показателя</w:t>
            </w:r>
          </w:p>
        </w:tc>
      </w:tr>
      <w:tr>
        <w:tblPrEx>
          <w:shd w:val="clear" w:color="auto" w:fill="000000"/>
        </w:tblPrEx>
        <w:trPr>
          <w:trHeight w:val="968" w:hRule="atLeast"/>
        </w:trPr>
        <w:tc>
          <w:tcPr>
            <w:tcW w:type="dxa" w:w="22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Выручка</w:t>
            </w:r>
          </w:p>
        </w:tc>
        <w:tc>
          <w:tcPr>
            <w:tcW w:type="dxa" w:w="73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Обычный 2"/>
              <w:spacing w:line="240" w:lineRule="auto"/>
              <w:jc w:val="both"/>
            </w:pPr>
            <w:r>
              <w:rPr>
                <w:rFonts w:ascii="Times New Roman" w:hAnsi="Times New Roman" w:hint="default"/>
                <w:rtl w:val="0"/>
              </w:rPr>
              <w:t>Отражаются сведения о доходах</w:t>
            </w:r>
            <w:r>
              <w:rPr>
                <w:rFonts w:ascii="Times New Roman" w:hAnsi="Times New Roman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rtl w:val="0"/>
              </w:rPr>
              <w:t>полученных хозяйствую</w:t>
            </w:r>
            <w:r>
              <w:rPr>
                <w:rFonts w:ascii="Times New Roman" w:hAnsi="Times New Roman"/>
                <w:rtl w:val="0"/>
              </w:rPr>
              <w:t>-</w:t>
            </w:r>
            <w:r>
              <w:rPr>
                <w:rFonts w:ascii="Times New Roman" w:hAnsi="Times New Roman" w:hint="default"/>
                <w:rtl w:val="0"/>
              </w:rPr>
              <w:t xml:space="preserve">щей единицей от реализации продукции </w:t>
            </w:r>
            <w:r>
              <w:rPr>
                <w:rFonts w:ascii="Times New Roman" w:hAnsi="Times New Roman"/>
                <w:rtl w:val="0"/>
              </w:rPr>
              <w:t>(</w:t>
            </w:r>
            <w:r>
              <w:rPr>
                <w:rFonts w:ascii="Times New Roman" w:hAnsi="Times New Roman" w:hint="default"/>
                <w:rtl w:val="0"/>
              </w:rPr>
              <w:t>товаров</w:t>
            </w:r>
            <w:r>
              <w:rPr>
                <w:rFonts w:ascii="Times New Roman" w:hAnsi="Times New Roman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rtl w:val="0"/>
              </w:rPr>
              <w:t>услуг</w:t>
            </w:r>
            <w:r>
              <w:rPr>
                <w:rFonts w:ascii="Times New Roman" w:hAnsi="Times New Roman"/>
                <w:rtl w:val="0"/>
              </w:rPr>
              <w:t xml:space="preserve">) </w:t>
            </w:r>
            <w:r>
              <w:rPr>
                <w:rFonts w:ascii="Times New Roman" w:hAnsi="Times New Roman" w:hint="default"/>
                <w:rtl w:val="0"/>
              </w:rPr>
              <w:t>за отчетный период</w:t>
            </w:r>
            <w:r>
              <w:rPr>
                <w:rFonts w:ascii="Times New Roman" w:hAnsi="Times New Roman"/>
                <w:rtl w:val="0"/>
              </w:rPr>
              <w:t>.</w:t>
            </w:r>
          </w:p>
        </w:tc>
      </w:tr>
      <w:tr>
        <w:tblPrEx>
          <w:shd w:val="clear" w:color="auto" w:fill="000000"/>
        </w:tblPrEx>
        <w:trPr>
          <w:trHeight w:val="968" w:hRule="atLeast"/>
        </w:trPr>
        <w:tc>
          <w:tcPr>
            <w:tcW w:type="dxa" w:w="22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Себестоимость продаж</w:t>
            </w:r>
          </w:p>
        </w:tc>
        <w:tc>
          <w:tcPr>
            <w:tcW w:type="dxa" w:w="73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Обычный 2"/>
              <w:spacing w:line="240" w:lineRule="auto"/>
              <w:jc w:val="both"/>
            </w:pPr>
            <w:r>
              <w:rPr>
                <w:rFonts w:ascii="Times New Roman" w:hAnsi="Times New Roman" w:hint="default"/>
                <w:rtl w:val="0"/>
              </w:rPr>
              <w:t>Отражаются сведения о расходах</w:t>
            </w:r>
            <w:r>
              <w:rPr>
                <w:rFonts w:ascii="Times New Roman" w:hAnsi="Times New Roman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rtl w:val="0"/>
              </w:rPr>
              <w:t>связанных с получением выручки</w:t>
            </w:r>
            <w:r>
              <w:rPr>
                <w:rFonts w:ascii="Times New Roman" w:hAnsi="Times New Roman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rtl w:val="0"/>
              </w:rPr>
              <w:t>т</w:t>
            </w:r>
            <w:r>
              <w:rPr>
                <w:rFonts w:ascii="Times New Roman" w:hAnsi="Times New Roman"/>
                <w:rtl w:val="0"/>
              </w:rPr>
              <w:t>.</w:t>
            </w:r>
            <w:r>
              <w:rPr>
                <w:rFonts w:ascii="Times New Roman" w:hAnsi="Times New Roman" w:hint="default"/>
                <w:rtl w:val="0"/>
              </w:rPr>
              <w:t>е</w:t>
            </w:r>
            <w:r>
              <w:rPr>
                <w:rFonts w:ascii="Times New Roman" w:hAnsi="Times New Roman"/>
                <w:rtl w:val="0"/>
              </w:rPr>
              <w:t xml:space="preserve">. </w:t>
            </w:r>
            <w:r>
              <w:rPr>
                <w:rFonts w:ascii="Times New Roman" w:hAnsi="Times New Roman" w:hint="default"/>
                <w:rtl w:val="0"/>
              </w:rPr>
              <w:t>затраты</w:t>
            </w:r>
            <w:r>
              <w:rPr>
                <w:rFonts w:ascii="Times New Roman" w:hAnsi="Times New Roman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rtl w:val="0"/>
              </w:rPr>
              <w:t>отнесенные на себестоимость продукции и услуг</w:t>
            </w:r>
            <w:r>
              <w:rPr>
                <w:rFonts w:ascii="Times New Roman" w:hAnsi="Times New Roman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rtl w:val="0"/>
              </w:rPr>
              <w:t>реализованных в отчетном периоде</w:t>
            </w:r>
            <w:r>
              <w:rPr>
                <w:rFonts w:ascii="Times New Roman" w:hAnsi="Times New Roman"/>
                <w:rtl w:val="0"/>
              </w:rPr>
              <w:t>.</w:t>
            </w:r>
          </w:p>
        </w:tc>
      </w:tr>
      <w:tr>
        <w:tblPrEx>
          <w:shd w:val="clear" w:color="auto" w:fill="000000"/>
        </w:tblPrEx>
        <w:trPr>
          <w:trHeight w:val="648" w:hRule="atLeast"/>
        </w:trPr>
        <w:tc>
          <w:tcPr>
            <w:tcW w:type="dxa" w:w="22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Текущий налог на прибыль</w:t>
            </w:r>
          </w:p>
        </w:tc>
        <w:tc>
          <w:tcPr>
            <w:tcW w:type="dxa" w:w="73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По данной статье отражаются сведения о начисленном налоге на прибыль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 xml:space="preserve">. </w:t>
            </w:r>
          </w:p>
        </w:tc>
      </w:tr>
      <w:tr>
        <w:tblPrEx>
          <w:shd w:val="clear" w:color="auto" w:fill="000000"/>
        </w:tblPrEx>
        <w:trPr>
          <w:trHeight w:val="968" w:hRule="atLeast"/>
        </w:trPr>
        <w:tc>
          <w:tcPr>
            <w:tcW w:type="dxa" w:w="22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Валовая прибыль</w:t>
            </w:r>
          </w:p>
        </w:tc>
        <w:tc>
          <w:tcPr>
            <w:tcW w:type="dxa" w:w="73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Обычный 2"/>
              <w:spacing w:line="240" w:lineRule="auto"/>
              <w:jc w:val="both"/>
            </w:pPr>
            <w:r>
              <w:rPr>
                <w:rFonts w:ascii="Times New Roman" w:hAnsi="Times New Roman" w:hint="default"/>
                <w:rtl w:val="0"/>
              </w:rPr>
              <w:t>Информация по данной статье формируется расчетным способом путем вычисления разницы между выручкой и себестоимостью продаж</w:t>
            </w:r>
            <w:r>
              <w:rPr>
                <w:rFonts w:ascii="Times New Roman" w:hAnsi="Times New Roman"/>
                <w:rtl w:val="0"/>
              </w:rPr>
              <w:t>.</w:t>
            </w:r>
          </w:p>
        </w:tc>
      </w:tr>
      <w:tr>
        <w:tblPrEx>
          <w:shd w:val="clear" w:color="auto" w:fill="000000"/>
        </w:tblPrEx>
        <w:trPr>
          <w:trHeight w:val="968" w:hRule="atLeast"/>
        </w:trPr>
        <w:tc>
          <w:tcPr>
            <w:tcW w:type="dxa" w:w="22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Коммерческие расходы</w:t>
            </w:r>
          </w:p>
        </w:tc>
        <w:tc>
          <w:tcPr>
            <w:tcW w:type="dxa" w:w="73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По данной статье отражаются сведения о расходах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связанных с реализацией продукции и услуг хозяйствующих единиц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>.</w:t>
            </w:r>
          </w:p>
        </w:tc>
      </w:tr>
      <w:tr>
        <w:tblPrEx>
          <w:shd w:val="clear" w:color="auto" w:fill="000000"/>
        </w:tblPrEx>
        <w:trPr>
          <w:trHeight w:val="968" w:hRule="atLeast"/>
        </w:trPr>
        <w:tc>
          <w:tcPr>
            <w:tcW w:type="dxa" w:w="22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outline w:val="0"/>
                <w:color w:val="333333"/>
                <w:sz w:val="28"/>
                <w:szCs w:val="28"/>
                <w:rtl w:val="0"/>
                <w14:textFill>
                  <w14:solidFill>
                    <w14:srgbClr w14:val="333333"/>
                  </w14:solidFill>
                </w14:textFill>
              </w:rPr>
              <w:t>Управленческие расходы</w:t>
            </w:r>
          </w:p>
        </w:tc>
        <w:tc>
          <w:tcPr>
            <w:tcW w:type="dxa" w:w="73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По данной статье отражаются сведения о расходах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связанных с содержанием общего имущества эконо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>-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мического субъекта и его деятельности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>.</w:t>
            </w:r>
          </w:p>
        </w:tc>
      </w:tr>
      <w:tr>
        <w:tblPrEx>
          <w:shd w:val="clear" w:color="auto" w:fill="000000"/>
        </w:tblPrEx>
        <w:trPr>
          <w:trHeight w:val="1288" w:hRule="atLeast"/>
        </w:trPr>
        <w:tc>
          <w:tcPr>
            <w:tcW w:type="dxa" w:w="22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outline w:val="0"/>
                <w:color w:val="333333"/>
                <w:sz w:val="28"/>
                <w:szCs w:val="28"/>
                <w:rtl w:val="0"/>
                <w14:textFill>
                  <w14:solidFill>
                    <w14:srgbClr w14:val="333333"/>
                  </w14:solidFill>
                </w14:textFill>
              </w:rPr>
              <w:t xml:space="preserve">Прибыль </w:t>
            </w:r>
            <w:r>
              <w:rPr>
                <w:rFonts w:ascii="Times New Roman" w:hAnsi="Times New Roman"/>
                <w:outline w:val="0"/>
                <w:color w:val="333333"/>
                <w:sz w:val="28"/>
                <w:szCs w:val="28"/>
                <w:rtl w:val="0"/>
                <w14:textFill>
                  <w14:solidFill>
                    <w14:srgbClr w14:val="333333"/>
                  </w14:solidFill>
                </w14:textFill>
              </w:rPr>
              <w:t>/</w:t>
            </w:r>
            <w:r>
              <w:rPr>
                <w:rFonts w:ascii="Times New Roman" w:hAnsi="Times New Roman" w:hint="default"/>
                <w:outline w:val="0"/>
                <w:color w:val="333333"/>
                <w:sz w:val="28"/>
                <w:szCs w:val="28"/>
                <w:rtl w:val="0"/>
                <w14:textFill>
                  <w14:solidFill>
                    <w14:srgbClr w14:val="333333"/>
                  </w14:solidFill>
                </w14:textFill>
              </w:rPr>
              <w:t>убыток от продаж</w:t>
            </w:r>
          </w:p>
        </w:tc>
        <w:tc>
          <w:tcPr>
            <w:tcW w:type="dxa" w:w="73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Информация по данной статье формируется расчетным способом путем вычисления разницы между валовой прибылью и суммой коммерческих и управленческих расходов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>.</w:t>
            </w:r>
          </w:p>
        </w:tc>
      </w:tr>
      <w:tr>
        <w:tblPrEx>
          <w:shd w:val="clear" w:color="auto" w:fill="000000"/>
        </w:tblPrEx>
        <w:trPr>
          <w:trHeight w:val="968" w:hRule="atLeast"/>
        </w:trPr>
        <w:tc>
          <w:tcPr>
            <w:tcW w:type="dxa" w:w="22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outline w:val="0"/>
                <w:color w:val="333333"/>
                <w:sz w:val="28"/>
                <w:szCs w:val="28"/>
                <w:rtl w:val="0"/>
                <w14:textFill>
                  <w14:solidFill>
                    <w14:srgbClr w14:val="333333"/>
                  </w14:solidFill>
                </w14:textFill>
              </w:rPr>
              <w:t>Проценты к получению</w:t>
            </w:r>
          </w:p>
        </w:tc>
        <w:tc>
          <w:tcPr>
            <w:tcW w:type="dxa" w:w="73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По данной статье отражаются сведения о доходах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полученных хозяйствующей единицей от предоставления финансирования третьим лицам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>;</w:t>
            </w:r>
          </w:p>
        </w:tc>
      </w:tr>
      <w:tr>
        <w:tblPrEx>
          <w:shd w:val="clear" w:color="auto" w:fill="000000"/>
        </w:tblPrEx>
        <w:trPr>
          <w:trHeight w:val="425" w:hRule="atLeast"/>
        </w:trPr>
        <w:tc>
          <w:tcPr>
            <w:tcW w:type="dxa" w:w="9612"/>
            <w:gridSpan w:val="2"/>
            <w:vMerge w:val="restart"/>
            <w:tcBorders>
              <w:top w:val="single" w:color="000000" w:sz="8" w:space="0" w:shadow="0" w:frame="0"/>
              <w:left w:val="nil"/>
              <w:bottom w:val="nil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9612"/>
            <w:gridSpan w:val="2"/>
            <w:vMerge w:val="continue"/>
            <w:tcBorders>
              <w:top w:val="single" w:color="000000" w:sz="8" w:space="0" w:shadow="0" w:frame="0"/>
              <w:left w:val="nil"/>
              <w:bottom w:val="nil"/>
              <w:right w:val="nil"/>
            </w:tcBorders>
            <w:shd w:val="clear" w:color="auto" w:fill="ffffff"/>
          </w:tcPr>
          <w:p/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9612"/>
            <w:gridSpan w:val="2"/>
            <w:tcBorders>
              <w:top w:val="nil"/>
              <w:left w:val="nil"/>
              <w:bottom w:val="single" w:color="000000" w:sz="8" w:space="0" w:shadow="0" w:frame="0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rtl w:val="0"/>
              </w:rPr>
              <w:t xml:space="preserve"> </w:t>
            </w:r>
            <w:r>
              <w:rPr>
                <w:rFonts w:ascii="Times New Roman" w:hAnsi="Times New Roman" w:hint="default"/>
                <w:i w:val="1"/>
                <w:iCs w:val="1"/>
                <w:sz w:val="24"/>
                <w:szCs w:val="24"/>
                <w:rtl w:val="0"/>
                <w:lang w:val="ru-RU"/>
              </w:rPr>
              <w:t xml:space="preserve">Продолжение таблицы </w:t>
            </w:r>
            <w:r>
              <w:rPr>
                <w:rFonts w:ascii="Times New Roman" w:hAnsi="Times New Roman"/>
                <w:i w:val="1"/>
                <w:iCs w:val="1"/>
                <w:sz w:val="24"/>
                <w:szCs w:val="24"/>
                <w:rtl w:val="0"/>
              </w:rPr>
              <w:t>1.8.1.</w:t>
            </w:r>
          </w:p>
        </w:tc>
      </w:tr>
      <w:tr>
        <w:tblPrEx>
          <w:shd w:val="clear" w:color="auto" w:fill="000000"/>
        </w:tblPrEx>
        <w:trPr>
          <w:trHeight w:val="968" w:hRule="atLeast"/>
        </w:trPr>
        <w:tc>
          <w:tcPr>
            <w:tcW w:type="dxa" w:w="22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outline w:val="0"/>
                <w:color w:val="333333"/>
                <w:sz w:val="28"/>
                <w:szCs w:val="28"/>
                <w:rtl w:val="0"/>
                <w14:textFill>
                  <w14:solidFill>
                    <w14:srgbClr w14:val="333333"/>
                  </w14:solidFill>
                </w14:textFill>
              </w:rPr>
              <w:t>Проценты к уплате</w:t>
            </w:r>
          </w:p>
        </w:tc>
        <w:tc>
          <w:tcPr>
            <w:tcW w:type="dxa" w:w="73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По данной статье отражаются сведения о расходах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связанных с получением финансирования от сторонних организаций</w:t>
            </w:r>
          </w:p>
        </w:tc>
      </w:tr>
      <w:tr>
        <w:tblPrEx>
          <w:shd w:val="clear" w:color="auto" w:fill="000000"/>
        </w:tblPrEx>
        <w:trPr>
          <w:trHeight w:val="1608" w:hRule="atLeast"/>
        </w:trPr>
        <w:tc>
          <w:tcPr>
            <w:tcW w:type="dxa" w:w="22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outline w:val="0"/>
                <w:color w:val="333333"/>
                <w:sz w:val="28"/>
                <w:szCs w:val="28"/>
                <w:rtl w:val="0"/>
                <w14:textFill>
                  <w14:solidFill>
                    <w14:srgbClr w14:val="333333"/>
                  </w14:solidFill>
                </w14:textFill>
              </w:rPr>
              <w:t>Прочие доходы</w:t>
            </w:r>
          </w:p>
        </w:tc>
        <w:tc>
          <w:tcPr>
            <w:tcW w:type="dxa" w:w="73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По данной статье отражаются сведения о доходах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не связанных с основной деятельностью хозяйствующих единиц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например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доход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 xml:space="preserve">полученный от предоставления во временное пользование третьим лицам 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>(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аренда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 xml:space="preserve">)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обору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>-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дования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>.</w:t>
            </w:r>
          </w:p>
        </w:tc>
      </w:tr>
      <w:tr>
        <w:tblPrEx>
          <w:shd w:val="clear" w:color="auto" w:fill="000000"/>
        </w:tblPrEx>
        <w:trPr>
          <w:trHeight w:val="968" w:hRule="atLeast"/>
        </w:trPr>
        <w:tc>
          <w:tcPr>
            <w:tcW w:type="dxa" w:w="22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Прочие расходы</w:t>
            </w:r>
          </w:p>
        </w:tc>
        <w:tc>
          <w:tcPr>
            <w:tcW w:type="dxa" w:w="73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По данной статье отражаются сведения о расходах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не связанных с основной деятельностью хозяйствующих единиц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например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возмещение причинённых убытков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>.</w:t>
            </w:r>
          </w:p>
        </w:tc>
      </w:tr>
      <w:tr>
        <w:tblPrEx>
          <w:shd w:val="clear" w:color="auto" w:fill="000000"/>
        </w:tblPrEx>
        <w:trPr>
          <w:trHeight w:val="1608" w:hRule="atLeast"/>
        </w:trPr>
        <w:tc>
          <w:tcPr>
            <w:tcW w:type="dxa" w:w="22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Прибыль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/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убыток до налогообложения</w:t>
            </w:r>
          </w:p>
        </w:tc>
        <w:tc>
          <w:tcPr>
            <w:tcW w:type="dxa" w:w="73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Информация по данной статье формируется расчетным способом путем вычисления разницы между прибылью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>/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убытком от продаж и суммой прочих доходов и процентов к получению за вычетом прочих расходов и процентов к уплате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>.</w:t>
            </w:r>
          </w:p>
        </w:tc>
      </w:tr>
      <w:tr>
        <w:tblPrEx>
          <w:shd w:val="clear" w:color="auto" w:fill="000000"/>
        </w:tblPrEx>
        <w:trPr>
          <w:trHeight w:val="1288" w:hRule="atLeast"/>
        </w:trPr>
        <w:tc>
          <w:tcPr>
            <w:tcW w:type="dxa" w:w="22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Отложенные налоговые активы и обязательства</w:t>
            </w:r>
          </w:p>
        </w:tc>
        <w:tc>
          <w:tcPr>
            <w:tcW w:type="dxa" w:w="73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  <w:tr>
        <w:tblPrEx>
          <w:shd w:val="clear" w:color="auto" w:fill="000000"/>
        </w:tblPrEx>
        <w:trPr>
          <w:trHeight w:val="968" w:hRule="atLeast"/>
        </w:trPr>
        <w:tc>
          <w:tcPr>
            <w:tcW w:type="dxa" w:w="22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Чистая прибыль</w:t>
            </w:r>
          </w:p>
        </w:tc>
        <w:tc>
          <w:tcPr>
            <w:tcW w:type="dxa" w:w="73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Информация по данной статье формируется расчетным способом путем вычисления разницы между прибылью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>/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убытком до налогообложения и налоговых вычетов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>.</w:t>
            </w:r>
          </w:p>
        </w:tc>
      </w:tr>
    </w:tbl>
    <w:p>
      <w:pPr>
        <w:pStyle w:val="Обычный 1"/>
        <w:rPr>
          <w:sz w:val="28"/>
          <w:szCs w:val="28"/>
          <w:u w:color="ff0000"/>
        </w:rPr>
      </w:pPr>
    </w:p>
    <w:p>
      <w:pPr>
        <w:pStyle w:val="По умолчанию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ind w:left="720" w:right="0" w:hanging="720"/>
        <w:jc w:val="left"/>
        <w:rPr>
          <w:rFonts w:ascii="Times New Roman" w:cs="Times New Roman" w:hAnsi="Times New Roman" w:eastAsia="Times New Roman"/>
          <w:sz w:val="28"/>
          <w:szCs w:val="28"/>
          <w:u w:color="ff0000"/>
          <w:rtl w:val="0"/>
        </w:rPr>
      </w:pPr>
    </w:p>
    <w:p>
      <w:pPr>
        <w:pStyle w:val="Обычный"/>
        <w:spacing w:line="360" w:lineRule="auto"/>
        <w:ind w:firstLine="709"/>
        <w:rPr>
          <w:b w:val="1"/>
          <w:bCs w:val="1"/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Обычный"/>
        <w:spacing w:line="360" w:lineRule="aut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2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 xml:space="preserve">. </w:t>
      </w:r>
      <w:r>
        <w:rPr>
          <w:b w:val="1"/>
          <w:bCs w:val="1"/>
          <w:caps w:val="1"/>
          <w:sz w:val="28"/>
          <w:szCs w:val="28"/>
          <w:u w:color="ff0000"/>
          <w:rtl w:val="0"/>
          <w:lang w:val="ru-RU"/>
        </w:rPr>
        <w:t>РАСЧЕТ СЕБЕСТОИМОСТИ ЕДИНИЦЫ ПРОДУКЦИИ</w:t>
      </w:r>
    </w:p>
    <w:p>
      <w:pPr>
        <w:pStyle w:val="Обычный"/>
        <w:spacing w:line="360" w:lineRule="auto"/>
        <w:jc w:val="center"/>
        <w:rPr>
          <w:sz w:val="28"/>
          <w:szCs w:val="28"/>
        </w:rPr>
      </w:pPr>
    </w:p>
    <w:p>
      <w:pPr>
        <w:pStyle w:val="Обычный"/>
        <w:spacing w:line="360" w:lineRule="auto"/>
        <w:ind w:firstLine="709"/>
        <w:rPr>
          <w:b w:val="1"/>
          <w:bCs w:val="1"/>
          <w:sz w:val="28"/>
          <w:szCs w:val="28"/>
          <w:u w:color="ff0000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2.1.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Расчет прямых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(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переменных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)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затрат на единицу продукции</w:t>
      </w:r>
    </w:p>
    <w:p>
      <w:pPr>
        <w:pStyle w:val="Обычный"/>
        <w:spacing w:line="360" w:lineRule="auto"/>
        <w:ind w:firstLine="709"/>
        <w:jc w:val="both"/>
        <w:rPr>
          <w:b w:val="1"/>
          <w:bCs w:val="1"/>
          <w:sz w:val="28"/>
          <w:szCs w:val="28"/>
          <w:u w:color="ff0000"/>
        </w:rPr>
      </w:pPr>
      <w:r>
        <w:rPr>
          <w:sz w:val="28"/>
          <w:szCs w:val="28"/>
          <w:u w:color="ff0000"/>
          <w:rtl w:val="0"/>
          <w:lang w:val="ru-RU"/>
        </w:rPr>
        <w:t xml:space="preserve">Расчеты прямых </w:t>
      </w:r>
      <w:r>
        <w:rPr>
          <w:sz w:val="28"/>
          <w:szCs w:val="28"/>
          <w:u w:color="ff0000"/>
          <w:rtl w:val="0"/>
          <w:lang w:val="ru-RU"/>
        </w:rPr>
        <w:t>(</w:t>
      </w:r>
      <w:r>
        <w:rPr>
          <w:sz w:val="28"/>
          <w:szCs w:val="28"/>
          <w:u w:color="ff0000"/>
          <w:rtl w:val="0"/>
          <w:lang w:val="ru-RU"/>
        </w:rPr>
        <w:t>переменных</w:t>
      </w:r>
      <w:r>
        <w:rPr>
          <w:sz w:val="28"/>
          <w:szCs w:val="28"/>
          <w:u w:color="ff0000"/>
          <w:rtl w:val="0"/>
          <w:lang w:val="ru-RU"/>
        </w:rPr>
        <w:t xml:space="preserve">) </w:t>
      </w:r>
      <w:r>
        <w:rPr>
          <w:sz w:val="28"/>
          <w:szCs w:val="28"/>
          <w:u w:color="ff0000"/>
          <w:rtl w:val="0"/>
          <w:lang w:val="ru-RU"/>
        </w:rPr>
        <w:t xml:space="preserve">затрат для каждого типа продукции представлены в таблице </w:t>
      </w:r>
      <w:r>
        <w:rPr>
          <w:sz w:val="28"/>
          <w:szCs w:val="28"/>
          <w:u w:color="ff0000"/>
          <w:rtl w:val="0"/>
          <w:lang w:val="ru-RU"/>
        </w:rPr>
        <w:t>2.1.1.</w:t>
      </w:r>
    </w:p>
    <w:p>
      <w:pPr>
        <w:pStyle w:val="Обычный"/>
        <w:ind w:firstLine="709"/>
        <w:jc w:val="right"/>
        <w:rPr>
          <w:i w:val="1"/>
          <w:iCs w:val="1"/>
          <w:u w:color="ff0000"/>
        </w:rPr>
      </w:pPr>
      <w:r>
        <w:rPr>
          <w:i w:val="1"/>
          <w:iCs w:val="1"/>
          <w:u w:color="ff0000"/>
          <w:rtl w:val="0"/>
          <w:lang w:val="ru-RU"/>
        </w:rPr>
        <w:t xml:space="preserve">Таблица </w:t>
      </w:r>
      <w:r>
        <w:rPr>
          <w:i w:val="1"/>
          <w:iCs w:val="1"/>
          <w:u w:color="ff0000"/>
          <w:rtl w:val="0"/>
          <w:lang w:val="ru-RU"/>
        </w:rPr>
        <w:t>2.1.1.</w:t>
      </w:r>
    </w:p>
    <w:tbl>
      <w:tblPr>
        <w:tblW w:w="9612" w:type="dxa"/>
        <w:jc w:val="righ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2435"/>
        <w:gridCol w:w="2827"/>
        <w:gridCol w:w="2066"/>
        <w:gridCol w:w="1199"/>
        <w:gridCol w:w="1085"/>
      </w:tblGrid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2435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Статья калькуляции</w:t>
            </w:r>
          </w:p>
        </w:tc>
        <w:tc>
          <w:tcPr>
            <w:tcW w:type="dxa" w:w="2827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Формула расчета</w:t>
            </w:r>
          </w:p>
        </w:tc>
        <w:tc>
          <w:tcPr>
            <w:tcW w:type="dxa" w:w="4349"/>
            <w:gridSpan w:val="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Изделие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2435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</w:tcPr>
          <w:p/>
        </w:tc>
        <w:tc>
          <w:tcPr>
            <w:tcW w:type="dxa" w:w="2827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</w:tcPr>
          <w:p/>
        </w:tc>
        <w:tc>
          <w:tcPr>
            <w:tcW w:type="dxa" w:w="20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А</w:t>
            </w:r>
          </w:p>
        </w:tc>
        <w:tc>
          <w:tcPr>
            <w:tcW w:type="dxa" w:w="119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B</w:t>
            </w:r>
          </w:p>
        </w:tc>
        <w:tc>
          <w:tcPr>
            <w:tcW w:type="dxa" w:w="108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</w:t>
            </w:r>
          </w:p>
        </w:tc>
      </w:tr>
      <w:tr>
        <w:tblPrEx>
          <w:shd w:val="clear" w:color="auto" w:fill="000000"/>
        </w:tblPrEx>
        <w:trPr>
          <w:trHeight w:val="648" w:hRule="atLeast"/>
        </w:trPr>
        <w:tc>
          <w:tcPr>
            <w:tcW w:type="dxa" w:w="24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Сырье и материалы</w:t>
            </w:r>
          </w:p>
        </w:tc>
        <w:tc>
          <w:tcPr>
            <w:tcW w:type="dxa" w:w="282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4"/>
              <w:keepNext w:val="0"/>
              <w:tabs>
                <w:tab w:val="left" w:pos="708"/>
                <w:tab w:val="left" w:pos="1416"/>
                <w:tab w:val="left" w:pos="2124"/>
              </w:tabs>
              <w:spacing w:before="0" w:after="0"/>
              <w:jc w:val="center"/>
              <w:outlineLvl w:val="9"/>
              <w:rPr>
                <w:color w:val="000000"/>
                <w:sz w:val="24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З</m:t>
                    </m:r>
                  </m:e>
                  <m:sub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М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=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Ц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∙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+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  <m:type m:val="bar"/>
                  </m:fPr>
                  <m:num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Н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Т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З</m:t>
                        </m:r>
                      </m:sub>
                    </m:sSub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100</m:t>
                    </m:r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type="dxa" w:w="20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233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×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(1+10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÷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100) = 256,3</w:t>
            </w:r>
          </w:p>
        </w:tc>
        <w:tc>
          <w:tcPr>
            <w:tcW w:type="dxa" w:w="119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547.8</w:t>
            </w:r>
          </w:p>
        </w:tc>
        <w:tc>
          <w:tcPr>
            <w:tcW w:type="dxa" w:w="108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83,6</w:t>
            </w:r>
          </w:p>
        </w:tc>
      </w:tr>
      <w:tr>
        <w:tblPrEx>
          <w:shd w:val="clear" w:color="auto" w:fill="000000"/>
        </w:tblPrEx>
        <w:trPr>
          <w:trHeight w:val="1288" w:hRule="atLeast"/>
        </w:trPr>
        <w:tc>
          <w:tcPr>
            <w:tcW w:type="dxa" w:w="24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Покупные комплектующие изделия и полуфабрикаты</w:t>
            </w:r>
          </w:p>
        </w:tc>
        <w:tc>
          <w:tcPr>
            <w:tcW w:type="dxa" w:w="282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4"/>
              <w:keepNext w:val="0"/>
              <w:tabs>
                <w:tab w:val="left" w:pos="708"/>
                <w:tab w:val="left" w:pos="1416"/>
                <w:tab w:val="left" w:pos="2124"/>
              </w:tabs>
              <w:spacing w:before="0" w:after="0"/>
              <w:jc w:val="center"/>
              <w:outlineLvl w:val="9"/>
              <w:rPr>
                <w:color w:val="000000"/>
                <w:sz w:val="24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З</m:t>
                    </m:r>
                  </m:e>
                  <m:sub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П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=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Ц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∙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+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  <m:type m:val="bar"/>
                  </m:fPr>
                  <m:num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Н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Т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З</m:t>
                        </m:r>
                      </m:sub>
                    </m:sSub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100</m:t>
                    </m:r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type="dxa" w:w="20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1049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×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(1+10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÷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100) =1153,9</w:t>
            </w:r>
          </w:p>
        </w:tc>
        <w:tc>
          <w:tcPr>
            <w:tcW w:type="dxa" w:w="119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4038,1</w:t>
            </w:r>
          </w:p>
        </w:tc>
        <w:tc>
          <w:tcPr>
            <w:tcW w:type="dxa" w:w="108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4537,5</w:t>
            </w:r>
          </w:p>
        </w:tc>
      </w:tr>
      <w:tr>
        <w:tblPrEx>
          <w:shd w:val="clear" w:color="auto" w:fill="000000"/>
        </w:tblPrEx>
        <w:trPr>
          <w:trHeight w:val="1288" w:hRule="atLeast"/>
        </w:trPr>
        <w:tc>
          <w:tcPr>
            <w:tcW w:type="dxa" w:w="24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Основная заработная плата производственных рабочих</w:t>
            </w:r>
          </w:p>
        </w:tc>
        <w:tc>
          <w:tcPr>
            <w:tcW w:type="dxa" w:w="282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jc w:val="center"/>
              <w:outlineLvl w:val="9"/>
              <w:rPr>
                <w:color w:val="000000"/>
                <w:sz w:val="24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З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о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с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н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=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Т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р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∙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С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т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5"/>
                        <w:szCs w:val="25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type="dxa" w:w="20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144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×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72 = 10368</w:t>
            </w:r>
          </w:p>
        </w:tc>
        <w:tc>
          <w:tcPr>
            <w:tcW w:type="dxa" w:w="119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1672</w:t>
            </w:r>
          </w:p>
        </w:tc>
        <w:tc>
          <w:tcPr>
            <w:tcW w:type="dxa" w:w="108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2444</w:t>
            </w:r>
          </w:p>
        </w:tc>
      </w:tr>
      <w:tr>
        <w:tblPrEx>
          <w:shd w:val="clear" w:color="auto" w:fill="000000"/>
        </w:tblPrEx>
        <w:trPr>
          <w:trHeight w:val="1288" w:hRule="atLeast"/>
        </w:trPr>
        <w:tc>
          <w:tcPr>
            <w:tcW w:type="dxa" w:w="24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Дополнительная заработная плата производственных рабочих</w:t>
            </w:r>
          </w:p>
        </w:tc>
        <w:tc>
          <w:tcPr>
            <w:tcW w:type="dxa" w:w="282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4"/>
              <w:keepNext w:val="0"/>
              <w:tabs>
                <w:tab w:val="left" w:pos="708"/>
                <w:tab w:val="left" w:pos="1416"/>
                <w:tab w:val="left" w:pos="2124"/>
              </w:tabs>
              <w:spacing w:before="0" w:after="0" w:line="360" w:lineRule="auto"/>
              <w:jc w:val="center"/>
              <w:outlineLvl w:val="9"/>
            </w:pPr>
            <w:r>
              <w:rPr>
                <w:b w:val="0"/>
                <w:bCs w:val="0"/>
                <w:i w:val="1"/>
                <w:iCs w:val="1"/>
                <w:sz w:val="24"/>
                <w:szCs w:val="24"/>
              </w:rPr>
              <w:drawing>
                <wp:inline distT="0" distB="0" distL="0" distR="0">
                  <wp:extent cx="1264286" cy="421641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image5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286" cy="4216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10368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×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12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÷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100 = 1244,16</w:t>
            </w:r>
          </w:p>
        </w:tc>
        <w:tc>
          <w:tcPr>
            <w:tcW w:type="dxa" w:w="119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200,64</w:t>
            </w:r>
          </w:p>
        </w:tc>
        <w:tc>
          <w:tcPr>
            <w:tcW w:type="dxa" w:w="108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293,28</w:t>
            </w:r>
          </w:p>
        </w:tc>
      </w:tr>
      <w:tr>
        <w:tblPrEx>
          <w:shd w:val="clear" w:color="auto" w:fill="000000"/>
        </w:tblPrEx>
        <w:trPr>
          <w:trHeight w:val="968" w:hRule="atLeast"/>
        </w:trPr>
        <w:tc>
          <w:tcPr>
            <w:tcW w:type="dxa" w:w="24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Отчисления на социальные нужды</w:t>
            </w:r>
          </w:p>
        </w:tc>
        <w:tc>
          <w:tcPr>
            <w:tcW w:type="dxa" w:w="282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 w:line="360" w:lineRule="auto"/>
              <w:jc w:val="center"/>
              <w:outlineLvl w:val="9"/>
            </w:pPr>
            <w:r>
              <w:rPr>
                <w:rFonts w:ascii="Times New Roman" w:cs="Times New Roman" w:hAnsi="Times New Roman" w:eastAsia="Times New Roman"/>
                <w:outline w:val="0"/>
                <w:color w:val="000000"/>
                <w:u w:color="000000"/>
                <w14:textFill>
                  <w14:solidFill>
                    <w14:srgbClr w14:val="000000"/>
                  </w14:solidFill>
                </w14:textFill>
              </w:rPr>
              <w:drawing>
                <wp:inline distT="0" distB="0" distL="0" distR="0">
                  <wp:extent cx="1757046" cy="421641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image7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46" cy="4216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(10368 + 1244,16)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×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30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÷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100 = 3483,65</w:t>
            </w:r>
          </w:p>
        </w:tc>
        <w:tc>
          <w:tcPr>
            <w:tcW w:type="dxa" w:w="119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561,79</w:t>
            </w:r>
          </w:p>
        </w:tc>
        <w:tc>
          <w:tcPr>
            <w:tcW w:type="dxa" w:w="108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821,18</w:t>
            </w:r>
          </w:p>
        </w:tc>
      </w:tr>
      <w:tr>
        <w:tblPrEx>
          <w:shd w:val="clear" w:color="auto" w:fill="000000"/>
        </w:tblPrEx>
        <w:trPr>
          <w:trHeight w:val="1288" w:hRule="atLeast"/>
        </w:trPr>
        <w:tc>
          <w:tcPr>
            <w:tcW w:type="dxa" w:w="24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Расходы на содержание и эксплуатацию оборудования</w:t>
            </w:r>
          </w:p>
        </w:tc>
        <w:tc>
          <w:tcPr>
            <w:tcW w:type="dxa" w:w="282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4"/>
              <w:keepNext w:val="0"/>
              <w:tabs>
                <w:tab w:val="left" w:pos="708"/>
                <w:tab w:val="left" w:pos="1416"/>
                <w:tab w:val="left" w:pos="2124"/>
              </w:tabs>
              <w:spacing w:before="0" w:after="0" w:line="360" w:lineRule="auto"/>
              <w:jc w:val="center"/>
              <w:outlineLvl w:val="9"/>
            </w:pPr>
            <w:r>
              <w:rPr>
                <w:b w:val="0"/>
                <w:bCs w:val="0"/>
                <w:i w:val="1"/>
                <w:iCs w:val="1"/>
                <w:sz w:val="24"/>
                <w:szCs w:val="24"/>
              </w:rPr>
              <w:drawing>
                <wp:inline distT="0" distB="0" distL="0" distR="0">
                  <wp:extent cx="835025" cy="230505"/>
                  <wp:effectExtent l="0" t="0" r="0" b="0"/>
                  <wp:docPr id="107374182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image9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025" cy="2305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92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×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245 = 22540</w:t>
            </w:r>
          </w:p>
        </w:tc>
        <w:tc>
          <w:tcPr>
            <w:tcW w:type="dxa" w:w="119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32096</w:t>
            </w:r>
          </w:p>
        </w:tc>
        <w:tc>
          <w:tcPr>
            <w:tcW w:type="dxa" w:w="108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9296</w:t>
            </w:r>
          </w:p>
        </w:tc>
      </w:tr>
      <w:tr>
        <w:tblPrEx>
          <w:shd w:val="clear" w:color="auto" w:fill="000000"/>
        </w:tblPrEx>
        <w:trPr>
          <w:trHeight w:val="755" w:hRule="atLeast"/>
        </w:trPr>
        <w:tc>
          <w:tcPr>
            <w:tcW w:type="dxa" w:w="24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 w:line="360" w:lineRule="auto"/>
              <w:outlineLvl w:val="9"/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Итого</w:t>
            </w:r>
          </w:p>
        </w:tc>
        <w:tc>
          <w:tcPr>
            <w:tcW w:type="dxa" w:w="282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 w:line="360" w:lineRule="auto"/>
              <w:jc w:val="center"/>
              <w:outlineLvl w:val="9"/>
            </w:pPr>
            <w:r>
              <w:rPr>
                <w:rFonts w:ascii="Times New Roman" w:hAnsi="Times New Roman" w:hint="default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</w:t>
            </w:r>
            <w:r>
              <w:rPr>
                <w:rFonts w:ascii="Times New Roman" w:hAnsi="Times New Roman" w:hint="default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пр</w:t>
            </w:r>
            <w:r>
              <w:rPr>
                <w:rFonts w:ascii="Times New Roman" w:hAnsi="Times New Roman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= </w:t>
            </w:r>
            <w:r>
              <w:rPr>
                <w:rFonts w:ascii="Times New Roman" w:hAnsi="Times New Roman" w:hint="default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</w:t>
            </w:r>
            <w:r>
              <w:rPr>
                <w:rFonts w:ascii="Times New Roman" w:hAnsi="Times New Roman" w:hint="default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м</w:t>
            </w:r>
            <w:r>
              <w:rPr>
                <w:rFonts w:ascii="Times New Roman" w:hAnsi="Times New Roman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+ </w:t>
            </w:r>
            <w:r>
              <w:rPr>
                <w:rFonts w:ascii="Times New Roman" w:hAnsi="Times New Roman" w:hint="default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</w:t>
            </w:r>
            <w:r>
              <w:rPr>
                <w:rFonts w:ascii="Times New Roman" w:hAnsi="Times New Roman" w:hint="default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</w:t>
            </w:r>
            <w:r>
              <w:rPr>
                <w:rFonts w:ascii="Times New Roman" w:hAnsi="Times New Roman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+</w:t>
            </w:r>
            <w:r>
              <w:rPr>
                <w:rFonts w:ascii="Times New Roman" w:hAnsi="Times New Roman" w:hint="default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</w:t>
            </w:r>
            <w:r>
              <w:rPr>
                <w:rFonts w:ascii="Times New Roman" w:hAnsi="Times New Roman" w:hint="default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осн </w:t>
            </w:r>
            <w:r>
              <w:rPr>
                <w:rFonts w:ascii="Times New Roman" w:hAnsi="Times New Roman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+</w:t>
            </w:r>
            <w:r>
              <w:rPr>
                <w:rFonts w:ascii="Times New Roman" w:hAnsi="Times New Roman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hint="default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</w:t>
            </w:r>
            <w:r>
              <w:rPr>
                <w:rFonts w:ascii="Times New Roman" w:hAnsi="Times New Roman" w:hint="default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доп</w:t>
            </w:r>
            <w:r>
              <w:rPr>
                <w:rFonts w:ascii="Times New Roman" w:hAnsi="Times New Roman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+</w:t>
            </w:r>
            <w:r>
              <w:rPr>
                <w:rFonts w:ascii="Times New Roman" w:hAnsi="Times New Roman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+</w:t>
            </w:r>
            <w:r>
              <w:rPr>
                <w:rFonts w:ascii="Times New Roman" w:hAnsi="Times New Roman" w:hint="default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</w:t>
            </w:r>
            <w:r>
              <w:rPr>
                <w:rFonts w:ascii="Times New Roman" w:hAnsi="Times New Roman" w:hint="default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соц</w:t>
            </w:r>
            <w:r>
              <w:rPr>
                <w:rFonts w:ascii="Times New Roman" w:hAnsi="Times New Roman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+</w:t>
            </w:r>
            <w:r>
              <w:rPr>
                <w:rFonts w:ascii="Times New Roman" w:hAnsi="Times New Roman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hint="default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</w:t>
            </w:r>
            <w:r>
              <w:rPr>
                <w:rFonts w:ascii="Times New Roman" w:hAnsi="Times New Roman" w:hint="default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эо</w:t>
            </w:r>
          </w:p>
        </w:tc>
        <w:tc>
          <w:tcPr>
            <w:tcW w:type="dxa" w:w="20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39046,01</w:t>
            </w:r>
          </w:p>
        </w:tc>
        <w:tc>
          <w:tcPr>
            <w:tcW w:type="dxa" w:w="119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39116,33</w:t>
            </w:r>
          </w:p>
        </w:tc>
        <w:tc>
          <w:tcPr>
            <w:tcW w:type="dxa" w:w="108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17475,56</w:t>
            </w:r>
          </w:p>
        </w:tc>
      </w:tr>
    </w:tbl>
    <w:p>
      <w:pPr>
        <w:pStyle w:val="Обычный"/>
        <w:spacing w:line="360" w:lineRule="auto"/>
        <w:ind w:firstLine="709"/>
        <w:jc w:val="right"/>
        <w:rPr>
          <w:i w:val="1"/>
          <w:iCs w:val="1"/>
          <w:sz w:val="28"/>
          <w:szCs w:val="28"/>
        </w:rPr>
      </w:pPr>
    </w:p>
    <w:p>
      <w:pPr>
        <w:pStyle w:val="Обычный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Таким образом</w:t>
      </w:r>
      <w:r>
        <w:rPr>
          <w:sz w:val="28"/>
          <w:szCs w:val="28"/>
          <w:rtl w:val="0"/>
          <w:lang w:val="en-US"/>
        </w:rPr>
        <w:t>,</w:t>
      </w:r>
      <w:r>
        <w:rPr>
          <w:sz w:val="28"/>
          <w:szCs w:val="28"/>
          <w:rtl w:val="0"/>
          <w:lang w:val="ru-RU"/>
        </w:rPr>
        <w:t xml:space="preserve"> по формулам постатейно посчитаны прямые затраты для каждого типа продукции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Обычный"/>
        <w:spacing w:line="360" w:lineRule="auto"/>
        <w:ind w:firstLine="709"/>
        <w:rPr>
          <w:outline w:val="0"/>
          <w:color w:val="dfa7a6"/>
          <w14:textFill>
            <w14:solidFill>
              <w14:srgbClr w14:val="E0A8A6"/>
            </w14:solidFill>
          </w14:textFill>
        </w:rPr>
      </w:pPr>
    </w:p>
    <w:p>
      <w:pPr>
        <w:pStyle w:val="Обычный"/>
        <w:spacing w:line="360" w:lineRule="auto"/>
        <w:ind w:firstLine="709"/>
        <w:rPr>
          <w:b w:val="1"/>
          <w:bCs w:val="1"/>
          <w:sz w:val="28"/>
          <w:szCs w:val="28"/>
          <w:u w:color="ff0000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2.2.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Расчет косвенных затрат на единицу продукции</w:t>
      </w:r>
    </w:p>
    <w:p>
      <w:pPr>
        <w:pStyle w:val="Обычный 1"/>
        <w:rPr>
          <w:sz w:val="28"/>
          <w:szCs w:val="28"/>
          <w:u w:color="ff0000"/>
        </w:rPr>
      </w:pPr>
      <w:r>
        <w:rPr>
          <w:sz w:val="28"/>
          <w:szCs w:val="28"/>
          <w:u w:color="ff0000"/>
          <w:rtl w:val="0"/>
          <w:lang w:val="ru-RU"/>
        </w:rPr>
        <w:t xml:space="preserve">В исходных данных </w:t>
      </w:r>
      <w:r>
        <w:rPr>
          <w:sz w:val="28"/>
          <w:szCs w:val="28"/>
          <w:u w:color="ff0000"/>
          <w:rtl w:val="0"/>
          <w:lang w:val="ru-RU"/>
        </w:rPr>
        <w:t xml:space="preserve">( </w:t>
      </w:r>
      <w:r>
        <w:rPr>
          <w:sz w:val="28"/>
          <w:szCs w:val="28"/>
          <w:u w:color="ff0000"/>
          <w:rtl w:val="0"/>
          <w:lang w:val="ru-RU"/>
        </w:rPr>
        <w:t>Приложение А</w:t>
      </w:r>
      <w:r>
        <w:rPr>
          <w:sz w:val="28"/>
          <w:szCs w:val="28"/>
          <w:u w:color="ff0000"/>
          <w:rtl w:val="0"/>
          <w:lang w:val="ru-RU"/>
        </w:rPr>
        <w:t xml:space="preserve">) </w:t>
      </w:r>
      <w:r>
        <w:rPr>
          <w:sz w:val="28"/>
          <w:szCs w:val="28"/>
          <w:u w:color="ff0000"/>
          <w:rtl w:val="0"/>
          <w:lang w:val="ru-RU"/>
        </w:rPr>
        <w:t>приведены годовые сметы трех видов косвенных расходов — общепроизводственные</w:t>
      </w:r>
      <w:r>
        <w:rPr>
          <w:sz w:val="28"/>
          <w:szCs w:val="28"/>
          <w:u w:color="ff0000"/>
          <w:rtl w:val="0"/>
          <w:lang w:val="en-US"/>
        </w:rPr>
        <w:t>,</w:t>
      </w:r>
      <w:r>
        <w:rPr>
          <w:sz w:val="28"/>
          <w:szCs w:val="28"/>
          <w:u w:color="ff0000"/>
          <w:rtl w:val="0"/>
          <w:lang w:val="ru-RU"/>
        </w:rPr>
        <w:t xml:space="preserve"> общехозяйственных и коммерческих</w:t>
      </w:r>
      <w:r>
        <w:rPr>
          <w:sz w:val="28"/>
          <w:szCs w:val="28"/>
          <w:u w:color="ff0000"/>
          <w:rtl w:val="0"/>
          <w:lang w:val="ru-RU"/>
        </w:rPr>
        <w:t xml:space="preserve">. </w:t>
      </w:r>
      <w:r>
        <w:rPr>
          <w:sz w:val="28"/>
          <w:szCs w:val="28"/>
          <w:u w:color="ff0000"/>
          <w:rtl w:val="0"/>
          <w:lang w:val="ru-RU"/>
        </w:rPr>
        <w:t xml:space="preserve">В рамках курсовой работы необходимо </w:t>
      </w:r>
      <w:r>
        <w:rPr>
          <w:rtl w:val="0"/>
        </w:rPr>
        <w:t>распределить эти величины по трем изделиям на основании расчета двух нормативов</w:t>
      </w:r>
      <w:r>
        <w:rPr>
          <w:sz w:val="28"/>
          <w:szCs w:val="28"/>
          <w:u w:color="ff0000"/>
          <w:rtl w:val="0"/>
          <w:lang w:val="ru-RU"/>
        </w:rPr>
        <w:t>(</w:t>
      </w:r>
      <w:r>
        <w:rPr>
          <w:sz w:val="28"/>
          <w:szCs w:val="28"/>
          <w:u w:color="ff0000"/>
          <w:rtl w:val="0"/>
          <w:lang w:val="ru-RU"/>
        </w:rPr>
        <w:t xml:space="preserve">в процентах от заработной платы производственных рабочих </w:t>
      </w:r>
      <w:r>
        <w:rPr>
          <w:sz w:val="28"/>
          <w:szCs w:val="28"/>
          <w:u w:color="ff0000"/>
          <w:rtl w:val="0"/>
          <w:lang w:val="ru-RU"/>
        </w:rPr>
        <w:t>(</w:t>
      </w:r>
      <w:r>
        <w:rPr>
          <w:sz w:val="28"/>
          <w:szCs w:val="28"/>
          <w:u w:color="ff0000"/>
          <w:rtl w:val="0"/>
          <w:lang w:val="ru-RU"/>
        </w:rPr>
        <w:t xml:space="preserve">способ </w:t>
      </w:r>
      <w:r>
        <w:rPr>
          <w:sz w:val="28"/>
          <w:szCs w:val="28"/>
          <w:u w:color="ff0000"/>
          <w:rtl w:val="0"/>
          <w:lang w:val="ru-RU"/>
        </w:rPr>
        <w:t>1)</w:t>
      </w:r>
      <w:r>
        <w:rPr>
          <w:sz w:val="28"/>
          <w:szCs w:val="28"/>
          <w:u w:color="ff0000"/>
          <w:rtl w:val="0"/>
          <w:lang w:val="en-US"/>
        </w:rPr>
        <w:t>;</w:t>
      </w:r>
      <w:r>
        <w:rPr>
          <w:sz w:val="28"/>
          <w:szCs w:val="28"/>
          <w:u w:color="ff0000"/>
          <w:rtl w:val="0"/>
          <w:lang w:val="ru-RU"/>
        </w:rPr>
        <w:t xml:space="preserve"> в процентах от прямых затрат </w:t>
      </w:r>
      <w:r>
        <w:rPr>
          <w:sz w:val="28"/>
          <w:szCs w:val="28"/>
          <w:u w:color="ff0000"/>
          <w:rtl w:val="0"/>
          <w:lang w:val="ru-RU"/>
        </w:rPr>
        <w:t>(</w:t>
      </w:r>
      <w:r>
        <w:rPr>
          <w:sz w:val="28"/>
          <w:szCs w:val="28"/>
          <w:u w:color="ff0000"/>
          <w:rtl w:val="0"/>
          <w:lang w:val="ru-RU"/>
        </w:rPr>
        <w:t xml:space="preserve">способ </w:t>
      </w:r>
      <w:r>
        <w:rPr>
          <w:sz w:val="28"/>
          <w:szCs w:val="28"/>
          <w:u w:color="ff0000"/>
          <w:rtl w:val="0"/>
          <w:lang w:val="ru-RU"/>
        </w:rPr>
        <w:t xml:space="preserve">2)).  </w:t>
      </w:r>
      <w:r>
        <w:rPr>
          <w:sz w:val="28"/>
          <w:szCs w:val="28"/>
          <w:u w:color="ff0000"/>
          <w:rtl w:val="0"/>
          <w:lang w:val="ru-RU"/>
        </w:rPr>
        <w:t>Расчеты нормативов</w:t>
      </w:r>
      <w:r>
        <w:rPr>
          <w:sz w:val="28"/>
          <w:szCs w:val="28"/>
          <w:u w:color="ff0000"/>
          <w:rtl w:val="0"/>
          <w:lang w:val="en-US"/>
        </w:rPr>
        <w:t>,</w:t>
      </w:r>
      <w:r>
        <w:rPr>
          <w:sz w:val="28"/>
          <w:szCs w:val="28"/>
          <w:u w:color="ff0000"/>
          <w:rtl w:val="0"/>
          <w:lang w:val="ru-RU"/>
        </w:rPr>
        <w:t xml:space="preserve"> посчитанные двумя способами представлены в таблице </w:t>
      </w:r>
      <w:r>
        <w:rPr>
          <w:sz w:val="28"/>
          <w:szCs w:val="28"/>
          <w:u w:color="ff0000"/>
          <w:rtl w:val="0"/>
          <w:lang w:val="ru-RU"/>
        </w:rPr>
        <w:t>2.2.1.</w:t>
      </w:r>
    </w:p>
    <w:p>
      <w:pPr>
        <w:pStyle w:val="Обычный 1"/>
        <w:spacing w:line="240" w:lineRule="auto"/>
        <w:jc w:val="right"/>
        <w:rPr>
          <w:i w:val="1"/>
          <w:iCs w:val="1"/>
          <w:sz w:val="28"/>
          <w:szCs w:val="28"/>
          <w:u w:color="ff0000"/>
        </w:rPr>
      </w:pPr>
      <w:r>
        <w:rPr>
          <w:i w:val="1"/>
          <w:iCs w:val="1"/>
          <w:sz w:val="24"/>
          <w:szCs w:val="24"/>
          <w:rtl w:val="0"/>
          <w:lang w:val="ru-RU"/>
        </w:rPr>
        <w:t xml:space="preserve">Таблица </w:t>
      </w:r>
      <w:r>
        <w:rPr>
          <w:i w:val="1"/>
          <w:iCs w:val="1"/>
          <w:sz w:val="24"/>
          <w:szCs w:val="24"/>
          <w:rtl w:val="0"/>
          <w:lang w:val="ru-RU"/>
        </w:rPr>
        <w:t>2.2.1.</w:t>
      </w:r>
    </w:p>
    <w:tbl>
      <w:tblPr>
        <w:tblW w:w="9612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1785"/>
        <w:gridCol w:w="1136"/>
        <w:gridCol w:w="2700"/>
        <w:gridCol w:w="3991"/>
      </w:tblGrid>
      <w:tr>
        <w:tblPrEx>
          <w:shd w:val="clear" w:color="auto" w:fill="000000"/>
        </w:tblPrEx>
        <w:trPr>
          <w:trHeight w:val="550" w:hRule="atLeast"/>
        </w:trPr>
        <w:tc>
          <w:tcPr>
            <w:tcW w:type="dxa" w:w="17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Норматив</w:t>
            </w:r>
          </w:p>
        </w:tc>
        <w:tc>
          <w:tcPr>
            <w:tcW w:type="dxa" w:w="11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Способ</w:t>
            </w:r>
          </w:p>
        </w:tc>
        <w:tc>
          <w:tcPr>
            <w:tcW w:type="dxa" w:w="27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Формула</w:t>
            </w:r>
          </w:p>
        </w:tc>
        <w:tc>
          <w:tcPr>
            <w:tcW w:type="dxa" w:w="39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Расчет</w:t>
            </w:r>
          </w:p>
        </w:tc>
      </w:tr>
      <w:tr>
        <w:tblPrEx>
          <w:shd w:val="clear" w:color="auto" w:fill="000000"/>
        </w:tblPrEx>
        <w:trPr>
          <w:trHeight w:val="891" w:hRule="atLeast"/>
        </w:trPr>
        <w:tc>
          <w:tcPr>
            <w:tcW w:type="dxa" w:w="1785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Общепроиз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водственных расходов</w:t>
            </w:r>
          </w:p>
        </w:tc>
        <w:tc>
          <w:tcPr>
            <w:tcW w:type="dxa" w:w="11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7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4"/>
              <w:keepNext w:val="0"/>
              <w:tabs>
                <w:tab w:val="left" w:pos="708"/>
                <w:tab w:val="left" w:pos="1416"/>
                <w:tab w:val="left" w:pos="2124"/>
              </w:tabs>
              <w:spacing w:before="0" w:after="0" w:line="360" w:lineRule="auto"/>
              <w:jc w:val="center"/>
              <w:outlineLvl w:val="9"/>
            </w:pPr>
            <w:r>
              <w:rPr>
                <w:b w:val="0"/>
                <w:bCs w:val="0"/>
                <w:sz w:val="20"/>
                <w:szCs w:val="20"/>
                <w:rtl w:val="0"/>
                <w:lang w:val="ru-RU"/>
              </w:rPr>
              <w:t xml:space="preserve">    </w:t>
            </w:r>
            <w:r>
              <w:rPr>
                <w:b w:val="0"/>
                <w:bCs w:val="0"/>
                <w:sz w:val="28"/>
                <w:szCs w:val="28"/>
              </w:rPr>
              <w:drawing>
                <wp:inline distT="0" distB="0" distL="0" distR="0">
                  <wp:extent cx="1431236" cy="514350"/>
                  <wp:effectExtent l="0" t="0" r="0" b="0"/>
                  <wp:docPr id="107374183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image12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l="47300" t="40779" r="42437" b="526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236" cy="5143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 10 452 498 / (20 165 984 + 2 419 918) * 100% = 46,28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%</w:t>
            </w:r>
          </w:p>
        </w:tc>
      </w:tr>
      <w:tr>
        <w:tblPrEx>
          <w:shd w:val="clear" w:color="auto" w:fill="000000"/>
        </w:tblPrEx>
        <w:trPr>
          <w:trHeight w:val="1048" w:hRule="atLeast"/>
        </w:trPr>
        <w:tc>
          <w:tcPr>
            <w:tcW w:type="dxa" w:w="1785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</w:tcPr>
          <w:p/>
        </w:tc>
        <w:tc>
          <w:tcPr>
            <w:tcW w:type="dxa" w:w="11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27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 w:line="360" w:lineRule="auto"/>
              <w:jc w:val="center"/>
              <w:outlineLvl w:val="9"/>
            </w:pP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        </w:t>
            </w:r>
            <w:r>
              <w:rPr>
                <w:rFonts w:ascii="Times New Roman" w:cs="Times New Roman" w:hAnsi="Times New Roman" w:eastAsia="Times New Roman"/>
                <w:i w:val="0"/>
                <w:iCs w:val="0"/>
                <w:outline w:val="0"/>
                <w:color w:val="000000"/>
                <w:u w:color="000000"/>
                <w14:textFill>
                  <w14:solidFill>
                    <w14:srgbClr w14:val="000000"/>
                  </w14:solidFill>
                </w14:textFill>
              </w:rPr>
              <w:drawing>
                <wp:inline distT="0" distB="0" distL="0" distR="0">
                  <wp:extent cx="1015034" cy="542925"/>
                  <wp:effectExtent l="0" t="0" r="0" b="0"/>
                  <wp:docPr id="107374183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image14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48905" t="52471" r="44199" b="409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034" cy="5429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(10 452 498 / 112 694 106,3) * 100% = 9,28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%</w:t>
            </w:r>
          </w:p>
        </w:tc>
      </w:tr>
      <w:tr>
        <w:tblPrEx>
          <w:shd w:val="clear" w:color="auto" w:fill="000000"/>
        </w:tblPrEx>
        <w:trPr>
          <w:trHeight w:val="996" w:hRule="atLeast"/>
        </w:trPr>
        <w:tc>
          <w:tcPr>
            <w:tcW w:type="dxa" w:w="1785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Общехозяйст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венных расходов</w:t>
            </w:r>
          </w:p>
        </w:tc>
        <w:tc>
          <w:tcPr>
            <w:tcW w:type="dxa" w:w="11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7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 w:line="360" w:lineRule="auto"/>
              <w:jc w:val="center"/>
              <w:outlineLvl w:val="9"/>
            </w:pP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   </w:t>
            </w:r>
            <w:r>
              <w:rPr>
                <w:rFonts w:ascii="Times New Roman" w:cs="Times New Roman" w:hAnsi="Times New Roman" w:eastAsia="Times New Roman"/>
                <w:i w:val="0"/>
                <w:iCs w:val="0"/>
                <w:outline w:val="0"/>
                <w:color w:val="000000"/>
                <w:u w:color="000000"/>
                <w14:textFill>
                  <w14:solidFill>
                    <w14:srgbClr w14:val="000000"/>
                  </w14:solidFill>
                </w14:textFill>
              </w:rPr>
              <w:drawing>
                <wp:inline distT="0" distB="0" distL="0" distR="0">
                  <wp:extent cx="1399761" cy="495300"/>
                  <wp:effectExtent l="0" t="0" r="0" b="0"/>
                  <wp:docPr id="107374183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image16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rcRect l="46179" t="47909" r="43398" b="455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761" cy="4953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44,07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%</w:t>
            </w:r>
          </w:p>
        </w:tc>
      </w:tr>
      <w:tr>
        <w:tblPrEx>
          <w:shd w:val="clear" w:color="auto" w:fill="000000"/>
        </w:tblPrEx>
        <w:trPr>
          <w:trHeight w:val="665" w:hRule="atLeast"/>
        </w:trPr>
        <w:tc>
          <w:tcPr>
            <w:tcW w:type="dxa" w:w="1785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</w:tcPr>
          <w:p/>
        </w:tc>
        <w:tc>
          <w:tcPr>
            <w:tcW w:type="dxa" w:w="11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27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 w:line="360" w:lineRule="auto"/>
              <w:jc w:val="center"/>
              <w:outlineLvl w:val="9"/>
              <w:rPr>
                <w:color w:val="000000"/>
                <w:sz w:val="24"/>
              </w:rPr>
            </w:pP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          </w:t>
            </w:r>
            <m:oMath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5"/>
                          <w:szCs w:val="25"/>
                        </w:rPr>
                        <m:t>S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5"/>
                          <w:szCs w:val="25"/>
                        </w:rPr>
                        <m:t>о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5"/>
                          <w:szCs w:val="25"/>
                        </w:rPr>
                        <m:t>.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5"/>
                          <w:szCs w:val="25"/>
                        </w:rPr>
                        <m:t>х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5"/>
                          <w:szCs w:val="25"/>
                        </w:rPr>
                        <m:t>.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5"/>
                          <w:szCs w:val="25"/>
                        </w:rPr>
                        <m:t>S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5"/>
                          <w:szCs w:val="25"/>
                        </w:rPr>
                        <m:t>п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5"/>
                          <w:szCs w:val="25"/>
                        </w:rPr>
                        <m:t>р</m:t>
                      </m:r>
                    </m:sub>
                  </m:sSub>
                </m:den>
              </m:f>
            </m:oMath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100%.</w:t>
            </w:r>
          </w:p>
        </w:tc>
        <w:tc>
          <w:tcPr>
            <w:tcW w:type="dxa" w:w="39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8,83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%</w:t>
            </w:r>
          </w:p>
        </w:tc>
      </w:tr>
    </w:tbl>
    <w:p>
      <w:pPr>
        <w:pStyle w:val="Обычный 1"/>
        <w:rPr>
          <w:b w:val="1"/>
          <w:bCs w:val="1"/>
          <w:sz w:val="28"/>
          <w:szCs w:val="28"/>
          <w:u w:color="ff0000"/>
        </w:rPr>
      </w:pPr>
    </w:p>
    <w:p>
      <w:pPr>
        <w:pStyle w:val="Обычный 1"/>
        <w:rPr>
          <w:b w:val="1"/>
          <w:bCs w:val="1"/>
          <w:sz w:val="28"/>
          <w:szCs w:val="28"/>
          <w:u w:color="ff0000"/>
        </w:rPr>
      </w:pPr>
      <w:r>
        <w:rPr>
          <w:rtl w:val="0"/>
          <w:lang w:val="ru-RU"/>
        </w:rPr>
        <w:t>Таким образом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мы можем произвести расчет общепроизводственных и  общехозяйственных расходов двумя способами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табл</w:t>
      </w:r>
      <w:r>
        <w:rPr>
          <w:rtl w:val="0"/>
          <w:lang w:val="ru-RU"/>
        </w:rPr>
        <w:t>. 2.2.2.).</w:t>
      </w:r>
    </w:p>
    <w:p>
      <w:pPr>
        <w:pStyle w:val="Обычный"/>
        <w:ind w:firstLine="709"/>
        <w:jc w:val="right"/>
        <w:rPr>
          <w:b w:val="1"/>
          <w:bCs w:val="1"/>
          <w:i w:val="1"/>
          <w:iCs w:val="1"/>
          <w:sz w:val="28"/>
          <w:szCs w:val="28"/>
          <w:u w:color="ff0000"/>
        </w:rPr>
      </w:pPr>
      <w:r>
        <w:rPr>
          <w:i w:val="1"/>
          <w:iCs w:val="1"/>
          <w:u w:color="ff0000"/>
          <w:rtl w:val="0"/>
          <w:lang w:val="ru-RU"/>
        </w:rPr>
        <w:t xml:space="preserve">Таблица </w:t>
      </w:r>
      <w:r>
        <w:rPr>
          <w:i w:val="1"/>
          <w:iCs w:val="1"/>
          <w:u w:color="ff0000"/>
          <w:rtl w:val="0"/>
          <w:lang w:val="ru-RU"/>
        </w:rPr>
        <w:t>2.2.2.</w:t>
      </w:r>
    </w:p>
    <w:tbl>
      <w:tblPr>
        <w:tblW w:w="9612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1602"/>
        <w:gridCol w:w="1013"/>
        <w:gridCol w:w="2965"/>
        <w:gridCol w:w="1868"/>
        <w:gridCol w:w="927"/>
        <w:gridCol w:w="1237"/>
      </w:tblGrid>
      <w:tr>
        <w:tblPrEx>
          <w:shd w:val="clear" w:color="auto" w:fill="000000"/>
        </w:tblPrEx>
        <w:trPr>
          <w:trHeight w:val="968" w:hRule="atLeast"/>
        </w:trPr>
        <w:tc>
          <w:tcPr>
            <w:tcW w:type="dxa" w:w="1602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Статья калькуляции</w:t>
            </w:r>
          </w:p>
        </w:tc>
        <w:tc>
          <w:tcPr>
            <w:tcW w:type="dxa" w:w="1013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Способ</w:t>
            </w:r>
          </w:p>
        </w:tc>
        <w:tc>
          <w:tcPr>
            <w:tcW w:type="dxa" w:w="2965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Формула</w:t>
            </w:r>
          </w:p>
        </w:tc>
        <w:tc>
          <w:tcPr>
            <w:tcW w:type="dxa" w:w="4031"/>
            <w:gridSpan w:val="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Величина затрат по статьям калькуляции</w:t>
            </w: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изделиям и способам расчета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602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</w:tcPr>
          <w:p/>
        </w:tc>
        <w:tc>
          <w:tcPr>
            <w:tcW w:type="dxa" w:w="101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</w:tcPr>
          <w:p/>
        </w:tc>
        <w:tc>
          <w:tcPr>
            <w:tcW w:type="dxa" w:w="2965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</w:tcPr>
          <w:p/>
        </w:tc>
        <w:tc>
          <w:tcPr>
            <w:tcW w:type="dxa" w:w="186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A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B</w:t>
            </w:r>
          </w:p>
        </w:tc>
        <w:tc>
          <w:tcPr>
            <w:tcW w:type="dxa" w:w="123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</w:t>
            </w:r>
          </w:p>
        </w:tc>
      </w:tr>
      <w:tr>
        <w:tblPrEx>
          <w:shd w:val="clear" w:color="auto" w:fill="000000"/>
        </w:tblPrEx>
        <w:trPr>
          <w:trHeight w:val="1288" w:hRule="atLeast"/>
        </w:trPr>
        <w:tc>
          <w:tcPr>
            <w:tcW w:type="dxa" w:w="1602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Общепроизводственных расходов</w:t>
            </w:r>
          </w:p>
        </w:tc>
        <w:tc>
          <w:tcPr>
            <w:tcW w:type="dxa" w:w="101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9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  <w:tab w:val="left" w:pos="2832"/>
              </w:tabs>
              <w:spacing w:before="0" w:line="360" w:lineRule="auto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пр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=(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осн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+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доп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)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*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Н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пр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/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100</w:t>
            </w:r>
          </w:p>
        </w:tc>
        <w:tc>
          <w:tcPr>
            <w:tcW w:type="dxa" w:w="186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( 10368 + 1244,16 )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× 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46,28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÷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100 = 5373,98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866,64</w:t>
            </w:r>
          </w:p>
        </w:tc>
        <w:tc>
          <w:tcPr>
            <w:tcW w:type="dxa" w:w="123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1266,78</w:t>
            </w:r>
          </w:p>
        </w:tc>
      </w:tr>
      <w:tr>
        <w:tblPrEx>
          <w:shd w:val="clear" w:color="auto" w:fill="000000"/>
        </w:tblPrEx>
        <w:trPr>
          <w:trHeight w:val="968" w:hRule="atLeast"/>
        </w:trPr>
        <w:tc>
          <w:tcPr>
            <w:tcW w:type="dxa" w:w="1602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</w:tcPr>
          <w:p/>
        </w:tc>
        <w:tc>
          <w:tcPr>
            <w:tcW w:type="dxa" w:w="101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29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  <w:tab w:val="left" w:pos="2832"/>
              </w:tabs>
              <w:spacing w:before="0" w:line="360" w:lineRule="auto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З’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пр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=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пр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*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Н’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пр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/100</w:t>
            </w:r>
          </w:p>
        </w:tc>
        <w:tc>
          <w:tcPr>
            <w:tcW w:type="dxa" w:w="186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39046,01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×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9,28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÷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100 = 3621,56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3628,08</w:t>
            </w:r>
          </w:p>
        </w:tc>
        <w:tc>
          <w:tcPr>
            <w:tcW w:type="dxa" w:w="123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1620,88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602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Общехозяйственных расходов</w:t>
            </w:r>
          </w:p>
        </w:tc>
        <w:tc>
          <w:tcPr>
            <w:tcW w:type="dxa" w:w="101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9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  <w:tab w:val="left" w:pos="2832"/>
              </w:tabs>
              <w:spacing w:before="0" w:line="360" w:lineRule="auto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х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=(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осн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+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доп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)*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Н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х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/100</w:t>
            </w:r>
          </w:p>
        </w:tc>
        <w:tc>
          <w:tcPr>
            <w:tcW w:type="dxa" w:w="186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5117,13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825,22</w:t>
            </w:r>
          </w:p>
        </w:tc>
        <w:tc>
          <w:tcPr>
            <w:tcW w:type="dxa" w:w="123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1206,24</w:t>
            </w:r>
          </w:p>
        </w:tc>
      </w:tr>
      <w:tr>
        <w:tblPrEx>
          <w:shd w:val="clear" w:color="auto" w:fill="000000"/>
        </w:tblPrEx>
        <w:trPr>
          <w:trHeight w:val="640" w:hRule="atLeast"/>
        </w:trPr>
        <w:tc>
          <w:tcPr>
            <w:tcW w:type="dxa" w:w="1602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</w:tcPr>
          <w:p/>
        </w:tc>
        <w:tc>
          <w:tcPr>
            <w:tcW w:type="dxa" w:w="101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29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  <w:tab w:val="left" w:pos="2832"/>
              </w:tabs>
              <w:spacing w:before="0" w:line="360" w:lineRule="auto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З’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х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=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З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пр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*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Н’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u w:color="000000"/>
                <w:vertAlign w:val="subscript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х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/100</w:t>
            </w:r>
          </w:p>
        </w:tc>
        <w:tc>
          <w:tcPr>
            <w:tcW w:type="dxa" w:w="186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3448,47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3454,68</w:t>
            </w:r>
          </w:p>
        </w:tc>
        <w:tc>
          <w:tcPr>
            <w:tcW w:type="dxa" w:w="123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1543,41</w:t>
            </w:r>
          </w:p>
        </w:tc>
      </w:tr>
    </w:tbl>
    <w:p>
      <w:pPr>
        <w:pStyle w:val="Обычный"/>
        <w:spacing w:line="360" w:lineRule="auto"/>
        <w:ind w:firstLine="709"/>
        <w:rPr>
          <w:outline w:val="0"/>
          <w:color w:val="dfa7a6"/>
          <w14:textFill>
            <w14:solidFill>
              <w14:srgbClr w14:val="E0A8A6"/>
            </w14:solidFill>
          </w14:textFill>
        </w:rPr>
      </w:pPr>
    </w:p>
    <w:p>
      <w:pPr>
        <w:pStyle w:val="Обычный 1"/>
      </w:pPr>
      <w:r>
        <w:rPr>
          <w:rtl w:val="0"/>
          <w:lang w:val="ru-RU"/>
        </w:rPr>
        <w:t>В итоге мы посчитали результат распределения части косвенных расходов по трем видам продукции двумя видами расчета</w:t>
      </w:r>
      <w:r>
        <w:rPr>
          <w:rtl w:val="0"/>
          <w:lang w:val="ru-RU"/>
        </w:rPr>
        <w:t>.</w:t>
      </w:r>
    </w:p>
    <w:p>
      <w:pPr>
        <w:pStyle w:val="Обычный 1"/>
      </w:pPr>
    </w:p>
    <w:p>
      <w:pPr>
        <w:pStyle w:val="Обычный 1"/>
        <w:rPr>
          <w:b w:val="1"/>
          <w:bCs w:val="1"/>
          <w:sz w:val="28"/>
          <w:szCs w:val="28"/>
          <w:u w:color="ff0000"/>
        </w:rPr>
      </w:pPr>
    </w:p>
    <w:p>
      <w:pPr>
        <w:pStyle w:val="Обычный"/>
        <w:spacing w:line="360" w:lineRule="auto"/>
        <w:ind w:firstLine="709"/>
        <w:rPr>
          <w:b w:val="1"/>
          <w:bCs w:val="1"/>
          <w:sz w:val="28"/>
          <w:szCs w:val="28"/>
          <w:u w:color="ff0000"/>
        </w:rPr>
      </w:pPr>
      <w:r>
        <w:rPr>
          <w:b w:val="1"/>
          <w:bCs w:val="1"/>
          <w:sz w:val="28"/>
          <w:szCs w:val="28"/>
          <w:u w:color="ff0000"/>
          <w:rtl w:val="0"/>
          <w:lang w:val="ru-RU"/>
        </w:rPr>
        <w:t xml:space="preserve">2.3.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Расчет полной себестоимости единицы продукции</w:t>
      </w:r>
    </w:p>
    <w:p>
      <w:pPr>
        <w:pStyle w:val="Обычный 1"/>
      </w:pPr>
      <w:r>
        <w:rPr>
          <w:rtl w:val="0"/>
          <w:lang w:val="ru-RU"/>
        </w:rPr>
        <w:t>Благодаря расчетам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которые мы сделали в предыдущих пунктах раздела </w:t>
      </w:r>
      <w:r>
        <w:rPr>
          <w:rtl w:val="0"/>
          <w:lang w:val="ru-RU"/>
        </w:rPr>
        <w:t xml:space="preserve">2 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 xml:space="preserve">в следующих таблицах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изделие А — </w:t>
      </w:r>
      <w:r>
        <w:rPr>
          <w:rtl w:val="0"/>
          <w:lang w:val="ru-RU"/>
        </w:rPr>
        <w:t>2.3.1.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 xml:space="preserve">B </w:t>
      </w:r>
      <w:r>
        <w:rPr>
          <w:rtl w:val="0"/>
          <w:lang w:val="en-US"/>
        </w:rPr>
        <w:t>—</w:t>
      </w:r>
      <w:r>
        <w:rPr>
          <w:rtl w:val="0"/>
          <w:lang w:val="ru-RU"/>
        </w:rPr>
        <w:t xml:space="preserve"> 2.3.2.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изделие </w:t>
      </w:r>
      <w:r>
        <w:rPr>
          <w:rtl w:val="0"/>
          <w:lang w:val="en-US"/>
        </w:rPr>
        <w:t xml:space="preserve">C </w:t>
      </w:r>
      <w:r>
        <w:rPr>
          <w:rtl w:val="0"/>
          <w:lang w:val="en-US"/>
        </w:rPr>
        <w:t xml:space="preserve">— </w:t>
      </w:r>
      <w:r>
        <w:rPr>
          <w:rtl w:val="0"/>
          <w:lang w:val="ru-RU"/>
        </w:rPr>
        <w:t xml:space="preserve">2.3.3.) </w:t>
      </w:r>
      <w:r>
        <w:rPr>
          <w:rtl w:val="0"/>
          <w:lang w:val="ru-RU"/>
        </w:rPr>
        <w:t>приведен расчет полной себестоимости по каждому изделию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с учетом двух способов расчета общехозяйственных и общепроизводственных расходов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а так же расчет структуры себестоимости</w:t>
      </w:r>
      <w:r>
        <w:rPr>
          <w:rtl w:val="0"/>
          <w:lang w:val="ru-RU"/>
        </w:rPr>
        <w:t xml:space="preserve">. </w:t>
      </w:r>
    </w:p>
    <w:p>
      <w:pPr>
        <w:pStyle w:val="Обычный 1"/>
        <w:rPr>
          <w:outline w:val="0"/>
          <w:color w:val="ff0000"/>
          <w14:textFill>
            <w14:solidFill>
              <w14:srgbClr w14:val="FF0000"/>
            </w14:solidFill>
          </w14:textFill>
        </w:rPr>
      </w:pPr>
      <w:r>
        <w:rPr>
          <w:rtl w:val="0"/>
          <w:lang w:val="ru-RU"/>
        </w:rPr>
        <w:t>В таблицах приводится расчет величины коммерческих расходов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как результат умножения величины производственной себестоимости на норматив коммерческих расходов </w:t>
      </w:r>
      <w:r>
        <w:rPr>
          <w:rtl w:val="0"/>
          <w:lang w:val="ru-RU"/>
        </w:rPr>
        <w:t xml:space="preserve">( </w:t>
      </w:r>
      <w:r>
        <w:rPr>
          <w:rtl w:val="0"/>
          <w:lang w:val="ru-RU"/>
        </w:rPr>
        <w:t>формула</w:t>
      </w:r>
      <w:r>
        <w:rPr>
          <w:rtl w:val="0"/>
          <w:lang w:val="ru-RU"/>
        </w:rPr>
        <w:t xml:space="preserve">: </w:t>
      </w:r>
      <w:r>
        <w:rPr>
          <w:rtl w:val="0"/>
        </w:rPr>
        <w:t>З</w:t>
      </w:r>
      <w:r>
        <w:rPr>
          <w:vertAlign w:val="subscript"/>
          <w:rtl w:val="0"/>
          <w:lang w:val="ru-RU"/>
        </w:rPr>
        <w:t>ком</w:t>
      </w:r>
      <w:r>
        <w:rPr>
          <w:rtl w:val="0"/>
        </w:rPr>
        <w:t>=</w:t>
      </w:r>
      <w:r>
        <w:rPr>
          <w:rtl w:val="0"/>
        </w:rPr>
        <w:t>С</w:t>
      </w:r>
      <w:r>
        <w:rPr>
          <w:vertAlign w:val="subscript"/>
          <w:rtl w:val="0"/>
          <w:lang w:val="ru-RU"/>
        </w:rPr>
        <w:t>пр</w:t>
      </w:r>
      <w:r>
        <w:rPr>
          <w:rtl w:val="0"/>
        </w:rPr>
        <w:t>*</w:t>
      </w:r>
      <w:r>
        <w:rPr>
          <w:rtl w:val="0"/>
        </w:rPr>
        <w:t>Н</w:t>
      </w:r>
      <w:r>
        <w:rPr>
          <w:vertAlign w:val="subscript"/>
          <w:rtl w:val="0"/>
          <w:lang w:val="ru-RU"/>
        </w:rPr>
        <w:t>ком</w:t>
      </w:r>
      <w:r>
        <w:rPr>
          <w:rtl w:val="0"/>
        </w:rPr>
        <w:t>/100</w:t>
      </w:r>
      <w:r>
        <w:rPr>
          <w:rtl w:val="0"/>
          <w:lang w:val="ru-RU"/>
        </w:rPr>
        <w:t xml:space="preserve">). </w:t>
      </w:r>
      <w:r>
        <w:rPr>
          <w:rtl w:val="0"/>
          <w:lang w:val="ru-RU"/>
        </w:rPr>
        <w:t>Поэтому необходимо рассчитать норматив коммерческих расходов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по формуле</w:t>
      </w:r>
      <w:r>
        <w:rPr>
          <w:rtl w:val="0"/>
          <w:lang w:val="en-US"/>
        </w:rPr>
        <w:t>:</w:t>
      </w:r>
      <w:r>
        <w:rPr>
          <w:outline w:val="0"/>
          <w:color w:val="ff0000"/>
          <w14:textFill>
            <w14:solidFill>
              <w14:srgbClr w14:val="FF0000"/>
            </w14:solidFill>
          </w14:textFill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margin">
              <wp:posOffset>2691764</wp:posOffset>
            </wp:positionH>
            <wp:positionV relativeFrom="line">
              <wp:posOffset>311183</wp:posOffset>
            </wp:positionV>
            <wp:extent cx="1085851" cy="579120"/>
            <wp:effectExtent l="0" t="0" r="0" b="0"/>
            <wp:wrapSquare wrapText="bothSides" distL="0" distR="0" distT="0" dist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1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47782" t="24239" r="45003" b="6891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1" cy="5791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Заголовок 4"/>
        <w:keepNext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 w:line="360" w:lineRule="auto"/>
        <w:jc w:val="both"/>
        <w:outlineLvl w:val="9"/>
        <w:rPr>
          <w:b w:val="0"/>
          <w:bCs w:val="0"/>
          <w:outline w:val="0"/>
          <w:color w:val="ff0000"/>
          <w:sz w:val="20"/>
          <w:szCs w:val="20"/>
          <w14:textFill>
            <w14:solidFill>
              <w14:srgbClr w14:val="FF0000"/>
            </w14:solidFill>
          </w14:textFill>
        </w:rPr>
      </w:pPr>
    </w:p>
    <w:p>
      <w:pPr>
        <w:pStyle w:val="Заголовок 4"/>
        <w:keepNext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 w:line="360" w:lineRule="auto"/>
        <w:jc w:val="center"/>
        <w:outlineLvl w:val="9"/>
        <w:rPr>
          <w:b w:val="0"/>
          <w:bCs w:val="0"/>
          <w:sz w:val="20"/>
          <w:szCs w:val="20"/>
        </w:rPr>
      </w:pPr>
      <w:r>
        <w:rPr>
          <w:b w:val="0"/>
          <w:bCs w:val="0"/>
          <w:outline w:val="0"/>
          <w:color w:val="ff0000"/>
          <w:sz w:val="20"/>
          <w:szCs w:val="20"/>
          <w:rtl w:val="0"/>
          <w:lang w:val="en-US"/>
          <w14:textFill>
            <w14:solidFill>
              <w14:srgbClr w14:val="FF0000"/>
            </w14:solidFill>
          </w14:textFill>
        </w:rPr>
        <w:t xml:space="preserve">                                                                       </w:t>
      </w:r>
      <w:r>
        <w:rPr>
          <w:b w:val="0"/>
          <w:bCs w:val="0"/>
          <w:sz w:val="28"/>
          <w:szCs w:val="28"/>
          <w:rtl w:val="0"/>
          <w:lang w:val="en-US"/>
        </w:rPr>
        <w:t>Н</w:t>
      </w:r>
      <w:r>
        <w:rPr>
          <w:b w:val="0"/>
          <w:bCs w:val="0"/>
          <w:sz w:val="28"/>
          <w:szCs w:val="28"/>
          <w:vertAlign w:val="subscript"/>
          <w:rtl w:val="0"/>
          <w:lang w:val="en-US"/>
        </w:rPr>
        <w:t>ком</w:t>
      </w:r>
      <w:r>
        <w:rPr>
          <w:b w:val="0"/>
          <w:bCs w:val="0"/>
          <w:sz w:val="28"/>
          <w:szCs w:val="28"/>
          <w:rtl w:val="0"/>
          <w:lang w:val="en-US"/>
        </w:rPr>
        <w:t>=</w:t>
      </w:r>
      <w:r>
        <w:rPr>
          <w:b w:val="0"/>
          <w:bCs w:val="0"/>
          <w:sz w:val="20"/>
          <w:szCs w:val="20"/>
          <w:rtl w:val="0"/>
          <w:lang w:val="en-US"/>
        </w:rPr>
        <w:t xml:space="preserve">  </w:t>
      </w:r>
    </w:p>
    <w:p>
      <w:pPr>
        <w:pStyle w:val="Заголовок 4"/>
        <w:keepNext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 w:line="360" w:lineRule="auto"/>
        <w:jc w:val="both"/>
        <w:outlineLvl w:val="9"/>
        <w:rPr>
          <w:b w:val="0"/>
          <w:bCs w:val="0"/>
          <w:sz w:val="20"/>
          <w:szCs w:val="20"/>
        </w:rPr>
      </w:pPr>
    </w:p>
    <w:p>
      <w:pPr>
        <w:pStyle w:val="Обычный 1"/>
      </w:pPr>
      <w:r>
        <w:rPr>
          <w:rtl w:val="0"/>
          <w:lang w:val="ru-RU"/>
        </w:rPr>
        <w:t xml:space="preserve">Где </w:t>
      </w:r>
      <w:r>
        <w:rPr>
          <w:rtl w:val="0"/>
          <w:lang w:val="en-US"/>
        </w:rPr>
        <w:t>S</w:t>
      </w:r>
      <w:r>
        <w:rPr>
          <w:rtl w:val="0"/>
          <w:lang w:val="ru-RU"/>
        </w:rPr>
        <w:t xml:space="preserve">ком — </w:t>
      </w:r>
      <w:r>
        <w:rPr>
          <w:sz w:val="28"/>
          <w:szCs w:val="28"/>
          <w:rtl w:val="0"/>
          <w:lang w:val="ru-RU"/>
        </w:rPr>
        <w:t>годовая смета коммерческих расходов организации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р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en-US"/>
        </w:rPr>
        <w:t>;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en-US"/>
        </w:rPr>
        <w:t>V</w:t>
      </w:r>
      <w:r>
        <w:rPr>
          <w:sz w:val="28"/>
          <w:szCs w:val="28"/>
          <w:rtl w:val="0"/>
          <w:lang w:val="ru-RU"/>
        </w:rPr>
        <w:t>т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пр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с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— </w:t>
      </w:r>
      <w:r>
        <w:rPr>
          <w:rtl w:val="0"/>
        </w:rPr>
        <w:t>годовой объем товарной продукции организации</w:t>
      </w:r>
      <w:r>
        <w:rPr>
          <w:rtl w:val="0"/>
        </w:rPr>
        <w:t xml:space="preserve">, </w:t>
      </w:r>
      <w:r>
        <w:rPr>
          <w:rtl w:val="0"/>
        </w:rPr>
        <w:t>рассчитанный по производственной себестоимости</w:t>
      </w:r>
      <w:r>
        <w:rPr>
          <w:rtl w:val="0"/>
        </w:rPr>
        <w:t xml:space="preserve">, </w:t>
      </w:r>
      <w:r>
        <w:rPr>
          <w:rtl w:val="0"/>
        </w:rPr>
        <w:t>р</w:t>
      </w:r>
      <w:r>
        <w:rPr>
          <w:rtl w:val="0"/>
        </w:rPr>
        <w:t>. (</w:t>
      </w:r>
      <w:r>
        <w:rPr>
          <w:rtl w:val="0"/>
        </w:rPr>
        <w:t>исходные данные</w:t>
      </w:r>
      <w:r>
        <w:rPr>
          <w:rtl w:val="0"/>
        </w:rPr>
        <w:t xml:space="preserve">). </w:t>
      </w:r>
      <w:r>
        <w:rPr>
          <w:rtl w:val="0"/>
        </w:rPr>
        <w:t>Тогда по формуле</w:t>
      </w:r>
      <w:r>
        <w:rPr>
          <w:rtl w:val="0"/>
          <w:lang w:val="en-US"/>
        </w:rPr>
        <w:t>:</w:t>
      </w:r>
    </w:p>
    <w:p>
      <w:pPr>
        <w:pStyle w:val="Заголовок 4"/>
        <w:keepNext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0" w:line="360" w:lineRule="auto"/>
        <w:jc w:val="center"/>
        <w:outlineLvl w:val="9"/>
        <w:rPr>
          <w:b w:val="0"/>
          <w:bCs w:val="0"/>
          <w:sz w:val="20"/>
          <w:szCs w:val="20"/>
        </w:rPr>
      </w:pPr>
      <w:r>
        <w:rPr>
          <w:b w:val="0"/>
          <w:bCs w:val="0"/>
          <w:sz w:val="28"/>
          <w:szCs w:val="28"/>
          <w:rtl w:val="0"/>
          <w:lang w:val="en-US"/>
        </w:rPr>
        <w:t>Н</w:t>
      </w:r>
      <w:r>
        <w:rPr>
          <w:b w:val="0"/>
          <w:bCs w:val="0"/>
          <w:sz w:val="28"/>
          <w:szCs w:val="28"/>
          <w:vertAlign w:val="subscript"/>
          <w:rtl w:val="0"/>
          <w:lang w:val="en-US"/>
        </w:rPr>
        <w:t xml:space="preserve">ком </w:t>
      </w:r>
      <w:r>
        <w:rPr>
          <w:b w:val="0"/>
          <w:bCs w:val="0"/>
          <w:sz w:val="28"/>
          <w:szCs w:val="28"/>
          <w:rtl w:val="0"/>
          <w:lang w:val="en-US"/>
        </w:rPr>
        <w:t>= (6654977 : 133099539</w:t>
      </w:r>
      <w:r>
        <w:rPr>
          <w:b w:val="0"/>
          <w:bCs w:val="0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 * 100% = 5%</w:t>
      </w:r>
    </w:p>
    <w:p>
      <w:pPr>
        <w:pStyle w:val="Обычный 1"/>
        <w:spacing w:line="240" w:lineRule="auto"/>
        <w:jc w:val="right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Таблица </w:t>
      </w:r>
      <w:r>
        <w:rPr>
          <w:i w:val="1"/>
          <w:iCs w:val="1"/>
          <w:rtl w:val="0"/>
          <w:lang w:val="ru-RU"/>
        </w:rPr>
        <w:t>2.3.1.</w:t>
      </w:r>
    </w:p>
    <w:p>
      <w:pPr>
        <w:pStyle w:val="Обычный 1"/>
        <w:spacing w:line="240" w:lineRule="auto"/>
        <w:jc w:val="right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Расчет полной себестоимости изделия А</w:t>
      </w:r>
      <w:r>
        <w:rPr>
          <w:i w:val="1"/>
          <w:iCs w:val="1"/>
          <w:rtl w:val="0"/>
          <w:lang w:val="ru-RU"/>
        </w:rPr>
        <w:t>.</w:t>
      </w:r>
    </w:p>
    <w:tbl>
      <w:tblPr>
        <w:tblW w:w="936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d0ddef"/>
        <w:tblLayout w:type="fixed"/>
      </w:tblPr>
      <w:tblGrid>
        <w:gridCol w:w="2707"/>
        <w:gridCol w:w="1990"/>
        <w:gridCol w:w="1614"/>
        <w:gridCol w:w="1392"/>
        <w:gridCol w:w="1660"/>
      </w:tblGrid>
      <w:tr>
        <w:tblPrEx>
          <w:shd w:val="clear" w:color="auto" w:fill="5b9bd5"/>
        </w:tblPrEx>
        <w:trPr>
          <w:trHeight w:val="328" w:hRule="atLeast"/>
          <w:tblHeader/>
        </w:trPr>
        <w:tc>
          <w:tcPr>
            <w:tcW w:type="dxa" w:w="2707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Статья калькуляции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и вид себестоимости</w:t>
            </w:r>
          </w:p>
        </w:tc>
        <w:tc>
          <w:tcPr>
            <w:tcW w:type="dxa" w:w="6655"/>
            <w:gridSpan w:val="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/>
              <w:jc w:val="center"/>
              <w:outlineLvl w:val="9"/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Величина затрат</w:t>
            </w:r>
            <w:r>
              <w:rPr>
                <w:rFonts w:ascii="Times New Roman" w:hAnsi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р</w:t>
            </w:r>
            <w:r>
              <w:rPr>
                <w:rFonts w:ascii="Times New Roman" w:hAnsi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./</w:t>
            </w: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шт</w:t>
            </w:r>
            <w:r>
              <w:rPr>
                <w:rFonts w:ascii="Times New Roman" w:hAnsi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</w:tr>
      <w:tr>
        <w:tblPrEx>
          <w:shd w:val="clear" w:color="auto" w:fill="5b9bd5"/>
        </w:tblPrEx>
        <w:trPr>
          <w:trHeight w:val="968" w:hRule="atLeast"/>
          <w:tblHeader/>
        </w:trPr>
        <w:tc>
          <w:tcPr>
            <w:tcW w:type="dxa" w:w="2707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spacing w:befor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Первый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способ 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расчета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spacing w:befor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Структура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себестоимости</w:t>
            </w:r>
            <w:r>
              <w:rPr>
                <w:rFonts w:ascii="Times New Roman" w:hAnsi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, %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</w:tabs>
              <w:spacing w:befor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Второй 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способ 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расчета</w:t>
            </w:r>
          </w:p>
        </w:tc>
        <w:tc>
          <w:tcPr>
            <w:tcW w:type="dxa" w:w="165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spacing w:befor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Структура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себестоимости</w:t>
            </w:r>
            <w:r>
              <w:rPr>
                <w:rFonts w:ascii="Times New Roman" w:hAnsi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, %</w:t>
            </w:r>
          </w:p>
        </w:tc>
      </w:tr>
      <w:tr>
        <w:tblPrEx>
          <w:shd w:val="clear" w:color="auto" w:fill="d0ddef"/>
        </w:tblPrEx>
        <w:trPr>
          <w:trHeight w:val="32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Сырье и материалы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256,3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0,49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256,3</w:t>
            </w:r>
          </w:p>
        </w:tc>
        <w:tc>
          <w:tcPr>
            <w:tcW w:type="dxa" w:w="165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0,53</w:t>
            </w:r>
          </w:p>
        </w:tc>
      </w:tr>
      <w:tr>
        <w:tblPrEx>
          <w:shd w:val="clear" w:color="auto" w:fill="d0ddef"/>
        </w:tblPrEx>
        <w:trPr>
          <w:trHeight w:val="128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  <w:rPr>
                <w:rFonts w:ascii="Times New Roman" w:cs="Times New Roman" w:hAnsi="Times New Roman" w:eastAsia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Покупные комплектующие 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bidi w:val="0"/>
              <w:spacing w:before="0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изделия и полуфабрикаты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1153,9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2,22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1153,9</w:t>
            </w:r>
          </w:p>
        </w:tc>
        <w:tc>
          <w:tcPr>
            <w:tcW w:type="dxa" w:w="165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2,38</w:t>
            </w:r>
          </w:p>
        </w:tc>
      </w:tr>
      <w:tr>
        <w:tblPrEx>
          <w:shd w:val="clear" w:color="auto" w:fill="d0ddef"/>
        </w:tblPrEx>
        <w:trPr>
          <w:trHeight w:val="128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Основная заработная плата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производственных рабочих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10368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19,93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10368</w:t>
            </w:r>
          </w:p>
        </w:tc>
        <w:tc>
          <w:tcPr>
            <w:tcW w:type="dxa" w:w="165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21,41</w:t>
            </w:r>
          </w:p>
        </w:tc>
      </w:tr>
      <w:tr>
        <w:tblPrEx>
          <w:shd w:val="clear" w:color="auto" w:fill="d0ddef"/>
        </w:tblPrEx>
        <w:trPr>
          <w:trHeight w:val="128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Дополнительная заработная плата производственных рабочих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1244,16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2,39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1244,16</w:t>
            </w:r>
          </w:p>
        </w:tc>
        <w:tc>
          <w:tcPr>
            <w:tcW w:type="dxa" w:w="165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2,57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Отчисления на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социальные нужды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3483,65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6,7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3483,65</w:t>
            </w:r>
          </w:p>
        </w:tc>
        <w:tc>
          <w:tcPr>
            <w:tcW w:type="dxa" w:w="165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7,19</w:t>
            </w:r>
          </w:p>
        </w:tc>
      </w:tr>
      <w:tr>
        <w:tblPrEx>
          <w:shd w:val="clear" w:color="auto" w:fill="d0ddef"/>
        </w:tblPrEx>
        <w:trPr>
          <w:trHeight w:val="128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Расходы на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содержание и эксплуатацию оборудования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22540,00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43,33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22540</w:t>
            </w:r>
          </w:p>
        </w:tc>
        <w:tc>
          <w:tcPr>
            <w:tcW w:type="dxa" w:w="165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46,55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Общепроизводственные расходы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5373,98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10,33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3621,56</w:t>
            </w:r>
          </w:p>
        </w:tc>
        <w:tc>
          <w:tcPr>
            <w:tcW w:type="dxa" w:w="165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7,48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spacing w:line="240" w:lineRule="auto"/>
            </w:pPr>
            <w:r>
              <w:rPr>
                <w:b w:val="1"/>
                <w:bCs w:val="1"/>
                <w:rtl w:val="0"/>
                <w:lang w:val="ru-RU"/>
              </w:rPr>
              <w:t>Итого</w:t>
            </w:r>
            <w:r>
              <w:rPr>
                <w:b w:val="1"/>
                <w:bCs w:val="1"/>
                <w:rtl w:val="0"/>
                <w:lang w:val="ru-RU"/>
              </w:rPr>
              <w:t xml:space="preserve"> цеховая себестоимость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44419,98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85,4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42667,57</w:t>
            </w:r>
          </w:p>
        </w:tc>
        <w:tc>
          <w:tcPr>
            <w:tcW w:type="dxa" w:w="165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88,12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Общехозяйственные расходы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5117,13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9,84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3448,47</w:t>
            </w:r>
          </w:p>
        </w:tc>
        <w:tc>
          <w:tcPr>
            <w:tcW w:type="dxa" w:w="165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7,12</w:t>
            </w:r>
          </w:p>
        </w:tc>
      </w:tr>
      <w:tr>
        <w:tblPrEx>
          <w:shd w:val="clear" w:color="auto" w:fill="d0ddef"/>
        </w:tblPrEx>
        <w:trPr>
          <w:trHeight w:val="96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spacing w:line="240" w:lineRule="auto"/>
            </w:pPr>
            <w:r>
              <w:rPr>
                <w:b w:val="1"/>
                <w:bCs w:val="1"/>
                <w:rtl w:val="0"/>
                <w:lang w:val="ru-RU"/>
              </w:rPr>
              <w:t>Итого</w:t>
            </w:r>
            <w:r>
              <w:rPr>
                <w:b w:val="1"/>
                <w:bCs w:val="1"/>
                <w:rtl w:val="0"/>
                <w:lang w:val="ru-RU"/>
              </w:rPr>
              <w:t xml:space="preserve"> </w:t>
            </w:r>
            <w:r>
              <w:rPr>
                <w:b w:val="1"/>
                <w:bCs w:val="1"/>
                <w:rtl w:val="0"/>
                <w:lang w:val="ru-RU"/>
              </w:rPr>
              <w:t>производственная себестоимость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49537,12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95,24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46116,04</w:t>
            </w:r>
          </w:p>
        </w:tc>
        <w:tc>
          <w:tcPr>
            <w:tcW w:type="dxa" w:w="165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95,24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Коммерческие расходы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2376,86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4,76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2305,8</w:t>
            </w:r>
          </w:p>
        </w:tc>
        <w:tc>
          <w:tcPr>
            <w:tcW w:type="dxa" w:w="165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4,76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spacing w:line="240" w:lineRule="auto"/>
            </w:pPr>
            <w:r>
              <w:rPr>
                <w:b w:val="1"/>
                <w:bCs w:val="1"/>
                <w:rtl w:val="0"/>
                <w:lang w:val="ru-RU"/>
              </w:rPr>
              <w:t>Итого</w:t>
            </w:r>
            <w:r>
              <w:rPr>
                <w:b w:val="1"/>
                <w:bCs w:val="1"/>
                <w:rtl w:val="0"/>
                <w:lang w:val="ru-RU"/>
              </w:rPr>
              <w:t xml:space="preserve"> полная себестоимость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52013,97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100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48421,84</w:t>
            </w:r>
          </w:p>
        </w:tc>
        <w:tc>
          <w:tcPr>
            <w:tcW w:type="dxa" w:w="165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100</w:t>
            </w:r>
          </w:p>
        </w:tc>
      </w:tr>
    </w:tbl>
    <w:p>
      <w:pPr>
        <w:pStyle w:val="Обычный"/>
        <w:spacing w:line="360" w:lineRule="auto"/>
        <w:jc w:val="center"/>
      </w:pPr>
    </w:p>
    <w:p>
      <w:pPr>
        <w:pStyle w:val="Обычный 1"/>
      </w:pPr>
      <w:r>
        <w:rPr>
          <w:rtl w:val="0"/>
        </w:rPr>
        <w:t>Таким образом</w:t>
      </w:r>
      <w:r>
        <w:rPr>
          <w:rtl w:val="0"/>
          <w:lang w:val="en-US"/>
        </w:rPr>
        <w:t>,</w:t>
      </w:r>
      <w:r>
        <w:rPr>
          <w:rtl w:val="0"/>
        </w:rPr>
        <w:t xml:space="preserve"> для изделия А была посчитана полная себестоимость</w:t>
      </w:r>
      <w:r>
        <w:rPr>
          <w:rtl w:val="0"/>
        </w:rPr>
        <w:t>.</w:t>
      </w:r>
      <w:r>
        <w:rPr>
          <w:rtl w:val="0"/>
          <w:lang w:val="en-US"/>
        </w:rPr>
        <w:t xml:space="preserve"> </w:t>
      </w:r>
    </w:p>
    <w:p>
      <w:pPr>
        <w:pStyle w:val="Обычный 1"/>
      </w:pPr>
      <w:r>
        <w:rPr>
          <w:rtl w:val="0"/>
        </w:rPr>
        <w:t>На основании расчетов составим таблицы и построим графики</w:t>
      </w:r>
      <w:r>
        <w:rPr>
          <w:rtl w:val="0"/>
          <w:lang w:val="en-US"/>
        </w:rPr>
        <w:t>,</w:t>
      </w:r>
      <w:r>
        <w:rPr>
          <w:rtl w:val="0"/>
        </w:rPr>
        <w:t xml:space="preserve"> для первого способа график изображен на рис</w:t>
      </w:r>
      <w:r>
        <w:rPr>
          <w:rtl w:val="0"/>
        </w:rPr>
        <w:t>. 2.3.1.1</w:t>
      </w:r>
      <w:r>
        <w:rPr>
          <w:rtl w:val="0"/>
          <w:lang w:val="en-US"/>
        </w:rPr>
        <w:t>,</w:t>
      </w:r>
      <w:r>
        <w:rPr>
          <w:rtl w:val="0"/>
        </w:rPr>
        <w:t xml:space="preserve"> построен по таблице </w:t>
      </w:r>
      <w:r>
        <w:rPr>
          <w:rtl w:val="0"/>
        </w:rPr>
        <w:t>2.3.1.1</w:t>
      </w:r>
      <w:r>
        <w:rPr>
          <w:rtl w:val="0"/>
          <w:lang w:val="en-US"/>
        </w:rPr>
        <w:t>,</w:t>
      </w:r>
      <w:r>
        <w:rPr>
          <w:rtl w:val="0"/>
        </w:rPr>
        <w:t xml:space="preserve"> для второго способа на рис</w:t>
      </w:r>
      <w:r>
        <w:rPr>
          <w:rtl w:val="0"/>
        </w:rPr>
        <w:t>. 2.3.1.2.</w:t>
      </w:r>
      <w:r>
        <w:rPr>
          <w:rtl w:val="0"/>
          <w:lang w:val="en-US"/>
        </w:rPr>
        <w:t xml:space="preserve">, </w:t>
      </w:r>
      <w:r>
        <w:rPr>
          <w:rtl w:val="0"/>
        </w:rPr>
        <w:t xml:space="preserve">построен по таблице </w:t>
      </w:r>
      <w:r>
        <w:rPr>
          <w:rtl w:val="0"/>
        </w:rPr>
        <w:t>2.3.1.2.</w:t>
      </w:r>
    </w:p>
    <w:p>
      <w:pPr>
        <w:pStyle w:val="Обычный 1"/>
        <w:spacing w:line="240" w:lineRule="auto"/>
        <w:jc w:val="right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ru-RU"/>
        </w:rPr>
        <w:t xml:space="preserve">Таблица </w:t>
      </w:r>
      <w:r>
        <w:rPr>
          <w:i w:val="1"/>
          <w:iCs w:val="1"/>
          <w:sz w:val="24"/>
          <w:szCs w:val="24"/>
          <w:rtl w:val="0"/>
          <w:lang w:val="ru-RU"/>
        </w:rPr>
        <w:t>2.3.1.1</w:t>
      </w:r>
    </w:p>
    <w:tbl>
      <w:tblPr>
        <w:tblW w:w="9612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1922"/>
        <w:gridCol w:w="1922"/>
        <w:gridCol w:w="1923"/>
        <w:gridCol w:w="1922"/>
        <w:gridCol w:w="1923"/>
      </w:tblGrid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Q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FC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TR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21980,7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21980,7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1695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21980,7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66182,98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88163,68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105796,42</w:t>
            </w:r>
          </w:p>
        </w:tc>
      </w:tr>
    </w:tbl>
    <w:p>
      <w:pPr>
        <w:pStyle w:val="Обычный 1"/>
      </w:pPr>
    </w:p>
    <w:p>
      <w:pPr>
        <w:pStyle w:val="Обычный 1"/>
      </w:pPr>
    </w:p>
    <w:p>
      <w:pPr>
        <w:pStyle w:val="Обычный 1"/>
        <w:spacing w:line="240" w:lineRule="auto"/>
        <w:jc w:val="center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i w:val="1"/>
          <w:iCs w:val="1"/>
          <w:sz w:val="24"/>
          <w:szCs w:val="24"/>
          <w:rtl w:val="0"/>
          <w:lang w:val="ru-RU"/>
        </w:rPr>
        <w:t>2.3.</w:t>
      </w:r>
      <w:r>
        <w:rPr>
          <w:i w:val="1"/>
          <w:iCs w:val="1"/>
          <w:sz w:val="24"/>
          <w:szCs w:val="24"/>
          <w:rtl w:val="0"/>
          <w:lang w:val="en-US"/>
        </w:rPr>
        <w:t>1</w:t>
      </w:r>
      <w:r>
        <w:rPr>
          <w:i w:val="1"/>
          <w:iCs w:val="1"/>
          <w:sz w:val="24"/>
          <w:szCs w:val="24"/>
          <w:rtl w:val="0"/>
          <w:lang w:val="ru-RU"/>
        </w:rPr>
        <w:t xml:space="preserve">.1. </w:t>
      </w:r>
      <w:r>
        <w:rPr>
          <w:i w:val="1"/>
          <w:iCs w:val="1"/>
          <w:sz w:val="24"/>
          <w:szCs w:val="24"/>
          <w:rtl w:val="0"/>
          <w:lang w:val="ru-RU"/>
        </w:rPr>
        <w:t>— График для изделия А</w:t>
      </w:r>
      <w:r>
        <w:rPr>
          <w:i w:val="1"/>
          <w:iCs w:val="1"/>
          <w:sz w:val="24"/>
          <w:szCs w:val="24"/>
          <w:rtl w:val="0"/>
          <w:lang w:val="ru-RU"/>
        </w:rPr>
        <w:t xml:space="preserve">(1 </w:t>
      </w:r>
      <w:r>
        <w:rPr>
          <w:i w:val="1"/>
          <w:iCs w:val="1"/>
          <w:sz w:val="24"/>
          <w:szCs w:val="24"/>
          <w:rtl w:val="0"/>
          <w:lang w:val="ru-RU"/>
        </w:rPr>
        <w:t>способ</w:t>
      </w:r>
      <w:r>
        <w:rPr>
          <w:i w:val="1"/>
          <w:iCs w:val="1"/>
          <w:sz w:val="24"/>
          <w:szCs w:val="24"/>
          <w:rtl w:val="0"/>
          <w:lang w:val="ru-RU"/>
        </w:rPr>
        <w:t>)</w:t>
      </w:r>
      <w:r>
        <w:rPr>
          <w:i w:val="1"/>
          <w:iCs w:val="1"/>
          <w:sz w:val="24"/>
          <w:szCs w:val="24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margin">
              <wp:posOffset>1083309</wp:posOffset>
            </wp:positionH>
            <wp:positionV relativeFrom="page">
              <wp:posOffset>720090</wp:posOffset>
            </wp:positionV>
            <wp:extent cx="3937000" cy="2247900"/>
            <wp:effectExtent l="0" t="0" r="0" b="0"/>
            <wp:wrapTopAndBottom distT="0" dist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Снимок экрана 2020-04-28 в 17.34.57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247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бычный 1"/>
        <w:spacing w:line="240" w:lineRule="auto"/>
        <w:jc w:val="right"/>
        <w:rPr>
          <w:i w:val="1"/>
          <w:iCs w:val="1"/>
          <w:sz w:val="24"/>
          <w:szCs w:val="24"/>
        </w:rPr>
      </w:pPr>
    </w:p>
    <w:p>
      <w:pPr>
        <w:pStyle w:val="Обычный 1"/>
        <w:spacing w:line="240" w:lineRule="auto"/>
        <w:jc w:val="right"/>
        <w:rPr>
          <w:i w:val="1"/>
          <w:iCs w:val="1"/>
          <w:sz w:val="24"/>
          <w:szCs w:val="24"/>
        </w:rPr>
      </w:pPr>
    </w:p>
    <w:p>
      <w:pPr>
        <w:pStyle w:val="Обычный 1"/>
        <w:spacing w:line="240" w:lineRule="auto"/>
        <w:jc w:val="right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ru-RU"/>
        </w:rPr>
        <w:t xml:space="preserve">Таблица </w:t>
      </w:r>
      <w:r>
        <w:rPr>
          <w:i w:val="1"/>
          <w:iCs w:val="1"/>
          <w:sz w:val="24"/>
          <w:szCs w:val="24"/>
          <w:rtl w:val="0"/>
          <w:lang w:val="ru-RU"/>
        </w:rPr>
        <w:t>2.3.1.</w:t>
      </w:r>
      <w:r>
        <w:rPr>
          <w:i w:val="1"/>
          <w:iCs w:val="1"/>
          <w:sz w:val="24"/>
          <w:szCs w:val="24"/>
          <w:rtl w:val="0"/>
          <w:lang w:val="en-US"/>
        </w:rPr>
        <w:t>2</w:t>
      </w:r>
    </w:p>
    <w:tbl>
      <w:tblPr>
        <w:tblW w:w="9612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1922"/>
        <w:gridCol w:w="1922"/>
        <w:gridCol w:w="1923"/>
        <w:gridCol w:w="1922"/>
        <w:gridCol w:w="1923"/>
      </w:tblGrid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Q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FC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TR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15892,03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15892,03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1695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15892,03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66182,98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82075,02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98490,02</w:t>
            </w:r>
          </w:p>
        </w:tc>
      </w:tr>
    </w:tbl>
    <w:p>
      <w:pPr>
        <w:pStyle w:val="Обычный 1"/>
      </w:pPr>
    </w:p>
    <w:p>
      <w:pPr>
        <w:pStyle w:val="Обычный 1"/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margin">
              <wp:posOffset>1140459</wp:posOffset>
            </wp:positionH>
            <wp:positionV relativeFrom="line">
              <wp:posOffset>297742</wp:posOffset>
            </wp:positionV>
            <wp:extent cx="3822700" cy="2235200"/>
            <wp:effectExtent l="0" t="0" r="0" b="0"/>
            <wp:wrapTopAndBottom distT="0" dist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Снимок экрана 2020-04-28 в 17.37.0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23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бычный 1"/>
        <w:spacing w:line="240" w:lineRule="auto"/>
        <w:jc w:val="center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i w:val="1"/>
          <w:iCs w:val="1"/>
          <w:sz w:val="24"/>
          <w:szCs w:val="24"/>
          <w:rtl w:val="0"/>
          <w:lang w:val="ru-RU"/>
        </w:rPr>
        <w:t>2.3.</w:t>
      </w:r>
      <w:r>
        <w:rPr>
          <w:i w:val="1"/>
          <w:iCs w:val="1"/>
          <w:sz w:val="24"/>
          <w:szCs w:val="24"/>
          <w:rtl w:val="0"/>
          <w:lang w:val="en-US"/>
        </w:rPr>
        <w:t>1</w:t>
      </w:r>
      <w:r>
        <w:rPr>
          <w:i w:val="1"/>
          <w:iCs w:val="1"/>
          <w:sz w:val="24"/>
          <w:szCs w:val="24"/>
          <w:rtl w:val="0"/>
          <w:lang w:val="ru-RU"/>
        </w:rPr>
        <w:t>.</w:t>
      </w:r>
      <w:r>
        <w:rPr>
          <w:i w:val="1"/>
          <w:iCs w:val="1"/>
          <w:sz w:val="24"/>
          <w:szCs w:val="24"/>
          <w:rtl w:val="0"/>
          <w:lang w:val="en-US"/>
        </w:rPr>
        <w:t>2</w:t>
      </w:r>
      <w:r>
        <w:rPr>
          <w:i w:val="1"/>
          <w:iCs w:val="1"/>
          <w:sz w:val="24"/>
          <w:szCs w:val="24"/>
          <w:rtl w:val="0"/>
          <w:lang w:val="ru-RU"/>
        </w:rPr>
        <w:t xml:space="preserve">. </w:t>
      </w:r>
      <w:r>
        <w:rPr>
          <w:i w:val="1"/>
          <w:iCs w:val="1"/>
          <w:sz w:val="24"/>
          <w:szCs w:val="24"/>
          <w:rtl w:val="0"/>
          <w:lang w:val="ru-RU"/>
        </w:rPr>
        <w:t>— График для изделия А</w:t>
      </w:r>
      <w:r>
        <w:rPr>
          <w:i w:val="1"/>
          <w:iCs w:val="1"/>
          <w:sz w:val="24"/>
          <w:szCs w:val="24"/>
          <w:rtl w:val="0"/>
          <w:lang w:val="ru-RU"/>
        </w:rPr>
        <w:t>(</w:t>
      </w:r>
      <w:r>
        <w:rPr>
          <w:i w:val="1"/>
          <w:iCs w:val="1"/>
          <w:sz w:val="24"/>
          <w:szCs w:val="24"/>
          <w:rtl w:val="0"/>
          <w:lang w:val="en-US"/>
        </w:rPr>
        <w:t>2</w:t>
      </w:r>
      <w:r>
        <w:rPr>
          <w:i w:val="1"/>
          <w:iCs w:val="1"/>
          <w:sz w:val="24"/>
          <w:szCs w:val="24"/>
          <w:rtl w:val="0"/>
          <w:lang w:val="ru-RU"/>
        </w:rPr>
        <w:t xml:space="preserve"> способ</w:t>
      </w:r>
      <w:r>
        <w:rPr>
          <w:i w:val="1"/>
          <w:iCs w:val="1"/>
          <w:sz w:val="24"/>
          <w:szCs w:val="24"/>
          <w:rtl w:val="0"/>
          <w:lang w:val="ru-RU"/>
        </w:rPr>
        <w:t>)</w:t>
      </w:r>
    </w:p>
    <w:p>
      <w:pPr>
        <w:pStyle w:val="Обычный 1"/>
      </w:pPr>
    </w:p>
    <w:p>
      <w:pPr>
        <w:pStyle w:val="Обычный 1"/>
      </w:pPr>
    </w:p>
    <w:p>
      <w:pPr>
        <w:pStyle w:val="Обычный 1"/>
        <w:spacing w:line="240" w:lineRule="auto"/>
        <w:jc w:val="right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Таблица </w:t>
      </w:r>
      <w:r>
        <w:rPr>
          <w:i w:val="1"/>
          <w:iCs w:val="1"/>
          <w:rtl w:val="0"/>
          <w:lang w:val="ru-RU"/>
        </w:rPr>
        <w:t>2.3.2.</w:t>
      </w:r>
    </w:p>
    <w:p>
      <w:pPr>
        <w:pStyle w:val="Обычный 1"/>
        <w:spacing w:line="240" w:lineRule="auto"/>
        <w:jc w:val="right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Расчет полной себестоимости изделия </w:t>
      </w:r>
      <w:r>
        <w:rPr>
          <w:i w:val="1"/>
          <w:iCs w:val="1"/>
          <w:rtl w:val="0"/>
          <w:lang w:val="en-US"/>
        </w:rPr>
        <w:t>B</w:t>
      </w:r>
      <w:r>
        <w:rPr>
          <w:i w:val="1"/>
          <w:iCs w:val="1"/>
          <w:rtl w:val="0"/>
          <w:lang w:val="ru-RU"/>
        </w:rPr>
        <w:t>.</w:t>
      </w:r>
    </w:p>
    <w:tbl>
      <w:tblPr>
        <w:tblW w:w="9356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d0ddef"/>
        <w:tblLayout w:type="fixed"/>
      </w:tblPr>
      <w:tblGrid>
        <w:gridCol w:w="2707"/>
        <w:gridCol w:w="1990"/>
        <w:gridCol w:w="1614"/>
        <w:gridCol w:w="1392"/>
        <w:gridCol w:w="1653"/>
      </w:tblGrid>
      <w:tr>
        <w:tblPrEx>
          <w:shd w:val="clear" w:color="auto" w:fill="5b9bd5"/>
        </w:tblPrEx>
        <w:trPr>
          <w:trHeight w:val="328" w:hRule="atLeast"/>
          <w:tblHeader/>
        </w:trPr>
        <w:tc>
          <w:tcPr>
            <w:tcW w:type="dxa" w:w="2707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Статья калькуляции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и вид себестоимости</w:t>
            </w:r>
          </w:p>
        </w:tc>
        <w:tc>
          <w:tcPr>
            <w:tcW w:type="dxa" w:w="6648"/>
            <w:gridSpan w:val="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/>
              <w:jc w:val="center"/>
              <w:outlineLvl w:val="9"/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Величина затрат</w:t>
            </w:r>
            <w:r>
              <w:rPr>
                <w:rFonts w:ascii="Times New Roman" w:hAnsi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р</w:t>
            </w:r>
            <w:r>
              <w:rPr>
                <w:rFonts w:ascii="Times New Roman" w:hAnsi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./</w:t>
            </w: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шт</w:t>
            </w:r>
            <w:r>
              <w:rPr>
                <w:rFonts w:ascii="Times New Roman" w:hAnsi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</w:tr>
      <w:tr>
        <w:tblPrEx>
          <w:shd w:val="clear" w:color="auto" w:fill="5b9bd5"/>
        </w:tblPrEx>
        <w:trPr>
          <w:trHeight w:val="968" w:hRule="atLeast"/>
          <w:tblHeader/>
        </w:trPr>
        <w:tc>
          <w:tcPr>
            <w:tcW w:type="dxa" w:w="2707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spacing w:befor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Первый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способ 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расчета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spacing w:befor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Структура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себестоимости</w:t>
            </w:r>
            <w:r>
              <w:rPr>
                <w:rFonts w:ascii="Times New Roman" w:hAnsi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, %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</w:tabs>
              <w:spacing w:befor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Второй 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способ 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расчета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spacing w:befor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Структура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себестоимости</w:t>
            </w:r>
            <w:r>
              <w:rPr>
                <w:rFonts w:ascii="Times New Roman" w:hAnsi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, %</w:t>
            </w:r>
          </w:p>
        </w:tc>
      </w:tr>
      <w:tr>
        <w:tblPrEx>
          <w:shd w:val="clear" w:color="auto" w:fill="d0ddef"/>
        </w:tblPrEx>
        <w:trPr>
          <w:trHeight w:val="32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Сырье и материалы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547,8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1,28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547,8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1,13</w:t>
            </w:r>
          </w:p>
        </w:tc>
      </w:tr>
      <w:tr>
        <w:tblPrEx>
          <w:shd w:val="clear" w:color="auto" w:fill="d0ddef"/>
        </w:tblPrEx>
        <w:trPr>
          <w:trHeight w:val="128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  <w:rPr>
                <w:rFonts w:ascii="Times New Roman" w:cs="Times New Roman" w:hAnsi="Times New Roman" w:eastAsia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Покупные комплектующие 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bidi w:val="0"/>
              <w:spacing w:before="0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изделия и полуфабрикаты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4038,1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9,42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4038,1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8,32</w:t>
            </w:r>
          </w:p>
        </w:tc>
      </w:tr>
      <w:tr>
        <w:tblPrEx>
          <w:shd w:val="clear" w:color="auto" w:fill="d0ddef"/>
        </w:tblPrEx>
        <w:trPr>
          <w:trHeight w:val="128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Основная заработная плата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производственных рабочих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1672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3,9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1672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3,45</w:t>
            </w:r>
          </w:p>
        </w:tc>
      </w:tr>
      <w:tr>
        <w:tblPrEx>
          <w:shd w:val="clear" w:color="auto" w:fill="d0ddef"/>
        </w:tblPrEx>
        <w:trPr>
          <w:trHeight w:val="128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Дополнительная заработная плата производственных рабочих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200,64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0,47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200,64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0,41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Отчисления на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социальные нужды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561,79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1,31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562,79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1,16</w:t>
            </w:r>
          </w:p>
        </w:tc>
      </w:tr>
      <w:tr>
        <w:tblPrEx>
          <w:shd w:val="clear" w:color="auto" w:fill="d0ddef"/>
        </w:tblPrEx>
        <w:trPr>
          <w:trHeight w:val="128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Расходы на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содержание и эксплуатацию оборудования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32096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74,91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32096,00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66,16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Общепроизводственные расходы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866,64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2,02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3628,08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7,48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spacing w:line="240" w:lineRule="auto"/>
            </w:pPr>
            <w:r>
              <w:rPr>
                <w:b w:val="1"/>
                <w:bCs w:val="1"/>
                <w:rtl w:val="0"/>
                <w:lang w:val="ru-RU"/>
              </w:rPr>
              <w:t>Итого</w:t>
            </w:r>
            <w:r>
              <w:rPr>
                <w:b w:val="1"/>
                <w:bCs w:val="1"/>
                <w:rtl w:val="0"/>
                <w:lang w:val="ru-RU"/>
              </w:rPr>
              <w:t xml:space="preserve"> цеховая себестоимость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39982,97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93,31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42744,41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88,12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Общехозяйственные расходы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825,22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1,93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3454,68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7,12</w:t>
            </w:r>
          </w:p>
        </w:tc>
      </w:tr>
      <w:tr>
        <w:tblPrEx>
          <w:shd w:val="clear" w:color="auto" w:fill="d0ddef"/>
        </w:tblPrEx>
        <w:trPr>
          <w:trHeight w:val="96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spacing w:line="240" w:lineRule="auto"/>
            </w:pPr>
            <w:r>
              <w:rPr>
                <w:b w:val="1"/>
                <w:bCs w:val="1"/>
                <w:rtl w:val="0"/>
                <w:lang w:val="ru-RU"/>
              </w:rPr>
              <w:t>Итого</w:t>
            </w:r>
            <w:r>
              <w:rPr>
                <w:b w:val="1"/>
                <w:bCs w:val="1"/>
                <w:rtl w:val="0"/>
                <w:lang w:val="ru-RU"/>
              </w:rPr>
              <w:t xml:space="preserve"> </w:t>
            </w:r>
            <w:r>
              <w:rPr>
                <w:b w:val="1"/>
                <w:bCs w:val="1"/>
                <w:rtl w:val="0"/>
                <w:lang w:val="ru-RU"/>
              </w:rPr>
              <w:t>производственная себестоимость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40808,19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95,24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46199,1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95,24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Коммерческие расходы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2040,41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4,76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2309,95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4,76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spacing w:line="240" w:lineRule="auto"/>
            </w:pPr>
            <w:r>
              <w:rPr>
                <w:b w:val="1"/>
                <w:bCs w:val="1"/>
                <w:rtl w:val="0"/>
                <w:lang w:val="ru-RU"/>
              </w:rPr>
              <w:t>Итого</w:t>
            </w:r>
            <w:r>
              <w:rPr>
                <w:b w:val="1"/>
                <w:bCs w:val="1"/>
                <w:rtl w:val="0"/>
                <w:lang w:val="ru-RU"/>
              </w:rPr>
              <w:t xml:space="preserve"> полная себестоимость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42848,59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100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48509,05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100</w:t>
            </w:r>
          </w:p>
        </w:tc>
      </w:tr>
    </w:tbl>
    <w:p>
      <w:pPr>
        <w:pStyle w:val="Обычный"/>
        <w:spacing w:line="360" w:lineRule="auto"/>
        <w:jc w:val="center"/>
      </w:pPr>
    </w:p>
    <w:p>
      <w:pPr>
        <w:pStyle w:val="Обычный 1"/>
      </w:pPr>
      <w:r>
        <w:rPr>
          <w:rtl w:val="0"/>
        </w:rPr>
        <w:t>Таким образом</w:t>
      </w:r>
      <w:r>
        <w:rPr>
          <w:rtl w:val="0"/>
          <w:lang w:val="en-US"/>
        </w:rPr>
        <w:t>,</w:t>
      </w:r>
      <w:r>
        <w:rPr>
          <w:rtl w:val="0"/>
        </w:rPr>
        <w:t xml:space="preserve"> для изделия</w:t>
      </w:r>
      <w:r>
        <w:rPr>
          <w:rtl w:val="0"/>
          <w:lang w:val="en-US"/>
        </w:rPr>
        <w:t xml:space="preserve"> B</w:t>
      </w:r>
      <w:r>
        <w:rPr>
          <w:rtl w:val="0"/>
        </w:rPr>
        <w:t xml:space="preserve"> была посчитана полная себестоимость</w:t>
      </w:r>
      <w:r>
        <w:rPr>
          <w:rtl w:val="0"/>
        </w:rPr>
        <w:t>.</w:t>
      </w:r>
    </w:p>
    <w:p>
      <w:pPr>
        <w:pStyle w:val="Обычный 1"/>
      </w:pPr>
      <w:r>
        <w:rPr>
          <w:rtl w:val="0"/>
        </w:rPr>
        <w:t>На основании расчетов составим таблицы и построим графики</w:t>
      </w:r>
      <w:r>
        <w:rPr>
          <w:rtl w:val="0"/>
        </w:rPr>
        <w:t xml:space="preserve">, </w:t>
      </w:r>
      <w:r>
        <w:rPr>
          <w:rtl w:val="0"/>
        </w:rPr>
        <w:t>для первого способа график изображен на рис</w:t>
      </w:r>
      <w:r>
        <w:rPr>
          <w:rtl w:val="0"/>
        </w:rPr>
        <w:t>. 2.3.</w:t>
      </w:r>
      <w:r>
        <w:rPr>
          <w:rtl w:val="0"/>
        </w:rPr>
        <w:t>2</w:t>
      </w:r>
      <w:r>
        <w:rPr>
          <w:rtl w:val="0"/>
        </w:rPr>
        <w:t xml:space="preserve">.1, </w:t>
      </w:r>
      <w:r>
        <w:rPr>
          <w:rtl w:val="0"/>
        </w:rPr>
        <w:t xml:space="preserve">построен по таблице </w:t>
      </w:r>
      <w:r>
        <w:rPr>
          <w:rtl w:val="0"/>
        </w:rPr>
        <w:t>2.3.</w:t>
      </w:r>
      <w:r>
        <w:rPr>
          <w:rtl w:val="0"/>
        </w:rPr>
        <w:t>2</w:t>
      </w:r>
      <w:r>
        <w:rPr>
          <w:rtl w:val="0"/>
        </w:rPr>
        <w:t xml:space="preserve">.1, </w:t>
      </w:r>
      <w:r>
        <w:rPr>
          <w:rtl w:val="0"/>
        </w:rPr>
        <w:t>для второго способа на рис</w:t>
      </w:r>
      <w:r>
        <w:rPr>
          <w:rtl w:val="0"/>
        </w:rPr>
        <w:t>. 2.3.</w:t>
      </w:r>
      <w:r>
        <w:rPr>
          <w:rtl w:val="0"/>
        </w:rPr>
        <w:t>2</w:t>
      </w:r>
      <w:r>
        <w:rPr>
          <w:rtl w:val="0"/>
        </w:rPr>
        <w:t xml:space="preserve">.2., </w:t>
      </w:r>
      <w:r>
        <w:rPr>
          <w:rtl w:val="0"/>
        </w:rPr>
        <w:t xml:space="preserve">построен по таблице </w:t>
      </w:r>
      <w:r>
        <w:rPr>
          <w:rtl w:val="0"/>
        </w:rPr>
        <w:t>2.3.</w:t>
      </w:r>
      <w:r>
        <w:rPr>
          <w:rtl w:val="0"/>
        </w:rPr>
        <w:t>2</w:t>
      </w:r>
      <w:r>
        <w:rPr>
          <w:rtl w:val="0"/>
        </w:rPr>
        <w:t>.2.</w:t>
      </w:r>
    </w:p>
    <w:p>
      <w:pPr>
        <w:pStyle w:val="Обычный 1"/>
        <w:spacing w:line="240" w:lineRule="auto"/>
        <w:jc w:val="right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ru-RU"/>
        </w:rPr>
        <w:t xml:space="preserve">Таблица </w:t>
      </w:r>
      <w:r>
        <w:rPr>
          <w:i w:val="1"/>
          <w:iCs w:val="1"/>
          <w:sz w:val="24"/>
          <w:szCs w:val="24"/>
          <w:rtl w:val="0"/>
          <w:lang w:val="ru-RU"/>
        </w:rPr>
        <w:t>2.3.</w:t>
      </w:r>
      <w:r>
        <w:rPr>
          <w:i w:val="1"/>
          <w:iCs w:val="1"/>
          <w:sz w:val="24"/>
          <w:szCs w:val="24"/>
          <w:rtl w:val="0"/>
          <w:lang w:val="en-US"/>
        </w:rPr>
        <w:t>2.</w:t>
      </w:r>
      <w:r>
        <w:rPr>
          <w:i w:val="1"/>
          <w:iCs w:val="1"/>
          <w:sz w:val="24"/>
          <w:szCs w:val="24"/>
          <w:rtl w:val="0"/>
          <w:lang w:val="ru-RU"/>
        </w:rPr>
        <w:t>1</w:t>
      </w:r>
    </w:p>
    <w:tbl>
      <w:tblPr>
        <w:tblW w:w="9612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1922"/>
        <w:gridCol w:w="1922"/>
        <w:gridCol w:w="1923"/>
        <w:gridCol w:w="1922"/>
        <w:gridCol w:w="1923"/>
      </w:tblGrid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Q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FC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TR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3844,23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3844,23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1030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3844,23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40289,82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44134,05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52960,86</w:t>
            </w:r>
          </w:p>
        </w:tc>
      </w:tr>
    </w:tbl>
    <w:p>
      <w:pPr>
        <w:pStyle w:val="Обычный 1"/>
      </w:pPr>
    </w:p>
    <w:p>
      <w:pPr>
        <w:pStyle w:val="Обычный 1"/>
        <w:spacing w:line="240" w:lineRule="auto"/>
        <w:jc w:val="center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margin">
              <wp:posOffset>1076959</wp:posOffset>
            </wp:positionH>
            <wp:positionV relativeFrom="line">
              <wp:posOffset>258638</wp:posOffset>
            </wp:positionV>
            <wp:extent cx="3949700" cy="2235200"/>
            <wp:effectExtent l="0" t="0" r="0" b="0"/>
            <wp:wrapTopAndBottom distT="0" dist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Снимок экрана 2020-04-28 в 17.39.3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23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бычный 1"/>
        <w:spacing w:line="240" w:lineRule="auto"/>
        <w:jc w:val="center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i w:val="1"/>
          <w:iCs w:val="1"/>
          <w:sz w:val="24"/>
          <w:szCs w:val="24"/>
          <w:rtl w:val="0"/>
          <w:lang w:val="ru-RU"/>
        </w:rPr>
        <w:t xml:space="preserve">2.3.2.1. </w:t>
      </w:r>
      <w:r>
        <w:rPr>
          <w:i w:val="1"/>
          <w:iCs w:val="1"/>
          <w:sz w:val="24"/>
          <w:szCs w:val="24"/>
          <w:rtl w:val="0"/>
          <w:lang w:val="ru-RU"/>
        </w:rPr>
        <w:t xml:space="preserve">— График для изделия </w:t>
      </w:r>
      <w:r>
        <w:rPr>
          <w:i w:val="1"/>
          <w:iCs w:val="1"/>
          <w:sz w:val="24"/>
          <w:szCs w:val="24"/>
          <w:rtl w:val="0"/>
          <w:lang w:val="en-US"/>
        </w:rPr>
        <w:t>B</w:t>
      </w:r>
      <w:r>
        <w:rPr>
          <w:i w:val="1"/>
          <w:iCs w:val="1"/>
          <w:sz w:val="24"/>
          <w:szCs w:val="24"/>
          <w:rtl w:val="0"/>
          <w:lang w:val="ru-RU"/>
        </w:rPr>
        <w:t xml:space="preserve">(1 </w:t>
      </w:r>
      <w:r>
        <w:rPr>
          <w:i w:val="1"/>
          <w:iCs w:val="1"/>
          <w:sz w:val="24"/>
          <w:szCs w:val="24"/>
          <w:rtl w:val="0"/>
          <w:lang w:val="ru-RU"/>
        </w:rPr>
        <w:t>способ</w:t>
      </w:r>
      <w:r>
        <w:rPr>
          <w:i w:val="1"/>
          <w:iCs w:val="1"/>
          <w:sz w:val="24"/>
          <w:szCs w:val="24"/>
          <w:rtl w:val="0"/>
          <w:lang w:val="ru-RU"/>
        </w:rPr>
        <w:t>)</w:t>
      </w:r>
    </w:p>
    <w:p>
      <w:pPr>
        <w:pStyle w:val="Обычный 1"/>
        <w:spacing w:line="240" w:lineRule="auto"/>
        <w:jc w:val="center"/>
        <w:rPr>
          <w:i w:val="1"/>
          <w:iCs w:val="1"/>
          <w:sz w:val="24"/>
          <w:szCs w:val="24"/>
        </w:rPr>
      </w:pPr>
    </w:p>
    <w:p>
      <w:pPr>
        <w:pStyle w:val="Обычный 1"/>
        <w:spacing w:line="240" w:lineRule="auto"/>
        <w:jc w:val="right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ru-RU"/>
        </w:rPr>
        <w:t xml:space="preserve">Таблица </w:t>
      </w:r>
      <w:r>
        <w:rPr>
          <w:i w:val="1"/>
          <w:iCs w:val="1"/>
          <w:sz w:val="24"/>
          <w:szCs w:val="24"/>
          <w:rtl w:val="0"/>
          <w:lang w:val="ru-RU"/>
        </w:rPr>
        <w:t>2.3.</w:t>
      </w:r>
      <w:r>
        <w:rPr>
          <w:i w:val="1"/>
          <w:iCs w:val="1"/>
          <w:sz w:val="24"/>
          <w:szCs w:val="24"/>
          <w:rtl w:val="0"/>
          <w:lang w:val="en-US"/>
        </w:rPr>
        <w:t>2</w:t>
      </w:r>
      <w:r>
        <w:rPr>
          <w:i w:val="1"/>
          <w:iCs w:val="1"/>
          <w:sz w:val="24"/>
          <w:szCs w:val="24"/>
          <w:rtl w:val="0"/>
          <w:lang w:val="ru-RU"/>
        </w:rPr>
        <w:t>.</w:t>
      </w:r>
      <w:r>
        <w:rPr>
          <w:i w:val="1"/>
          <w:iCs w:val="1"/>
          <w:sz w:val="24"/>
          <w:szCs w:val="24"/>
          <w:rtl w:val="0"/>
          <w:lang w:val="en-US"/>
        </w:rPr>
        <w:t>2</w:t>
      </w:r>
    </w:p>
    <w:tbl>
      <w:tblPr>
        <w:tblW w:w="9612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1922"/>
        <w:gridCol w:w="1922"/>
        <w:gridCol w:w="1923"/>
        <w:gridCol w:w="1922"/>
        <w:gridCol w:w="1923"/>
      </w:tblGrid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Q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FC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TR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9674,5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9674,50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1030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9674,5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40289,82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49964,32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59957,19</w:t>
            </w:r>
          </w:p>
        </w:tc>
      </w:tr>
    </w:tbl>
    <w:p>
      <w:pPr>
        <w:pStyle w:val="Обычный 1"/>
      </w:pPr>
    </w:p>
    <w:p>
      <w:pPr>
        <w:pStyle w:val="Обычный 1"/>
        <w:jc w:val="center"/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1165859</wp:posOffset>
            </wp:positionH>
            <wp:positionV relativeFrom="line">
              <wp:posOffset>245594</wp:posOffset>
            </wp:positionV>
            <wp:extent cx="3771900" cy="2222500"/>
            <wp:effectExtent l="0" t="0" r="0" b="0"/>
            <wp:wrapTopAndBottom distT="0" dist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Снимок экрана 2020-04-28 в 17.43.11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бычный 1"/>
        <w:jc w:val="center"/>
      </w:pPr>
      <w:r>
        <w:rPr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i w:val="1"/>
          <w:iCs w:val="1"/>
          <w:sz w:val="24"/>
          <w:szCs w:val="24"/>
          <w:rtl w:val="0"/>
          <w:lang w:val="ru-RU"/>
        </w:rPr>
        <w:t>2.3.2</w:t>
      </w:r>
      <w:r>
        <w:rPr>
          <w:i w:val="1"/>
          <w:iCs w:val="1"/>
          <w:sz w:val="24"/>
          <w:szCs w:val="24"/>
          <w:rtl w:val="0"/>
          <w:lang w:val="ru-RU"/>
        </w:rPr>
        <w:t>.2</w:t>
      </w:r>
      <w:r>
        <w:rPr>
          <w:i w:val="1"/>
          <w:iCs w:val="1"/>
          <w:sz w:val="24"/>
          <w:szCs w:val="24"/>
          <w:rtl w:val="0"/>
          <w:lang w:val="ru-RU"/>
        </w:rPr>
        <w:t xml:space="preserve">. </w:t>
      </w:r>
      <w:r>
        <w:rPr>
          <w:i w:val="1"/>
          <w:iCs w:val="1"/>
          <w:sz w:val="24"/>
          <w:szCs w:val="24"/>
          <w:rtl w:val="0"/>
          <w:lang w:val="ru-RU"/>
        </w:rPr>
        <w:t xml:space="preserve">— График для изделия </w:t>
      </w:r>
      <w:r>
        <w:rPr>
          <w:i w:val="1"/>
          <w:iCs w:val="1"/>
          <w:sz w:val="24"/>
          <w:szCs w:val="24"/>
          <w:rtl w:val="0"/>
          <w:lang w:val="en-US"/>
        </w:rPr>
        <w:t>B</w:t>
      </w:r>
      <w:r>
        <w:rPr>
          <w:i w:val="1"/>
          <w:iCs w:val="1"/>
          <w:sz w:val="24"/>
          <w:szCs w:val="24"/>
          <w:rtl w:val="0"/>
          <w:lang w:val="ru-RU"/>
        </w:rPr>
        <w:t>(</w:t>
      </w:r>
      <w:r>
        <w:rPr>
          <w:i w:val="1"/>
          <w:iCs w:val="1"/>
          <w:sz w:val="24"/>
          <w:szCs w:val="24"/>
          <w:rtl w:val="0"/>
          <w:lang w:val="ru-RU"/>
        </w:rPr>
        <w:t>2</w:t>
      </w:r>
      <w:r>
        <w:rPr>
          <w:i w:val="1"/>
          <w:iCs w:val="1"/>
          <w:sz w:val="24"/>
          <w:szCs w:val="24"/>
          <w:rtl w:val="0"/>
          <w:lang w:val="ru-RU"/>
        </w:rPr>
        <w:t xml:space="preserve"> способ</w:t>
      </w:r>
      <w:r>
        <w:rPr>
          <w:i w:val="1"/>
          <w:iCs w:val="1"/>
          <w:sz w:val="24"/>
          <w:szCs w:val="24"/>
          <w:rtl w:val="0"/>
          <w:lang w:val="ru-RU"/>
        </w:rPr>
        <w:t>)</w:t>
      </w:r>
    </w:p>
    <w:p>
      <w:pPr>
        <w:pStyle w:val="Обычный 1"/>
      </w:pPr>
    </w:p>
    <w:p>
      <w:pPr>
        <w:pStyle w:val="Обычный 1"/>
      </w:pPr>
    </w:p>
    <w:p>
      <w:pPr>
        <w:pStyle w:val="Обычный 1"/>
        <w:spacing w:line="240" w:lineRule="auto"/>
        <w:jc w:val="right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Таблица </w:t>
      </w:r>
      <w:r>
        <w:rPr>
          <w:i w:val="1"/>
          <w:iCs w:val="1"/>
          <w:rtl w:val="0"/>
          <w:lang w:val="ru-RU"/>
        </w:rPr>
        <w:t>2.3.3.</w:t>
      </w:r>
    </w:p>
    <w:p>
      <w:pPr>
        <w:pStyle w:val="Обычный 1"/>
        <w:spacing w:line="240" w:lineRule="auto"/>
        <w:jc w:val="right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Расчет полной себестоимости изделия </w:t>
      </w:r>
      <w:r>
        <w:rPr>
          <w:i w:val="1"/>
          <w:iCs w:val="1"/>
          <w:rtl w:val="0"/>
          <w:lang w:val="en-US"/>
        </w:rPr>
        <w:t>C</w:t>
      </w:r>
      <w:r>
        <w:rPr>
          <w:i w:val="1"/>
          <w:iCs w:val="1"/>
          <w:rtl w:val="0"/>
          <w:lang w:val="ru-RU"/>
        </w:rPr>
        <w:t>.</w:t>
      </w:r>
    </w:p>
    <w:tbl>
      <w:tblPr>
        <w:tblW w:w="9356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d0ddef"/>
        <w:tblLayout w:type="fixed"/>
      </w:tblPr>
      <w:tblGrid>
        <w:gridCol w:w="2707"/>
        <w:gridCol w:w="1990"/>
        <w:gridCol w:w="1614"/>
        <w:gridCol w:w="1392"/>
        <w:gridCol w:w="1653"/>
      </w:tblGrid>
      <w:tr>
        <w:tblPrEx>
          <w:shd w:val="clear" w:color="auto" w:fill="5b9bd5"/>
        </w:tblPrEx>
        <w:trPr>
          <w:trHeight w:val="328" w:hRule="atLeast"/>
          <w:tblHeader/>
        </w:trPr>
        <w:tc>
          <w:tcPr>
            <w:tcW w:type="dxa" w:w="2707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Статья калькуляции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и вид себестоимости</w:t>
            </w:r>
          </w:p>
        </w:tc>
        <w:tc>
          <w:tcPr>
            <w:tcW w:type="dxa" w:w="6648"/>
            <w:gridSpan w:val="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/>
              <w:jc w:val="center"/>
              <w:outlineLvl w:val="9"/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Величина затрат</w:t>
            </w:r>
            <w:r>
              <w:rPr>
                <w:rFonts w:ascii="Times New Roman" w:hAnsi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р</w:t>
            </w:r>
            <w:r>
              <w:rPr>
                <w:rFonts w:ascii="Times New Roman" w:hAnsi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./</w:t>
            </w: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шт</w:t>
            </w:r>
            <w:r>
              <w:rPr>
                <w:rFonts w:ascii="Times New Roman" w:hAnsi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</w:tr>
      <w:tr>
        <w:tblPrEx>
          <w:shd w:val="clear" w:color="auto" w:fill="5b9bd5"/>
        </w:tblPrEx>
        <w:trPr>
          <w:trHeight w:val="968" w:hRule="atLeast"/>
          <w:tblHeader/>
        </w:trPr>
        <w:tc>
          <w:tcPr>
            <w:tcW w:type="dxa" w:w="2707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spacing w:befor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Первый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способ 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расчета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spacing w:befor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Структура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себестоимости</w:t>
            </w:r>
            <w:r>
              <w:rPr>
                <w:rFonts w:ascii="Times New Roman" w:hAnsi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, %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</w:tabs>
              <w:spacing w:befor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Второй 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способ 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расчета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spacing w:before="0"/>
              <w:jc w:val="center"/>
              <w:outlineLvl w:val="9"/>
              <w:rPr>
                <w:rFonts w:ascii="Times New Roman" w:cs="Times New Roman" w:hAnsi="Times New Roman" w:eastAsia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Структура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</w:tabs>
              <w:bidi w:val="0"/>
              <w:spacing w:before="0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себестоимости</w:t>
            </w:r>
            <w:r>
              <w:rPr>
                <w:rFonts w:ascii="Times New Roman" w:hAnsi="Times New Roman"/>
                <w:b w:val="1"/>
                <w:bCs w:val="1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, %</w:t>
            </w:r>
          </w:p>
        </w:tc>
      </w:tr>
      <w:tr>
        <w:tblPrEx>
          <w:shd w:val="clear" w:color="auto" w:fill="d0ddef"/>
        </w:tblPrEx>
        <w:trPr>
          <w:trHeight w:val="32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Сырье и материалы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83,6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0,4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83,6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0,39</w:t>
            </w:r>
          </w:p>
        </w:tc>
      </w:tr>
      <w:tr>
        <w:tblPrEx>
          <w:shd w:val="clear" w:color="auto" w:fill="d0ddef"/>
        </w:tblPrEx>
        <w:trPr>
          <w:trHeight w:val="128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  <w:rPr>
                <w:rFonts w:ascii="Times New Roman" w:cs="Times New Roman" w:hAnsi="Times New Roman" w:eastAsia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Покупные комплектующие </w:t>
            </w:r>
          </w:p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bidi w:val="0"/>
              <w:spacing w:before="0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изделия и полуфабрикаты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4537,50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21,66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4537,5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20,94</w:t>
            </w:r>
          </w:p>
        </w:tc>
      </w:tr>
      <w:tr>
        <w:tblPrEx>
          <w:shd w:val="clear" w:color="auto" w:fill="d0ddef"/>
        </w:tblPrEx>
        <w:trPr>
          <w:trHeight w:val="128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Основная заработная плата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производственных рабочих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2444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11,67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2444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11,28</w:t>
            </w:r>
          </w:p>
        </w:tc>
      </w:tr>
      <w:tr>
        <w:tblPrEx>
          <w:shd w:val="clear" w:color="auto" w:fill="d0ddef"/>
        </w:tblPrEx>
        <w:trPr>
          <w:trHeight w:val="128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Дополнительная заработная плата производственных рабочих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293,28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1,4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293,28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1,35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Отчисления на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социальные нужды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821,18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3,92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821,18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3,79</w:t>
            </w:r>
          </w:p>
        </w:tc>
      </w:tr>
      <w:tr>
        <w:tblPrEx>
          <w:shd w:val="clear" w:color="auto" w:fill="d0ddef"/>
        </w:tblPrEx>
        <w:trPr>
          <w:trHeight w:val="128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Расходы на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содержание и эксплуатацию оборудования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9296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44,38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9296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42,89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Общепроизводственные расходы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1266,78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6,05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1620,88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7,48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spacing w:line="240" w:lineRule="auto"/>
            </w:pPr>
            <w:r>
              <w:rPr>
                <w:b w:val="1"/>
                <w:bCs w:val="1"/>
                <w:rtl w:val="0"/>
                <w:lang w:val="ru-RU"/>
              </w:rPr>
              <w:t>Итого</w:t>
            </w:r>
            <w:r>
              <w:rPr>
                <w:b w:val="1"/>
                <w:bCs w:val="1"/>
                <w:rtl w:val="0"/>
                <w:lang w:val="ru-RU"/>
              </w:rPr>
              <w:t xml:space="preserve"> цеховая себестоимость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18742,35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89,48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19096,44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88,12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Общехозяйственные расходы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1206,24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5,76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1543,41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7,12</w:t>
            </w:r>
          </w:p>
        </w:tc>
      </w:tr>
      <w:tr>
        <w:tblPrEx>
          <w:shd w:val="clear" w:color="auto" w:fill="d0ddef"/>
        </w:tblPrEx>
        <w:trPr>
          <w:trHeight w:val="96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spacing w:line="240" w:lineRule="auto"/>
            </w:pPr>
            <w:r>
              <w:rPr>
                <w:b w:val="1"/>
                <w:bCs w:val="1"/>
                <w:rtl w:val="0"/>
                <w:lang w:val="ru-RU"/>
              </w:rPr>
              <w:t>Итого</w:t>
            </w:r>
            <w:r>
              <w:rPr>
                <w:b w:val="1"/>
                <w:bCs w:val="1"/>
                <w:rtl w:val="0"/>
                <w:lang w:val="ru-RU"/>
              </w:rPr>
              <w:t xml:space="preserve"> </w:t>
            </w:r>
            <w:r>
              <w:rPr>
                <w:b w:val="1"/>
                <w:bCs w:val="1"/>
                <w:rtl w:val="0"/>
                <w:lang w:val="ru-RU"/>
              </w:rPr>
              <w:t>производственная себестоимость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19948,58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95,24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20639,85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95,24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</w:tabs>
              <w:spacing w:before="0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Коммерческие расходы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997,43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4,76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1031,99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4,76</w:t>
            </w:r>
          </w:p>
        </w:tc>
      </w:tr>
      <w:tr>
        <w:tblPrEx>
          <w:shd w:val="clear" w:color="auto" w:fill="d0ddef"/>
        </w:tblPrEx>
        <w:trPr>
          <w:trHeight w:val="648" w:hRule="atLeast"/>
        </w:trPr>
        <w:tc>
          <w:tcPr>
            <w:tcW w:type="dxa" w:w="27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 2"/>
              <w:spacing w:line="240" w:lineRule="auto"/>
            </w:pPr>
            <w:r>
              <w:rPr>
                <w:b w:val="1"/>
                <w:bCs w:val="1"/>
                <w:rtl w:val="0"/>
                <w:lang w:val="ru-RU"/>
              </w:rPr>
              <w:t>Итого</w:t>
            </w:r>
            <w:r>
              <w:rPr>
                <w:b w:val="1"/>
                <w:bCs w:val="1"/>
                <w:rtl w:val="0"/>
                <w:lang w:val="ru-RU"/>
              </w:rPr>
              <w:t xml:space="preserve"> полная себестоимость</w:t>
            </w:r>
          </w:p>
        </w:tc>
        <w:tc>
          <w:tcPr>
            <w:tcW w:type="dxa" w:w="19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20946,01</w:t>
            </w:r>
          </w:p>
        </w:tc>
        <w:tc>
          <w:tcPr>
            <w:tcW w:type="dxa" w:w="161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100</w:t>
            </w:r>
          </w:p>
        </w:tc>
        <w:tc>
          <w:tcPr>
            <w:tcW w:type="dxa" w:w="139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21671,84</w:t>
            </w:r>
          </w:p>
        </w:tc>
        <w:tc>
          <w:tcPr>
            <w:tcW w:type="dxa" w:w="165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100</w:t>
            </w:r>
          </w:p>
        </w:tc>
      </w:tr>
    </w:tbl>
    <w:p>
      <w:pPr>
        <w:pStyle w:val="Обычный"/>
        <w:spacing w:line="360" w:lineRule="auto"/>
        <w:jc w:val="center"/>
      </w:pPr>
    </w:p>
    <w:p>
      <w:pPr>
        <w:pStyle w:val="Обычный 1"/>
      </w:pPr>
      <w:r>
        <w:rPr>
          <w:rtl w:val="0"/>
        </w:rPr>
        <w:t>Таким образом</w:t>
      </w:r>
      <w:r>
        <w:rPr>
          <w:rtl w:val="0"/>
          <w:lang w:val="en-US"/>
        </w:rPr>
        <w:t>,</w:t>
      </w:r>
      <w:r>
        <w:rPr>
          <w:rtl w:val="0"/>
        </w:rPr>
        <w:t xml:space="preserve"> для изделия </w:t>
      </w:r>
      <w:r>
        <w:rPr>
          <w:rtl w:val="0"/>
          <w:lang w:val="en-US"/>
        </w:rPr>
        <w:t>C</w:t>
      </w:r>
      <w:r>
        <w:rPr>
          <w:rtl w:val="0"/>
        </w:rPr>
        <w:t xml:space="preserve"> была посчитана полная себестоимость</w:t>
      </w:r>
      <w:r>
        <w:rPr>
          <w:rtl w:val="0"/>
        </w:rPr>
        <w:t>.</w:t>
      </w:r>
    </w:p>
    <w:p>
      <w:pPr>
        <w:pStyle w:val="Обычный 1"/>
      </w:pPr>
      <w:r>
        <w:rPr>
          <w:rtl w:val="0"/>
        </w:rPr>
        <w:t>На основании расчетов составим таблицы и построим графики</w:t>
      </w:r>
      <w:r>
        <w:rPr>
          <w:rtl w:val="0"/>
        </w:rPr>
        <w:t xml:space="preserve">, </w:t>
      </w:r>
      <w:r>
        <w:rPr>
          <w:rtl w:val="0"/>
        </w:rPr>
        <w:t>для первого способа график изображен на рис</w:t>
      </w:r>
      <w:r>
        <w:rPr>
          <w:rtl w:val="0"/>
        </w:rPr>
        <w:t>. 2.3.</w:t>
      </w:r>
      <w:r>
        <w:rPr>
          <w:rtl w:val="0"/>
        </w:rPr>
        <w:t>3</w:t>
      </w:r>
      <w:r>
        <w:rPr>
          <w:rtl w:val="0"/>
        </w:rPr>
        <w:t xml:space="preserve">.1, </w:t>
      </w:r>
      <w:r>
        <w:rPr>
          <w:rtl w:val="0"/>
        </w:rPr>
        <w:t xml:space="preserve">построен по таблице </w:t>
      </w:r>
      <w:r>
        <w:rPr>
          <w:rtl w:val="0"/>
        </w:rPr>
        <w:t>2.3.</w:t>
      </w:r>
      <w:r>
        <w:rPr>
          <w:rtl w:val="0"/>
        </w:rPr>
        <w:t>3</w:t>
      </w:r>
      <w:r>
        <w:rPr>
          <w:rtl w:val="0"/>
        </w:rPr>
        <w:t xml:space="preserve">.1, </w:t>
      </w:r>
      <w:r>
        <w:rPr>
          <w:rtl w:val="0"/>
        </w:rPr>
        <w:t>для второго способа на рис</w:t>
      </w:r>
      <w:r>
        <w:rPr>
          <w:rtl w:val="0"/>
        </w:rPr>
        <w:t>. 2.3.</w:t>
      </w:r>
      <w:r>
        <w:rPr>
          <w:rtl w:val="0"/>
        </w:rPr>
        <w:t>3</w:t>
      </w:r>
      <w:r>
        <w:rPr>
          <w:rtl w:val="0"/>
        </w:rPr>
        <w:t xml:space="preserve">.2., </w:t>
      </w:r>
      <w:r>
        <w:rPr>
          <w:rtl w:val="0"/>
        </w:rPr>
        <w:t xml:space="preserve">построен по таблице </w:t>
      </w:r>
      <w:r>
        <w:rPr>
          <w:rtl w:val="0"/>
        </w:rPr>
        <w:t>2.3.</w:t>
      </w:r>
      <w:r>
        <w:rPr>
          <w:rtl w:val="0"/>
        </w:rPr>
        <w:t>3</w:t>
      </w:r>
      <w:r>
        <w:rPr>
          <w:rtl w:val="0"/>
        </w:rPr>
        <w:t>.2.</w:t>
      </w:r>
    </w:p>
    <w:p>
      <w:pPr>
        <w:pStyle w:val="Обычный 1"/>
      </w:pPr>
    </w:p>
    <w:p>
      <w:pPr>
        <w:pStyle w:val="Обычный 1"/>
        <w:spacing w:line="240" w:lineRule="auto"/>
        <w:jc w:val="right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ru-RU"/>
        </w:rPr>
        <w:t xml:space="preserve">Таблица </w:t>
      </w:r>
      <w:r>
        <w:rPr>
          <w:i w:val="1"/>
          <w:iCs w:val="1"/>
          <w:sz w:val="24"/>
          <w:szCs w:val="24"/>
          <w:rtl w:val="0"/>
          <w:lang w:val="ru-RU"/>
        </w:rPr>
        <w:t>2.3.</w:t>
      </w:r>
      <w:r>
        <w:rPr>
          <w:i w:val="1"/>
          <w:iCs w:val="1"/>
          <w:sz w:val="24"/>
          <w:szCs w:val="24"/>
          <w:rtl w:val="0"/>
          <w:lang w:val="en-US"/>
        </w:rPr>
        <w:t>3.</w:t>
      </w:r>
      <w:r>
        <w:rPr>
          <w:i w:val="1"/>
          <w:iCs w:val="1"/>
          <w:sz w:val="24"/>
          <w:szCs w:val="24"/>
          <w:rtl w:val="0"/>
          <w:lang w:val="ru-RU"/>
        </w:rPr>
        <w:t>1</w:t>
      </w:r>
    </w:p>
    <w:tbl>
      <w:tblPr>
        <w:tblW w:w="9612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1922"/>
        <w:gridCol w:w="1922"/>
        <w:gridCol w:w="1923"/>
        <w:gridCol w:w="1922"/>
        <w:gridCol w:w="1923"/>
      </w:tblGrid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FC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TR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1235,48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1235,48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356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1235,48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6221,3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7456,78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8948,14</w:t>
            </w:r>
          </w:p>
        </w:tc>
      </w:tr>
    </w:tbl>
    <w:p>
      <w:pPr>
        <w:pStyle w:val="Обычный 1"/>
      </w:pPr>
    </w:p>
    <w:p>
      <w:pPr>
        <w:pStyle w:val="Обычный 1"/>
        <w:spacing w:line="240" w:lineRule="auto"/>
        <w:jc w:val="right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margin">
              <wp:posOffset>1190443</wp:posOffset>
            </wp:positionH>
            <wp:positionV relativeFrom="line">
              <wp:posOffset>268901</wp:posOffset>
            </wp:positionV>
            <wp:extent cx="3949700" cy="2222500"/>
            <wp:effectExtent l="0" t="0" r="0" b="0"/>
            <wp:wrapTopAndBottom distT="0" dist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Снимок экрана 2020-04-28 в 17.46.19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бычный 1"/>
        <w:spacing w:line="240" w:lineRule="auto"/>
        <w:jc w:val="center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i w:val="1"/>
          <w:iCs w:val="1"/>
          <w:sz w:val="24"/>
          <w:szCs w:val="24"/>
          <w:rtl w:val="0"/>
          <w:lang w:val="ru-RU"/>
        </w:rPr>
        <w:t>2.3.</w:t>
      </w:r>
      <w:r>
        <w:rPr>
          <w:i w:val="1"/>
          <w:iCs w:val="1"/>
          <w:sz w:val="24"/>
          <w:szCs w:val="24"/>
          <w:rtl w:val="0"/>
          <w:lang w:val="en-US"/>
        </w:rPr>
        <w:t>3</w:t>
      </w:r>
      <w:r>
        <w:rPr>
          <w:i w:val="1"/>
          <w:iCs w:val="1"/>
          <w:sz w:val="24"/>
          <w:szCs w:val="24"/>
          <w:rtl w:val="0"/>
          <w:lang w:val="ru-RU"/>
        </w:rPr>
        <w:t xml:space="preserve">.1. </w:t>
      </w:r>
      <w:r>
        <w:rPr>
          <w:i w:val="1"/>
          <w:iCs w:val="1"/>
          <w:sz w:val="24"/>
          <w:szCs w:val="24"/>
          <w:rtl w:val="0"/>
          <w:lang w:val="ru-RU"/>
        </w:rPr>
        <w:t xml:space="preserve">— График для изделия </w:t>
      </w:r>
      <w:r>
        <w:rPr>
          <w:i w:val="1"/>
          <w:iCs w:val="1"/>
          <w:sz w:val="24"/>
          <w:szCs w:val="24"/>
          <w:rtl w:val="0"/>
          <w:lang w:val="en-US"/>
        </w:rPr>
        <w:t>C</w:t>
      </w:r>
      <w:r>
        <w:rPr>
          <w:i w:val="1"/>
          <w:iCs w:val="1"/>
          <w:sz w:val="24"/>
          <w:szCs w:val="24"/>
          <w:rtl w:val="0"/>
          <w:lang w:val="ru-RU"/>
        </w:rPr>
        <w:t xml:space="preserve">(1 </w:t>
      </w:r>
      <w:r>
        <w:rPr>
          <w:i w:val="1"/>
          <w:iCs w:val="1"/>
          <w:sz w:val="24"/>
          <w:szCs w:val="24"/>
          <w:rtl w:val="0"/>
          <w:lang w:val="ru-RU"/>
        </w:rPr>
        <w:t>способ</w:t>
      </w:r>
      <w:r>
        <w:rPr>
          <w:i w:val="1"/>
          <w:iCs w:val="1"/>
          <w:sz w:val="24"/>
          <w:szCs w:val="24"/>
          <w:rtl w:val="0"/>
          <w:lang w:val="ru-RU"/>
        </w:rPr>
        <w:t>)</w:t>
      </w:r>
    </w:p>
    <w:p>
      <w:pPr>
        <w:pStyle w:val="Обычный 1"/>
        <w:spacing w:line="240" w:lineRule="auto"/>
        <w:jc w:val="right"/>
        <w:rPr>
          <w:i w:val="1"/>
          <w:iCs w:val="1"/>
          <w:sz w:val="24"/>
          <w:szCs w:val="24"/>
        </w:rPr>
      </w:pPr>
    </w:p>
    <w:p>
      <w:pPr>
        <w:pStyle w:val="Обычный 1"/>
        <w:spacing w:line="240" w:lineRule="auto"/>
        <w:jc w:val="right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ru-RU"/>
        </w:rPr>
        <w:t xml:space="preserve">Таблица </w:t>
      </w:r>
      <w:r>
        <w:rPr>
          <w:i w:val="1"/>
          <w:iCs w:val="1"/>
          <w:sz w:val="24"/>
          <w:szCs w:val="24"/>
          <w:rtl w:val="0"/>
          <w:lang w:val="ru-RU"/>
        </w:rPr>
        <w:t>2.3.</w:t>
      </w:r>
      <w:r>
        <w:rPr>
          <w:i w:val="1"/>
          <w:iCs w:val="1"/>
          <w:sz w:val="24"/>
          <w:szCs w:val="24"/>
          <w:rtl w:val="0"/>
          <w:lang w:val="en-US"/>
        </w:rPr>
        <w:t>3</w:t>
      </w:r>
      <w:r>
        <w:rPr>
          <w:i w:val="1"/>
          <w:iCs w:val="1"/>
          <w:sz w:val="24"/>
          <w:szCs w:val="24"/>
          <w:rtl w:val="0"/>
          <w:lang w:val="ru-RU"/>
        </w:rPr>
        <w:t>.</w:t>
      </w:r>
      <w:r>
        <w:rPr>
          <w:i w:val="1"/>
          <w:iCs w:val="1"/>
          <w:sz w:val="24"/>
          <w:szCs w:val="24"/>
          <w:rtl w:val="0"/>
          <w:lang w:val="en-US"/>
        </w:rPr>
        <w:t>2</w:t>
      </w:r>
    </w:p>
    <w:tbl>
      <w:tblPr>
        <w:tblW w:w="9612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1922"/>
        <w:gridCol w:w="1922"/>
        <w:gridCol w:w="1923"/>
        <w:gridCol w:w="1922"/>
        <w:gridCol w:w="1923"/>
      </w:tblGrid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FC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TC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TR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1493,88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1493,88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356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1493,88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6221,3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7715,18</w:t>
            </w:r>
          </w:p>
        </w:tc>
        <w:tc>
          <w:tcPr>
            <w:tcW w:type="dxa" w:w="19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9258,21</w:t>
            </w:r>
          </w:p>
        </w:tc>
      </w:tr>
    </w:tbl>
    <w:p>
      <w:pPr>
        <w:pStyle w:val="Обычный 1"/>
      </w:pPr>
    </w:p>
    <w:p>
      <w:pPr>
        <w:pStyle w:val="Обычный 1"/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margin">
              <wp:posOffset>1285693</wp:posOffset>
            </wp:positionH>
            <wp:positionV relativeFrom="line">
              <wp:posOffset>217380</wp:posOffset>
            </wp:positionV>
            <wp:extent cx="3759200" cy="2235200"/>
            <wp:effectExtent l="0" t="0" r="0" b="0"/>
            <wp:wrapTopAndBottom distT="0" dist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Снимок экрана 2020-04-28 в 17.47.03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23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бычный 1"/>
        <w:spacing w:line="240" w:lineRule="auto"/>
        <w:jc w:val="center"/>
      </w:pPr>
      <w:r>
        <w:rPr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i w:val="1"/>
          <w:iCs w:val="1"/>
          <w:sz w:val="24"/>
          <w:szCs w:val="24"/>
          <w:rtl w:val="0"/>
          <w:lang w:val="ru-RU"/>
        </w:rPr>
        <w:t>2.3.</w:t>
      </w:r>
      <w:r>
        <w:rPr>
          <w:i w:val="1"/>
          <w:iCs w:val="1"/>
          <w:sz w:val="24"/>
          <w:szCs w:val="24"/>
          <w:rtl w:val="0"/>
          <w:lang w:val="en-US"/>
        </w:rPr>
        <w:t>3</w:t>
      </w:r>
      <w:r>
        <w:rPr>
          <w:i w:val="1"/>
          <w:iCs w:val="1"/>
          <w:sz w:val="24"/>
          <w:szCs w:val="24"/>
          <w:rtl w:val="0"/>
          <w:lang w:val="ru-RU"/>
        </w:rPr>
        <w:t>.</w:t>
      </w:r>
      <w:r>
        <w:rPr>
          <w:i w:val="1"/>
          <w:iCs w:val="1"/>
          <w:sz w:val="24"/>
          <w:szCs w:val="24"/>
          <w:rtl w:val="0"/>
          <w:lang w:val="en-US"/>
        </w:rPr>
        <w:t>2</w:t>
      </w:r>
      <w:r>
        <w:rPr>
          <w:i w:val="1"/>
          <w:iCs w:val="1"/>
          <w:sz w:val="24"/>
          <w:szCs w:val="24"/>
          <w:rtl w:val="0"/>
          <w:lang w:val="ru-RU"/>
        </w:rPr>
        <w:t xml:space="preserve">. </w:t>
      </w:r>
      <w:r>
        <w:rPr>
          <w:i w:val="1"/>
          <w:iCs w:val="1"/>
          <w:sz w:val="24"/>
          <w:szCs w:val="24"/>
          <w:rtl w:val="0"/>
          <w:lang w:val="ru-RU"/>
        </w:rPr>
        <w:t xml:space="preserve">— График для изделия </w:t>
      </w:r>
      <w:r>
        <w:rPr>
          <w:i w:val="1"/>
          <w:iCs w:val="1"/>
          <w:sz w:val="24"/>
          <w:szCs w:val="24"/>
          <w:rtl w:val="0"/>
          <w:lang w:val="en-US"/>
        </w:rPr>
        <w:t>C</w:t>
      </w:r>
      <w:r>
        <w:rPr>
          <w:i w:val="1"/>
          <w:iCs w:val="1"/>
          <w:sz w:val="24"/>
          <w:szCs w:val="24"/>
          <w:rtl w:val="0"/>
          <w:lang w:val="ru-RU"/>
        </w:rPr>
        <w:t>(</w:t>
      </w:r>
      <w:r>
        <w:rPr>
          <w:i w:val="1"/>
          <w:iCs w:val="1"/>
          <w:sz w:val="24"/>
          <w:szCs w:val="24"/>
          <w:rtl w:val="0"/>
          <w:lang w:val="en-US"/>
        </w:rPr>
        <w:t>2</w:t>
      </w:r>
      <w:r>
        <w:rPr>
          <w:i w:val="1"/>
          <w:iCs w:val="1"/>
          <w:sz w:val="24"/>
          <w:szCs w:val="24"/>
          <w:rtl w:val="0"/>
          <w:lang w:val="ru-RU"/>
        </w:rPr>
        <w:t xml:space="preserve"> способ</w:t>
      </w:r>
      <w:r>
        <w:rPr>
          <w:i w:val="1"/>
          <w:iCs w:val="1"/>
          <w:sz w:val="24"/>
          <w:szCs w:val="24"/>
          <w:rtl w:val="0"/>
          <w:lang w:val="ru-RU"/>
        </w:rPr>
        <w:t>)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1"/>
          <w:sz w:val="28"/>
          <w:szCs w:val="28"/>
        </w:rPr>
        <w:br w:type="page"/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 xml:space="preserve">3. </w:t>
      </w:r>
      <w:r>
        <w:rPr>
          <w:b w:val="1"/>
          <w:bCs w:val="1"/>
          <w:caps w:val="1"/>
          <w:sz w:val="28"/>
          <w:szCs w:val="28"/>
          <w:u w:color="ff0000"/>
          <w:rtl w:val="0"/>
          <w:lang w:val="ru-RU"/>
        </w:rPr>
        <w:t>АНАЛИЗ СЕБЕСТОИМОСТИ ПРОДУКЦИИ</w:t>
      </w:r>
    </w:p>
    <w:p>
      <w:pPr>
        <w:pStyle w:val="Обычный"/>
        <w:spacing w:line="360" w:lineRule="auto"/>
        <w:jc w:val="center"/>
        <w:rPr>
          <w:outline w:val="0"/>
          <w:color w:val="dfa7a6"/>
          <w:sz w:val="28"/>
          <w:szCs w:val="28"/>
          <w14:textFill>
            <w14:solidFill>
              <w14:srgbClr w14:val="E0A8A6"/>
            </w14:solidFill>
          </w14:textFill>
        </w:rPr>
      </w:pPr>
    </w:p>
    <w:p>
      <w:pPr>
        <w:pStyle w:val="Обычный"/>
        <w:spacing w:line="360" w:lineRule="auto"/>
        <w:ind w:firstLine="709"/>
        <w:rPr>
          <w:b w:val="1"/>
          <w:bCs w:val="1"/>
          <w:sz w:val="28"/>
          <w:szCs w:val="28"/>
          <w:u w:color="ff0000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3.1.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Анализ структуры себестоимости и расчет объема продаж</w:t>
      </w:r>
    </w:p>
    <w:p>
      <w:pPr>
        <w:pStyle w:val="Обычный 1"/>
        <w:rPr>
          <w:u w:color="ff0000"/>
        </w:rPr>
      </w:pPr>
      <w:r>
        <w:rPr>
          <w:u w:color="ff0000"/>
          <w:rtl w:val="0"/>
          <w:lang w:val="ru-RU"/>
        </w:rPr>
        <w:t>Для проведения анализа объема продаж и расчета точки без</w:t>
      </w:r>
      <w:r>
        <mc:AlternateContent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page">
                  <wp:posOffset>1137284</wp:posOffset>
                </wp:positionH>
                <wp:positionV relativeFrom="page">
                  <wp:posOffset>3378362</wp:posOffset>
                </wp:positionV>
                <wp:extent cx="6071871" cy="4951264"/>
                <wp:effectExtent l="0" t="0" r="0" b="0"/>
                <wp:wrapTopAndBottom distT="0" distB="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871" cy="49512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542" w:type="dxa"/>
                              <w:tblInd w:w="10" w:type="dxa"/>
                              <w:tblBorders>
                                <w:top w:val="single" w:color="ffffff" w:sz="8" w:space="0" w:shadow="0" w:frame="0"/>
                                <w:left w:val="single" w:color="ffffff" w:sz="8" w:space="0" w:shadow="0" w:frame="0"/>
                                <w:bottom w:val="single" w:color="ffffff" w:sz="8" w:space="0" w:shadow="0" w:frame="0"/>
                                <w:right w:val="single" w:color="ffffff" w:sz="8" w:space="0" w:shadow="0" w:frame="0"/>
                                <w:insideH w:val="single" w:color="ffffff" w:sz="8" w:space="0" w:shadow="0" w:frame="0"/>
                                <w:insideV w:val="single" w:color="ffffff" w:sz="8" w:space="0" w:shadow="0" w:frame="0"/>
                              </w:tblBorders>
                              <w:shd w:val="clear" w:color="auto" w:fill="d0ddef"/>
                              <w:tblLayout w:type="fixed"/>
                            </w:tblPr>
                            <w:tblGrid>
                              <w:gridCol w:w="3809"/>
                              <w:gridCol w:w="1822"/>
                              <w:gridCol w:w="1747"/>
                              <w:gridCol w:w="2164"/>
                            </w:tblGrid>
                            <w:tr>
                              <w:tblPrEx>
                                <w:shd w:val="clear" w:color="auto" w:fill="5b9bd5"/>
                              </w:tblPrEx>
                              <w:trPr>
                                <w:trHeight w:val="328" w:hRule="atLeast"/>
                                <w:tblHeader/>
                              </w:trPr>
                              <w:tc>
                                <w:tcPr>
                                  <w:tcW w:type="dxa" w:w="3809"/>
                                  <w:vMerge w:val="restart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Заголовок 4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</w:tabs>
                                    <w:spacing w:before="0" w:after="0"/>
                                    <w:jc w:val="center"/>
                                    <w:outlineLvl w:val="9"/>
                                  </w:pPr>
                                  <w:r>
                                    <w:rPr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Элементы цены</w:t>
                                  </w:r>
                                </w:p>
                              </w:tc>
                              <w:tc>
                                <w:tcPr>
                                  <w:tcW w:type="dxa" w:w="5732"/>
                                  <w:gridSpan w:val="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Заголовок 4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  <w:tab w:val="left" w:pos="4248"/>
                                      <w:tab w:val="left" w:pos="4956"/>
                                      <w:tab w:val="left" w:pos="5664"/>
                                    </w:tabs>
                                    <w:spacing w:before="0" w:after="0"/>
                                    <w:jc w:val="center"/>
                                    <w:outlineLvl w:val="9"/>
                                  </w:pPr>
                                  <w:r>
                                    <w:rPr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Изделие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5b9bd5"/>
                              </w:tblPrEx>
                              <w:trPr>
                                <w:trHeight w:val="328" w:hRule="atLeast"/>
                                <w:tblHeader/>
                              </w:trPr>
                              <w:tc>
                                <w:tcPr>
                                  <w:tcW w:type="dxa" w:w="3809"/>
                                  <w:vMerge w:val="continue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1822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Заголовок 4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pacing w:before="0" w:after="0"/>
                                    <w:jc w:val="center"/>
                                    <w:outlineLvl w:val="9"/>
                                  </w:pPr>
                                  <w:r>
                                    <w:rPr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А</w:t>
                                  </w:r>
                                </w:p>
                              </w:tc>
                              <w:tc>
                                <w:tcPr>
                                  <w:tcW w:type="dxa" w:w="174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Заголовок 4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pacing w:before="0" w:after="0"/>
                                    <w:jc w:val="center"/>
                                    <w:outlineLvl w:val="9"/>
                                  </w:pPr>
                                  <w:r>
                                    <w:rPr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type="dxa" w:w="216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125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Заголовок 4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</w:tabs>
                                    <w:spacing w:before="0" w:after="0"/>
                                    <w:ind w:right="45"/>
                                    <w:jc w:val="center"/>
                                    <w:outlineLvl w:val="9"/>
                                  </w:pPr>
                                  <w:r>
                                    <w:rPr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С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d0ddef"/>
                              </w:tblPrEx>
                              <w:trPr>
                                <w:trHeight w:val="648" w:hRule="atLeast"/>
                              </w:trPr>
                              <w:tc>
                                <w:tcPr>
                                  <w:tcW w:type="dxa" w:w="3809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Заголовок 4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</w:tabs>
                                    <w:spacing w:before="0" w:after="0"/>
                                    <w:outlineLvl w:val="9"/>
                                  </w:pP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 xml:space="preserve">Прямые затраты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(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переменные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 xml:space="preserve">),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р</w:t>
                                  </w:r>
                                </w:p>
                              </w:tc>
                              <w:tc>
                                <w:tcPr>
                                  <w:tcW w:type="dxa" w:w="1822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39046,01</w:t>
                                  </w:r>
                                </w:p>
                              </w:tc>
                              <w:tc>
                                <w:tcPr>
                                  <w:tcW w:type="dxa" w:w="174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39116,33</w:t>
                                  </w:r>
                                </w:p>
                              </w:tc>
                              <w:tc>
                                <w:tcPr>
                                  <w:tcW w:type="dxa" w:w="216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8515,56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d0ddef"/>
                              </w:tblPrEx>
                              <w:trPr>
                                <w:trHeight w:val="648" w:hRule="atLeast"/>
                              </w:trPr>
                              <w:tc>
                                <w:tcPr>
                                  <w:tcW w:type="dxa" w:w="3809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Заголовок 4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</w:tabs>
                                    <w:spacing w:before="0" w:after="0"/>
                                    <w:outlineLvl w:val="9"/>
                                  </w:pP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 xml:space="preserve">Косвенные затраты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(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постоянные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 xml:space="preserve">),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р</w:t>
                                  </w:r>
                                </w:p>
                              </w:tc>
                              <w:tc>
                                <w:tcPr>
                                  <w:tcW w:type="dxa" w:w="1822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12967,96</w:t>
                                  </w:r>
                                </w:p>
                              </w:tc>
                              <w:tc>
                                <w:tcPr>
                                  <w:tcW w:type="dxa" w:w="174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3732,26</w:t>
                                  </w:r>
                                </w:p>
                              </w:tc>
                              <w:tc>
                                <w:tcPr>
                                  <w:tcW w:type="dxa" w:w="216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3022,45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d0ddef"/>
                              </w:tblPrEx>
                              <w:trPr>
                                <w:trHeight w:val="648" w:hRule="atLeast"/>
                              </w:trPr>
                              <w:tc>
                                <w:tcPr>
                                  <w:tcW w:type="dxa" w:w="3809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Заголовок 4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</w:tabs>
                                    <w:spacing w:before="0" w:after="0"/>
                                    <w:outlineLvl w:val="9"/>
                                  </w:pP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 xml:space="preserve">Всего затраты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(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себестоимость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 xml:space="preserve">),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р</w:t>
                                  </w:r>
                                </w:p>
                              </w:tc>
                              <w:tc>
                                <w:tcPr>
                                  <w:tcW w:type="dxa" w:w="1822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52013,97</w:t>
                                  </w:r>
                                </w:p>
                              </w:tc>
                              <w:tc>
                                <w:tcPr>
                                  <w:tcW w:type="dxa" w:w="174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42848,59</w:t>
                                  </w:r>
                                </w:p>
                              </w:tc>
                              <w:tc>
                                <w:tcPr>
                                  <w:tcW w:type="dxa" w:w="216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11538,01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d0ddef"/>
                              </w:tblPrEx>
                              <w:trPr>
                                <w:trHeight w:val="328" w:hRule="atLeast"/>
                              </w:trPr>
                              <w:tc>
                                <w:tcPr>
                                  <w:tcW w:type="dxa" w:w="3809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Заголовок 4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</w:tabs>
                                    <w:spacing w:before="0" w:after="0"/>
                                    <w:outlineLvl w:val="9"/>
                                  </w:pP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Норма прибыли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, %</w:t>
                                  </w:r>
                                </w:p>
                              </w:tc>
                              <w:tc>
                                <w:tcPr>
                                  <w:tcW w:type="dxa" w:w="1822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type="dxa" w:w="174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type="dxa" w:w="216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d0ddef"/>
                              </w:tblPrEx>
                              <w:trPr>
                                <w:trHeight w:val="328" w:hRule="atLeast"/>
                              </w:trPr>
                              <w:tc>
                                <w:tcPr>
                                  <w:tcW w:type="dxa" w:w="3809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Заголовок 4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</w:tabs>
                                    <w:spacing w:before="0" w:after="0"/>
                                    <w:outlineLvl w:val="9"/>
                                  </w:pP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Прибыль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р</w:t>
                                  </w:r>
                                </w:p>
                              </w:tc>
                              <w:tc>
                                <w:tcPr>
                                  <w:tcW w:type="dxa" w:w="1822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10402,79</w:t>
                                  </w:r>
                                </w:p>
                              </w:tc>
                              <w:tc>
                                <w:tcPr>
                                  <w:tcW w:type="dxa" w:w="174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8569,72</w:t>
                                  </w:r>
                                </w:p>
                              </w:tc>
                              <w:tc>
                                <w:tcPr>
                                  <w:tcW w:type="dxa" w:w="216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2307,6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d0ddef"/>
                              </w:tblPrEx>
                              <w:trPr>
                                <w:trHeight w:val="648" w:hRule="atLeast"/>
                              </w:trPr>
                              <w:tc>
                                <w:tcPr>
                                  <w:tcW w:type="dxa" w:w="3809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Заголовок 4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</w:tabs>
                                    <w:spacing w:before="0" w:after="0"/>
                                    <w:outlineLvl w:val="9"/>
                                  </w:pP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 xml:space="preserve">Цена изделия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(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выручка от реализации единицы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 xml:space="preserve">),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р</w:t>
                                  </w:r>
                                </w:p>
                              </w:tc>
                              <w:tc>
                                <w:tcPr>
                                  <w:tcW w:type="dxa" w:w="1822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62416,77</w:t>
                                  </w:r>
                                </w:p>
                              </w:tc>
                              <w:tc>
                                <w:tcPr>
                                  <w:tcW w:type="dxa" w:w="174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51418,31</w:t>
                                  </w:r>
                                </w:p>
                              </w:tc>
                              <w:tc>
                                <w:tcPr>
                                  <w:tcW w:type="dxa" w:w="216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13845,62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d0ddef"/>
                              </w:tblPrEx>
                              <w:trPr>
                                <w:trHeight w:val="328" w:hRule="atLeast"/>
                              </w:trPr>
                              <w:tc>
                                <w:tcPr>
                                  <w:tcW w:type="dxa" w:w="3809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Заголовок 4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</w:tabs>
                                    <w:spacing w:before="0" w:after="0"/>
                                    <w:outlineLvl w:val="9"/>
                                  </w:pP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 xml:space="preserve">c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 xml:space="preserve">НДС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 xml:space="preserve">20%,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р</w:t>
                                  </w:r>
                                </w:p>
                              </w:tc>
                              <w:tc>
                                <w:tcPr>
                                  <w:tcW w:type="dxa" w:w="1822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74900,12</w:t>
                                  </w:r>
                                </w:p>
                              </w:tc>
                              <w:tc>
                                <w:tcPr>
                                  <w:tcW w:type="dxa" w:w="174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61701,98</w:t>
                                  </w:r>
                                </w:p>
                              </w:tc>
                              <w:tc>
                                <w:tcPr>
                                  <w:tcW w:type="dxa" w:w="216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16614,74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d0ddef"/>
                              </w:tblPrEx>
                              <w:trPr>
                                <w:trHeight w:val="648" w:hRule="atLeast"/>
                              </w:trPr>
                              <w:tc>
                                <w:tcPr>
                                  <w:tcW w:type="dxa" w:w="3809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Заголовок 4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</w:tabs>
                                    <w:spacing w:before="0" w:after="0"/>
                                    <w:outlineLvl w:val="9"/>
                                  </w:pPr>
                                  <w:r>
                                    <w:rPr>
                                      <w:b w:val="0"/>
                                      <w:bCs w:val="0"/>
                                      <w:outline w:val="0"/>
                                      <w:color w:val="000000"/>
                                      <w:u w:color="00000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Текущий объем реализации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outline w:val="0"/>
                                      <w:color w:val="000000"/>
                                      <w:u w:color="00000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outline w:val="0"/>
                                      <w:color w:val="000000"/>
                                      <w:u w:color="00000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шт</w:t>
                                  </w:r>
                                </w:p>
                              </w:tc>
                              <w:tc>
                                <w:tcPr>
                                  <w:tcW w:type="dxa" w:w="1822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105796420,16</w:t>
                                  </w:r>
                                </w:p>
                              </w:tc>
                              <w:tc>
                                <w:tcPr>
                                  <w:tcW w:type="dxa" w:w="174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52960862,74</w:t>
                                  </w:r>
                                </w:p>
                              </w:tc>
                              <w:tc>
                                <w:tcPr>
                                  <w:tcW w:type="dxa" w:w="216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4929039,17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d0ddef"/>
                              </w:tblPrEx>
                              <w:trPr>
                                <w:trHeight w:val="648" w:hRule="atLeast"/>
                              </w:trPr>
                              <w:tc>
                                <w:tcPr>
                                  <w:tcW w:type="dxa" w:w="3809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Заголовок 4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</w:tabs>
                                    <w:spacing w:before="0" w:after="0"/>
                                    <w:outlineLvl w:val="9"/>
                                  </w:pP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Прибыль при текущем объеме реализации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rtl w:val="0"/>
                                      <w:lang w:val="ru-RU"/>
                                      <w14:textOutline>
                                        <w14:noFill/>
                                      </w14:textOutline>
                                    </w:rPr>
                                    <w:t>р</w:t>
                                  </w:r>
                                </w:p>
                              </w:tc>
                              <w:tc>
                                <w:tcPr>
                                  <w:tcW w:type="dxa" w:w="1822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17632736,69</w:t>
                                  </w:r>
                                </w:p>
                              </w:tc>
                              <w:tc>
                                <w:tcPr>
                                  <w:tcW w:type="dxa" w:w="174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8826810,46</w:t>
                                  </w:r>
                                </w:p>
                              </w:tc>
                              <w:tc>
                                <w:tcPr>
                                  <w:tcW w:type="dxa" w:w="216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Cambria" w:hAnsi="Times New Roman" w:eastAsia="Cambria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 w:color="000000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821506,53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89.5pt;margin-top:266.0pt;width:478.1pt;height:389.9pt;z-index:251668480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9542" w:type="dxa"/>
                        <w:tblInd w:w="10" w:type="dxa"/>
                        <w:tblBorders>
                          <w:top w:val="single" w:color="ffffff" w:sz="8" w:space="0" w:shadow="0" w:frame="0"/>
                          <w:left w:val="single" w:color="ffffff" w:sz="8" w:space="0" w:shadow="0" w:frame="0"/>
                          <w:bottom w:val="single" w:color="ffffff" w:sz="8" w:space="0" w:shadow="0" w:frame="0"/>
                          <w:right w:val="single" w:color="ffffff" w:sz="8" w:space="0" w:shadow="0" w:frame="0"/>
                          <w:insideH w:val="single" w:color="ffffff" w:sz="8" w:space="0" w:shadow="0" w:frame="0"/>
                          <w:insideV w:val="single" w:color="ffffff" w:sz="8" w:space="0" w:shadow="0" w:frame="0"/>
                        </w:tblBorders>
                        <w:shd w:val="clear" w:color="auto" w:fill="d0ddef"/>
                        <w:tblLayout w:type="fixed"/>
                      </w:tblPr>
                      <w:tblGrid>
                        <w:gridCol w:w="3809"/>
                        <w:gridCol w:w="1822"/>
                        <w:gridCol w:w="1747"/>
                        <w:gridCol w:w="2164"/>
                      </w:tblGrid>
                      <w:tr>
                        <w:tblPrEx>
                          <w:shd w:val="clear" w:color="auto" w:fill="5b9bd5"/>
                        </w:tblPrEx>
                        <w:trPr>
                          <w:trHeight w:val="328" w:hRule="atLeast"/>
                          <w:tblHeader/>
                        </w:trPr>
                        <w:tc>
                          <w:tcPr>
                            <w:tcW w:type="dxa" w:w="3809"/>
                            <w:vMerge w:val="restart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Заголовок 4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</w:tabs>
                              <w:spacing w:before="0" w:after="0"/>
                              <w:jc w:val="center"/>
                              <w:outlineLvl w:val="9"/>
                            </w:pPr>
                            <w:r>
                              <w:rPr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Элементы цены</w:t>
                            </w:r>
                          </w:p>
                        </w:tc>
                        <w:tc>
                          <w:tcPr>
                            <w:tcW w:type="dxa" w:w="5732"/>
                            <w:gridSpan w:val="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Заголовок 4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  <w:tab w:val="left" w:pos="4248"/>
                                <w:tab w:val="left" w:pos="4956"/>
                                <w:tab w:val="left" w:pos="5664"/>
                              </w:tabs>
                              <w:spacing w:before="0" w:after="0"/>
                              <w:jc w:val="center"/>
                              <w:outlineLvl w:val="9"/>
                            </w:pPr>
                            <w:r>
                              <w:rPr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Изделие</w:t>
                            </w:r>
                          </w:p>
                        </w:tc>
                      </w:tr>
                      <w:tr>
                        <w:tblPrEx>
                          <w:shd w:val="clear" w:color="auto" w:fill="5b9bd5"/>
                        </w:tblPrEx>
                        <w:trPr>
                          <w:trHeight w:val="328" w:hRule="atLeast"/>
                          <w:tblHeader/>
                        </w:trPr>
                        <w:tc>
                          <w:tcPr>
                            <w:tcW w:type="dxa" w:w="3809"/>
                            <w:vMerge w:val="continue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1822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Заголовок 4"/>
                              <w:keepNext w:val="0"/>
                              <w:tabs>
                                <w:tab w:val="left" w:pos="708"/>
                                <w:tab w:val="left" w:pos="1416"/>
                              </w:tabs>
                              <w:spacing w:before="0" w:after="0"/>
                              <w:jc w:val="center"/>
                              <w:outlineLvl w:val="9"/>
                            </w:pPr>
                            <w:r>
                              <w:rPr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А</w:t>
                            </w:r>
                          </w:p>
                        </w:tc>
                        <w:tc>
                          <w:tcPr>
                            <w:tcW w:type="dxa" w:w="174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Заголовок 4"/>
                              <w:keepNext w:val="0"/>
                              <w:tabs>
                                <w:tab w:val="left" w:pos="708"/>
                                <w:tab w:val="left" w:pos="1416"/>
                              </w:tabs>
                              <w:spacing w:before="0" w:after="0"/>
                              <w:jc w:val="center"/>
                              <w:outlineLvl w:val="9"/>
                            </w:pPr>
                            <w:r>
                              <w:rPr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type="dxa" w:w="216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125"/>
                            </w:tcMar>
                            <w:vAlign w:val="center"/>
                          </w:tcPr>
                          <w:p>
                            <w:pPr>
                              <w:pStyle w:val="Заголовок 4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</w:tabs>
                              <w:spacing w:before="0" w:after="0"/>
                              <w:ind w:right="45"/>
                              <w:jc w:val="center"/>
                              <w:outlineLvl w:val="9"/>
                            </w:pPr>
                            <w:r>
                              <w:rPr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С</w:t>
                            </w:r>
                          </w:p>
                        </w:tc>
                      </w:tr>
                      <w:tr>
                        <w:tblPrEx>
                          <w:shd w:val="clear" w:color="auto" w:fill="d0ddef"/>
                        </w:tblPrEx>
                        <w:trPr>
                          <w:trHeight w:val="648" w:hRule="atLeast"/>
                        </w:trPr>
                        <w:tc>
                          <w:tcPr>
                            <w:tcW w:type="dxa" w:w="3809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Заголовок 4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</w:tabs>
                              <w:spacing w:before="0" w:after="0"/>
                              <w:outlineLvl w:val="9"/>
                            </w:pP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 xml:space="preserve">Прямые затраты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(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переменные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 xml:space="preserve">),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р</w:t>
                            </w:r>
                          </w:p>
                        </w:tc>
                        <w:tc>
                          <w:tcPr>
                            <w:tcW w:type="dxa" w:w="1822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39046,01</w:t>
                            </w:r>
                          </w:p>
                        </w:tc>
                        <w:tc>
                          <w:tcPr>
                            <w:tcW w:type="dxa" w:w="174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39116,33</w:t>
                            </w:r>
                          </w:p>
                        </w:tc>
                        <w:tc>
                          <w:tcPr>
                            <w:tcW w:type="dxa" w:w="216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  <w:tab w:val="left" w:pos="2124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8515,56</w:t>
                            </w:r>
                          </w:p>
                        </w:tc>
                      </w:tr>
                      <w:tr>
                        <w:tblPrEx>
                          <w:shd w:val="clear" w:color="auto" w:fill="d0ddef"/>
                        </w:tblPrEx>
                        <w:trPr>
                          <w:trHeight w:val="648" w:hRule="atLeast"/>
                        </w:trPr>
                        <w:tc>
                          <w:tcPr>
                            <w:tcW w:type="dxa" w:w="3809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Заголовок 4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</w:tabs>
                              <w:spacing w:before="0" w:after="0"/>
                              <w:outlineLvl w:val="9"/>
                            </w:pP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 xml:space="preserve">Косвенные затраты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(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постоянные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 xml:space="preserve">),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р</w:t>
                            </w:r>
                          </w:p>
                        </w:tc>
                        <w:tc>
                          <w:tcPr>
                            <w:tcW w:type="dxa" w:w="1822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12967,96</w:t>
                            </w:r>
                          </w:p>
                        </w:tc>
                        <w:tc>
                          <w:tcPr>
                            <w:tcW w:type="dxa" w:w="174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3732,26</w:t>
                            </w:r>
                          </w:p>
                        </w:tc>
                        <w:tc>
                          <w:tcPr>
                            <w:tcW w:type="dxa" w:w="216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  <w:tab w:val="left" w:pos="2124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3022,45</w:t>
                            </w:r>
                          </w:p>
                        </w:tc>
                      </w:tr>
                      <w:tr>
                        <w:tblPrEx>
                          <w:shd w:val="clear" w:color="auto" w:fill="d0ddef"/>
                        </w:tblPrEx>
                        <w:trPr>
                          <w:trHeight w:val="648" w:hRule="atLeast"/>
                        </w:trPr>
                        <w:tc>
                          <w:tcPr>
                            <w:tcW w:type="dxa" w:w="3809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Заголовок 4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</w:tabs>
                              <w:spacing w:before="0" w:after="0"/>
                              <w:outlineLvl w:val="9"/>
                            </w:pP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 xml:space="preserve">Всего затраты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(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себестоимость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 xml:space="preserve">),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р</w:t>
                            </w:r>
                          </w:p>
                        </w:tc>
                        <w:tc>
                          <w:tcPr>
                            <w:tcW w:type="dxa" w:w="1822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52013,97</w:t>
                            </w:r>
                          </w:p>
                        </w:tc>
                        <w:tc>
                          <w:tcPr>
                            <w:tcW w:type="dxa" w:w="174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42848,59</w:t>
                            </w:r>
                          </w:p>
                        </w:tc>
                        <w:tc>
                          <w:tcPr>
                            <w:tcW w:type="dxa" w:w="216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  <w:tab w:val="left" w:pos="2124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11538,01</w:t>
                            </w:r>
                          </w:p>
                        </w:tc>
                      </w:tr>
                      <w:tr>
                        <w:tblPrEx>
                          <w:shd w:val="clear" w:color="auto" w:fill="d0ddef"/>
                        </w:tblPrEx>
                        <w:trPr>
                          <w:trHeight w:val="328" w:hRule="atLeast"/>
                        </w:trPr>
                        <w:tc>
                          <w:tcPr>
                            <w:tcW w:type="dxa" w:w="3809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Заголовок 4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</w:tabs>
                              <w:spacing w:before="0" w:after="0"/>
                              <w:outlineLvl w:val="9"/>
                            </w:pP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Норма прибыли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, %</w:t>
                            </w:r>
                          </w:p>
                        </w:tc>
                        <w:tc>
                          <w:tcPr>
                            <w:tcW w:type="dxa" w:w="1822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type="dxa" w:w="174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type="dxa" w:w="216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  <w:tab w:val="left" w:pos="2124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c>
                      </w:tr>
                      <w:tr>
                        <w:tblPrEx>
                          <w:shd w:val="clear" w:color="auto" w:fill="d0ddef"/>
                        </w:tblPrEx>
                        <w:trPr>
                          <w:trHeight w:val="328" w:hRule="atLeast"/>
                        </w:trPr>
                        <w:tc>
                          <w:tcPr>
                            <w:tcW w:type="dxa" w:w="3809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Заголовок 4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</w:tabs>
                              <w:spacing w:before="0" w:after="0"/>
                              <w:outlineLvl w:val="9"/>
                            </w:pP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Прибыль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 xml:space="preserve">,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р</w:t>
                            </w:r>
                          </w:p>
                        </w:tc>
                        <w:tc>
                          <w:tcPr>
                            <w:tcW w:type="dxa" w:w="1822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10402,79</w:t>
                            </w:r>
                          </w:p>
                        </w:tc>
                        <w:tc>
                          <w:tcPr>
                            <w:tcW w:type="dxa" w:w="174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8569,72</w:t>
                            </w:r>
                          </w:p>
                        </w:tc>
                        <w:tc>
                          <w:tcPr>
                            <w:tcW w:type="dxa" w:w="216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  <w:tab w:val="left" w:pos="2124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2307,6</w:t>
                            </w:r>
                          </w:p>
                        </w:tc>
                      </w:tr>
                      <w:tr>
                        <w:tblPrEx>
                          <w:shd w:val="clear" w:color="auto" w:fill="d0ddef"/>
                        </w:tblPrEx>
                        <w:trPr>
                          <w:trHeight w:val="648" w:hRule="atLeast"/>
                        </w:trPr>
                        <w:tc>
                          <w:tcPr>
                            <w:tcW w:type="dxa" w:w="3809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Заголовок 4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</w:tabs>
                              <w:spacing w:before="0" w:after="0"/>
                              <w:outlineLvl w:val="9"/>
                            </w:pP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 xml:space="preserve">Цена изделия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(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выручка от реализации единицы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 xml:space="preserve">),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р</w:t>
                            </w:r>
                          </w:p>
                        </w:tc>
                        <w:tc>
                          <w:tcPr>
                            <w:tcW w:type="dxa" w:w="1822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62416,77</w:t>
                            </w:r>
                          </w:p>
                        </w:tc>
                        <w:tc>
                          <w:tcPr>
                            <w:tcW w:type="dxa" w:w="174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51418,31</w:t>
                            </w:r>
                          </w:p>
                        </w:tc>
                        <w:tc>
                          <w:tcPr>
                            <w:tcW w:type="dxa" w:w="216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  <w:tab w:val="left" w:pos="2124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13845,62</w:t>
                            </w:r>
                          </w:p>
                        </w:tc>
                      </w:tr>
                      <w:tr>
                        <w:tblPrEx>
                          <w:shd w:val="clear" w:color="auto" w:fill="d0ddef"/>
                        </w:tblPrEx>
                        <w:trPr>
                          <w:trHeight w:val="328" w:hRule="atLeast"/>
                        </w:trPr>
                        <w:tc>
                          <w:tcPr>
                            <w:tcW w:type="dxa" w:w="3809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Заголовок 4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</w:tabs>
                              <w:spacing w:before="0" w:after="0"/>
                              <w:outlineLvl w:val="9"/>
                            </w:pP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 xml:space="preserve">c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 xml:space="preserve">НДС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 xml:space="preserve">20%,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р</w:t>
                            </w:r>
                          </w:p>
                        </w:tc>
                        <w:tc>
                          <w:tcPr>
                            <w:tcW w:type="dxa" w:w="1822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74900,12</w:t>
                            </w:r>
                          </w:p>
                        </w:tc>
                        <w:tc>
                          <w:tcPr>
                            <w:tcW w:type="dxa" w:w="174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61701,98</w:t>
                            </w:r>
                          </w:p>
                        </w:tc>
                        <w:tc>
                          <w:tcPr>
                            <w:tcW w:type="dxa" w:w="216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  <w:tab w:val="left" w:pos="2124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16614,74</w:t>
                            </w:r>
                          </w:p>
                        </w:tc>
                      </w:tr>
                      <w:tr>
                        <w:tblPrEx>
                          <w:shd w:val="clear" w:color="auto" w:fill="d0ddef"/>
                        </w:tblPrEx>
                        <w:trPr>
                          <w:trHeight w:val="648" w:hRule="atLeast"/>
                        </w:trPr>
                        <w:tc>
                          <w:tcPr>
                            <w:tcW w:type="dxa" w:w="3809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Заголовок 4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</w:tabs>
                              <w:spacing w:before="0" w:after="0"/>
                              <w:outlineLvl w:val="9"/>
                            </w:pPr>
                            <w:r>
                              <w:rPr>
                                <w:b w:val="0"/>
                                <w:bCs w:val="0"/>
                                <w:outline w:val="0"/>
                                <w:color w:val="000000"/>
                                <w:u w:color="00000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Текущий объем реализации</w:t>
                            </w:r>
                            <w:r>
                              <w:rPr>
                                <w:b w:val="0"/>
                                <w:bCs w:val="0"/>
                                <w:outline w:val="0"/>
                                <w:color w:val="000000"/>
                                <w:u w:color="00000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b w:val="0"/>
                                <w:bCs w:val="0"/>
                                <w:outline w:val="0"/>
                                <w:color w:val="000000"/>
                                <w:u w:color="00000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шт</w:t>
                            </w:r>
                          </w:p>
                        </w:tc>
                        <w:tc>
                          <w:tcPr>
                            <w:tcW w:type="dxa" w:w="1822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105796420,16</w:t>
                            </w:r>
                          </w:p>
                        </w:tc>
                        <w:tc>
                          <w:tcPr>
                            <w:tcW w:type="dxa" w:w="174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52960862,74</w:t>
                            </w:r>
                          </w:p>
                        </w:tc>
                        <w:tc>
                          <w:tcPr>
                            <w:tcW w:type="dxa" w:w="216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  <w:tab w:val="left" w:pos="2124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4929039,17</w:t>
                            </w:r>
                          </w:p>
                        </w:tc>
                      </w:tr>
                      <w:tr>
                        <w:tblPrEx>
                          <w:shd w:val="clear" w:color="auto" w:fill="d0ddef"/>
                        </w:tblPrEx>
                        <w:trPr>
                          <w:trHeight w:val="648" w:hRule="atLeast"/>
                        </w:trPr>
                        <w:tc>
                          <w:tcPr>
                            <w:tcW w:type="dxa" w:w="3809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Заголовок 4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</w:tabs>
                              <w:spacing w:before="0" w:after="0"/>
                              <w:outlineLvl w:val="9"/>
                            </w:pP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Прибыль при текущем объеме реализации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 xml:space="preserve">,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ru-RU"/>
                                <w14:textOutline>
                                  <w14:noFill/>
                                </w14:textOutline>
                              </w:rPr>
                              <w:t>р</w:t>
                            </w:r>
                          </w:p>
                        </w:tc>
                        <w:tc>
                          <w:tcPr>
                            <w:tcW w:type="dxa" w:w="1822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17632736,69</w:t>
                            </w:r>
                          </w:p>
                        </w:tc>
                        <w:tc>
                          <w:tcPr>
                            <w:tcW w:type="dxa" w:w="174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8826810,46</w:t>
                            </w:r>
                          </w:p>
                        </w:tc>
                        <w:tc>
                          <w:tcPr>
                            <w:tcW w:type="dxa" w:w="216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  <w:tab w:val="left" w:pos="2124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Cambria" w:hAnsi="Times New Roman" w:eastAsia="Cambri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 w:color="000000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821506,53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u w:color="ff0000"/>
          <w:rtl w:val="0"/>
          <w:lang w:val="ru-RU"/>
        </w:rPr>
        <w:t>убыточности необходимо рассчитать цену продукции и  прибыль на основе заданной нормы прибыли</w:t>
      </w:r>
      <w:r>
        <w:rPr>
          <w:u w:color="ff0000"/>
          <w:rtl w:val="0"/>
          <w:lang w:val="ru-RU"/>
        </w:rPr>
        <w:t xml:space="preserve">. </w:t>
      </w:r>
      <w:r>
        <w:rPr>
          <w:u w:color="ff0000"/>
          <w:rtl w:val="0"/>
          <w:lang w:val="ru-RU"/>
        </w:rPr>
        <w:t xml:space="preserve">Для расчетов выберем первый способ </w:t>
      </w:r>
      <w:r>
        <w:rPr>
          <w:u w:color="ff0000"/>
          <w:rtl w:val="0"/>
          <w:lang w:val="ru-RU"/>
        </w:rPr>
        <w:t>(</w:t>
      </w:r>
      <w:r>
        <w:rPr>
          <w:u w:color="ff0000"/>
          <w:rtl w:val="0"/>
          <w:lang w:val="ru-RU"/>
        </w:rPr>
        <w:t>табл</w:t>
      </w:r>
      <w:r>
        <w:rPr>
          <w:u w:color="ff0000"/>
          <w:rtl w:val="0"/>
          <w:lang w:val="ru-RU"/>
        </w:rPr>
        <w:t>. 3.1.1.)</w:t>
      </w:r>
      <w:r>
        <w:rPr>
          <w:u w:color="ff0000"/>
          <w:rtl w:val="0"/>
          <w:lang w:val="en-US"/>
        </w:rPr>
        <w:t>,</w:t>
      </w:r>
      <w:r>
        <w:rPr>
          <w:u w:color="ff0000"/>
          <w:rtl w:val="0"/>
          <w:lang w:val="ru-RU"/>
        </w:rPr>
        <w:t xml:space="preserve"> т</w:t>
      </w:r>
      <w:r>
        <w:rPr>
          <w:u w:color="ff0000"/>
          <w:rtl w:val="0"/>
          <w:lang w:val="ru-RU"/>
        </w:rPr>
        <w:t>.</w:t>
      </w:r>
      <w:r>
        <w:rPr>
          <w:u w:color="ff0000"/>
          <w:rtl w:val="0"/>
          <w:lang w:val="ru-RU"/>
        </w:rPr>
        <w:t>к</w:t>
      </w:r>
      <w:r>
        <w:rPr>
          <w:u w:color="ff0000"/>
          <w:rtl w:val="0"/>
          <w:lang w:val="ru-RU"/>
        </w:rPr>
        <w:t xml:space="preserve">. </w:t>
      </w:r>
      <w:r>
        <w:rPr>
          <w:u w:color="ff0000"/>
          <w:rtl w:val="0"/>
          <w:lang w:val="ru-RU"/>
        </w:rPr>
        <w:t>он наиболее выгоден для организации с точки зрения обеспечения конкурентоспособности изделия</w:t>
      </w:r>
      <w:r>
        <w:rPr>
          <w:u w:color="ff0000"/>
          <w:rtl w:val="0"/>
          <w:lang w:val="ru-RU"/>
        </w:rPr>
        <w:t xml:space="preserve">. </w:t>
      </w:r>
    </w:p>
    <w:p>
      <w:pPr>
        <w:pStyle w:val="Обычный 1"/>
        <w:spacing w:line="240" w:lineRule="auto"/>
        <w:jc w:val="right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ru-RU"/>
        </w:rPr>
        <w:t xml:space="preserve">Таблица </w:t>
      </w:r>
      <w:r>
        <w:rPr>
          <w:i w:val="1"/>
          <w:iCs w:val="1"/>
          <w:sz w:val="24"/>
          <w:szCs w:val="24"/>
          <w:rtl w:val="0"/>
          <w:lang w:val="ru-RU"/>
        </w:rPr>
        <w:t>3.1.1.</w:t>
      </w:r>
    </w:p>
    <w:p>
      <w:pPr>
        <w:pStyle w:val="Обычный 1"/>
      </w:pPr>
    </w:p>
    <w:p>
      <w:pPr>
        <w:pStyle w:val="Обычный 1"/>
      </w:pPr>
      <w:r>
        <w:rPr>
          <w:rtl w:val="0"/>
        </w:rPr>
        <w:t>Результаты определения прибыли и точки безубыточности приведены в табл</w:t>
      </w:r>
      <w:r>
        <w:rPr>
          <w:rtl w:val="0"/>
        </w:rPr>
        <w:t>. 3.1.2.</w:t>
      </w:r>
    </w:p>
    <w:p>
      <w:pPr>
        <w:pStyle w:val="Обычный 1"/>
      </w:pPr>
    </w:p>
    <w:p>
      <w:pPr>
        <w:pStyle w:val="Обычный 1"/>
      </w:pPr>
    </w:p>
    <w:p>
      <w:pPr>
        <w:pStyle w:val="Обычный 1"/>
      </w:pPr>
    </w:p>
    <w:p>
      <w:pPr>
        <w:pStyle w:val="Обычный"/>
        <w:spacing w:line="360" w:lineRule="auto"/>
        <w:ind w:firstLine="709"/>
        <w:jc w:val="right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Таблица </w:t>
      </w:r>
      <w:r>
        <w:rPr>
          <w:i w:val="1"/>
          <w:iCs w:val="1"/>
          <w:rtl w:val="0"/>
          <w:lang w:val="ru-RU"/>
        </w:rPr>
        <w:t>3.1.2</w:t>
      </w:r>
    </w:p>
    <w:tbl>
      <w:tblPr>
        <w:tblW w:w="9612" w:type="dxa"/>
        <w:jc w:val="righ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4806"/>
        <w:gridCol w:w="4806"/>
      </w:tblGrid>
      <w:tr>
        <w:tblPrEx>
          <w:shd w:val="clear" w:color="auto" w:fill="000000"/>
        </w:tblPrEx>
        <w:trPr>
          <w:trHeight w:val="452" w:hRule="atLeast"/>
        </w:trPr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Показатель</w:t>
            </w:r>
          </w:p>
        </w:tc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Значение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5"/>
              <w:tabs>
                <w:tab w:val="left" w:pos="964"/>
              </w:tabs>
              <w:spacing w:before="0" w:after="0"/>
              <w:jc w:val="both"/>
              <w:outlineLvl w:val="9"/>
            </w:pPr>
            <w:r>
              <w:rPr>
                <w:b w:val="0"/>
                <w:bCs w:val="0"/>
                <w:i w:val="0"/>
                <w:iCs w:val="0"/>
                <w:sz w:val="28"/>
                <w:szCs w:val="28"/>
                <w:rtl w:val="0"/>
                <w:lang w:val="ru-RU"/>
              </w:rPr>
              <w:t>Прибыль изделия А</w:t>
            </w:r>
            <w:r>
              <w:rPr>
                <w:b w:val="0"/>
                <w:bCs w:val="0"/>
                <w:i w:val="0"/>
                <w:iCs w:val="0"/>
                <w:sz w:val="28"/>
                <w:szCs w:val="28"/>
                <w:vertAlign w:val="subscript"/>
                <w:rtl w:val="0"/>
                <w:lang w:val="ru-RU"/>
              </w:rPr>
              <w:t>1</w:t>
            </w:r>
          </w:p>
        </w:tc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17632736,69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5"/>
              <w:tabs>
                <w:tab w:val="left" w:pos="964"/>
              </w:tabs>
              <w:spacing w:before="0" w:after="0"/>
              <w:jc w:val="both"/>
              <w:outlineLvl w:val="9"/>
            </w:pPr>
            <w:r>
              <w:rPr>
                <w:b w:val="0"/>
                <w:bCs w:val="0"/>
                <w:i w:val="0"/>
                <w:iCs w:val="0"/>
                <w:sz w:val="28"/>
                <w:szCs w:val="28"/>
                <w:rtl w:val="0"/>
                <w:lang w:val="ru-RU"/>
              </w:rPr>
              <w:t>Прибыль изделия А</w:t>
            </w:r>
            <w:r>
              <w:rPr>
                <w:b w:val="0"/>
                <w:bCs w:val="0"/>
                <w:i w:val="0"/>
                <w:iCs w:val="0"/>
                <w:sz w:val="28"/>
                <w:szCs w:val="28"/>
                <w:vertAlign w:val="subscript"/>
                <w:rtl w:val="0"/>
                <w:lang w:val="ru-RU"/>
              </w:rPr>
              <w:t>2</w:t>
            </w:r>
          </w:p>
        </w:tc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16488309,25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5"/>
              <w:tabs>
                <w:tab w:val="left" w:pos="964"/>
              </w:tabs>
              <w:spacing w:before="0" w:after="0"/>
              <w:jc w:val="both"/>
              <w:outlineLvl w:val="9"/>
            </w:pPr>
            <w:r>
              <w:rPr>
                <w:b w:val="0"/>
                <w:bCs w:val="0"/>
                <w:i w:val="0"/>
                <w:iCs w:val="0"/>
                <w:sz w:val="28"/>
                <w:szCs w:val="28"/>
                <w:rtl w:val="0"/>
                <w:lang w:val="ru-RU"/>
              </w:rPr>
              <w:t>Прибыль изделия В</w:t>
            </w:r>
            <w:r>
              <w:rPr>
                <w:b w:val="0"/>
                <w:bCs w:val="0"/>
                <w:i w:val="0"/>
                <w:iCs w:val="0"/>
                <w:sz w:val="28"/>
                <w:szCs w:val="28"/>
                <w:vertAlign w:val="subscript"/>
                <w:rtl w:val="0"/>
                <w:lang w:val="ru-RU"/>
              </w:rPr>
              <w:t>1</w:t>
            </w:r>
          </w:p>
        </w:tc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8826810,46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5"/>
              <w:tabs>
                <w:tab w:val="left" w:pos="964"/>
              </w:tabs>
              <w:spacing w:before="0" w:after="0"/>
              <w:jc w:val="both"/>
              <w:outlineLvl w:val="9"/>
            </w:pPr>
            <w:r>
              <w:rPr>
                <w:b w:val="0"/>
                <w:bCs w:val="0"/>
                <w:i w:val="0"/>
                <w:iCs w:val="0"/>
                <w:sz w:val="28"/>
                <w:szCs w:val="28"/>
                <w:rtl w:val="0"/>
                <w:lang w:val="ru-RU"/>
              </w:rPr>
              <w:t>Прибыль изделия В</w:t>
            </w:r>
            <w:r>
              <w:rPr>
                <w:b w:val="0"/>
                <w:bCs w:val="0"/>
                <w:i w:val="0"/>
                <w:iCs w:val="0"/>
                <w:sz w:val="28"/>
                <w:szCs w:val="28"/>
                <w:vertAlign w:val="subscript"/>
                <w:rtl w:val="0"/>
                <w:lang w:val="ru-RU"/>
              </w:rPr>
              <w:t>2</w:t>
            </w:r>
          </w:p>
        </w:tc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10037490,13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5"/>
              <w:tabs>
                <w:tab w:val="left" w:pos="964"/>
              </w:tabs>
              <w:spacing w:before="0" w:after="0"/>
              <w:jc w:val="both"/>
              <w:outlineLvl w:val="9"/>
            </w:pPr>
            <w:r>
              <w:rPr>
                <w:b w:val="0"/>
                <w:bCs w:val="0"/>
                <w:i w:val="0"/>
                <w:iCs w:val="0"/>
                <w:sz w:val="28"/>
                <w:szCs w:val="28"/>
                <w:rtl w:val="0"/>
                <w:lang w:val="ru-RU"/>
              </w:rPr>
              <w:t>Прибыль изделия С</w:t>
            </w:r>
            <w:r>
              <w:rPr>
                <w:b w:val="0"/>
                <w:bCs w:val="0"/>
                <w:i w:val="0"/>
                <w:iCs w:val="0"/>
                <w:sz w:val="28"/>
                <w:szCs w:val="28"/>
                <w:vertAlign w:val="subscript"/>
                <w:rtl w:val="0"/>
                <w:lang w:val="ru-RU"/>
              </w:rPr>
              <w:t>1</w:t>
            </w:r>
          </w:p>
        </w:tc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821506,53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5"/>
              <w:tabs>
                <w:tab w:val="left" w:pos="964"/>
              </w:tabs>
              <w:spacing w:before="0" w:after="0"/>
              <w:jc w:val="both"/>
              <w:outlineLvl w:val="9"/>
            </w:pPr>
            <w:r>
              <w:rPr>
                <w:b w:val="0"/>
                <w:bCs w:val="0"/>
                <w:i w:val="0"/>
                <w:iCs w:val="0"/>
                <w:sz w:val="28"/>
                <w:szCs w:val="28"/>
                <w:rtl w:val="0"/>
                <w:lang w:val="ru-RU"/>
              </w:rPr>
              <w:t>Прибыль изделия С</w:t>
            </w:r>
            <w:r>
              <w:rPr>
                <w:b w:val="0"/>
                <w:bCs w:val="0"/>
                <w:i w:val="0"/>
                <w:iCs w:val="0"/>
                <w:sz w:val="28"/>
                <w:szCs w:val="28"/>
                <w:vertAlign w:val="subscript"/>
                <w:rtl w:val="0"/>
                <w:lang w:val="ru-RU"/>
              </w:rPr>
              <w:t>2</w:t>
            </w:r>
          </w:p>
        </w:tc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755254,29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5"/>
              <w:tabs>
                <w:tab w:val="left" w:pos="964"/>
              </w:tabs>
              <w:spacing w:before="0" w:after="0"/>
              <w:outlineLvl w:val="9"/>
            </w:pPr>
            <w:r>
              <w:rPr>
                <w:b w:val="0"/>
                <w:bCs w:val="0"/>
                <w:i w:val="0"/>
                <w:iCs w:val="0"/>
                <w:sz w:val="28"/>
                <w:szCs w:val="28"/>
                <w:rtl w:val="0"/>
                <w:lang w:val="ru-RU"/>
              </w:rPr>
              <w:t>Точка безубыточности по изделию А</w:t>
            </w:r>
          </w:p>
        </w:tc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940,52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5"/>
              <w:tabs>
                <w:tab w:val="left" w:pos="964"/>
              </w:tabs>
              <w:spacing w:before="0" w:after="0"/>
              <w:outlineLvl w:val="9"/>
            </w:pPr>
            <w:r>
              <w:rPr>
                <w:b w:val="0"/>
                <w:bCs w:val="0"/>
                <w:i w:val="0"/>
                <w:iCs w:val="0"/>
                <w:sz w:val="28"/>
                <w:szCs w:val="28"/>
                <w:rtl w:val="0"/>
                <w:lang w:val="ru-RU"/>
              </w:rPr>
              <w:t>Точка безубыточности по изделию В</w:t>
            </w:r>
          </w:p>
        </w:tc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312,49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Заголовок 5"/>
              <w:tabs>
                <w:tab w:val="left" w:pos="964"/>
              </w:tabs>
              <w:spacing w:before="0" w:after="0"/>
              <w:outlineLvl w:val="9"/>
            </w:pPr>
            <w:r>
              <w:rPr>
                <w:b w:val="0"/>
                <w:bCs w:val="0"/>
                <w:i w:val="0"/>
                <w:iCs w:val="0"/>
                <w:sz w:val="28"/>
                <w:szCs w:val="28"/>
                <w:rtl w:val="0"/>
                <w:lang w:val="ru-RU"/>
              </w:rPr>
              <w:t>Точка безубыточности по изделию С</w:t>
            </w:r>
          </w:p>
        </w:tc>
        <w:tc>
          <w:tcPr>
            <w:tcW w:type="dxa" w:w="48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201,87</w:t>
            </w:r>
          </w:p>
        </w:tc>
      </w:tr>
    </w:tbl>
    <w:p>
      <w:pPr>
        <w:pStyle w:val="Обычный"/>
        <w:spacing w:line="360" w:lineRule="auto"/>
        <w:ind w:firstLine="709"/>
        <w:jc w:val="right"/>
        <w:rPr>
          <w:i w:val="1"/>
          <w:iCs w:val="1"/>
          <w:outline w:val="0"/>
          <w:color w:val="dfa7a6"/>
          <w14:textFill>
            <w14:solidFill>
              <w14:srgbClr w14:val="E0A8A6"/>
            </w14:solidFill>
          </w14:textFill>
        </w:rPr>
      </w:pPr>
    </w:p>
    <w:p>
      <w:pPr>
        <w:pStyle w:val="Обычный"/>
        <w:spacing w:line="360" w:lineRule="auto"/>
        <w:ind w:firstLine="709"/>
        <w:jc w:val="both"/>
        <w:rPr>
          <w:outline w:val="0"/>
          <w:color w:val="dfa7a6"/>
          <w14:textFill>
            <w14:solidFill>
              <w14:srgbClr w14:val="E0A8A6"/>
            </w14:solidFill>
          </w14:textFill>
        </w:rPr>
      </w:pPr>
    </w:p>
    <w:p>
      <w:pPr>
        <w:pStyle w:val="Обычный"/>
        <w:spacing w:line="360" w:lineRule="auto"/>
        <w:ind w:firstLine="709"/>
        <w:jc w:val="both"/>
        <w:rPr>
          <w:b w:val="1"/>
          <w:bCs w:val="1"/>
          <w:sz w:val="28"/>
          <w:szCs w:val="28"/>
          <w:u w:color="ff0000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3.2. 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Анализ рентабельности видов продукции и разработка пред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-</w:t>
      </w:r>
      <w:r>
        <w:rPr>
          <w:b w:val="1"/>
          <w:bCs w:val="1"/>
          <w:sz w:val="28"/>
          <w:szCs w:val="28"/>
          <w:u w:color="ff0000"/>
          <w:rtl w:val="0"/>
          <w:lang w:val="ru-RU"/>
        </w:rPr>
        <w:t>ложений по изменению состава и структуры выпускаемой и реализуемой продукции</w:t>
      </w:r>
    </w:p>
    <w:p>
      <w:pPr>
        <w:pStyle w:val="Обычный 1"/>
      </w:pPr>
      <w:r>
        <w:rPr>
          <w:rtl w:val="0"/>
          <w:lang w:val="ru-RU"/>
        </w:rPr>
        <w:t>Анализируя полные себестоимости трех изделий можно сделать вывод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что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самое дорогое изделие — </w:t>
      </w:r>
      <w:r>
        <w:rPr>
          <w:rtl w:val="0"/>
          <w:lang w:val="en-US"/>
        </w:rPr>
        <w:t>A</w:t>
      </w:r>
      <w:r>
        <w:rPr>
          <w:rtl w:val="0"/>
          <w:lang w:val="ru-RU"/>
        </w:rPr>
        <w:t xml:space="preserve"> (52013,97 </w:t>
      </w:r>
      <w:r>
        <w:rPr>
          <w:rtl w:val="0"/>
          <w:lang w:val="ru-RU"/>
        </w:rPr>
        <w:t>р</w:t>
      </w:r>
      <w:r>
        <w:rPr>
          <w:rtl w:val="0"/>
          <w:lang w:val="ru-RU"/>
        </w:rPr>
        <w:t>.)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затем изделие </w:t>
      </w:r>
      <w:r>
        <w:rPr>
          <w:rtl w:val="0"/>
          <w:lang w:val="en-US"/>
        </w:rPr>
        <w:t>B</w:t>
      </w:r>
      <w:r>
        <w:rPr>
          <w:rtl w:val="0"/>
          <w:lang w:val="ru-RU"/>
        </w:rPr>
        <w:t xml:space="preserve"> (42848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59 </w:t>
      </w:r>
      <w:r>
        <w:rPr>
          <w:rtl w:val="0"/>
          <w:lang w:val="ru-RU"/>
        </w:rPr>
        <w:t>р</w:t>
      </w:r>
      <w:r>
        <w:rPr>
          <w:rtl w:val="0"/>
          <w:lang w:val="ru-RU"/>
        </w:rPr>
        <w:t>.)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самое дешевое — С </w:t>
      </w:r>
      <w:r>
        <w:rPr>
          <w:rtl w:val="0"/>
          <w:lang w:val="ru-RU"/>
        </w:rPr>
        <w:t>(11538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01 </w:t>
      </w:r>
      <w:r>
        <w:rPr>
          <w:rtl w:val="0"/>
          <w:lang w:val="ru-RU"/>
        </w:rPr>
        <w:t>р</w:t>
      </w:r>
      <w:r>
        <w:rPr>
          <w:rtl w:val="0"/>
          <w:lang w:val="ru-RU"/>
        </w:rPr>
        <w:t>.).</w:t>
      </w:r>
    </w:p>
    <w:p>
      <w:pPr>
        <w:pStyle w:val="Обычный 1"/>
      </w:pPr>
      <w:r>
        <w:rPr>
          <w:rtl w:val="0"/>
          <w:lang w:val="ru-RU"/>
        </w:rPr>
        <w:t xml:space="preserve">По выручке от реализации единицы продукции лидирует так же изделие А </w:t>
      </w:r>
      <w:r>
        <w:rPr>
          <w:rtl w:val="0"/>
          <w:lang w:val="ru-RU"/>
        </w:rPr>
        <w:t>(62416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77 </w:t>
      </w:r>
      <w:r>
        <w:rPr>
          <w:rtl w:val="0"/>
          <w:lang w:val="ru-RU"/>
        </w:rPr>
        <w:t>р</w:t>
      </w:r>
      <w:r>
        <w:rPr>
          <w:rtl w:val="0"/>
          <w:lang w:val="ru-RU"/>
        </w:rPr>
        <w:t>.)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 xml:space="preserve">затем изделие </w:t>
      </w:r>
      <w:r>
        <w:rPr>
          <w:rtl w:val="0"/>
          <w:lang w:val="en-US"/>
        </w:rPr>
        <w:t>B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(</w:t>
      </w:r>
      <w:r>
        <w:rPr>
          <w:rtl w:val="0"/>
          <w:lang w:val="ru-RU"/>
        </w:rPr>
        <w:t>51418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31 </w:t>
      </w:r>
      <w:r>
        <w:rPr>
          <w:rtl w:val="0"/>
          <w:lang w:val="ru-RU"/>
        </w:rPr>
        <w:t>р</w:t>
      </w:r>
      <w:r>
        <w:rPr>
          <w:rtl w:val="0"/>
          <w:lang w:val="ru-RU"/>
        </w:rPr>
        <w:t>.)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меньше всего можно получить от продажи изделия С</w:t>
      </w:r>
      <w:r>
        <w:rPr>
          <w:rtl w:val="0"/>
          <w:lang w:val="ru-RU"/>
        </w:rPr>
        <w:t>(13845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62 </w:t>
      </w:r>
      <w:r>
        <w:rPr>
          <w:rtl w:val="0"/>
          <w:lang w:val="ru-RU"/>
        </w:rPr>
        <w:t>р</w:t>
      </w:r>
      <w:r>
        <w:rPr>
          <w:rtl w:val="0"/>
          <w:lang w:val="ru-RU"/>
        </w:rPr>
        <w:t>.).</w:t>
      </w:r>
    </w:p>
    <w:p>
      <w:pPr>
        <w:pStyle w:val="Обычный 1"/>
      </w:pPr>
      <w:r>
        <w:rPr>
          <w:rtl w:val="0"/>
          <w:lang w:val="ru-RU"/>
        </w:rPr>
        <w:t xml:space="preserve">Прибыль от изделия А при текущих объемах производства высока </w:t>
      </w:r>
      <w:r>
        <w:rPr>
          <w:rtl w:val="0"/>
          <w:lang w:val="ru-RU"/>
        </w:rPr>
        <w:t>(17632736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69 </w:t>
      </w:r>
      <w:r>
        <w:rPr>
          <w:rtl w:val="0"/>
          <w:lang w:val="ru-RU"/>
        </w:rPr>
        <w:t>р</w:t>
      </w:r>
      <w:r>
        <w:rPr>
          <w:rtl w:val="0"/>
          <w:lang w:val="ru-RU"/>
        </w:rPr>
        <w:t>.)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но и точка безубыточности огромная </w:t>
      </w:r>
      <w:r>
        <w:rPr>
          <w:rtl w:val="0"/>
          <w:lang w:val="ru-RU"/>
        </w:rPr>
        <w:t>(940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52 </w:t>
      </w:r>
      <w:r>
        <w:rPr>
          <w:rtl w:val="0"/>
          <w:lang w:val="ru-RU"/>
        </w:rPr>
        <w:t>шт</w:t>
      </w:r>
      <w:r>
        <w:rPr>
          <w:rtl w:val="0"/>
          <w:lang w:val="ru-RU"/>
        </w:rPr>
        <w:t>./</w:t>
      </w:r>
      <w:r>
        <w:rPr>
          <w:rtl w:val="0"/>
          <w:lang w:val="ru-RU"/>
        </w:rPr>
        <w:t>год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относительно двух других изделий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для</w:t>
      </w:r>
      <w:r>
        <w:rPr>
          <w:rtl w:val="0"/>
          <w:lang w:val="en-US"/>
        </w:rPr>
        <w:t xml:space="preserve"> B</w:t>
      </w:r>
      <w:r>
        <w:rPr>
          <w:rtl w:val="0"/>
          <w:lang w:val="ru-RU"/>
        </w:rPr>
        <w:t xml:space="preserve"> прибыль </w:t>
      </w:r>
      <w:r>
        <w:rPr>
          <w:rtl w:val="0"/>
          <w:lang w:val="ru-RU"/>
        </w:rPr>
        <w:t>8826810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46 </w:t>
      </w:r>
      <w:r>
        <w:rPr>
          <w:rtl w:val="0"/>
          <w:lang w:val="ru-RU"/>
        </w:rPr>
        <w:t>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 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безубыточности </w:t>
      </w:r>
      <w:r>
        <w:rPr>
          <w:rtl w:val="0"/>
          <w:lang w:val="ru-RU"/>
        </w:rPr>
        <w:t>312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49 </w:t>
      </w:r>
      <w:r>
        <w:rPr>
          <w:rtl w:val="0"/>
          <w:lang w:val="ru-RU"/>
        </w:rPr>
        <w:t>шт</w:t>
      </w:r>
      <w:r>
        <w:rPr>
          <w:rtl w:val="0"/>
          <w:lang w:val="ru-RU"/>
        </w:rPr>
        <w:t>./</w:t>
      </w:r>
      <w:r>
        <w:rPr>
          <w:rtl w:val="0"/>
          <w:lang w:val="ru-RU"/>
        </w:rPr>
        <w:t>год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для С — </w:t>
      </w:r>
      <w:r>
        <w:rPr>
          <w:rtl w:val="0"/>
          <w:lang w:val="ru-RU"/>
        </w:rPr>
        <w:t>821506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53 </w:t>
      </w:r>
      <w:r>
        <w:rPr>
          <w:rtl w:val="0"/>
          <w:lang w:val="ru-RU"/>
        </w:rPr>
        <w:t xml:space="preserve">при </w:t>
      </w:r>
      <w:r>
        <w:rPr>
          <w:rtl w:val="0"/>
          <w:lang w:val="ru-RU"/>
        </w:rPr>
        <w:t>2</w:t>
      </w:r>
      <w:r>
        <w:rPr>
          <w:rtl w:val="0"/>
          <w:lang w:val="en-US"/>
        </w:rPr>
        <w:t>01,</w:t>
      </w:r>
      <w:r>
        <w:rPr>
          <w:rtl w:val="0"/>
          <w:lang w:val="ru-RU"/>
        </w:rPr>
        <w:t xml:space="preserve">87 </w:t>
      </w:r>
      <w:r>
        <w:rPr>
          <w:rtl w:val="0"/>
          <w:lang w:val="ru-RU"/>
        </w:rPr>
        <w:t>шт</w:t>
      </w:r>
      <w:r>
        <w:rPr>
          <w:rtl w:val="0"/>
          <w:lang w:val="ru-RU"/>
        </w:rPr>
        <w:t>./</w:t>
      </w:r>
      <w:r>
        <w:rPr>
          <w:rtl w:val="0"/>
          <w:lang w:val="ru-RU"/>
        </w:rPr>
        <w:t>год соответственно</w:t>
      </w:r>
      <w:r>
        <w:rPr>
          <w:rtl w:val="0"/>
          <w:lang w:val="ru-RU"/>
        </w:rPr>
        <w:t xml:space="preserve">). </w:t>
      </w:r>
      <w:r>
        <w:rPr>
          <w:rtl w:val="0"/>
          <w:lang w:val="ru-RU"/>
        </w:rPr>
        <w:t>Таким образом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самый выгодный продукт для предприятия — В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т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произвести и продать изделие </w:t>
      </w:r>
      <w:r>
        <w:rPr>
          <w:rtl w:val="0"/>
          <w:lang w:val="en-US"/>
        </w:rPr>
        <w:t>B</w:t>
      </w:r>
      <w:r>
        <w:rPr>
          <w:rtl w:val="0"/>
          <w:lang w:val="ru-RU"/>
        </w:rPr>
        <w:t xml:space="preserve"> для перехода в точку безубыточности и последующего получения прибыли нужно относительно немного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Однако если снизить себестоимости всех изделий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то это положительно повлияет на прибыль организации</w:t>
      </w:r>
      <w:r>
        <w:rPr>
          <w:rtl w:val="0"/>
          <w:lang w:val="ru-RU"/>
        </w:rPr>
        <w:t>.</w:t>
      </w:r>
    </w:p>
    <w:p>
      <w:pPr>
        <w:pStyle w:val="Обычный 1"/>
      </w:pPr>
      <w:r>
        <w:rPr>
          <w:rtl w:val="0"/>
          <w:lang w:val="ru-RU"/>
        </w:rPr>
        <w:t>Методы для снижения себестоимости изделия и последующего увеличения прибыли</w:t>
      </w:r>
      <w:r>
        <w:rPr>
          <w:rtl w:val="0"/>
          <w:lang w:val="en-US"/>
        </w:rPr>
        <w:t>:</w:t>
      </w:r>
    </w:p>
    <w:p>
      <w:pPr>
        <w:pStyle w:val="По умолчанию"/>
        <w:numPr>
          <w:ilvl w:val="0"/>
          <w:numId w:val="8"/>
        </w:numPr>
        <w:bidi w:val="0"/>
        <w:spacing w:line="360" w:lineRule="auto"/>
        <w:ind w:right="0"/>
        <w:jc w:val="both"/>
        <w:rPr>
          <w:rFonts w:ascii="Helvetica" w:hAnsi="Helvetica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снижение себестоимость продукции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По умолчанию"/>
        <w:numPr>
          <w:ilvl w:val="0"/>
          <w:numId w:val="8"/>
        </w:numPr>
        <w:bidi w:val="0"/>
        <w:spacing w:line="360" w:lineRule="auto"/>
        <w:ind w:right="0"/>
        <w:jc w:val="both"/>
        <w:rPr>
          <w:rFonts w:ascii="Helvetica" w:hAnsi="Helvetica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реструктуризация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По умолчанию"/>
        <w:numPr>
          <w:ilvl w:val="0"/>
          <w:numId w:val="8"/>
        </w:numPr>
        <w:bidi w:val="0"/>
        <w:spacing w:line="360" w:lineRule="auto"/>
        <w:ind w:right="0"/>
        <w:jc w:val="both"/>
        <w:rPr>
          <w:rFonts w:ascii="Helvetica" w:hAnsi="Helvetica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диверсификация производства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асширение ассортимента выпускаемой продукции и переориентация рынков сбыта</w:t>
      </w:r>
      <w:r>
        <w:rPr>
          <w:rFonts w:ascii="Times New Roman" w:hAnsi="Times New Roman"/>
          <w:sz w:val="28"/>
          <w:szCs w:val="28"/>
          <w:rtl w:val="0"/>
          <w:lang w:val="en-US"/>
        </w:rPr>
        <w:t>)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По умолчанию"/>
        <w:numPr>
          <w:ilvl w:val="0"/>
          <w:numId w:val="8"/>
        </w:numPr>
        <w:bidi w:val="0"/>
        <w:spacing w:line="360" w:lineRule="auto"/>
        <w:ind w:right="0"/>
        <w:jc w:val="both"/>
        <w:rPr>
          <w:rFonts w:ascii="Helvetica" w:hAnsi="Helvetica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внедрение финансового планирования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По умолчанию"/>
        <w:numPr>
          <w:ilvl w:val="0"/>
          <w:numId w:val="8"/>
        </w:numPr>
        <w:bidi w:val="0"/>
        <w:spacing w:line="360" w:lineRule="auto"/>
        <w:ind w:right="0"/>
        <w:jc w:val="both"/>
        <w:rPr>
          <w:rFonts w:ascii="Helvetica" w:hAnsi="Helvetica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снижение расходов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По умолчанию"/>
        <w:numPr>
          <w:ilvl w:val="0"/>
          <w:numId w:val="8"/>
        </w:numPr>
        <w:bidi w:val="0"/>
        <w:spacing w:line="360" w:lineRule="auto"/>
        <w:ind w:right="0"/>
        <w:jc w:val="both"/>
        <w:rPr>
          <w:rFonts w:ascii="Helvetica" w:hAnsi="Helvetica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открытие новых рынков сбыта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По умолчанию"/>
        <w:numPr>
          <w:ilvl w:val="0"/>
          <w:numId w:val="8"/>
        </w:numPr>
        <w:bidi w:val="0"/>
        <w:spacing w:line="360" w:lineRule="auto"/>
        <w:ind w:right="0"/>
        <w:jc w:val="both"/>
        <w:rPr>
          <w:rFonts w:ascii="Helvetica" w:hAnsi="Helvetica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конкурентное преимущество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По умолчанию"/>
        <w:numPr>
          <w:ilvl w:val="0"/>
          <w:numId w:val="8"/>
        </w:numPr>
        <w:bidi w:val="0"/>
        <w:spacing w:line="360" w:lineRule="auto"/>
        <w:ind w:right="0"/>
        <w:jc w:val="both"/>
        <w:rPr>
          <w:rFonts w:ascii="Helvetica" w:hAnsi="Helvetica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увеличение объемов реализуемой продукции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По умолчанию"/>
        <w:numPr>
          <w:ilvl w:val="0"/>
          <w:numId w:val="8"/>
        </w:numPr>
        <w:bidi w:val="0"/>
        <w:spacing w:line="360" w:lineRule="auto"/>
        <w:ind w:right="0"/>
        <w:jc w:val="both"/>
        <w:rPr>
          <w:rFonts w:ascii="Helvetica" w:hAnsi="Helvetica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продажа или сдача в аренду неиспользуемого имущества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По умолчанию"/>
        <w:numPr>
          <w:ilvl w:val="0"/>
          <w:numId w:val="8"/>
        </w:numPr>
        <w:bidi w:val="0"/>
        <w:spacing w:line="360" w:lineRule="auto"/>
        <w:ind w:right="0"/>
        <w:jc w:val="both"/>
        <w:rPr>
          <w:rFonts w:ascii="Helvetica" w:hAnsi="Helvetica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внедрение новейших технологий и оборудования на производстве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ff0000"/>
          <w:sz w:val="32"/>
          <w:szCs w:val="32"/>
          <w:u w:color="ff0000"/>
          <w:rtl w:val="0"/>
          <w14:textFill>
            <w14:solidFill>
              <w14:srgbClr w14:val="FF0000"/>
            </w14:solidFill>
          </w14:textFill>
        </w:rPr>
      </w:pPr>
    </w:p>
    <w:p>
      <w:pPr>
        <w:pStyle w:val="Обычный"/>
        <w:spacing w:line="360" w:lineRule="aut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1"/>
          <w:sz w:val="28"/>
          <w:szCs w:val="28"/>
        </w:rPr>
        <w:br w:type="page"/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заключение</w:t>
      </w:r>
    </w:p>
    <w:p>
      <w:pPr>
        <w:pStyle w:val="Обычный"/>
        <w:spacing w:line="360" w:lineRule="auto"/>
        <w:ind w:firstLine="709"/>
        <w:jc w:val="both"/>
        <w:rPr>
          <w:b w:val="1"/>
          <w:bCs w:val="1"/>
          <w:caps w:val="1"/>
          <w:sz w:val="28"/>
          <w:szCs w:val="28"/>
        </w:rPr>
      </w:pPr>
    </w:p>
    <w:p>
      <w:pPr>
        <w:pStyle w:val="Обычный 1"/>
      </w:pPr>
      <w:r>
        <w:rPr>
          <w:caps w:val="1"/>
          <w:rtl w:val="0"/>
          <w:lang w:val="ru-RU"/>
        </w:rPr>
        <w:t>В</w:t>
      </w:r>
      <w:r>
        <w:rPr>
          <w:rtl w:val="0"/>
          <w:lang w:val="ru-RU"/>
        </w:rPr>
        <w:t xml:space="preserve"> ходе выполнения курсовой работы были закреплены теоретические знания и практические навыки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полученные на дисциплине </w:t>
      </w:r>
      <w:r>
        <w:rPr>
          <w:rtl w:val="0"/>
          <w:lang w:val="en-US"/>
        </w:rPr>
        <w:t>«</w:t>
      </w:r>
      <w:r>
        <w:rPr>
          <w:rtl w:val="0"/>
          <w:lang w:val="ru-RU"/>
        </w:rPr>
        <w:t>Экономика организации</w:t>
      </w:r>
      <w:r>
        <w:rPr>
          <w:rtl w:val="0"/>
          <w:lang w:val="en-US"/>
        </w:rPr>
        <w:t>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Были изучены понятия прямых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косвенных затрат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понятие себестоимости изделий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структура отчета о финансовых результатах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составляющие доходов и расходов организации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Были рассчитаны прямые и косвенные затраты по изделиям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себестоимости изделий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прибыль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рентабельность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 xml:space="preserve">выручка </w:t>
      </w:r>
      <w:r>
        <w:rPr>
          <w:rtl w:val="0"/>
          <w:lang w:val="ru-RU"/>
        </w:rPr>
        <w:t xml:space="preserve"> по изделиям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точка безубыточности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а так же проведен анализ себестоимости и рекомендовать мероприятия по ее снижению</w:t>
      </w:r>
      <w:r>
        <w:rPr>
          <w:rtl w:val="0"/>
          <w:lang w:val="ru-RU"/>
        </w:rPr>
        <w:t>.</w:t>
      </w:r>
    </w:p>
    <w:p>
      <w:pPr>
        <w:pStyle w:val="Обычный"/>
        <w:spacing w:line="360" w:lineRule="auto"/>
        <w:ind w:firstLine="709"/>
        <w:jc w:val="both"/>
        <w:rPr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  <w:r>
        <w:rPr>
          <w:sz w:val="28"/>
          <w:szCs w:val="28"/>
          <w:rtl w:val="0"/>
          <w:lang w:val="ru-RU"/>
        </w:rPr>
        <w:t>Особое внимание было уделено расходам и доходам организации</w:t>
      </w:r>
      <w:r>
        <w:rPr>
          <w:sz w:val="28"/>
          <w:szCs w:val="28"/>
          <w:rtl w:val="0"/>
          <w:lang w:val="en-US"/>
        </w:rPr>
        <w:t>,</w:t>
      </w:r>
      <w:r>
        <w:rPr>
          <w:sz w:val="28"/>
          <w:szCs w:val="28"/>
          <w:rtl w:val="0"/>
          <w:lang w:val="ru-RU"/>
        </w:rPr>
        <w:t xml:space="preserve"> их классификации и структурированию данных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Обычный"/>
        <w:spacing w:line="360" w:lineRule="auto"/>
        <w:ind w:firstLine="709"/>
        <w:jc w:val="both"/>
        <w:rPr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Обычный"/>
        <w:spacing w:line="360" w:lineRule="aut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1"/>
          <w:sz w:val="28"/>
          <w:szCs w:val="28"/>
        </w:rPr>
        <w:br w:type="page"/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список использованных источников</w:t>
      </w:r>
    </w:p>
    <w:p>
      <w:pPr>
        <w:pStyle w:val="Обычный"/>
        <w:spacing w:line="360" w:lineRule="auto"/>
        <w:ind w:firstLine="709"/>
        <w:jc w:val="both"/>
        <w:rPr>
          <w:b w:val="1"/>
          <w:bCs w:val="1"/>
          <w:i w:val="1"/>
          <w:iCs w:val="1"/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Обычный"/>
        <w:spacing w:line="360" w:lineRule="auto"/>
        <w:ind w:firstLine="709"/>
        <w:jc w:val="both"/>
        <w:rPr>
          <w:b w:val="1"/>
          <w:bCs w:val="1"/>
          <w:i w:val="1"/>
          <w:iCs w:val="1"/>
          <w:sz w:val="28"/>
          <w:szCs w:val="28"/>
          <w:u w:color="ff0000"/>
        </w:rPr>
      </w:pPr>
      <w:r>
        <w:rPr>
          <w:sz w:val="28"/>
          <w:szCs w:val="28"/>
          <w:u w:color="ff0000"/>
          <w:rtl w:val="0"/>
          <w:lang w:val="ru-RU"/>
        </w:rPr>
        <w:t xml:space="preserve">1. </w:t>
      </w:r>
      <w:r>
        <w:rPr>
          <w:sz w:val="28"/>
          <w:szCs w:val="28"/>
          <w:u w:color="ff0000"/>
          <w:rtl w:val="0"/>
          <w:lang w:val="ru-RU"/>
        </w:rPr>
        <w:t>Экономика предприятия</w:t>
      </w:r>
      <w:r>
        <w:rPr>
          <w:sz w:val="28"/>
          <w:szCs w:val="28"/>
          <w:u w:color="ff0000"/>
          <w:rtl w:val="0"/>
          <w:lang w:val="en-US"/>
        </w:rPr>
        <w:t>:</w:t>
      </w:r>
      <w:r>
        <w:rPr>
          <w:sz w:val="28"/>
          <w:szCs w:val="28"/>
          <w:u w:color="ff0000"/>
          <w:rtl w:val="0"/>
          <w:lang w:val="ru-RU"/>
        </w:rPr>
        <w:t xml:space="preserve"> Учебник для вузов</w:t>
      </w:r>
      <w:r>
        <w:rPr>
          <w:sz w:val="28"/>
          <w:szCs w:val="28"/>
          <w:u w:color="ff0000"/>
          <w:rtl w:val="0"/>
          <w:lang w:val="ru-RU"/>
        </w:rPr>
        <w:t>. 5-</w:t>
      </w:r>
      <w:r>
        <w:rPr>
          <w:sz w:val="28"/>
          <w:szCs w:val="28"/>
          <w:u w:color="ff0000"/>
          <w:rtl w:val="0"/>
          <w:lang w:val="ru-RU"/>
        </w:rPr>
        <w:t>е изд</w:t>
      </w:r>
      <w:r>
        <w:rPr>
          <w:sz w:val="28"/>
          <w:szCs w:val="28"/>
          <w:u w:color="ff0000"/>
          <w:rtl w:val="0"/>
          <w:lang w:val="ru-RU"/>
        </w:rPr>
        <w:t xml:space="preserve">. / </w:t>
      </w:r>
      <w:r>
        <w:rPr>
          <w:sz w:val="28"/>
          <w:szCs w:val="28"/>
          <w:u w:color="ff0000"/>
          <w:rtl w:val="0"/>
          <w:lang w:val="ru-RU"/>
        </w:rPr>
        <w:t>Под ред</w:t>
      </w:r>
      <w:r>
        <w:rPr>
          <w:sz w:val="28"/>
          <w:szCs w:val="28"/>
          <w:u w:color="ff0000"/>
          <w:rtl w:val="0"/>
          <w:lang w:val="ru-RU"/>
        </w:rPr>
        <w:t xml:space="preserve">. </w:t>
      </w:r>
      <w:r>
        <w:rPr>
          <w:sz w:val="28"/>
          <w:szCs w:val="28"/>
          <w:u w:color="ff0000"/>
          <w:rtl w:val="0"/>
          <w:lang w:val="ru-RU"/>
        </w:rPr>
        <w:t>акад</w:t>
      </w:r>
      <w:r>
        <w:rPr>
          <w:sz w:val="28"/>
          <w:szCs w:val="28"/>
          <w:u w:color="ff0000"/>
          <w:rtl w:val="0"/>
          <w:lang w:val="ru-RU"/>
        </w:rPr>
        <w:t xml:space="preserve">. </w:t>
      </w:r>
      <w:r>
        <w:rPr>
          <w:sz w:val="28"/>
          <w:szCs w:val="28"/>
          <w:u w:color="ff0000"/>
          <w:rtl w:val="0"/>
          <w:lang w:val="ru-RU"/>
        </w:rPr>
        <w:t>В</w:t>
      </w:r>
      <w:r>
        <w:rPr>
          <w:sz w:val="28"/>
          <w:szCs w:val="28"/>
          <w:u w:color="ff0000"/>
          <w:rtl w:val="0"/>
          <w:lang w:val="ru-RU"/>
        </w:rPr>
        <w:t xml:space="preserve">. </w:t>
      </w:r>
      <w:r>
        <w:rPr>
          <w:sz w:val="28"/>
          <w:szCs w:val="28"/>
          <w:u w:color="ff0000"/>
          <w:rtl w:val="0"/>
          <w:lang w:val="ru-RU"/>
        </w:rPr>
        <w:t>М</w:t>
      </w:r>
      <w:r>
        <w:rPr>
          <w:sz w:val="28"/>
          <w:szCs w:val="28"/>
          <w:u w:color="ff0000"/>
          <w:rtl w:val="0"/>
          <w:lang w:val="ru-RU"/>
        </w:rPr>
        <w:t xml:space="preserve">. </w:t>
      </w:r>
      <w:r>
        <w:rPr>
          <w:sz w:val="28"/>
          <w:szCs w:val="28"/>
          <w:u w:color="ff0000"/>
          <w:rtl w:val="0"/>
          <w:lang w:val="ru-RU"/>
        </w:rPr>
        <w:t>Семенова</w:t>
      </w:r>
      <w:r>
        <w:rPr>
          <w:sz w:val="28"/>
          <w:szCs w:val="28"/>
          <w:u w:color="ff0000"/>
          <w:rtl w:val="0"/>
          <w:lang w:val="ru-RU"/>
        </w:rPr>
        <w:t xml:space="preserve">. </w:t>
      </w:r>
      <w:r>
        <w:rPr>
          <w:sz w:val="28"/>
          <w:szCs w:val="28"/>
          <w:u w:color="ff0000"/>
          <w:rtl w:val="0"/>
          <w:lang w:val="ru-RU"/>
        </w:rPr>
        <w:t>— СПб</w:t>
      </w:r>
      <w:r>
        <w:rPr>
          <w:sz w:val="28"/>
          <w:szCs w:val="28"/>
          <w:u w:color="ff0000"/>
          <w:rtl w:val="0"/>
          <w:lang w:val="ru-RU"/>
        </w:rPr>
        <w:t>.</w:t>
      </w:r>
      <w:r>
        <w:rPr>
          <w:sz w:val="28"/>
          <w:szCs w:val="28"/>
          <w:u w:color="ff0000"/>
          <w:rtl w:val="0"/>
          <w:lang w:val="en-US"/>
        </w:rPr>
        <w:t>:</w:t>
      </w:r>
      <w:r>
        <w:rPr>
          <w:sz w:val="28"/>
          <w:szCs w:val="28"/>
          <w:u w:color="ff0000"/>
          <w:rtl w:val="0"/>
          <w:lang w:val="ru-RU"/>
        </w:rPr>
        <w:t xml:space="preserve"> Питер</w:t>
      </w:r>
      <w:r>
        <w:rPr>
          <w:sz w:val="28"/>
          <w:szCs w:val="28"/>
          <w:u w:color="ff0000"/>
          <w:rtl w:val="0"/>
          <w:lang w:val="en-US"/>
        </w:rPr>
        <w:t>,</w:t>
      </w:r>
      <w:r>
        <w:rPr>
          <w:sz w:val="28"/>
          <w:szCs w:val="28"/>
          <w:u w:color="ff0000"/>
          <w:rtl w:val="0"/>
          <w:lang w:val="ru-RU"/>
        </w:rPr>
        <w:t xml:space="preserve"> 2008</w:t>
      </w:r>
      <w:r>
        <w:rPr>
          <w:sz w:val="28"/>
          <w:szCs w:val="28"/>
          <w:u w:color="ff0000"/>
          <w:rtl w:val="0"/>
          <w:lang w:val="en-US"/>
        </w:rPr>
        <w:t>.</w:t>
      </w:r>
      <w:r>
        <w:rPr>
          <w:sz w:val="28"/>
          <w:szCs w:val="28"/>
          <w:u w:color="ff0000"/>
          <w:rtl w:val="0"/>
          <w:lang w:val="ru-RU"/>
        </w:rPr>
        <w:t xml:space="preserve"> — </w:t>
      </w:r>
      <w:r>
        <w:rPr>
          <w:sz w:val="28"/>
          <w:szCs w:val="28"/>
          <w:u w:color="ff0000"/>
          <w:rtl w:val="0"/>
          <w:lang w:val="ru-RU"/>
        </w:rPr>
        <w:t xml:space="preserve">416 </w:t>
      </w:r>
      <w:r>
        <w:rPr>
          <w:sz w:val="28"/>
          <w:szCs w:val="28"/>
          <w:u w:color="ff0000"/>
          <w:rtl w:val="0"/>
          <w:lang w:val="ru-RU"/>
        </w:rPr>
        <w:t>с</w:t>
      </w:r>
      <w:r>
        <w:rPr>
          <w:sz w:val="28"/>
          <w:szCs w:val="28"/>
          <w:u w:color="ff0000"/>
          <w:rtl w:val="0"/>
          <w:lang w:val="ru-RU"/>
        </w:rPr>
        <w:t>.</w:t>
      </w:r>
      <w:r>
        <w:rPr>
          <w:sz w:val="28"/>
          <w:szCs w:val="28"/>
          <w:u w:color="ff0000"/>
          <w:rtl w:val="0"/>
          <w:lang w:val="en-US"/>
        </w:rPr>
        <w:t>:</w:t>
      </w:r>
      <w:r>
        <w:rPr>
          <w:sz w:val="28"/>
          <w:szCs w:val="28"/>
          <w:u w:color="ff0000"/>
          <w:rtl w:val="0"/>
          <w:lang w:val="ru-RU"/>
        </w:rPr>
        <w:t xml:space="preserve"> ил</w:t>
      </w:r>
      <w:r>
        <w:rPr>
          <w:sz w:val="28"/>
          <w:szCs w:val="28"/>
          <w:u w:color="ff0000"/>
          <w:rtl w:val="0"/>
          <w:lang w:val="ru-RU"/>
        </w:rPr>
        <w:t xml:space="preserve">. </w:t>
      </w:r>
      <w:r>
        <w:rPr>
          <w:sz w:val="28"/>
          <w:szCs w:val="28"/>
          <w:u w:color="ff0000"/>
          <w:rtl w:val="0"/>
          <w:lang w:val="ru-RU"/>
        </w:rPr>
        <w:t xml:space="preserve">— </w:t>
      </w:r>
      <w:r>
        <w:rPr>
          <w:sz w:val="28"/>
          <w:szCs w:val="28"/>
          <w:u w:color="ff0000"/>
          <w:rtl w:val="0"/>
          <w:lang w:val="ru-RU"/>
        </w:rPr>
        <w:t>(</w:t>
      </w:r>
      <w:r>
        <w:rPr>
          <w:sz w:val="28"/>
          <w:szCs w:val="28"/>
          <w:u w:color="ff0000"/>
          <w:rtl w:val="0"/>
          <w:lang w:val="ru-RU"/>
        </w:rPr>
        <w:t xml:space="preserve">Серия </w:t>
      </w:r>
      <w:r>
        <w:rPr>
          <w:sz w:val="28"/>
          <w:szCs w:val="28"/>
          <w:u w:color="ff0000"/>
          <w:rtl w:val="0"/>
          <w:lang w:val="en-US"/>
        </w:rPr>
        <w:t>«</w:t>
      </w:r>
      <w:r>
        <w:rPr>
          <w:sz w:val="28"/>
          <w:szCs w:val="28"/>
          <w:u w:color="ff0000"/>
          <w:rtl w:val="0"/>
          <w:lang w:val="ru-RU"/>
        </w:rPr>
        <w:t>Учебник для вузов</w:t>
      </w:r>
      <w:r>
        <w:rPr>
          <w:sz w:val="28"/>
          <w:szCs w:val="28"/>
          <w:u w:color="ff0000"/>
          <w:rtl w:val="0"/>
          <w:lang w:val="en-US"/>
        </w:rPr>
        <w:t>»</w:t>
      </w:r>
      <w:r>
        <w:rPr>
          <w:sz w:val="28"/>
          <w:szCs w:val="28"/>
          <w:u w:color="ff0000"/>
          <w:rtl w:val="0"/>
          <w:lang w:val="ru-RU"/>
        </w:rPr>
        <w:t>).</w:t>
      </w:r>
    </w:p>
    <w:p>
      <w:pPr>
        <w:pStyle w:val="Обычный"/>
        <w:spacing w:line="360" w:lineRule="auto"/>
        <w:ind w:firstLine="709"/>
        <w:jc w:val="both"/>
      </w:pPr>
      <w:r>
        <w:rPr>
          <w:sz w:val="28"/>
          <w:szCs w:val="28"/>
          <w:u w:color="ff0000"/>
          <w:rtl w:val="0"/>
          <w:lang w:val="ru-RU"/>
        </w:rPr>
        <w:t xml:space="preserve">2. </w:t>
      </w:r>
      <w:r>
        <w:rPr>
          <w:sz w:val="28"/>
          <w:szCs w:val="28"/>
          <w:rtl w:val="0"/>
          <w:lang w:val="ru-RU"/>
        </w:rPr>
        <w:t>Экономика</w:t>
      </w:r>
      <w:r>
        <w:rPr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предприятия</w:t>
      </w:r>
      <w:r>
        <w:rPr>
          <w:sz w:val="28"/>
          <w:szCs w:val="28"/>
          <w:rtl w:val="0"/>
          <w:lang w:val="ru-RU"/>
        </w:rPr>
        <w:t>: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 xml:space="preserve">Учебник для вузов </w:t>
      </w:r>
      <w:r>
        <w:rPr>
          <w:sz w:val="28"/>
          <w:szCs w:val="28"/>
          <w:rtl w:val="0"/>
          <w:lang w:val="ru-RU"/>
        </w:rPr>
        <w:t>/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>Под ред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проф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Горфинкеля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проф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Швандара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— </w:t>
      </w:r>
      <w:r>
        <w:rPr>
          <w:sz w:val="28"/>
          <w:szCs w:val="28"/>
          <w:rtl w:val="0"/>
          <w:lang w:val="ru-RU"/>
        </w:rPr>
        <w:t>4-</w:t>
      </w:r>
      <w:r>
        <w:rPr>
          <w:sz w:val="28"/>
          <w:szCs w:val="28"/>
          <w:rtl w:val="0"/>
          <w:lang w:val="ru-RU"/>
        </w:rPr>
        <w:t>е изд</w:t>
      </w:r>
      <w:r>
        <w:rPr>
          <w:sz w:val="28"/>
          <w:szCs w:val="28"/>
          <w:rtl w:val="0"/>
          <w:lang w:val="ru-RU"/>
        </w:rPr>
        <w:t xml:space="preserve">., </w:t>
      </w:r>
      <w:r>
        <w:rPr>
          <w:sz w:val="28"/>
          <w:szCs w:val="28"/>
          <w:rtl w:val="0"/>
          <w:lang w:val="ru-RU"/>
        </w:rPr>
        <w:t>перераб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и доп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en-US"/>
        </w:rPr>
        <w:t>—</w:t>
      </w:r>
      <w:r>
        <w:rPr>
          <w:sz w:val="28"/>
          <w:szCs w:val="28"/>
          <w:rtl w:val="0"/>
          <w:lang w:val="ru-RU"/>
        </w:rPr>
        <w:t xml:space="preserve"> М</w:t>
      </w:r>
      <w:r>
        <w:rPr>
          <w:sz w:val="28"/>
          <w:szCs w:val="28"/>
          <w:rtl w:val="0"/>
          <w:lang w:val="ru-RU"/>
        </w:rPr>
        <w:t xml:space="preserve">.: </w:t>
      </w:r>
      <w:r>
        <w:rPr>
          <w:sz w:val="28"/>
          <w:szCs w:val="28"/>
          <w:rtl w:val="0"/>
          <w:lang w:val="ru-RU"/>
        </w:rPr>
        <w:t>ЮНИТИ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ДАНА</w:t>
      </w:r>
      <w:r>
        <w:rPr>
          <w:sz w:val="28"/>
          <w:szCs w:val="28"/>
          <w:rtl w:val="0"/>
          <w:lang w:val="ru-RU"/>
        </w:rPr>
        <w:t xml:space="preserve">, 2007. </w:t>
      </w:r>
      <w:r>
        <w:rPr>
          <w:sz w:val="28"/>
          <w:szCs w:val="28"/>
          <w:rtl w:val="0"/>
          <w:lang w:val="en-US"/>
        </w:rPr>
        <w:t>—</w:t>
      </w:r>
      <w:r>
        <w:rPr>
          <w:sz w:val="28"/>
          <w:szCs w:val="28"/>
          <w:rtl w:val="0"/>
          <w:lang w:val="ru-RU"/>
        </w:rPr>
        <w:t xml:space="preserve"> 670 </w:t>
      </w:r>
      <w:r>
        <w:rPr>
          <w:sz w:val="28"/>
          <w:szCs w:val="28"/>
          <w:rtl w:val="0"/>
          <w:lang w:val="ru-RU"/>
        </w:rPr>
        <w:t>с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en-US"/>
        </w:rPr>
        <w:t>: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en-US"/>
        </w:rPr>
        <w:t>—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Серия «Золотой фонд российских учебников»</w:t>
      </w:r>
      <w:r>
        <w:rPr>
          <w:sz w:val="28"/>
          <w:szCs w:val="28"/>
          <w:rtl w:val="0"/>
          <w:lang w:val="ru-RU"/>
        </w:rPr>
        <w:t xml:space="preserve">). </w:t>
      </w:r>
    </w:p>
    <w:p>
      <w:pPr>
        <w:pStyle w:val="Обычный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3. </w:t>
      </w:r>
      <w:r>
        <w:rPr>
          <w:sz w:val="28"/>
          <w:szCs w:val="28"/>
          <w:rtl w:val="0"/>
          <w:lang w:val="en-US"/>
        </w:rPr>
        <w:t>Экономика организации</w:t>
      </w:r>
      <w:r>
        <w:rPr>
          <w:sz w:val="28"/>
          <w:szCs w:val="28"/>
          <w:rtl w:val="0"/>
          <w:lang w:val="en-US"/>
        </w:rPr>
        <w:t xml:space="preserve">: </w:t>
      </w:r>
      <w:r>
        <w:rPr>
          <w:sz w:val="28"/>
          <w:szCs w:val="28"/>
          <w:rtl w:val="0"/>
          <w:lang w:val="en-US"/>
        </w:rPr>
        <w:t xml:space="preserve">Методические указания к курсовой работе </w:t>
      </w:r>
      <w:r>
        <w:rPr>
          <w:sz w:val="28"/>
          <w:szCs w:val="28"/>
          <w:rtl w:val="0"/>
          <w:lang w:val="en-US"/>
        </w:rPr>
        <w:t xml:space="preserve">/ </w:t>
      </w:r>
      <w:r>
        <w:rPr>
          <w:sz w:val="28"/>
          <w:szCs w:val="28"/>
          <w:rtl w:val="0"/>
          <w:lang w:val="en-US"/>
        </w:rPr>
        <w:t>Сост</w:t>
      </w:r>
      <w:r>
        <w:rPr>
          <w:sz w:val="28"/>
          <w:szCs w:val="28"/>
          <w:rtl w:val="0"/>
          <w:lang w:val="en-US"/>
        </w:rPr>
        <w:t xml:space="preserve">.: </w:t>
      </w:r>
      <w:r>
        <w:rPr>
          <w:sz w:val="28"/>
          <w:szCs w:val="28"/>
          <w:rtl w:val="0"/>
          <w:lang w:val="en-US"/>
        </w:rPr>
        <w:t>Т</w:t>
      </w:r>
      <w:r>
        <w:rPr>
          <w:sz w:val="28"/>
          <w:szCs w:val="28"/>
          <w:rtl w:val="0"/>
          <w:lang w:val="en-US"/>
        </w:rPr>
        <w:t xml:space="preserve">. </w:t>
      </w:r>
      <w:r>
        <w:rPr>
          <w:sz w:val="28"/>
          <w:szCs w:val="28"/>
          <w:rtl w:val="0"/>
          <w:lang w:val="en-US"/>
        </w:rPr>
        <w:t>П</w:t>
      </w:r>
      <w:r>
        <w:rPr>
          <w:sz w:val="28"/>
          <w:szCs w:val="28"/>
          <w:rtl w:val="0"/>
          <w:lang w:val="en-US"/>
        </w:rPr>
        <w:t xml:space="preserve">. </w:t>
      </w:r>
      <w:r>
        <w:rPr>
          <w:sz w:val="28"/>
          <w:szCs w:val="28"/>
          <w:rtl w:val="0"/>
          <w:lang w:val="en-US"/>
        </w:rPr>
        <w:t>Ширяева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en-US"/>
        </w:rPr>
        <w:t>М</w:t>
      </w:r>
      <w:r>
        <w:rPr>
          <w:sz w:val="28"/>
          <w:szCs w:val="28"/>
          <w:rtl w:val="0"/>
          <w:lang w:val="en-US"/>
        </w:rPr>
        <w:t xml:space="preserve">. </w:t>
      </w:r>
      <w:r>
        <w:rPr>
          <w:sz w:val="28"/>
          <w:szCs w:val="28"/>
          <w:rtl w:val="0"/>
          <w:lang w:val="en-US"/>
        </w:rPr>
        <w:t>И</w:t>
      </w:r>
      <w:r>
        <w:rPr>
          <w:sz w:val="28"/>
          <w:szCs w:val="28"/>
          <w:rtl w:val="0"/>
          <w:lang w:val="en-US"/>
        </w:rPr>
        <w:t xml:space="preserve">. </w:t>
      </w:r>
      <w:r>
        <w:rPr>
          <w:sz w:val="28"/>
          <w:szCs w:val="28"/>
          <w:rtl w:val="0"/>
          <w:lang w:val="en-US"/>
        </w:rPr>
        <w:t>Житенева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en-US"/>
        </w:rPr>
        <w:t>Н</w:t>
      </w:r>
      <w:r>
        <w:rPr>
          <w:sz w:val="28"/>
          <w:szCs w:val="28"/>
          <w:rtl w:val="0"/>
          <w:lang w:val="en-US"/>
        </w:rPr>
        <w:t>.</w:t>
      </w:r>
      <w:r>
        <w:rPr>
          <w:sz w:val="28"/>
          <w:szCs w:val="28"/>
          <w:rtl w:val="0"/>
          <w:lang w:val="en-US"/>
        </w:rPr>
        <w:t>И</w:t>
      </w:r>
      <w:r>
        <w:rPr>
          <w:sz w:val="28"/>
          <w:szCs w:val="28"/>
          <w:rtl w:val="0"/>
          <w:lang w:val="en-US"/>
        </w:rPr>
        <w:t xml:space="preserve">. </w:t>
      </w:r>
      <w:r>
        <w:rPr>
          <w:sz w:val="28"/>
          <w:szCs w:val="28"/>
          <w:rtl w:val="0"/>
          <w:lang w:val="en-US"/>
        </w:rPr>
        <w:t>Олехова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en-US"/>
        </w:rPr>
        <w:t>М</w:t>
      </w:r>
      <w:r>
        <w:rPr>
          <w:sz w:val="28"/>
          <w:szCs w:val="28"/>
          <w:rtl w:val="0"/>
          <w:lang w:val="en-US"/>
        </w:rPr>
        <w:t xml:space="preserve">. </w:t>
      </w:r>
      <w:r>
        <w:rPr>
          <w:sz w:val="28"/>
          <w:szCs w:val="28"/>
          <w:rtl w:val="0"/>
          <w:lang w:val="en-US"/>
        </w:rPr>
        <w:t>В</w:t>
      </w:r>
      <w:r>
        <w:rPr>
          <w:sz w:val="28"/>
          <w:szCs w:val="28"/>
          <w:rtl w:val="0"/>
          <w:lang w:val="en-US"/>
        </w:rPr>
        <w:t xml:space="preserve">. </w:t>
      </w:r>
      <w:r>
        <w:rPr>
          <w:sz w:val="28"/>
          <w:szCs w:val="28"/>
          <w:rtl w:val="0"/>
          <w:lang w:val="en-US"/>
        </w:rPr>
        <w:t>Чигирь</w:t>
      </w:r>
      <w:r>
        <w:rPr>
          <w:sz w:val="28"/>
          <w:szCs w:val="28"/>
          <w:rtl w:val="0"/>
          <w:lang w:val="en-US"/>
        </w:rPr>
        <w:t xml:space="preserve">. </w:t>
      </w:r>
      <w:r>
        <w:rPr>
          <w:sz w:val="28"/>
          <w:szCs w:val="28"/>
          <w:rtl w:val="0"/>
          <w:lang w:val="en-US"/>
        </w:rPr>
        <w:t>СПб</w:t>
      </w:r>
      <w:r>
        <w:rPr>
          <w:sz w:val="28"/>
          <w:szCs w:val="28"/>
          <w:rtl w:val="0"/>
          <w:lang w:val="en-US"/>
        </w:rPr>
        <w:t xml:space="preserve">.: </w:t>
      </w:r>
      <w:r>
        <w:rPr>
          <w:sz w:val="28"/>
          <w:szCs w:val="28"/>
          <w:rtl w:val="0"/>
          <w:lang w:val="en-US"/>
        </w:rPr>
        <w:t>Изд</w:t>
      </w:r>
      <w:r>
        <w:rPr>
          <w:sz w:val="28"/>
          <w:szCs w:val="28"/>
          <w:rtl w:val="0"/>
          <w:lang w:val="en-US"/>
        </w:rPr>
        <w:t>-</w:t>
      </w:r>
      <w:r>
        <w:rPr>
          <w:sz w:val="28"/>
          <w:szCs w:val="28"/>
          <w:rtl w:val="0"/>
          <w:lang w:val="en-US"/>
        </w:rPr>
        <w:t>во СПбГЭТУ «ЛЭТИ»</w:t>
      </w:r>
      <w:r>
        <w:rPr>
          <w:sz w:val="28"/>
          <w:szCs w:val="28"/>
          <w:rtl w:val="0"/>
          <w:lang w:val="en-US"/>
        </w:rPr>
        <w:t xml:space="preserve">, 2017. </w:t>
      </w:r>
      <w:r>
        <w:rPr>
          <w:sz w:val="28"/>
          <w:szCs w:val="28"/>
          <w:rtl w:val="0"/>
          <w:lang w:val="en-US"/>
        </w:rPr>
        <w:t xml:space="preserve">— </w:t>
      </w:r>
      <w:r>
        <w:rPr>
          <w:sz w:val="28"/>
          <w:szCs w:val="28"/>
          <w:rtl w:val="0"/>
          <w:lang w:val="en-US"/>
        </w:rPr>
        <w:t>24</w:t>
      </w:r>
      <w:r>
        <w:rPr>
          <w:sz w:val="28"/>
          <w:szCs w:val="28"/>
          <w:rtl w:val="0"/>
          <w:lang w:val="en-US"/>
        </w:rPr>
        <w:t>с</w:t>
      </w:r>
      <w:r>
        <w:rPr>
          <w:sz w:val="28"/>
          <w:szCs w:val="28"/>
          <w:rtl w:val="0"/>
          <w:lang w:val="en-US"/>
        </w:rPr>
        <w:t>.</w:t>
      </w:r>
    </w:p>
    <w:p>
      <w:pPr>
        <w:pStyle w:val="Обычный"/>
        <w:spacing w:line="360" w:lineRule="auto"/>
        <w:ind w:firstLine="709"/>
        <w:jc w:val="both"/>
        <w:rPr>
          <w:spacing w:val="-2"/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4. </w:t>
      </w:r>
      <w:r>
        <w:rPr>
          <w:sz w:val="28"/>
          <w:szCs w:val="28"/>
          <w:rtl w:val="0"/>
          <w:lang w:val="ru-RU"/>
        </w:rPr>
        <w:t>Анализ хозяйственной деятельности предприятия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Учеб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пособие </w:t>
      </w:r>
      <w:r>
        <w:rPr>
          <w:sz w:val="28"/>
          <w:szCs w:val="28"/>
          <w:rtl w:val="0"/>
          <w:lang w:val="ru-RU"/>
        </w:rPr>
        <w:t xml:space="preserve">/ </w:t>
      </w:r>
      <w:r>
        <w:rPr>
          <w:sz w:val="28"/>
          <w:szCs w:val="28"/>
          <w:rtl w:val="0"/>
          <w:lang w:val="ru-RU"/>
        </w:rPr>
        <w:t>Г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Савицкая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— </w:t>
      </w:r>
      <w:r>
        <w:rPr>
          <w:sz w:val="28"/>
          <w:szCs w:val="28"/>
          <w:rtl w:val="0"/>
          <w:lang w:val="ru-RU"/>
        </w:rPr>
        <w:t>7-</w:t>
      </w:r>
      <w:r>
        <w:rPr>
          <w:sz w:val="28"/>
          <w:szCs w:val="28"/>
          <w:rtl w:val="0"/>
          <w:lang w:val="ru-RU"/>
        </w:rPr>
        <w:t>е изд</w:t>
      </w:r>
      <w:r>
        <w:rPr>
          <w:sz w:val="28"/>
          <w:szCs w:val="28"/>
          <w:rtl w:val="0"/>
          <w:lang w:val="ru-RU"/>
        </w:rPr>
        <w:t xml:space="preserve">., </w:t>
      </w:r>
      <w:r>
        <w:rPr>
          <w:sz w:val="28"/>
          <w:szCs w:val="28"/>
          <w:rtl w:val="0"/>
          <w:lang w:val="ru-RU"/>
        </w:rPr>
        <w:t>испр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— Мн</w:t>
      </w:r>
      <w:r>
        <w:rPr>
          <w:sz w:val="28"/>
          <w:szCs w:val="28"/>
          <w:rtl w:val="0"/>
          <w:lang w:val="ru-RU"/>
        </w:rPr>
        <w:t xml:space="preserve">.: </w:t>
      </w:r>
      <w:r>
        <w:rPr>
          <w:sz w:val="28"/>
          <w:szCs w:val="28"/>
          <w:rtl w:val="0"/>
          <w:lang w:val="ru-RU"/>
        </w:rPr>
        <w:t>Новое знание</w:t>
      </w:r>
      <w:r>
        <w:rPr>
          <w:sz w:val="28"/>
          <w:szCs w:val="28"/>
          <w:rtl w:val="0"/>
          <w:lang w:val="ru-RU"/>
        </w:rPr>
        <w:t xml:space="preserve">, 2002. </w:t>
      </w:r>
      <w:r>
        <w:rPr>
          <w:sz w:val="28"/>
          <w:szCs w:val="28"/>
          <w:rtl w:val="0"/>
          <w:lang w:val="ru-RU"/>
        </w:rPr>
        <w:t xml:space="preserve">— </w:t>
      </w:r>
      <w:r>
        <w:rPr>
          <w:sz w:val="28"/>
          <w:szCs w:val="28"/>
          <w:rtl w:val="0"/>
          <w:lang w:val="ru-RU"/>
        </w:rPr>
        <w:t xml:space="preserve">704 </w:t>
      </w:r>
      <w:r>
        <w:rPr>
          <w:sz w:val="28"/>
          <w:szCs w:val="28"/>
          <w:rtl w:val="0"/>
          <w:lang w:val="ru-RU"/>
        </w:rPr>
        <w:t>с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—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Экономическое образование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Обычный"/>
        <w:spacing w:line="360" w:lineRule="aut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1"/>
          <w:sz w:val="28"/>
          <w:szCs w:val="28"/>
        </w:rPr>
        <w:br w:type="page"/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приложение А</w:t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Таблица с Исходными Данными</w:t>
      </w:r>
      <w:r>
        <w:rPr>
          <w:b w:val="1"/>
          <w:bCs w:val="1"/>
          <w:caps w:val="1"/>
          <w:sz w:val="28"/>
          <w:szCs w:val="28"/>
          <w:rtl w:val="0"/>
          <w:lang w:val="en-US"/>
        </w:rPr>
        <w:t>,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 xml:space="preserve"> необходимыми для выполнения курсовой работы</w:t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 xml:space="preserve">Вариант 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>738</w:t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tbl>
      <w:tblPr>
        <w:tblW w:w="9632" w:type="dxa"/>
        <w:jc w:val="center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431"/>
        <w:gridCol w:w="5477"/>
        <w:gridCol w:w="1239"/>
        <w:gridCol w:w="1244"/>
        <w:gridCol w:w="1241"/>
      </w:tblGrid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431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№</w:t>
            </w:r>
          </w:p>
        </w:tc>
        <w:tc>
          <w:tcPr>
            <w:tcW w:type="dxa" w:w="547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ПОКАЗАТЕЛЬ</w:t>
            </w:r>
          </w:p>
        </w:tc>
        <w:tc>
          <w:tcPr>
            <w:tcW w:type="dxa" w:w="3723"/>
            <w:gridSpan w:val="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Данные по видам изделий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431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</w:tcPr>
          <w:p/>
        </w:tc>
        <w:tc>
          <w:tcPr>
            <w:tcW w:type="dxa" w:w="547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</w:tcPr>
          <w:p/>
        </w:tc>
        <w:tc>
          <w:tcPr>
            <w:tcW w:type="dxa" w:w="123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A</w:t>
            </w:r>
          </w:p>
        </w:tc>
        <w:tc>
          <w:tcPr>
            <w:tcW w:type="dxa" w:w="124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B</w:t>
            </w:r>
          </w:p>
        </w:tc>
        <w:tc>
          <w:tcPr>
            <w:tcW w:type="dxa" w:w="12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43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54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57"/>
              <w:bottom w:type="dxa" w:w="0"/>
              <w:right w:type="dxa" w:w="57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57" w:right="57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Объем производства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шт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./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год</w:t>
            </w:r>
          </w:p>
        </w:tc>
        <w:tc>
          <w:tcPr>
            <w:tcW w:type="dxa" w:w="123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1695</w:t>
            </w:r>
          </w:p>
        </w:tc>
        <w:tc>
          <w:tcPr>
            <w:tcW w:type="dxa" w:w="124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1030</w:t>
            </w:r>
          </w:p>
        </w:tc>
        <w:tc>
          <w:tcPr>
            <w:tcW w:type="dxa" w:w="12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356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43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54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57"/>
              <w:bottom w:type="dxa" w:w="0"/>
              <w:right w:type="dxa" w:w="57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ind w:left="57" w:right="57" w:firstLine="0"/>
              <w:jc w:val="both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Стоимость сырья и материалов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р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./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шт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  <w:tc>
          <w:tcPr>
            <w:tcW w:type="dxa" w:w="123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233</w:t>
            </w:r>
          </w:p>
        </w:tc>
        <w:tc>
          <w:tcPr>
            <w:tcW w:type="dxa" w:w="124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498</w:t>
            </w:r>
          </w:p>
        </w:tc>
        <w:tc>
          <w:tcPr>
            <w:tcW w:type="dxa" w:w="12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76</w:t>
            </w:r>
          </w:p>
        </w:tc>
      </w:tr>
      <w:tr>
        <w:tblPrEx>
          <w:shd w:val="clear" w:color="auto" w:fill="000000"/>
        </w:tblPrEx>
        <w:trPr>
          <w:trHeight w:val="648" w:hRule="atLeast"/>
        </w:trPr>
        <w:tc>
          <w:tcPr>
            <w:tcW w:type="dxa" w:w="43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</w:t>
            </w:r>
          </w:p>
        </w:tc>
        <w:tc>
          <w:tcPr>
            <w:tcW w:type="dxa" w:w="54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57"/>
              <w:bottom w:type="dxa" w:w="0"/>
              <w:right w:type="dxa" w:w="57"/>
            </w:tcMar>
            <w:vAlign w:val="center"/>
          </w:tcPr>
          <w:p>
            <w:pPr>
              <w:pStyle w:val="Заголовок 7"/>
              <w:keepNext w:val="0"/>
              <w:keepLines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/>
              <w:ind w:left="57" w:right="57" w:firstLine="0"/>
              <w:jc w:val="both"/>
              <w:outlineLvl w:val="9"/>
            </w:pP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Стоимость покупных комплектующих изделий и полуфабрикатов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р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./</w:t>
            </w:r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шт</w:t>
            </w:r>
            <w:r>
              <w:rPr>
                <w:rFonts w:ascii="Times New Roman" w:hAnsi="Times New Roman"/>
                <w:i w:val="0"/>
                <w:iCs w:val="0"/>
                <w:outline w:val="0"/>
                <w:color w:val="000000"/>
                <w:sz w:val="28"/>
                <w:szCs w:val="28"/>
                <w:u w:color="000000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  <w:tc>
          <w:tcPr>
            <w:tcW w:type="dxa" w:w="123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1049</w:t>
            </w:r>
          </w:p>
        </w:tc>
        <w:tc>
          <w:tcPr>
            <w:tcW w:type="dxa" w:w="124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3671</w:t>
            </w:r>
          </w:p>
        </w:tc>
        <w:tc>
          <w:tcPr>
            <w:tcW w:type="dxa" w:w="12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4125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43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</w:t>
            </w:r>
          </w:p>
        </w:tc>
        <w:tc>
          <w:tcPr>
            <w:tcW w:type="dxa" w:w="54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57"/>
              <w:bottom w:type="dxa" w:w="0"/>
              <w:right w:type="dxa" w:w="57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57" w:right="57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Трудоемкость изделия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нормо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час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  <w:tc>
          <w:tcPr>
            <w:tcW w:type="dxa" w:w="123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144</w:t>
            </w:r>
          </w:p>
        </w:tc>
        <w:tc>
          <w:tcPr>
            <w:tcW w:type="dxa" w:w="124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22</w:t>
            </w:r>
          </w:p>
        </w:tc>
        <w:tc>
          <w:tcPr>
            <w:tcW w:type="dxa" w:w="12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26</w:t>
            </w:r>
          </w:p>
        </w:tc>
      </w:tr>
      <w:tr>
        <w:tblPrEx>
          <w:shd w:val="clear" w:color="auto" w:fill="000000"/>
        </w:tblPrEx>
        <w:trPr>
          <w:trHeight w:val="328" w:hRule="atLeast"/>
        </w:trPr>
        <w:tc>
          <w:tcPr>
            <w:tcW w:type="dxa" w:w="43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5</w:t>
            </w:r>
          </w:p>
        </w:tc>
        <w:tc>
          <w:tcPr>
            <w:tcW w:type="dxa" w:w="54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57"/>
              <w:bottom w:type="dxa" w:w="0"/>
              <w:right w:type="dxa" w:w="57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57" w:right="57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Средняя тарифная ставка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./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нормо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час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  <w:tc>
          <w:tcPr>
            <w:tcW w:type="dxa" w:w="123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72</w:t>
            </w:r>
          </w:p>
        </w:tc>
        <w:tc>
          <w:tcPr>
            <w:tcW w:type="dxa" w:w="124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76</w:t>
            </w:r>
          </w:p>
        </w:tc>
        <w:tc>
          <w:tcPr>
            <w:tcW w:type="dxa" w:w="12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94</w:t>
            </w:r>
          </w:p>
        </w:tc>
      </w:tr>
      <w:tr>
        <w:tblPrEx>
          <w:shd w:val="clear" w:color="auto" w:fill="000000"/>
        </w:tblPrEx>
        <w:trPr>
          <w:trHeight w:val="648" w:hRule="atLeast"/>
        </w:trPr>
        <w:tc>
          <w:tcPr>
            <w:tcW w:type="dxa" w:w="43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</w:t>
            </w:r>
          </w:p>
        </w:tc>
        <w:tc>
          <w:tcPr>
            <w:tcW w:type="dxa" w:w="54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57"/>
              <w:bottom w:type="dxa" w:w="0"/>
              <w:right w:type="dxa" w:w="57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57" w:right="57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Процент дополнительной заработной платы производственных рабочих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, %</w:t>
            </w:r>
          </w:p>
        </w:tc>
        <w:tc>
          <w:tcPr>
            <w:tcW w:type="dxa" w:w="123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12</w:t>
            </w:r>
          </w:p>
        </w:tc>
        <w:tc>
          <w:tcPr>
            <w:tcW w:type="dxa" w:w="124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12</w:t>
            </w:r>
          </w:p>
        </w:tc>
        <w:tc>
          <w:tcPr>
            <w:tcW w:type="dxa" w:w="12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12</w:t>
            </w:r>
          </w:p>
        </w:tc>
      </w:tr>
      <w:tr>
        <w:tblPrEx>
          <w:shd w:val="clear" w:color="auto" w:fill="000000"/>
        </w:tblPrEx>
        <w:trPr>
          <w:trHeight w:val="648" w:hRule="atLeast"/>
        </w:trPr>
        <w:tc>
          <w:tcPr>
            <w:tcW w:type="dxa" w:w="43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</w:t>
            </w:r>
          </w:p>
        </w:tc>
        <w:tc>
          <w:tcPr>
            <w:tcW w:type="dxa" w:w="54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57"/>
              <w:bottom w:type="dxa" w:w="0"/>
              <w:right w:type="dxa" w:w="57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57" w:right="57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Затраты машинного времени на изделие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маш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.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ч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./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шт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  <w:tc>
          <w:tcPr>
            <w:tcW w:type="dxa" w:w="123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92</w:t>
            </w:r>
          </w:p>
        </w:tc>
        <w:tc>
          <w:tcPr>
            <w:tcW w:type="dxa" w:w="124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136</w:t>
            </w:r>
          </w:p>
        </w:tc>
        <w:tc>
          <w:tcPr>
            <w:tcW w:type="dxa" w:w="12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112</w:t>
            </w:r>
          </w:p>
        </w:tc>
      </w:tr>
      <w:tr>
        <w:tblPrEx>
          <w:shd w:val="clear" w:color="auto" w:fill="000000"/>
        </w:tblPrEx>
        <w:trPr>
          <w:trHeight w:val="648" w:hRule="atLeast"/>
        </w:trPr>
        <w:tc>
          <w:tcPr>
            <w:tcW w:type="dxa" w:w="43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</w:t>
            </w:r>
          </w:p>
        </w:tc>
        <w:tc>
          <w:tcPr>
            <w:tcW w:type="dxa" w:w="54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57"/>
              <w:bottom w:type="dxa" w:w="0"/>
              <w:right w:type="dxa" w:w="57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57" w:right="57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Средняя стоимость машино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часа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./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маш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ч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  <w:tc>
          <w:tcPr>
            <w:tcW w:type="dxa" w:w="123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245</w:t>
            </w:r>
          </w:p>
        </w:tc>
        <w:tc>
          <w:tcPr>
            <w:tcW w:type="dxa" w:w="124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236</w:t>
            </w:r>
          </w:p>
        </w:tc>
        <w:tc>
          <w:tcPr>
            <w:tcW w:type="dxa" w:w="12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83</w:t>
            </w:r>
          </w:p>
        </w:tc>
      </w:tr>
      <w:tr>
        <w:tblPrEx>
          <w:shd w:val="clear" w:color="auto" w:fill="000000"/>
        </w:tblPrEx>
        <w:trPr>
          <w:trHeight w:val="648" w:hRule="atLeast"/>
        </w:trPr>
        <w:tc>
          <w:tcPr>
            <w:tcW w:type="dxa" w:w="43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</w:t>
            </w:r>
          </w:p>
        </w:tc>
        <w:tc>
          <w:tcPr>
            <w:tcW w:type="dxa" w:w="54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57"/>
              <w:bottom w:type="dxa" w:w="0"/>
              <w:right w:type="dxa" w:w="57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57" w:right="57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Годовая смета общепроизводственные расходов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  <w:tc>
          <w:tcPr>
            <w:tcW w:type="dxa" w:w="3723"/>
            <w:gridSpan w:val="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452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498</w:t>
            </w:r>
          </w:p>
        </w:tc>
      </w:tr>
      <w:tr>
        <w:tblPrEx>
          <w:shd w:val="clear" w:color="auto" w:fill="000000"/>
        </w:tblPrEx>
        <w:trPr>
          <w:trHeight w:val="648" w:hRule="atLeast"/>
        </w:trPr>
        <w:tc>
          <w:tcPr>
            <w:tcW w:type="dxa" w:w="43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</w:t>
            </w:r>
          </w:p>
        </w:tc>
        <w:tc>
          <w:tcPr>
            <w:tcW w:type="dxa" w:w="54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57"/>
              <w:bottom w:type="dxa" w:w="0"/>
              <w:right w:type="dxa" w:w="57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57" w:right="57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Годовая смета общехозяйственных рас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ходов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  <w:tc>
          <w:tcPr>
            <w:tcW w:type="dxa" w:w="3723"/>
            <w:gridSpan w:val="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952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935</w:t>
            </w:r>
          </w:p>
        </w:tc>
      </w:tr>
      <w:tr>
        <w:tblPrEx>
          <w:shd w:val="clear" w:color="auto" w:fill="000000"/>
        </w:tblPrEx>
        <w:trPr>
          <w:trHeight w:val="425" w:hRule="atLeast"/>
        </w:trPr>
        <w:tc>
          <w:tcPr>
            <w:tcW w:type="dxa" w:w="43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11</w:t>
            </w:r>
          </w:p>
        </w:tc>
        <w:tc>
          <w:tcPr>
            <w:tcW w:type="dxa" w:w="54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57"/>
              <w:bottom w:type="dxa" w:w="0"/>
              <w:right w:type="dxa" w:w="57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57" w:right="57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Годовая смета коммерческих расходов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  <w:tc>
          <w:tcPr>
            <w:tcW w:type="dxa" w:w="3723"/>
            <w:gridSpan w:val="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654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977</w:t>
            </w:r>
          </w:p>
        </w:tc>
      </w:tr>
      <w:tr>
        <w:tblPrEx>
          <w:shd w:val="clear" w:color="auto" w:fill="000000"/>
        </w:tblPrEx>
        <w:trPr>
          <w:trHeight w:val="648" w:hRule="atLeast"/>
        </w:trPr>
        <w:tc>
          <w:tcPr>
            <w:tcW w:type="dxa" w:w="43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12</w:t>
            </w:r>
          </w:p>
        </w:tc>
        <w:tc>
          <w:tcPr>
            <w:tcW w:type="dxa" w:w="54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57"/>
              <w:bottom w:type="dxa" w:w="0"/>
              <w:right w:type="dxa" w:w="57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57" w:right="57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Годовой фонд основной заработной платы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  <w:tc>
          <w:tcPr>
            <w:tcW w:type="dxa" w:w="3723"/>
            <w:gridSpan w:val="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20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165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984</w:t>
            </w:r>
          </w:p>
        </w:tc>
      </w:tr>
      <w:tr>
        <w:tblPrEx>
          <w:shd w:val="clear" w:color="auto" w:fill="000000"/>
        </w:tblPrEx>
        <w:trPr>
          <w:trHeight w:val="648" w:hRule="atLeast"/>
        </w:trPr>
        <w:tc>
          <w:tcPr>
            <w:tcW w:type="dxa" w:w="43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13</w:t>
            </w:r>
          </w:p>
        </w:tc>
        <w:tc>
          <w:tcPr>
            <w:tcW w:type="dxa" w:w="54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57"/>
              <w:bottom w:type="dxa" w:w="0"/>
              <w:right w:type="dxa" w:w="57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57" w:right="57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Годовой фонд дополнительной заработ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ной платы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  <w:tc>
          <w:tcPr>
            <w:tcW w:type="dxa" w:w="3723"/>
            <w:gridSpan w:val="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419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918</w:t>
            </w:r>
          </w:p>
        </w:tc>
      </w:tr>
      <w:tr>
        <w:tblPrEx>
          <w:shd w:val="clear" w:color="auto" w:fill="000000"/>
        </w:tblPrEx>
        <w:trPr>
          <w:trHeight w:val="968" w:hRule="atLeast"/>
        </w:trPr>
        <w:tc>
          <w:tcPr>
            <w:tcW w:type="dxa" w:w="43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14</w:t>
            </w:r>
          </w:p>
        </w:tc>
        <w:tc>
          <w:tcPr>
            <w:tcW w:type="dxa" w:w="54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57"/>
              <w:bottom w:type="dxa" w:w="0"/>
              <w:right w:type="dxa" w:w="57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57" w:right="57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Годовой объем товарной продукции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рассчитанной по производственной себе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стоимости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р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.</w:t>
            </w:r>
          </w:p>
        </w:tc>
        <w:tc>
          <w:tcPr>
            <w:tcW w:type="dxa" w:w="3723"/>
            <w:gridSpan w:val="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133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099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539</w:t>
            </w:r>
          </w:p>
        </w:tc>
      </w:tr>
    </w:tbl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tbl>
      <w:tblPr>
        <w:tblW w:w="9071" w:type="dxa"/>
        <w:jc w:val="center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000000"/>
        <w:tblLayout w:type="fixed"/>
      </w:tblPr>
      <w:tblGrid>
        <w:gridCol w:w="5571"/>
        <w:gridCol w:w="3500"/>
      </w:tblGrid>
      <w:tr>
        <w:tblPrEx>
          <w:shd w:val="clear" w:color="auto" w:fill="000000"/>
        </w:tblPrEx>
        <w:trPr>
          <w:trHeight w:val="648" w:hRule="exact"/>
        </w:trPr>
        <w:tc>
          <w:tcPr>
            <w:tcW w:type="dxa" w:w="557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Норматив транспортно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заготовительных рас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ходов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, %</w:t>
            </w:r>
          </w:p>
        </w:tc>
        <w:tc>
          <w:tcPr>
            <w:tcW w:type="dxa" w:w="349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10</w:t>
            </w:r>
          </w:p>
        </w:tc>
      </w:tr>
      <w:tr>
        <w:tblPrEx>
          <w:shd w:val="clear" w:color="auto" w:fill="000000"/>
        </w:tblPrEx>
        <w:trPr>
          <w:trHeight w:val="328" w:hRule="exact"/>
        </w:trPr>
        <w:tc>
          <w:tcPr>
            <w:tcW w:type="dxa" w:w="557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Социальные нужды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, %</w:t>
            </w:r>
          </w:p>
        </w:tc>
        <w:tc>
          <w:tcPr>
            <w:tcW w:type="dxa" w:w="349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30</w:t>
            </w:r>
          </w:p>
        </w:tc>
      </w:tr>
      <w:tr>
        <w:tblPrEx>
          <w:shd w:val="clear" w:color="auto" w:fill="000000"/>
        </w:tblPrEx>
        <w:trPr>
          <w:trHeight w:val="648" w:hRule="exact"/>
        </w:trPr>
        <w:tc>
          <w:tcPr>
            <w:tcW w:type="dxa" w:w="557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Нормативная прибыль от полной себестои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-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мости</w:t>
            </w: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, %</w:t>
            </w:r>
          </w:p>
        </w:tc>
        <w:tc>
          <w:tcPr>
            <w:tcW w:type="dxa" w:w="349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20</w:t>
            </w:r>
          </w:p>
        </w:tc>
      </w:tr>
    </w:tbl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ПРИЛОЖЕНИЕ Б</w:t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КЛАССИФИКАЦИЯ РАСХОДОВ ПРЕДПРИЯТИЯ</w:t>
      </w:r>
      <w:r>
        <w:rPr>
          <w:b w:val="1"/>
          <w:bCs w:val="1"/>
          <w:caps w:val="1"/>
          <w:sz w:val="28"/>
          <w:szCs w:val="2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-1138973</wp:posOffset>
            </wp:positionH>
            <wp:positionV relativeFrom="line">
              <wp:posOffset>2446269</wp:posOffset>
            </wp:positionV>
            <wp:extent cx="8381506" cy="411605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Снимок экрана 2020-04-25 в 20.07.11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81506" cy="41160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Обычный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ПРИЛОЖЕНИЕ В</w:t>
      </w:r>
    </w:p>
    <w:p>
      <w:pPr>
        <w:pStyle w:val="Обычный"/>
        <w:spacing w:line="360" w:lineRule="auto"/>
        <w:jc w:val="center"/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Форма отчета о финансовых результатах</w:t>
      </w:r>
      <w:r>
        <w:rPr>
          <w:b w:val="1"/>
          <w:bCs w:val="1"/>
          <w:caps w:val="1"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216142</wp:posOffset>
            </wp:positionV>
            <wp:extent cx="6116247" cy="762175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Снимок экрана 2020-04-25 в 18.16.38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3238" t="1426" r="3238" b="1426"/>
                    <a:stretch>
                      <a:fillRect/>
                    </a:stretch>
                  </pic:blipFill>
                  <pic:spPr>
                    <a:xfrm>
                      <a:off x="0" y="0"/>
                      <a:ext cx="6116247" cy="76217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1"/>
      <w:headerReference w:type="first" r:id="rId22"/>
      <w:footerReference w:type="default" r:id="rId23"/>
      <w:footerReference w:type="first" r:id="rId24"/>
      <w:pgSz w:w="11900" w:h="16840" w:orient="portrait"/>
      <w:pgMar w:top="1134" w:right="567" w:bottom="1134" w:left="1701" w:header="425" w:footer="709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Times">
    <w:charset w:val="00"/>
    <w:family w:val="roman"/>
    <w:pitch w:val="default"/>
  </w:font>
  <w:font w:name="PT San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Нижний колонтитул"/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Верхний колонтитул"/>
      <w:jc w:val="right"/>
    </w:pPr>
    <w:r>
      <w:rPr>
        <w:rtl w:val="0"/>
        <w:lang w:val="ru-RU"/>
      </w:rPr>
      <w:t xml:space="preserve">     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ы"/>
  </w:abstractNum>
  <w:abstractNum w:abstractNumId="1">
    <w:multiLevelType w:val="hybridMultilevel"/>
    <w:styleLink w:val="Пункты"/>
    <w:lvl w:ilvl="0">
      <w:start w:val="1"/>
      <w:numFmt w:val="bullet"/>
      <w:suff w:val="tab"/>
      <w:lvlText w:val="•"/>
      <w:lvlJc w:val="left"/>
      <w:pPr>
        <w:tabs>
          <w:tab w:val="num" w:pos="930"/>
        </w:tabs>
        <w:ind w:left="221" w:firstLine="4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530"/>
        </w:tabs>
        <w:ind w:left="821" w:firstLine="4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2130"/>
        </w:tabs>
        <w:ind w:left="1421" w:firstLine="4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2730"/>
        </w:tabs>
        <w:ind w:left="2021" w:firstLine="4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330"/>
        </w:tabs>
        <w:ind w:left="2621" w:firstLine="4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3930"/>
        </w:tabs>
        <w:ind w:left="3221" w:firstLine="4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4530"/>
        </w:tabs>
        <w:ind w:left="3821" w:firstLine="4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130"/>
        </w:tabs>
        <w:ind w:left="4421" w:firstLine="4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5730"/>
        </w:tabs>
        <w:ind w:left="5021" w:firstLine="4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С числами"/>
  </w:abstractNum>
  <w:abstractNum w:abstractNumId="3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tabs>
          <w:tab w:val="num" w:pos="962"/>
        </w:tabs>
        <w:ind w:left="253" w:firstLine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10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8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26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34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42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0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58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66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Пункт"/>
  </w:abstractNum>
  <w:abstractNum w:abstractNumId="5">
    <w:multiLevelType w:val="hybridMultilevel"/>
    <w:styleLink w:val="Пункт"/>
    <w:lvl w:ilvl="0">
      <w:start w:val="1"/>
      <w:numFmt w:val="bullet"/>
      <w:suff w:val="tab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0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87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09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31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53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75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97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19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41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004"/>
          </w:tabs>
          <w:ind w:left="2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10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8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6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34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42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0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8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66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tabs>
            <w:tab w:val="num" w:pos="1004"/>
          </w:tabs>
          <w:ind w:left="2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804"/>
          </w:tabs>
          <w:ind w:left="10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num" w:pos="2604"/>
          </w:tabs>
          <w:ind w:left="18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3404"/>
          </w:tabs>
          <w:ind w:left="26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num" w:pos="4204"/>
          </w:tabs>
          <w:ind w:left="34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num" w:pos="5004"/>
          </w:tabs>
          <w:ind w:left="42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num" w:pos="5804"/>
          </w:tabs>
          <w:ind w:left="50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num" w:pos="6604"/>
          </w:tabs>
          <w:ind w:left="58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num" w:pos="7404"/>
          </w:tabs>
          <w:ind w:left="6695" w:firstLine="4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9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Верхний колонтитул">
    <w:name w:val="Верхний колонтитул"/>
    <w:next w:val="Верхний колонтитул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  <w14:textFill>
        <w14:solidFill>
          <w14:srgbClr w14:val="000000"/>
        </w14:solidFill>
      </w14:textFill>
    </w:rPr>
  </w:style>
  <w:style w:type="paragraph" w:styleId="Нижний колонтитул">
    <w:name w:val="Нижний колонтитул"/>
    <w:next w:val="Нижний колонтитул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  <w14:textFill>
        <w14:solidFill>
          <w14:srgbClr w14:val="000000"/>
        </w14:solidFill>
      </w14:textFill>
    </w:rPr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бычный">
    <w:name w:val="Обычный"/>
    <w:next w:val="Обычны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  <w14:textFill>
        <w14:solidFill>
          <w14:srgbClr w14:val="000000"/>
        </w14:solidFill>
      </w14:textFill>
    </w:rPr>
  </w:style>
  <w:style w:type="paragraph" w:styleId="Times14_РИО2">
    <w:name w:val="Times14_РИО2"/>
    <w:next w:val="Times14_РИО2"/>
    <w:pPr>
      <w:keepNext w:val="0"/>
      <w:keepLines w:val="0"/>
      <w:pageBreakBefore w:val="0"/>
      <w:widowControl w:val="1"/>
      <w:shd w:val="clear" w:color="auto" w:fill="auto"/>
      <w:tabs>
        <w:tab w:val="left" w:pos="709"/>
      </w:tabs>
      <w:suppressAutoHyphens w:val="0"/>
      <w:bidi w:val="0"/>
      <w:spacing w:before="0" w:after="0" w:line="312" w:lineRule="auto"/>
      <w:ind w:left="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Обычный 1">
    <w:name w:val="Обычный 1"/>
    <w:next w:val="Обычный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ff0000"/>
      <w:vertAlign w:val="baseline"/>
      <w:lang w:val="ru-RU"/>
      <w14:textFill>
        <w14:solidFill>
          <w14:srgbClr w14:val="000000"/>
        </w14:solidFill>
      </w14:textFill>
    </w:rPr>
  </w:style>
  <w:style w:type="paragraph" w:styleId="Обычный 2">
    <w:name w:val="Обычный 2"/>
    <w:next w:val="Обычный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ff0000"/>
      <w:vertAlign w:val="baseline"/>
      <w:lang w:val="ru-RU"/>
      <w14:textFill>
        <w14:solidFill>
          <w14:srgbClr w14:val="000000"/>
        </w14:solidFill>
      </w14:textFill>
    </w:rPr>
  </w:style>
  <w:style w:type="numbering" w:styleId="Пункты">
    <w:name w:val="Пункты"/>
    <w:pPr>
      <w:numPr>
        <w:numId w:val="1"/>
      </w:numPr>
    </w:pPr>
  </w:style>
  <w:style w:type="paragraph" w:styleId="Заголовок 3">
    <w:name w:val="Заголовок 3"/>
    <w:next w:val="Обычный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2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4"/>
      <w:szCs w:val="24"/>
      <w:u w:val="none" w:color="4f81bd"/>
      <w:vertAlign w:val="baseline"/>
      <w:lang w:val="ru-RU"/>
      <w14:textFill>
        <w14:solidFill>
          <w14:srgbClr w14:val="4F81BD"/>
        </w14:solidFill>
      </w14:textFill>
    </w:rPr>
  </w:style>
  <w:style w:type="numbering" w:styleId="С числами">
    <w:name w:val="С числами"/>
    <w:pPr>
      <w:numPr>
        <w:numId w:val="3"/>
      </w:numPr>
    </w:pPr>
  </w:style>
  <w:style w:type="paragraph" w:styleId="Заголовок 5">
    <w:name w:val="Заголовок 5"/>
    <w:next w:val="Обычны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40" w:after="60" w:line="240" w:lineRule="auto"/>
      <w:ind w:left="0" w:right="0" w:firstLine="0"/>
      <w:jc w:val="left"/>
      <w:outlineLvl w:val="2"/>
    </w:pPr>
    <w:rPr>
      <w:rFonts w:ascii="Times New Roman" w:cs="Arial Unicode MS" w:hAnsi="Times New Roman" w:eastAsia="Arial Unicode MS" w:hint="default"/>
      <w:b w:val="1"/>
      <w:bCs w:val="1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vertAlign w:val="baseline"/>
      <w:lang w:val="ru-RU"/>
      <w14:textFill>
        <w14:solidFill>
          <w14:srgbClr w14:val="000000"/>
        </w14:solidFill>
      </w14:textFill>
    </w:rPr>
  </w:style>
  <w:style w:type="paragraph" w:styleId="Заголовок 4">
    <w:name w:val="Заголовок 4"/>
    <w:next w:val="Обычный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40" w:after="60" w:line="240" w:lineRule="auto"/>
      <w:ind w:left="0" w:right="0" w:firstLine="0"/>
      <w:jc w:val="left"/>
      <w:outlineLvl w:val="2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  <w14:textFill>
        <w14:solidFill>
          <w14:srgbClr w14:val="000000"/>
        </w14:solidFill>
      </w14:textFill>
    </w:rPr>
  </w:style>
  <w:style w:type="paragraph" w:styleId="Заголовок 7">
    <w:name w:val="Заголовок 7"/>
    <w:next w:val="Обычный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2"/>
    </w:pPr>
    <w:rPr>
      <w:rFonts w:ascii="Cambria" w:cs="Cambria" w:hAnsi="Cambria" w:eastAsia="Cambria"/>
      <w:b w:val="0"/>
      <w:bCs w:val="0"/>
      <w:i w:val="1"/>
      <w:iCs w:val="1"/>
      <w:caps w:val="0"/>
      <w:smallCaps w:val="0"/>
      <w:strike w:val="0"/>
      <w:dstrike w:val="0"/>
      <w:outline w:val="0"/>
      <w:color w:val="404040"/>
      <w:spacing w:val="0"/>
      <w:kern w:val="0"/>
      <w:position w:val="0"/>
      <w:sz w:val="24"/>
      <w:szCs w:val="24"/>
      <w:u w:val="none" w:color="404040"/>
      <w:vertAlign w:val="baseline"/>
      <w:lang w:val="ru-RU"/>
      <w14:textFill>
        <w14:solidFill>
          <w14:srgbClr w14:val="404040"/>
        </w14:solidFill>
      </w14:textFill>
    </w:rPr>
  </w:style>
  <w:style w:type="numbering" w:styleId="Пункт">
    <w:name w:val="Пункт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numbering" Target="numbering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