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85165" w14:textId="77777777" w:rsidR="00A82D3E" w:rsidRPr="00BC18AE" w:rsidRDefault="00A82D3E" w:rsidP="0065669F">
      <w:pPr>
        <w:spacing w:after="0" w:line="480" w:lineRule="auto"/>
        <w:ind w:firstLine="284"/>
        <w:jc w:val="center"/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</w:pPr>
      <w:r w:rsidRPr="00BC18AE"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  <w:t>Law No. (11) of 2018</w:t>
      </w:r>
    </w:p>
    <w:p w14:paraId="552756DF" w14:textId="3C3554E7" w:rsidR="00A82D3E" w:rsidRDefault="00A82D3E" w:rsidP="0065669F">
      <w:pPr>
        <w:spacing w:after="0" w:line="480" w:lineRule="auto"/>
        <w:ind w:firstLine="284"/>
        <w:jc w:val="center"/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</w:pPr>
      <w:r w:rsidRPr="00BC18AE"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  <w:t xml:space="preserve">on </w:t>
      </w:r>
      <w:r w:rsidR="0065669F"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  <w:t>the Regulation of</w:t>
      </w:r>
      <w:r w:rsidRPr="00BC18AE"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  <w:t xml:space="preserve"> the Political Asylum</w:t>
      </w:r>
    </w:p>
    <w:p w14:paraId="543E9CBD" w14:textId="04949BE7" w:rsidR="0065669F" w:rsidRPr="00BC18AE" w:rsidRDefault="0065669F" w:rsidP="0065669F">
      <w:pPr>
        <w:spacing w:after="0" w:line="480" w:lineRule="auto"/>
        <w:ind w:firstLine="284"/>
        <w:jc w:val="center"/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GB" w:bidi="ar-EG"/>
        </w:rPr>
        <w:t>_____________________________________________________</w:t>
      </w:r>
    </w:p>
    <w:p w14:paraId="613C9847" w14:textId="77777777" w:rsidR="00A82D3E" w:rsidRPr="00274ADD" w:rsidRDefault="00A82D3E" w:rsidP="0065669F">
      <w:pPr>
        <w:spacing w:after="0" w:line="480" w:lineRule="auto"/>
        <w:ind w:firstLine="284"/>
        <w:rPr>
          <w:rFonts w:asciiTheme="majorBidi" w:hAnsiTheme="majorBidi" w:cstheme="majorBidi"/>
          <w:sz w:val="28"/>
          <w:szCs w:val="28"/>
          <w:lang w:val="en-GB" w:bidi="ar-EG"/>
        </w:rPr>
      </w:pPr>
    </w:p>
    <w:p w14:paraId="6CAAD1E1" w14:textId="77777777" w:rsidR="00A82D3E" w:rsidRPr="00274ADD" w:rsidRDefault="00A82D3E" w:rsidP="0065669F">
      <w:pPr>
        <w:spacing w:line="480" w:lineRule="auto"/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  <w:t>We, Tamim bin Hamad Al Thani</w:t>
      </w:r>
      <w:r w:rsidRPr="00274ADD"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  <w:tab/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  <w:tab/>
      </w:r>
      <w:r w:rsidR="004C5734"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  <w:t xml:space="preserve">  </w:t>
      </w:r>
      <w:r w:rsidRPr="00274ADD"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  <w:t>Emir</w:t>
      </w:r>
      <w:proofErr w:type="gramEnd"/>
      <w:r w:rsidRPr="00274ADD"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  <w:t xml:space="preserve"> of the State of Qatar,</w:t>
      </w:r>
    </w:p>
    <w:p w14:paraId="704288C4" w14:textId="77777777" w:rsidR="00A82D3E" w:rsidRPr="00274ADD" w:rsidRDefault="00A82D3E" w:rsidP="0065669F">
      <w:pPr>
        <w:spacing w:line="480" w:lineRule="auto"/>
        <w:jc w:val="both"/>
        <w:rPr>
          <w:rFonts w:asciiTheme="majorBidi" w:hAnsiTheme="majorBidi" w:cstheme="majorBidi"/>
          <w:sz w:val="28"/>
          <w:szCs w:val="28"/>
          <w:lang w:val="en-GB" w:bidi="ar-EG"/>
        </w:rPr>
      </w:pPr>
      <w:bookmarkStart w:id="0" w:name="_Hlk6699273"/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>After having perused the Constitution,</w:t>
      </w:r>
    </w:p>
    <w:bookmarkEnd w:id="0"/>
    <w:p w14:paraId="4385B3ED" w14:textId="77777777" w:rsidR="00A82D3E" w:rsidRPr="00274ADD" w:rsidRDefault="00A82D3E" w:rsidP="0065669F">
      <w:pPr>
        <w:spacing w:line="480" w:lineRule="auto"/>
        <w:jc w:val="both"/>
        <w:rPr>
          <w:rFonts w:asciiTheme="majorBidi" w:hAnsiTheme="majorBidi" w:cstheme="majorBidi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 xml:space="preserve">Law No. (21) of 2015 </w:t>
      </w:r>
      <w:r>
        <w:rPr>
          <w:rFonts w:asciiTheme="majorBidi" w:hAnsiTheme="majorBidi" w:cstheme="majorBidi"/>
          <w:sz w:val="28"/>
          <w:szCs w:val="28"/>
          <w:lang w:val="en-GB" w:bidi="ar-EG"/>
        </w:rPr>
        <w:t xml:space="preserve">on Regulating </w:t>
      </w: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 xml:space="preserve">the </w:t>
      </w:r>
      <w:r>
        <w:rPr>
          <w:rFonts w:asciiTheme="majorBidi" w:hAnsiTheme="majorBidi" w:cstheme="majorBidi"/>
          <w:sz w:val="28"/>
          <w:szCs w:val="28"/>
          <w:lang w:val="en-GB" w:bidi="ar-EG"/>
        </w:rPr>
        <w:t>E</w:t>
      </w: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 xml:space="preserve">ntry and </w:t>
      </w:r>
      <w:r>
        <w:rPr>
          <w:rFonts w:asciiTheme="majorBidi" w:hAnsiTheme="majorBidi" w:cstheme="majorBidi"/>
          <w:sz w:val="28"/>
          <w:szCs w:val="28"/>
          <w:lang w:val="en-GB" w:bidi="ar-EG"/>
        </w:rPr>
        <w:t>Exit</w:t>
      </w: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 xml:space="preserve"> of </w:t>
      </w:r>
      <w:r>
        <w:rPr>
          <w:rFonts w:asciiTheme="majorBidi" w:hAnsiTheme="majorBidi" w:cstheme="majorBidi"/>
          <w:sz w:val="28"/>
          <w:szCs w:val="28"/>
          <w:lang w:val="en-GB" w:bidi="ar-EG"/>
        </w:rPr>
        <w:t>E</w:t>
      </w: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 xml:space="preserve">xpatriates and their </w:t>
      </w:r>
      <w:r>
        <w:rPr>
          <w:rFonts w:asciiTheme="majorBidi" w:hAnsiTheme="majorBidi" w:cstheme="majorBidi"/>
          <w:sz w:val="28"/>
          <w:szCs w:val="28"/>
          <w:lang w:val="en-GB" w:bidi="ar-EG"/>
        </w:rPr>
        <w:t>R</w:t>
      </w: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>esidenc</w:t>
      </w:r>
      <w:r>
        <w:rPr>
          <w:rFonts w:asciiTheme="majorBidi" w:hAnsiTheme="majorBidi" w:cstheme="majorBidi"/>
          <w:sz w:val="28"/>
          <w:szCs w:val="28"/>
          <w:lang w:val="en-GB" w:bidi="ar-EG"/>
        </w:rPr>
        <w:t>y</w:t>
      </w: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>, amended by Law No. (1) of 2017,</w:t>
      </w:r>
    </w:p>
    <w:p w14:paraId="7B545426" w14:textId="77777777" w:rsidR="00A82D3E" w:rsidRPr="00274ADD" w:rsidRDefault="00A82D3E" w:rsidP="0065669F">
      <w:pPr>
        <w:spacing w:line="480" w:lineRule="auto"/>
        <w:jc w:val="both"/>
        <w:rPr>
          <w:rFonts w:asciiTheme="majorBidi" w:hAnsiTheme="majorBidi" w:cstheme="majorBidi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 xml:space="preserve">The Arab Charter on Human Rights, ratified by Decree No. (66) of 2013, </w:t>
      </w:r>
      <w:r>
        <w:rPr>
          <w:rFonts w:asciiTheme="majorBidi" w:hAnsiTheme="majorBidi" w:cstheme="majorBidi"/>
          <w:sz w:val="28"/>
          <w:szCs w:val="28"/>
          <w:lang w:val="en-GB" w:bidi="ar-EG"/>
        </w:rPr>
        <w:t>and</w:t>
      </w:r>
    </w:p>
    <w:p w14:paraId="6D2D39D3" w14:textId="77777777" w:rsidR="00A82D3E" w:rsidRPr="00274ADD" w:rsidRDefault="00A82D3E" w:rsidP="0065669F">
      <w:pPr>
        <w:spacing w:line="480" w:lineRule="auto"/>
        <w:jc w:val="both"/>
        <w:rPr>
          <w:rFonts w:asciiTheme="majorBidi" w:hAnsiTheme="majorBidi" w:cstheme="majorBidi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 xml:space="preserve">The </w:t>
      </w:r>
      <w:r>
        <w:rPr>
          <w:rFonts w:asciiTheme="majorBidi" w:hAnsiTheme="majorBidi" w:cstheme="majorBidi"/>
          <w:sz w:val="28"/>
          <w:szCs w:val="28"/>
          <w:lang w:val="en-GB" w:bidi="ar-EG"/>
        </w:rPr>
        <w:t>d</w:t>
      </w: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>raft</w:t>
      </w:r>
      <w:r>
        <w:rPr>
          <w:rFonts w:asciiTheme="majorBidi" w:hAnsiTheme="majorBidi" w:cstheme="majorBidi"/>
          <w:sz w:val="28"/>
          <w:szCs w:val="28"/>
          <w:lang w:val="en-GB" w:bidi="ar-EG"/>
        </w:rPr>
        <w:t>-l</w:t>
      </w: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>aw presented by the Council of Ministers,</w:t>
      </w:r>
      <w:r>
        <w:rPr>
          <w:rFonts w:asciiTheme="majorBidi" w:hAnsiTheme="majorBidi" w:cstheme="majorBidi"/>
          <w:sz w:val="28"/>
          <w:szCs w:val="28"/>
          <w:lang w:val="en-GB" w:bidi="ar-EG"/>
        </w:rPr>
        <w:t xml:space="preserve"> and</w:t>
      </w:r>
    </w:p>
    <w:p w14:paraId="7B1055F3" w14:textId="79B5D144" w:rsidR="00A82D3E" w:rsidRDefault="00A82D3E" w:rsidP="0065669F">
      <w:pPr>
        <w:spacing w:line="480" w:lineRule="auto"/>
        <w:jc w:val="both"/>
        <w:rPr>
          <w:rFonts w:asciiTheme="majorBidi" w:hAnsiTheme="majorBidi" w:cstheme="majorBidi"/>
          <w:sz w:val="28"/>
          <w:szCs w:val="28"/>
          <w:lang w:val="en-GB" w:bidi="ar-EG"/>
        </w:rPr>
      </w:pPr>
      <w:r>
        <w:rPr>
          <w:rFonts w:asciiTheme="majorBidi" w:hAnsiTheme="majorBidi" w:cstheme="majorBidi"/>
          <w:sz w:val="28"/>
          <w:szCs w:val="28"/>
          <w:lang w:val="en-GB" w:bidi="ar-EG"/>
        </w:rPr>
        <w:t xml:space="preserve">After having consulted the </w:t>
      </w:r>
      <w:r w:rsidRPr="00BC18AE">
        <w:rPr>
          <w:rFonts w:asciiTheme="majorBidi" w:hAnsiTheme="majorBidi" w:cstheme="majorBidi"/>
          <w:i/>
          <w:iCs/>
          <w:sz w:val="28"/>
          <w:szCs w:val="28"/>
          <w:lang w:val="en-GB" w:bidi="ar-EG"/>
        </w:rPr>
        <w:t>Shura</w:t>
      </w:r>
      <w:r>
        <w:rPr>
          <w:rFonts w:asciiTheme="majorBidi" w:hAnsiTheme="majorBidi" w:cstheme="majorBidi"/>
          <w:sz w:val="28"/>
          <w:szCs w:val="28"/>
          <w:lang w:val="en-GB" w:bidi="ar-EG"/>
        </w:rPr>
        <w:t xml:space="preserve"> Council,</w:t>
      </w:r>
    </w:p>
    <w:p w14:paraId="4F2A11B1" w14:textId="77777777" w:rsidR="0065669F" w:rsidRDefault="0065669F" w:rsidP="0065669F">
      <w:pPr>
        <w:spacing w:line="480" w:lineRule="auto"/>
        <w:jc w:val="both"/>
        <w:rPr>
          <w:rFonts w:asciiTheme="majorBidi" w:hAnsiTheme="majorBidi" w:cstheme="majorBidi"/>
          <w:sz w:val="28"/>
          <w:szCs w:val="28"/>
          <w:lang w:val="en-GB" w:bidi="ar-EG"/>
        </w:rPr>
      </w:pPr>
    </w:p>
    <w:p w14:paraId="3CBE46AF" w14:textId="77777777" w:rsidR="00A82D3E" w:rsidRPr="00BC18AE" w:rsidRDefault="00A82D3E" w:rsidP="0065669F">
      <w:pPr>
        <w:spacing w:after="0" w:line="480" w:lineRule="auto"/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</w:pPr>
      <w:r w:rsidRPr="00BC18AE"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  <w:t>Have decided the following Law:</w:t>
      </w:r>
    </w:p>
    <w:p w14:paraId="6AAA87B4" w14:textId="1BF59409" w:rsidR="00A82D3E" w:rsidRDefault="00A82D3E" w:rsidP="0065669F">
      <w:pPr>
        <w:spacing w:after="0" w:line="480" w:lineRule="auto"/>
        <w:rPr>
          <w:rFonts w:asciiTheme="majorBidi" w:hAnsiTheme="majorBidi" w:cstheme="majorBidi"/>
          <w:sz w:val="28"/>
          <w:szCs w:val="28"/>
          <w:lang w:val="en-GB" w:bidi="ar-EG"/>
        </w:rPr>
      </w:pPr>
    </w:p>
    <w:p w14:paraId="373CE3DA" w14:textId="35FE0015" w:rsidR="0065669F" w:rsidRDefault="0065669F" w:rsidP="0065669F">
      <w:pPr>
        <w:spacing w:after="0" w:line="480" w:lineRule="auto"/>
        <w:rPr>
          <w:rFonts w:asciiTheme="majorBidi" w:hAnsiTheme="majorBidi" w:cstheme="majorBidi"/>
          <w:sz w:val="28"/>
          <w:szCs w:val="28"/>
          <w:lang w:val="en-GB" w:bidi="ar-EG"/>
        </w:rPr>
      </w:pPr>
    </w:p>
    <w:p w14:paraId="6C55EFF5" w14:textId="77777777" w:rsidR="0065669F" w:rsidRPr="00274ADD" w:rsidRDefault="0065669F" w:rsidP="0065669F">
      <w:pPr>
        <w:spacing w:after="0" w:line="480" w:lineRule="auto"/>
        <w:rPr>
          <w:rFonts w:asciiTheme="majorBidi" w:hAnsiTheme="majorBidi" w:cstheme="majorBidi"/>
          <w:sz w:val="28"/>
          <w:szCs w:val="28"/>
          <w:lang w:val="en-GB" w:bidi="ar-EG"/>
        </w:rPr>
      </w:pPr>
    </w:p>
    <w:p w14:paraId="2B250651" w14:textId="77777777" w:rsidR="00A82D3E" w:rsidRPr="00274ADD" w:rsidRDefault="00A82D3E" w:rsidP="0065669F">
      <w:pPr>
        <w:spacing w:after="0" w:line="480" w:lineRule="auto"/>
        <w:ind w:firstLine="284"/>
        <w:jc w:val="center"/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  <w:lastRenderedPageBreak/>
        <w:t>Article (1)</w:t>
      </w:r>
    </w:p>
    <w:p w14:paraId="467029EB" w14:textId="77777777" w:rsidR="00A82D3E" w:rsidRDefault="00A82D3E" w:rsidP="0065669F">
      <w:pPr>
        <w:spacing w:line="480" w:lineRule="auto"/>
        <w:jc w:val="both"/>
        <w:rPr>
          <w:rFonts w:asciiTheme="majorBidi" w:hAnsiTheme="majorBidi" w:cstheme="majorBidi"/>
          <w:sz w:val="28"/>
          <w:szCs w:val="28"/>
          <w:lang w:val="en-GB"/>
        </w:rPr>
      </w:pPr>
      <w:r>
        <w:rPr>
          <w:rFonts w:asciiTheme="majorBidi" w:hAnsiTheme="majorBidi" w:cstheme="majorBidi"/>
          <w:sz w:val="28"/>
          <w:szCs w:val="28"/>
          <w:lang w:val="en-GB"/>
        </w:rPr>
        <w:t>In applying the provisions of this Law, the following words and expressions shall have the meanings assigned to each of them, unless the context requires other meaning:</w:t>
      </w:r>
    </w:p>
    <w:p w14:paraId="5804E3B4" w14:textId="6506EE6B" w:rsidR="00A82D3E" w:rsidRPr="00CC6718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ind w:left="2410" w:hanging="2410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BC18AE">
        <w:rPr>
          <w:rFonts w:asciiTheme="majorBidi" w:hAnsiTheme="majorBidi" w:cstheme="majorBidi"/>
          <w:sz w:val="28"/>
          <w:szCs w:val="28"/>
          <w:lang w:val="en-GB" w:bidi="ar-EG"/>
        </w:rPr>
        <w:t>Ministry</w:t>
      </w:r>
      <w:r>
        <w:rPr>
          <w:rFonts w:asciiTheme="majorBidi" w:hAnsiTheme="majorBidi" w:cstheme="majorBidi"/>
          <w:sz w:val="28"/>
          <w:szCs w:val="28"/>
          <w:lang w:val="en-GB" w:bidi="ar-EG"/>
        </w:rPr>
        <w:t xml:space="preserve">      </w:t>
      </w:r>
      <w:proofErr w:type="gramStart"/>
      <w:r>
        <w:rPr>
          <w:rFonts w:asciiTheme="majorBidi" w:hAnsiTheme="majorBidi" w:cstheme="majorBidi"/>
          <w:sz w:val="28"/>
          <w:szCs w:val="28"/>
          <w:lang w:val="en-GB" w:bidi="ar-EG"/>
        </w:rPr>
        <w:t xml:space="preserve">  </w:t>
      </w:r>
      <w:r w:rsidRPr="00BC18AE">
        <w:rPr>
          <w:rFonts w:asciiTheme="majorBidi" w:hAnsiTheme="majorBidi" w:cstheme="majorBidi"/>
          <w:sz w:val="28"/>
          <w:szCs w:val="28"/>
          <w:lang w:val="en-GB" w:bidi="ar-EG"/>
        </w:rPr>
        <w:t>:</w:t>
      </w:r>
      <w:proofErr w:type="gramEnd"/>
      <w:r w:rsidRPr="005B2B04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 w:rsidR="000B2A8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ab/>
      </w:r>
      <w:r w:rsidRPr="005B2B04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Ministry of Interior.</w:t>
      </w:r>
    </w:p>
    <w:p w14:paraId="4EA0473B" w14:textId="55F56A2B" w:rsidR="00A82D3E" w:rsidRPr="0077687B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ind w:left="2410" w:hanging="2410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BC18AE">
        <w:rPr>
          <w:rFonts w:asciiTheme="majorBidi" w:hAnsiTheme="majorBidi" w:cstheme="majorBidi"/>
          <w:sz w:val="28"/>
          <w:szCs w:val="28"/>
          <w:lang w:val="en-GB" w:bidi="ar-EG"/>
        </w:rPr>
        <w:t>Minister</w:t>
      </w:r>
      <w:r>
        <w:rPr>
          <w:rFonts w:asciiTheme="majorBidi" w:hAnsiTheme="majorBidi" w:cstheme="majorBidi"/>
          <w:sz w:val="28"/>
          <w:szCs w:val="28"/>
          <w:lang w:val="en-GB" w:bidi="ar-EG"/>
        </w:rPr>
        <w:t xml:space="preserve">       </w:t>
      </w:r>
      <w:proofErr w:type="gramStart"/>
      <w:r>
        <w:rPr>
          <w:rFonts w:asciiTheme="majorBidi" w:hAnsiTheme="majorBidi" w:cstheme="majorBidi"/>
          <w:sz w:val="28"/>
          <w:szCs w:val="28"/>
          <w:lang w:val="en-GB" w:bidi="ar-EG"/>
        </w:rPr>
        <w:t xml:space="preserve">  </w:t>
      </w:r>
      <w:r w:rsidRPr="00BC18AE">
        <w:rPr>
          <w:rFonts w:asciiTheme="majorBidi" w:hAnsiTheme="majorBidi" w:cstheme="majorBidi"/>
          <w:sz w:val="28"/>
          <w:szCs w:val="28"/>
          <w:lang w:val="en-GB" w:bidi="ar-EG"/>
        </w:rPr>
        <w:t>:</w:t>
      </w:r>
      <w:proofErr w:type="gramEnd"/>
      <w:r w:rsidRPr="0077687B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 w:rsidR="000B2A8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ab/>
      </w:r>
      <w:r w:rsidRPr="0077687B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Minister of Interior.</w:t>
      </w:r>
    </w:p>
    <w:p w14:paraId="75D99047" w14:textId="42F6D1A8" w:rsidR="00A82D3E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ind w:left="2410" w:hanging="2410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proofErr w:type="gramStart"/>
      <w:r w:rsidRPr="00BC18AE">
        <w:rPr>
          <w:rFonts w:asciiTheme="majorBidi" w:hAnsiTheme="majorBidi" w:cstheme="majorBidi"/>
          <w:sz w:val="28"/>
          <w:szCs w:val="28"/>
          <w:lang w:val="en-GB" w:bidi="ar-EG"/>
        </w:rPr>
        <w:t>Committee</w:t>
      </w:r>
      <w:r>
        <w:rPr>
          <w:rFonts w:asciiTheme="majorBidi" w:hAnsiTheme="majorBidi" w:cstheme="majorBidi"/>
          <w:sz w:val="28"/>
          <w:szCs w:val="28"/>
          <w:lang w:val="en-GB" w:bidi="ar-EG"/>
        </w:rPr>
        <w:t xml:space="preserve">  </w:t>
      </w:r>
      <w:r w:rsidRPr="00BC18AE">
        <w:rPr>
          <w:rFonts w:asciiTheme="majorBidi" w:hAnsiTheme="majorBidi" w:cstheme="majorBidi"/>
          <w:sz w:val="28"/>
          <w:szCs w:val="28"/>
          <w:lang w:val="en-GB" w:bidi="ar-EG"/>
        </w:rPr>
        <w:t>:</w:t>
      </w:r>
      <w:proofErr w:type="gramEnd"/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 w:rsidR="000B2A8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ab/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The Committee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for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Political Refugee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Affairs, provided for in Article (4) of this Law.</w:t>
      </w:r>
    </w:p>
    <w:p w14:paraId="3680D893" w14:textId="11D5F24D" w:rsidR="00A82D3E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ind w:left="2410" w:hanging="2410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BC18AE">
        <w:rPr>
          <w:rFonts w:asciiTheme="majorBidi" w:hAnsiTheme="majorBidi" w:cstheme="majorBidi"/>
          <w:sz w:val="28"/>
          <w:szCs w:val="28"/>
          <w:lang w:val="en-GB" w:bidi="ar-EG"/>
        </w:rPr>
        <w:t>Competent Department: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ab/>
        <w:t>The Human Rights Department of the Ministry.</w:t>
      </w:r>
    </w:p>
    <w:p w14:paraId="08013EB8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ind w:left="2410" w:hanging="2410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BC18AE">
        <w:rPr>
          <w:rFonts w:asciiTheme="majorBidi" w:hAnsiTheme="majorBidi" w:cstheme="majorBidi"/>
          <w:sz w:val="28"/>
          <w:szCs w:val="28"/>
          <w:lang w:val="en-GB" w:bidi="ar-EG"/>
        </w:rPr>
        <w:t>Political Refugee</w:t>
      </w:r>
      <w:r>
        <w:rPr>
          <w:rFonts w:asciiTheme="majorBidi" w:hAnsiTheme="majorBidi" w:cstheme="majorBidi"/>
          <w:sz w:val="28"/>
          <w:szCs w:val="28"/>
          <w:lang w:val="en-GB" w:bidi="ar-EG"/>
        </w:rPr>
        <w:t xml:space="preserve"> </w:t>
      </w:r>
      <w:r w:rsidRPr="00BC18AE">
        <w:rPr>
          <w:rFonts w:asciiTheme="majorBidi" w:hAnsiTheme="majorBidi" w:cstheme="majorBidi"/>
          <w:sz w:val="28"/>
          <w:szCs w:val="28"/>
          <w:lang w:val="en-GB" w:bidi="ar-EG"/>
        </w:rPr>
        <w:t>: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Every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person outside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his/her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tate of nationality, or the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tate in which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his/her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habitual residence is situated if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he/she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is stateless, and who cannot or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does not wish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to return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to it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because of a justified fear of </w:t>
      </w:r>
      <w:r w:rsidRPr="00A8046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exposure to the risk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of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being sentenced to death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,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corporal punishment, torture, brutal or degrading treatment or persecution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lastRenderedPageBreak/>
        <w:t xml:space="preserve">because of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his/her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race, religion,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belonging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to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a particular social </w:t>
      </w:r>
      <w:r w:rsidRPr="00BF5F2B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group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or political views.</w:t>
      </w:r>
    </w:p>
    <w:p w14:paraId="32CFDEFA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ind w:left="2410" w:hanging="2410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BC18AE">
        <w:rPr>
          <w:rFonts w:asciiTheme="majorBidi" w:hAnsiTheme="majorBidi" w:cstheme="majorBidi"/>
          <w:sz w:val="28"/>
          <w:szCs w:val="28"/>
          <w:lang w:val="en-GB" w:bidi="ar-EG"/>
        </w:rPr>
        <w:t xml:space="preserve">Residency </w:t>
      </w:r>
      <w:proofErr w:type="gramStart"/>
      <w:r w:rsidRPr="00BC18AE">
        <w:rPr>
          <w:rFonts w:asciiTheme="majorBidi" w:hAnsiTheme="majorBidi" w:cstheme="majorBidi"/>
          <w:sz w:val="28"/>
          <w:szCs w:val="28"/>
          <w:lang w:val="en-GB" w:bidi="ar-EG"/>
        </w:rPr>
        <w:t>Permit</w:t>
      </w:r>
      <w:r>
        <w:rPr>
          <w:rFonts w:asciiTheme="majorBidi" w:hAnsiTheme="majorBidi" w:cstheme="majorBidi"/>
          <w:sz w:val="28"/>
          <w:szCs w:val="28"/>
          <w:lang w:val="en-GB" w:bidi="ar-EG"/>
        </w:rPr>
        <w:t xml:space="preserve"> </w:t>
      </w:r>
      <w:r w:rsidRPr="00BC18AE">
        <w:rPr>
          <w:rFonts w:asciiTheme="majorBidi" w:hAnsiTheme="majorBidi" w:cstheme="majorBidi"/>
          <w:sz w:val="28"/>
          <w:szCs w:val="28"/>
          <w:lang w:val="en-GB" w:bidi="ar-EG"/>
        </w:rPr>
        <w:t>:</w:t>
      </w:r>
      <w:proofErr w:type="gramEnd"/>
      <w:r w:rsidR="000B2A8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ab/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A permit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confirming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the P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olitical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efugee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's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status,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and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permitting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his/her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residenc</w:t>
      </w:r>
      <w:r w:rsidRPr="0077687B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y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in the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tate within the circumstances and under the conditions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specified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by this Law and the decisions issued in implementation thereof.</w:t>
      </w:r>
    </w:p>
    <w:p w14:paraId="6BA9F742" w14:textId="37E36B09" w:rsidR="00A82D3E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ind w:left="2410" w:hanging="2410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BC18AE">
        <w:rPr>
          <w:rFonts w:asciiTheme="majorBidi" w:hAnsiTheme="majorBidi" w:cstheme="majorBidi"/>
          <w:sz w:val="28"/>
          <w:szCs w:val="28"/>
          <w:lang w:val="en-GB" w:bidi="ar-EG"/>
        </w:rPr>
        <w:t>Deportation</w:t>
      </w:r>
      <w:r>
        <w:rPr>
          <w:rFonts w:asciiTheme="majorBidi" w:hAnsiTheme="majorBidi" w:cstheme="majorBidi"/>
          <w:sz w:val="28"/>
          <w:szCs w:val="28"/>
          <w:lang w:val="en-GB" w:bidi="ar-EG"/>
        </w:rPr>
        <w:t xml:space="preserve">    </w:t>
      </w:r>
      <w:r w:rsidR="000B2A88">
        <w:rPr>
          <w:rFonts w:asciiTheme="majorBidi" w:hAnsiTheme="majorBidi" w:cstheme="majorBidi"/>
          <w:sz w:val="28"/>
          <w:szCs w:val="28"/>
          <w:lang w:val="en-GB" w:bidi="ar-EG"/>
        </w:rPr>
        <w:t xml:space="preserve">    </w:t>
      </w:r>
      <w:proofErr w:type="gramStart"/>
      <w:r w:rsidR="000B2A88">
        <w:rPr>
          <w:rFonts w:asciiTheme="majorBidi" w:hAnsiTheme="majorBidi" w:cstheme="majorBidi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en-GB" w:bidi="ar-EG"/>
        </w:rPr>
        <w:t xml:space="preserve"> </w:t>
      </w:r>
      <w:r w:rsidRPr="00BC18AE">
        <w:rPr>
          <w:rFonts w:asciiTheme="majorBidi" w:hAnsiTheme="majorBidi" w:cstheme="majorBidi"/>
          <w:sz w:val="28"/>
          <w:szCs w:val="28"/>
          <w:lang w:val="en-GB" w:bidi="ar-EG"/>
        </w:rPr>
        <w:t>:</w:t>
      </w:r>
      <w:proofErr w:type="gramEnd"/>
      <w:r w:rsidR="000B2A8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ab/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Obliging the Political Refugee to exit the State in accordance with the provisions of this Law. </w:t>
      </w:r>
    </w:p>
    <w:p w14:paraId="2A8E1ACD" w14:textId="77777777" w:rsidR="0065669F" w:rsidRPr="00274ADD" w:rsidRDefault="0065669F" w:rsidP="0065669F">
      <w:pPr>
        <w:pStyle w:val="Heading1"/>
        <w:shd w:val="clear" w:color="auto" w:fill="FFFFFF"/>
        <w:spacing w:before="0" w:beforeAutospacing="0" w:after="240" w:afterAutospacing="0" w:line="480" w:lineRule="auto"/>
        <w:ind w:left="2410" w:hanging="2410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</w:p>
    <w:p w14:paraId="727F8207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jc w:val="center"/>
        <w:rPr>
          <w:rFonts w:asciiTheme="majorBidi" w:hAnsiTheme="majorBidi" w:cstheme="majorBidi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>Article (2)</w:t>
      </w:r>
    </w:p>
    <w:p w14:paraId="20AC4BD8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proofErr w:type="gramStart"/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Taking into account</w:t>
      </w:r>
      <w:proofErr w:type="gramEnd"/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the provisions of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agreements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to which the State is a party, granting of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the right of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political asylum shall be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in accordance with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the provisions of this Law.</w:t>
      </w:r>
    </w:p>
    <w:p w14:paraId="0CE65658" w14:textId="28A6FED8" w:rsidR="00A82D3E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A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decision on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the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categories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which are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granted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the right of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political asylum shall be issued by the Council of Ministers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,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upon the proposal of the Minister.</w:t>
      </w:r>
    </w:p>
    <w:p w14:paraId="298B6C2D" w14:textId="77777777" w:rsidR="0065669F" w:rsidRPr="00274ADD" w:rsidRDefault="0065669F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</w:p>
    <w:p w14:paraId="7B8B1C45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jc w:val="center"/>
        <w:rPr>
          <w:rFonts w:asciiTheme="majorBidi" w:hAnsiTheme="majorBidi" w:cstheme="majorBidi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lastRenderedPageBreak/>
        <w:t>Article (3)</w:t>
      </w:r>
    </w:p>
    <w:p w14:paraId="22C88D03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Political asylum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shall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not be granted to the following categories:</w:t>
      </w:r>
    </w:p>
    <w:p w14:paraId="02D66F01" w14:textId="77777777" w:rsidR="00A82D3E" w:rsidRPr="00274ADD" w:rsidRDefault="00A82D3E" w:rsidP="0065669F">
      <w:pPr>
        <w:pStyle w:val="Heading1"/>
        <w:numPr>
          <w:ilvl w:val="0"/>
          <w:numId w:val="10"/>
        </w:numPr>
        <w:shd w:val="clear" w:color="auto" w:fill="FFFFFF"/>
        <w:spacing w:before="0" w:beforeAutospacing="0" w:after="240" w:afterAutospacing="0" w:line="480" w:lineRule="auto"/>
        <w:ind w:left="567" w:hanging="283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A person who has committed serious non-political crimes outside the State of Qatar.</w:t>
      </w:r>
    </w:p>
    <w:p w14:paraId="776D34B4" w14:textId="77777777" w:rsidR="00A82D3E" w:rsidRPr="00274ADD" w:rsidRDefault="00A82D3E" w:rsidP="0065669F">
      <w:pPr>
        <w:pStyle w:val="Heading1"/>
        <w:numPr>
          <w:ilvl w:val="0"/>
          <w:numId w:val="10"/>
        </w:numPr>
        <w:shd w:val="clear" w:color="auto" w:fill="FFFFFF"/>
        <w:spacing w:before="0" w:beforeAutospacing="0" w:after="240" w:afterAutospacing="0" w:line="480" w:lineRule="auto"/>
        <w:ind w:left="567" w:hanging="283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A person who has committed war crimes or crimes against humanity within the meaning of these crimes in international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agreements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.</w:t>
      </w:r>
    </w:p>
    <w:p w14:paraId="338BD834" w14:textId="77777777" w:rsidR="00A82D3E" w:rsidRPr="00274ADD" w:rsidRDefault="00A82D3E" w:rsidP="0065669F">
      <w:pPr>
        <w:pStyle w:val="Heading1"/>
        <w:numPr>
          <w:ilvl w:val="0"/>
          <w:numId w:val="10"/>
        </w:numPr>
        <w:shd w:val="clear" w:color="auto" w:fill="FFFFFF"/>
        <w:spacing w:before="0" w:beforeAutospacing="0" w:after="240" w:afterAutospacing="0" w:line="480" w:lineRule="auto"/>
        <w:ind w:left="567" w:hanging="283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A person who has committed acts contrary to the purposes and principles of the United Nations.</w:t>
      </w:r>
    </w:p>
    <w:p w14:paraId="16F20235" w14:textId="64C1CDAA" w:rsidR="00A82D3E" w:rsidRDefault="00A82D3E" w:rsidP="0065669F">
      <w:pPr>
        <w:pStyle w:val="Heading1"/>
        <w:numPr>
          <w:ilvl w:val="0"/>
          <w:numId w:val="10"/>
        </w:numPr>
        <w:shd w:val="clear" w:color="auto" w:fill="FFFFFF"/>
        <w:spacing w:before="0" w:beforeAutospacing="0" w:after="240" w:afterAutospacing="0" w:line="480" w:lineRule="auto"/>
        <w:ind w:left="567" w:hanging="283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A person who has more than one </w:t>
      </w:r>
      <w:r w:rsidR="0065669F"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nationality and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is under the protection of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one of the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state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of which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he/she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is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considered as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a national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,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and has no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good reason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based on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his/her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justified fear.</w:t>
      </w:r>
    </w:p>
    <w:p w14:paraId="79FBF25C" w14:textId="77777777" w:rsidR="0065669F" w:rsidRPr="00274ADD" w:rsidRDefault="0065669F" w:rsidP="0065669F">
      <w:pPr>
        <w:pStyle w:val="Heading1"/>
        <w:shd w:val="clear" w:color="auto" w:fill="FFFFFF"/>
        <w:spacing w:before="0" w:beforeAutospacing="0" w:after="240" w:afterAutospacing="0" w:line="480" w:lineRule="auto"/>
        <w:ind w:left="567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</w:p>
    <w:p w14:paraId="5D4B7163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jc w:val="center"/>
        <w:rPr>
          <w:rFonts w:asciiTheme="majorBidi" w:hAnsiTheme="majorBidi" w:cstheme="majorBidi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>Article (4)</w:t>
      </w:r>
    </w:p>
    <w:p w14:paraId="3249BD68" w14:textId="57BD2666" w:rsidR="00A82D3E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rtl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A permanent committee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called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“The Committee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for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Political Refugee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Affairs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”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shall be established in the Ministry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, and it shall be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composed of three representatives of the Ministry, includ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ing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the Chairman and Vice-chairman of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lastRenderedPageBreak/>
        <w:t xml:space="preserve">the Committee, and the membership of a representative of each of the following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authorities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:</w:t>
      </w:r>
    </w:p>
    <w:p w14:paraId="51F3FB79" w14:textId="77777777" w:rsidR="00A82D3E" w:rsidRPr="00274ADD" w:rsidRDefault="00A82D3E" w:rsidP="0065669F">
      <w:pPr>
        <w:pStyle w:val="Heading1"/>
        <w:numPr>
          <w:ilvl w:val="0"/>
          <w:numId w:val="11"/>
        </w:numPr>
        <w:shd w:val="clear" w:color="auto" w:fill="FFFFFF"/>
        <w:spacing w:before="0" w:beforeAutospacing="0" w:after="240" w:afterAutospacing="0" w:line="480" w:lineRule="auto"/>
        <w:ind w:left="0" w:firstLine="284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Ministry of Foreign Affairs.</w:t>
      </w:r>
    </w:p>
    <w:p w14:paraId="18032FBE" w14:textId="77777777" w:rsidR="00A82D3E" w:rsidRPr="00274ADD" w:rsidRDefault="00A82D3E" w:rsidP="0065669F">
      <w:pPr>
        <w:pStyle w:val="Heading1"/>
        <w:numPr>
          <w:ilvl w:val="0"/>
          <w:numId w:val="11"/>
        </w:numPr>
        <w:shd w:val="clear" w:color="auto" w:fill="FFFFFF"/>
        <w:spacing w:before="0" w:beforeAutospacing="0" w:after="240" w:afterAutospacing="0" w:line="480" w:lineRule="auto"/>
        <w:ind w:left="0" w:firstLine="284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Ministry of Justice.</w:t>
      </w:r>
    </w:p>
    <w:p w14:paraId="4D4B5D3F" w14:textId="77777777" w:rsidR="00A82D3E" w:rsidRPr="00274ADD" w:rsidRDefault="00A82D3E" w:rsidP="0065669F">
      <w:pPr>
        <w:pStyle w:val="Heading1"/>
        <w:numPr>
          <w:ilvl w:val="0"/>
          <w:numId w:val="11"/>
        </w:numPr>
        <w:shd w:val="clear" w:color="auto" w:fill="FFFFFF"/>
        <w:spacing w:before="0" w:beforeAutospacing="0" w:after="240" w:afterAutospacing="0" w:line="480" w:lineRule="auto"/>
        <w:ind w:left="0" w:firstLine="284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Qatar State Security.</w:t>
      </w:r>
    </w:p>
    <w:p w14:paraId="5F450FD4" w14:textId="77777777" w:rsidR="00A82D3E" w:rsidRPr="00274ADD" w:rsidRDefault="00A82D3E" w:rsidP="0065669F">
      <w:pPr>
        <w:pStyle w:val="Heading1"/>
        <w:numPr>
          <w:ilvl w:val="0"/>
          <w:numId w:val="11"/>
        </w:numPr>
        <w:shd w:val="clear" w:color="auto" w:fill="FFFFFF"/>
        <w:spacing w:before="0" w:beforeAutospacing="0" w:after="240" w:afterAutospacing="0" w:line="480" w:lineRule="auto"/>
        <w:ind w:left="0" w:firstLine="284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The National Human Rights Committee.</w:t>
      </w:r>
    </w:p>
    <w:p w14:paraId="777D1EF7" w14:textId="77777777" w:rsidR="00A82D3E" w:rsidRPr="00D32548" w:rsidRDefault="00A82D3E" w:rsidP="0065669F">
      <w:pPr>
        <w:pStyle w:val="Heading1"/>
        <w:shd w:val="clear" w:color="auto" w:fill="FFFFFF"/>
        <w:spacing w:before="24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D3254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Each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authority</w:t>
      </w:r>
      <w:r w:rsidRPr="00D3254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shall choose who will represent it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in</w:t>
      </w:r>
      <w:r w:rsidRPr="00D3254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the Committee’s membership.</w:t>
      </w:r>
    </w:p>
    <w:p w14:paraId="1619D99A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A decision on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designating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the Chairman, Vice-chairman and members of the Committee, its working system, and the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manner of issuing its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recommendations and remuneration, shall be issued by the Minister.</w:t>
      </w:r>
    </w:p>
    <w:p w14:paraId="78BDA3C3" w14:textId="518D9A13" w:rsidR="00A82D3E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bookmarkStart w:id="1" w:name="_Hlk6700823"/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The Secretariat of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he Committee shall be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taken over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by one or more of the Ministry’s employees;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and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their </w:t>
      </w:r>
      <w:r w:rsidR="0065669F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delegation</w:t>
      </w:r>
      <w:r w:rsidR="0065669F"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and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specifying their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competences and remuneration shall be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issued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by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a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decision of the Minister.</w:t>
      </w:r>
    </w:p>
    <w:p w14:paraId="405C9F0C" w14:textId="413F4FC6" w:rsidR="0065669F" w:rsidRDefault="0065669F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</w:p>
    <w:p w14:paraId="34E42404" w14:textId="77777777" w:rsidR="0065669F" w:rsidRPr="00274ADD" w:rsidRDefault="0065669F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</w:p>
    <w:bookmarkEnd w:id="1"/>
    <w:p w14:paraId="1E40603C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jc w:val="center"/>
        <w:rPr>
          <w:rFonts w:asciiTheme="majorBidi" w:hAnsiTheme="majorBidi" w:cstheme="majorBidi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lastRenderedPageBreak/>
        <w:t>Article (5)</w:t>
      </w:r>
    </w:p>
    <w:p w14:paraId="6894E151" w14:textId="55B784DE" w:rsidR="0065669F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The Competent Department shall receive applications for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olitical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a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sylum from a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political asylum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applicant or on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his/her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behalf, or through the United Nations High Commissioner for Refugees. The Department shall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undertake to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examine the request and prepare a detailed report thereon and submit it to the Committee together with its opinion.</w:t>
      </w:r>
    </w:p>
    <w:p w14:paraId="14505D95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jc w:val="center"/>
        <w:rPr>
          <w:rFonts w:asciiTheme="majorBidi" w:hAnsiTheme="majorBidi" w:cstheme="majorBidi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>Article (6)</w:t>
      </w:r>
    </w:p>
    <w:p w14:paraId="6A22E907" w14:textId="384F35B3" w:rsidR="00A82D3E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The Minister may, upon a recommendation from the Committee, grant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the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political asylum </w:t>
      </w:r>
      <w:r w:rsidR="0065669F"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applicant</w:t>
      </w:r>
      <w:r w:rsidR="0065669F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 w:rsidR="0065669F"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a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temporary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residency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permit for a period of three months, renewable for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further similar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period or periods, pending a decision on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his/her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application.</w:t>
      </w:r>
    </w:p>
    <w:p w14:paraId="5852B1D2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A decision on the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conditions and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controls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of the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residency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stipulated in the preceding paragraph shall be issued by the Minister.</w:t>
      </w:r>
    </w:p>
    <w:p w14:paraId="777C9DED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jc w:val="center"/>
        <w:rPr>
          <w:rFonts w:asciiTheme="majorBidi" w:hAnsiTheme="majorBidi" w:cstheme="majorBidi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>Article (7)</w:t>
      </w:r>
    </w:p>
    <w:p w14:paraId="02C388BC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The Committee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shall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decide on the applications referred to it by the Competent Department and submit its recommendations to the Minister.</w:t>
      </w:r>
    </w:p>
    <w:p w14:paraId="22613CAF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lastRenderedPageBreak/>
        <w:t xml:space="preserve">The Minister, within three months from the date of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submitting the Committee's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recommendation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to him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, shall issue a decision to grant the applicant the status of a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olitical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efugee or to reject the application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.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he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lapse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of the period referred to without a response to the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application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shall be regarded as an implicit rejection thereof.</w:t>
      </w:r>
    </w:p>
    <w:p w14:paraId="0761DBBF" w14:textId="7C710A51" w:rsidR="00A82D3E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In the event of such status being granted, a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Residency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ermit and a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residency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card confirming such status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shall be issued to the applicant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.</w:t>
      </w:r>
    </w:p>
    <w:p w14:paraId="17A5C52E" w14:textId="77777777" w:rsidR="0065669F" w:rsidRPr="00274ADD" w:rsidRDefault="0065669F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</w:p>
    <w:p w14:paraId="5037F485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jc w:val="center"/>
        <w:rPr>
          <w:rFonts w:asciiTheme="majorBidi" w:hAnsiTheme="majorBidi" w:cstheme="majorBidi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>Article (8)</w:t>
      </w:r>
    </w:p>
    <w:p w14:paraId="0DAC6CC2" w14:textId="4D8A4403" w:rsidR="00A82D3E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The applicant for political asylum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may raise grievance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against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the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decision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issued rejecting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his/her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application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,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to the </w:t>
      </w:r>
      <w:r w:rsidRPr="00A8046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Prime Minister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within thirty days from the date of being notified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thereof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 xml:space="preserve">, through any </w:t>
      </w:r>
      <w:r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>knowledge-proving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 xml:space="preserve"> means,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by the Competent Department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.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The </w:t>
      </w:r>
      <w:r w:rsidRPr="00A8046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Prime Minister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shall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decide on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the grievance within thirty days from the date of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its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submission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.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</w:t>
      </w:r>
      <w:r w:rsidRPr="00BF4EB4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he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lapse</w:t>
      </w:r>
      <w:r w:rsidRPr="00BF4EB4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of such period without a response shall be deemed as an implicit rejection thereof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.</w:t>
      </w:r>
      <w:r w:rsidRPr="00BF4EB4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he </w:t>
      </w:r>
      <w:r w:rsidRPr="00BF4EB4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decision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deciding </w:t>
      </w:r>
      <w:r w:rsidRPr="00BF4EB4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on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 xml:space="preserve"> the grievance shall be final.</w:t>
      </w:r>
    </w:p>
    <w:p w14:paraId="4C5FF9CF" w14:textId="77777777" w:rsidR="0065669F" w:rsidRPr="00274ADD" w:rsidRDefault="0065669F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</w:p>
    <w:p w14:paraId="2AD50B2C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jc w:val="center"/>
        <w:rPr>
          <w:rFonts w:asciiTheme="majorBidi" w:hAnsiTheme="majorBidi" w:cstheme="majorBidi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lastRenderedPageBreak/>
        <w:t>Article (9)</w:t>
      </w:r>
    </w:p>
    <w:p w14:paraId="4A1A4F68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 xml:space="preserve">The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olitical </w:t>
      </w:r>
      <w:r w:rsidRPr="00BC18AE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</w:t>
      </w:r>
      <w:r w:rsidRPr="00183372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efugee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shall have the protection of the State and shall enjoy, without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contradicting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his/her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status as a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olitical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efugee, the following privileges and rights:</w:t>
      </w:r>
    </w:p>
    <w:p w14:paraId="6E651A00" w14:textId="77777777" w:rsidR="00A82D3E" w:rsidRPr="00274ADD" w:rsidRDefault="00A82D3E" w:rsidP="0065669F">
      <w:pPr>
        <w:pStyle w:val="Heading1"/>
        <w:numPr>
          <w:ilvl w:val="0"/>
          <w:numId w:val="12"/>
        </w:numPr>
        <w:shd w:val="clear" w:color="auto" w:fill="FFFFFF"/>
        <w:spacing w:before="0" w:beforeAutospacing="0" w:after="240" w:afterAutospacing="0" w:line="480" w:lineRule="auto"/>
        <w:ind w:left="851" w:hanging="284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 xml:space="preserve">Obtaining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a travel document, unless there are reasons related to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the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national security or public order to prevent it.</w:t>
      </w:r>
    </w:p>
    <w:p w14:paraId="37A36E4F" w14:textId="77777777" w:rsidR="00A82D3E" w:rsidRPr="00274ADD" w:rsidRDefault="00A82D3E" w:rsidP="0065669F">
      <w:pPr>
        <w:pStyle w:val="Heading1"/>
        <w:numPr>
          <w:ilvl w:val="0"/>
          <w:numId w:val="12"/>
        </w:numPr>
        <w:shd w:val="clear" w:color="auto" w:fill="FFFFFF"/>
        <w:spacing w:before="0" w:beforeAutospacing="0" w:after="240" w:afterAutospacing="0" w:line="480" w:lineRule="auto"/>
        <w:ind w:left="851" w:hanging="284"/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 xml:space="preserve">Providing a job opportunity with the exception of </w:t>
      </w:r>
      <w:r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>jobs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 xml:space="preserve"> related to the security of the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>country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>.</w:t>
      </w:r>
    </w:p>
    <w:p w14:paraId="13CB8D5E" w14:textId="77777777" w:rsidR="00A82D3E" w:rsidRPr="00274ADD" w:rsidRDefault="00A82D3E" w:rsidP="0065669F">
      <w:pPr>
        <w:pStyle w:val="Heading1"/>
        <w:numPr>
          <w:ilvl w:val="0"/>
          <w:numId w:val="12"/>
        </w:numPr>
        <w:shd w:val="clear" w:color="auto" w:fill="FFFFFF"/>
        <w:spacing w:before="0" w:beforeAutospacing="0" w:after="240" w:afterAutospacing="0" w:line="480" w:lineRule="auto"/>
        <w:ind w:left="851" w:hanging="284"/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>Receiv</w:t>
      </w:r>
      <w:r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>ing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 xml:space="preserve"> a monthly subsidy, until the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 xml:space="preserve">job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 xml:space="preserve">opportunity </w:t>
      </w:r>
      <w:r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>is made available to him/her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>.</w:t>
      </w:r>
    </w:p>
    <w:p w14:paraId="02FAF943" w14:textId="77777777" w:rsidR="00A82D3E" w:rsidRPr="00274ADD" w:rsidRDefault="00A82D3E" w:rsidP="0065669F">
      <w:pPr>
        <w:pStyle w:val="Heading1"/>
        <w:numPr>
          <w:ilvl w:val="0"/>
          <w:numId w:val="12"/>
        </w:numPr>
        <w:shd w:val="clear" w:color="auto" w:fill="FFFFFF"/>
        <w:spacing w:before="0" w:beforeAutospacing="0" w:after="240" w:afterAutospacing="0" w:line="480" w:lineRule="auto"/>
        <w:ind w:left="851" w:hanging="284"/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</w:pPr>
      <w:r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>Receiving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 xml:space="preserve"> health care.</w:t>
      </w:r>
    </w:p>
    <w:p w14:paraId="713935F6" w14:textId="77777777" w:rsidR="00A82D3E" w:rsidRPr="00274ADD" w:rsidRDefault="00A82D3E" w:rsidP="0065669F">
      <w:pPr>
        <w:pStyle w:val="Heading1"/>
        <w:numPr>
          <w:ilvl w:val="0"/>
          <w:numId w:val="12"/>
        </w:numPr>
        <w:shd w:val="clear" w:color="auto" w:fill="FFFFFF"/>
        <w:spacing w:before="0" w:beforeAutospacing="0" w:after="240" w:afterAutospacing="0" w:line="480" w:lineRule="auto"/>
        <w:ind w:left="851" w:hanging="284"/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</w:pPr>
      <w:r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 xml:space="preserve">Receiving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>education.</w:t>
      </w:r>
    </w:p>
    <w:p w14:paraId="3AD8082B" w14:textId="77777777" w:rsidR="00A82D3E" w:rsidRPr="00274ADD" w:rsidRDefault="00A82D3E" w:rsidP="0065669F">
      <w:pPr>
        <w:pStyle w:val="Heading1"/>
        <w:numPr>
          <w:ilvl w:val="0"/>
          <w:numId w:val="12"/>
        </w:numPr>
        <w:shd w:val="clear" w:color="auto" w:fill="FFFFFF"/>
        <w:spacing w:before="0" w:beforeAutospacing="0" w:after="240" w:afterAutospacing="0" w:line="480" w:lineRule="auto"/>
        <w:ind w:left="851" w:hanging="284"/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>Providing accommodation.</w:t>
      </w:r>
    </w:p>
    <w:p w14:paraId="0CBE3676" w14:textId="77777777" w:rsidR="00A82D3E" w:rsidRPr="00274ADD" w:rsidRDefault="00A82D3E" w:rsidP="0065669F">
      <w:pPr>
        <w:pStyle w:val="Heading1"/>
        <w:numPr>
          <w:ilvl w:val="0"/>
          <w:numId w:val="12"/>
        </w:numPr>
        <w:shd w:val="clear" w:color="auto" w:fill="FFFFFF"/>
        <w:spacing w:before="0" w:beforeAutospacing="0" w:after="240" w:afterAutospacing="0" w:line="480" w:lineRule="auto"/>
        <w:ind w:left="851" w:hanging="284"/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>Freedom of worship and practice of religious rites.</w:t>
      </w:r>
    </w:p>
    <w:p w14:paraId="783C025D" w14:textId="77777777" w:rsidR="00A82D3E" w:rsidRPr="00274ADD" w:rsidRDefault="00A82D3E" w:rsidP="0065669F">
      <w:pPr>
        <w:pStyle w:val="Heading1"/>
        <w:numPr>
          <w:ilvl w:val="0"/>
          <w:numId w:val="12"/>
        </w:numPr>
        <w:shd w:val="clear" w:color="auto" w:fill="FFFFFF"/>
        <w:spacing w:before="0" w:beforeAutospacing="0" w:after="240" w:afterAutospacing="0" w:line="480" w:lineRule="auto"/>
        <w:ind w:left="851" w:hanging="284"/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 xml:space="preserve">Freedom </w:t>
      </w:r>
      <w:r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>of movement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 xml:space="preserve"> and travel.</w:t>
      </w:r>
    </w:p>
    <w:p w14:paraId="31339E26" w14:textId="77777777" w:rsidR="00A82D3E" w:rsidRPr="00274ADD" w:rsidRDefault="00A82D3E" w:rsidP="0065669F">
      <w:pPr>
        <w:pStyle w:val="Heading1"/>
        <w:numPr>
          <w:ilvl w:val="0"/>
          <w:numId w:val="12"/>
        </w:numPr>
        <w:shd w:val="clear" w:color="auto" w:fill="FFFFFF"/>
        <w:spacing w:before="0" w:beforeAutospacing="0" w:after="240" w:afterAutospacing="0" w:line="480" w:lineRule="auto"/>
        <w:ind w:left="851" w:hanging="284"/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 xml:space="preserve">The right </w:t>
      </w:r>
      <w:r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>to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 xml:space="preserve"> litigation.</w:t>
      </w:r>
    </w:p>
    <w:p w14:paraId="2446F518" w14:textId="77777777" w:rsidR="00A82D3E" w:rsidRPr="00274ADD" w:rsidRDefault="00A82D3E" w:rsidP="0065669F">
      <w:pPr>
        <w:pStyle w:val="Heading1"/>
        <w:shd w:val="clear" w:color="auto" w:fill="FFFFFF"/>
        <w:spacing w:before="24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lastRenderedPageBreak/>
        <w:t>The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olitical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efugee may be allowed to bring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his/her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spouse and first-degree family members.</w:t>
      </w:r>
    </w:p>
    <w:p w14:paraId="513552AA" w14:textId="0A24E6F4" w:rsidR="00A82D3E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The conditions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and controls of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the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privileges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and rights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referred to in this Article shall be issued by a decision of the Council of Ministers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,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upon the proposal of the Minister.</w:t>
      </w:r>
    </w:p>
    <w:p w14:paraId="44BCC53B" w14:textId="77777777" w:rsidR="0065669F" w:rsidRPr="00274ADD" w:rsidRDefault="0065669F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</w:p>
    <w:p w14:paraId="05B11F66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jc w:val="center"/>
        <w:rPr>
          <w:rFonts w:asciiTheme="majorBidi" w:hAnsiTheme="majorBidi" w:cstheme="majorBidi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>Article (10)</w:t>
      </w:r>
    </w:p>
    <w:p w14:paraId="770E4526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The Competent Department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may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specify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the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place of residence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of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the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olitical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efugee, </w:t>
      </w:r>
      <w:proofErr w:type="gramStart"/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in order to</w:t>
      </w:r>
      <w:proofErr w:type="gramEnd"/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preserve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his/her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safety.</w:t>
      </w:r>
    </w:p>
    <w:p w14:paraId="7F8D1868" w14:textId="1955B221" w:rsidR="000B2A88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The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olitical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efugee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shall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not change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his/her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place of residence without obtaining the approval of the Competent Department.</w:t>
      </w:r>
    </w:p>
    <w:p w14:paraId="079F6CFD" w14:textId="77777777" w:rsidR="0065669F" w:rsidRPr="0065669F" w:rsidRDefault="0065669F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</w:p>
    <w:p w14:paraId="62EE472A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jc w:val="center"/>
        <w:rPr>
          <w:rFonts w:asciiTheme="majorBidi" w:hAnsiTheme="majorBidi" w:cstheme="majorBidi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>Article (11)</w:t>
      </w:r>
    </w:p>
    <w:p w14:paraId="6A2CF9FC" w14:textId="1178E350" w:rsidR="00A82D3E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The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olitical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efugee shall be subject to the provisions of the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l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aw and decisions and regulations in force in the </w:t>
      </w:r>
      <w:r w:rsidR="0065669F"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State and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shall comply with measures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it takes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to maintain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the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public </w:t>
      </w:r>
      <w:proofErr w:type="gramStart"/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order, and</w:t>
      </w:r>
      <w:proofErr w:type="gramEnd"/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shall not engage in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a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political activity during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his/her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presence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in the State.</w:t>
      </w:r>
    </w:p>
    <w:p w14:paraId="5A7F2FAE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jc w:val="center"/>
        <w:rPr>
          <w:rFonts w:asciiTheme="majorBidi" w:hAnsiTheme="majorBidi" w:cstheme="majorBidi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lastRenderedPageBreak/>
        <w:t>Article (12)</w:t>
      </w:r>
    </w:p>
    <w:p w14:paraId="5C551F12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A6022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The decision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of</w:t>
      </w:r>
      <w:r w:rsidRPr="00A6022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grant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ing the</w:t>
      </w:r>
      <w:r w:rsidRPr="00A6022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</w:t>
      </w:r>
      <w:r w:rsidRPr="00A6022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olitical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</w:t>
      </w:r>
      <w:r w:rsidRPr="00A6022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efugee </w:t>
      </w:r>
      <w:r w:rsidRPr="0053682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status</w:t>
      </w:r>
      <w:r w:rsidRPr="00A6022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shall be cancel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l</w:t>
      </w:r>
      <w:r w:rsidRPr="00A6022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ed, and his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/her</w:t>
      </w:r>
      <w:r w:rsidRPr="00A6022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</w:t>
      </w:r>
      <w:r w:rsidRPr="00A6022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esidenc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y</w:t>
      </w:r>
      <w:r w:rsidRPr="00A6022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</w:t>
      </w:r>
      <w:r w:rsidRPr="00A6022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ermit shall be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withdrawn</w:t>
      </w:r>
      <w:r w:rsidRPr="00A6022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, in any of the following cases:</w:t>
      </w:r>
    </w:p>
    <w:p w14:paraId="4895CEDA" w14:textId="77777777" w:rsidR="00A82D3E" w:rsidRPr="00274ADD" w:rsidRDefault="00A82D3E" w:rsidP="0065669F">
      <w:pPr>
        <w:pStyle w:val="Heading1"/>
        <w:numPr>
          <w:ilvl w:val="0"/>
          <w:numId w:val="13"/>
        </w:numPr>
        <w:shd w:val="clear" w:color="auto" w:fill="FFFFFF"/>
        <w:spacing w:before="0" w:beforeAutospacing="0" w:after="240" w:afterAutospacing="0" w:line="480" w:lineRule="auto"/>
        <w:ind w:left="709" w:hanging="425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If it is proved that the granting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him/her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the right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of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political asylum was based on forged papers or documents or with the use of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deception and fraud</w:t>
      </w:r>
      <w:r w:rsidRPr="00274ADD">
        <w:rPr>
          <w:rFonts w:asciiTheme="majorBidi" w:hAnsiTheme="majorBidi" w:cstheme="majorBidi"/>
          <w:color w:val="333333"/>
          <w:sz w:val="28"/>
          <w:szCs w:val="28"/>
          <w:shd w:val="clear" w:color="auto" w:fill="F4F9FC"/>
          <w:lang w:val="en-GB"/>
        </w:rPr>
        <w:t>.</w:t>
      </w:r>
    </w:p>
    <w:p w14:paraId="362D6ED1" w14:textId="77777777" w:rsidR="00A82D3E" w:rsidRPr="00274ADD" w:rsidRDefault="00A82D3E" w:rsidP="0065669F">
      <w:pPr>
        <w:pStyle w:val="Heading1"/>
        <w:numPr>
          <w:ilvl w:val="0"/>
          <w:numId w:val="13"/>
        </w:numPr>
        <w:shd w:val="clear" w:color="auto" w:fill="FFFFFF"/>
        <w:spacing w:before="0" w:beforeAutospacing="0" w:after="240" w:afterAutospacing="0" w:line="480" w:lineRule="auto"/>
        <w:ind w:left="709" w:hanging="425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If it is proved that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he/she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has more than one nationality and is under the protection of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one of the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state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of which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he/she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is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considered as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a national, and has </w:t>
      </w:r>
      <w:r w:rsidRPr="00A8046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no good reason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based on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his/her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justified fear.</w:t>
      </w:r>
    </w:p>
    <w:p w14:paraId="080117CE" w14:textId="77777777" w:rsidR="00A82D3E" w:rsidRPr="00274ADD" w:rsidRDefault="00A82D3E" w:rsidP="0065669F">
      <w:pPr>
        <w:pStyle w:val="Heading1"/>
        <w:numPr>
          <w:ilvl w:val="0"/>
          <w:numId w:val="13"/>
        </w:numPr>
        <w:shd w:val="clear" w:color="auto" w:fill="FFFFFF"/>
        <w:tabs>
          <w:tab w:val="left" w:pos="1276"/>
        </w:tabs>
        <w:spacing w:before="0" w:beforeAutospacing="0" w:after="240" w:afterAutospacing="0" w:line="480" w:lineRule="auto"/>
        <w:ind w:left="709" w:hanging="425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If the reasons for political asylum have ceased and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the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return to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his/her original state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became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feasible.</w:t>
      </w:r>
    </w:p>
    <w:p w14:paraId="2CFADF14" w14:textId="77777777" w:rsidR="00A82D3E" w:rsidRPr="00274ADD" w:rsidRDefault="00A82D3E" w:rsidP="0065669F">
      <w:pPr>
        <w:pStyle w:val="Heading1"/>
        <w:numPr>
          <w:ilvl w:val="0"/>
          <w:numId w:val="13"/>
        </w:numPr>
        <w:shd w:val="clear" w:color="auto" w:fill="FFFFFF"/>
        <w:spacing w:before="0" w:beforeAutospacing="0" w:after="240" w:afterAutospacing="0" w:line="480" w:lineRule="auto"/>
        <w:ind w:left="709" w:hanging="425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If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he/she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is granted Qatari nationality, or has acquired the nationality of another state, and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started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enjoy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ing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the protection of the state of his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/her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new nationality.</w:t>
      </w:r>
    </w:p>
    <w:p w14:paraId="2F4CC04F" w14:textId="65B537B9" w:rsidR="00A82D3E" w:rsidRDefault="00A82D3E" w:rsidP="0065669F">
      <w:pPr>
        <w:pStyle w:val="Heading1"/>
        <w:numPr>
          <w:ilvl w:val="0"/>
          <w:numId w:val="13"/>
        </w:numPr>
        <w:shd w:val="clear" w:color="auto" w:fill="FFFFFF"/>
        <w:tabs>
          <w:tab w:val="left" w:pos="1276"/>
        </w:tabs>
        <w:spacing w:before="0" w:beforeAutospacing="0" w:after="240" w:afterAutospacing="0" w:line="480" w:lineRule="auto"/>
        <w:ind w:left="709" w:hanging="425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proofErr w:type="gramStart"/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If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he</w:t>
      </w:r>
      <w:proofErr w:type="gramEnd"/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/she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voluntarily returns to reside in the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tate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outside </w:t>
      </w:r>
      <w:r w:rsidRPr="007D1AFB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of which he/she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became</w:t>
      </w:r>
      <w:r w:rsidRPr="007D1AFB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a resident.</w:t>
      </w:r>
    </w:p>
    <w:p w14:paraId="74278EDE" w14:textId="77777777" w:rsidR="0065669F" w:rsidRPr="007D1AFB" w:rsidRDefault="0065669F" w:rsidP="0065669F">
      <w:pPr>
        <w:pStyle w:val="Heading1"/>
        <w:shd w:val="clear" w:color="auto" w:fill="FFFFFF"/>
        <w:tabs>
          <w:tab w:val="left" w:pos="1276"/>
        </w:tabs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</w:p>
    <w:p w14:paraId="2E7A5976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jc w:val="center"/>
        <w:rPr>
          <w:rFonts w:asciiTheme="majorBidi" w:hAnsiTheme="majorBidi" w:cstheme="majorBidi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lastRenderedPageBreak/>
        <w:t>Article (13)</w:t>
      </w:r>
    </w:p>
    <w:p w14:paraId="26C6D7A4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After consultation with the Committee, the Minister may issue a decision to deport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the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olitical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efugee from the country in any of the following cases:</w:t>
      </w:r>
    </w:p>
    <w:p w14:paraId="354B64E7" w14:textId="77777777" w:rsidR="00A82D3E" w:rsidRPr="00274ADD" w:rsidRDefault="00A82D3E" w:rsidP="0065669F">
      <w:pPr>
        <w:pStyle w:val="Heading1"/>
        <w:numPr>
          <w:ilvl w:val="0"/>
          <w:numId w:val="14"/>
        </w:numPr>
        <w:shd w:val="clear" w:color="auto" w:fill="FFFFFF"/>
        <w:spacing w:before="0" w:beforeAutospacing="0" w:after="240" w:afterAutospacing="0" w:line="480" w:lineRule="auto"/>
        <w:ind w:left="709" w:hanging="425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If it is proved that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he/she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has committed one of the crimes or acts stipulated in Article (3) of this Law,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wh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ether before applying for political asylum or after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obtaining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the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olitical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efugee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status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.</w:t>
      </w:r>
    </w:p>
    <w:p w14:paraId="286ABFD8" w14:textId="77777777" w:rsidR="00A82D3E" w:rsidRPr="00274ADD" w:rsidRDefault="00A82D3E" w:rsidP="0065669F">
      <w:pPr>
        <w:pStyle w:val="Heading1"/>
        <w:numPr>
          <w:ilvl w:val="0"/>
          <w:numId w:val="14"/>
        </w:numPr>
        <w:shd w:val="clear" w:color="auto" w:fill="FFFFFF"/>
        <w:spacing w:before="0" w:beforeAutospacing="0" w:after="240" w:afterAutospacing="0" w:line="480" w:lineRule="auto"/>
        <w:ind w:left="709" w:hanging="425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If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he/she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has engaged in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a 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political activity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during</w:t>
      </w:r>
      <w:r w:rsidRPr="00A6022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his/her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residence</w:t>
      </w:r>
      <w:r w:rsidRPr="00A6022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in the State.</w:t>
      </w:r>
    </w:p>
    <w:p w14:paraId="224E97B7" w14:textId="2CA0D29C" w:rsidR="00A82D3E" w:rsidRDefault="00A82D3E" w:rsidP="0065669F">
      <w:pPr>
        <w:pStyle w:val="Heading1"/>
        <w:numPr>
          <w:ilvl w:val="0"/>
          <w:numId w:val="14"/>
        </w:numPr>
        <w:shd w:val="clear" w:color="auto" w:fill="FFFFFF"/>
        <w:spacing w:before="0" w:beforeAutospacing="0" w:after="240" w:afterAutospacing="0" w:line="480" w:lineRule="auto"/>
        <w:ind w:left="709" w:hanging="425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If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his/her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presence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constitutes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a danger to the security of the State or public order.</w:t>
      </w:r>
    </w:p>
    <w:p w14:paraId="30BC7D2B" w14:textId="77777777" w:rsidR="0065669F" w:rsidRPr="00274ADD" w:rsidRDefault="0065669F" w:rsidP="0065669F">
      <w:pPr>
        <w:pStyle w:val="Heading1"/>
        <w:shd w:val="clear" w:color="auto" w:fill="FFFFFF"/>
        <w:spacing w:before="0" w:beforeAutospacing="0" w:after="240" w:afterAutospacing="0" w:line="480" w:lineRule="auto"/>
        <w:ind w:left="709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</w:p>
    <w:p w14:paraId="3C1EFD94" w14:textId="77777777" w:rsidR="00A82D3E" w:rsidRPr="00435788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jc w:val="center"/>
        <w:rPr>
          <w:rFonts w:asciiTheme="majorBidi" w:hAnsiTheme="majorBidi" w:cstheme="majorBidi"/>
          <w:sz w:val="28"/>
          <w:szCs w:val="28"/>
          <w:lang w:val="en-GB" w:bidi="ar-EG"/>
        </w:rPr>
      </w:pPr>
      <w:r w:rsidRPr="00435788">
        <w:rPr>
          <w:rFonts w:asciiTheme="majorBidi" w:hAnsiTheme="majorBidi" w:cstheme="majorBidi"/>
          <w:sz w:val="28"/>
          <w:szCs w:val="28"/>
          <w:lang w:val="en-GB" w:bidi="ar-EG"/>
        </w:rPr>
        <w:t>Article (14)</w:t>
      </w:r>
    </w:p>
    <w:p w14:paraId="0BF2F627" w14:textId="77777777" w:rsidR="00A82D3E" w:rsidRPr="00435788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The</w:t>
      </w:r>
      <w:r w:rsidRPr="0043578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</w:t>
      </w:r>
      <w:r w:rsidRPr="0043578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olitical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</w:t>
      </w:r>
      <w:r w:rsidRPr="0043578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efugee must be notified of a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D</w:t>
      </w:r>
      <w:r w:rsidRPr="0043578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eportation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decision</w:t>
      </w:r>
      <w:r w:rsidRPr="0043578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issued against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him/her</w:t>
      </w:r>
      <w:r w:rsidRPr="0043578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.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He/she</w:t>
      </w:r>
      <w:r w:rsidRPr="0043578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shall have </w:t>
      </w:r>
      <w:r w:rsidRPr="005A3D73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the right to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raise grievance</w:t>
      </w:r>
      <w:r w:rsidRPr="005A3D73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against this decision to the </w:t>
      </w:r>
      <w:r w:rsidRPr="00A8046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Prime Minister</w:t>
      </w:r>
      <w:r w:rsidRPr="005A3D73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within thirty days from the</w:t>
      </w:r>
      <w:r w:rsidRPr="000432CA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date of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notifying him/her of it</w:t>
      </w:r>
      <w:r w:rsidRPr="000432CA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>by</w:t>
      </w:r>
      <w:r w:rsidRPr="000432CA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 xml:space="preserve"> any </w:t>
      </w:r>
      <w:r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>knowledge-proving</w:t>
      </w:r>
      <w:r w:rsidRPr="000432CA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 xml:space="preserve"> mean</w:t>
      </w:r>
      <w:r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>s.</w:t>
      </w:r>
      <w:r w:rsidRPr="005A3D73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 w:rsidRPr="000432CA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The </w:t>
      </w:r>
      <w:r w:rsidRPr="00A8046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Prime Minister</w:t>
      </w:r>
      <w:r w:rsidRPr="000432CA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shall decide on </w:t>
      </w:r>
      <w:r w:rsidRPr="00566F95">
        <w:rPr>
          <w:rFonts w:asciiTheme="majorBidi" w:hAnsiTheme="majorBidi" w:cstheme="majorBidi"/>
          <w:b w:val="0"/>
          <w:bCs w:val="0"/>
          <w:sz w:val="28"/>
          <w:szCs w:val="28"/>
          <w:lang w:bidi="ar-EG"/>
        </w:rPr>
        <w:t xml:space="preserve">the grievance within </w:t>
      </w:r>
      <w:r w:rsidRPr="00566F95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thirty days from the date of its submission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.</w:t>
      </w:r>
      <w:r w:rsidRPr="00566F95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lastRenderedPageBreak/>
        <w:t>T</w:t>
      </w:r>
      <w:r w:rsidRPr="007D1AFB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he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lapse</w:t>
      </w:r>
      <w:r w:rsidRPr="0077687B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of such period without a response shall be regarded as an implicit rejection of </w:t>
      </w:r>
      <w:r w:rsidRPr="0043578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the grievance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.</w:t>
      </w:r>
      <w:r w:rsidRPr="0043578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</w:t>
      </w:r>
      <w:r w:rsidRPr="0043578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he decision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deciding </w:t>
      </w:r>
      <w:r w:rsidRPr="0043578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on the grievance shall be final.</w:t>
      </w:r>
    </w:p>
    <w:p w14:paraId="02D9F26A" w14:textId="77777777" w:rsidR="00A82D3E" w:rsidRPr="000432CA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The</w:t>
      </w:r>
      <w:r w:rsidRPr="00435788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deported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</w:t>
      </w:r>
      <w:r w:rsidRPr="00566F95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olitical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</w:t>
      </w:r>
      <w:r w:rsidRPr="00566F95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efugee has the right to choose the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state to which he/she wishes to travel</w:t>
      </w:r>
      <w:r w:rsidRPr="000432CA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.</w:t>
      </w:r>
    </w:p>
    <w:p w14:paraId="7E35817B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1A5F16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The enforcement of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the</w:t>
      </w:r>
      <w:r w:rsidRPr="006C3894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decision to deport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the</w:t>
      </w:r>
      <w:r w:rsidRPr="006C3894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</w:t>
      </w:r>
      <w:r w:rsidRPr="006C3894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olitical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</w:t>
      </w:r>
      <w:r w:rsidRPr="006C3894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efugee may be postponed for an appropriate period to be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specified</w:t>
      </w:r>
      <w:r w:rsidRPr="006C3894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by the Minister </w:t>
      </w:r>
      <w:r w:rsidRPr="001A5F16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if the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</w:t>
      </w:r>
      <w:r w:rsidRPr="001A5F16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olitical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</w:t>
      </w:r>
      <w:r w:rsidRPr="001A5F16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efugee so requests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so that he/she can</w:t>
      </w:r>
      <w:r w:rsidRPr="001A5F16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seek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per</w:t>
      </w:r>
      <w:r w:rsidRPr="001A5F16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mission to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enter </w:t>
      </w:r>
      <w:r w:rsidRPr="001A5F16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the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</w:t>
      </w:r>
      <w:r w:rsidRPr="001A5F16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tate of his/her choice.</w:t>
      </w:r>
    </w:p>
    <w:p w14:paraId="65B535A2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jc w:val="center"/>
        <w:rPr>
          <w:rFonts w:asciiTheme="majorBidi" w:hAnsiTheme="majorBidi" w:cstheme="majorBidi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>Article (15)</w:t>
      </w:r>
    </w:p>
    <w:p w14:paraId="73D7729F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It is prohibited in any form to return or extradite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the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olitical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efugee to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his/her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tate, or to any other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s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tate in which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he/she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fears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being exposed to danger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or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persecution.</w:t>
      </w:r>
    </w:p>
    <w:p w14:paraId="2B5537BF" w14:textId="77777777" w:rsidR="00A82D3E" w:rsidRPr="00151789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jc w:val="center"/>
        <w:rPr>
          <w:rFonts w:asciiTheme="majorBidi" w:hAnsiTheme="majorBidi" w:cstheme="majorBidi"/>
          <w:sz w:val="28"/>
          <w:szCs w:val="28"/>
          <w:lang w:val="en-GB" w:bidi="ar-EG"/>
        </w:rPr>
      </w:pPr>
      <w:r w:rsidRPr="00151789">
        <w:rPr>
          <w:rFonts w:asciiTheme="majorBidi" w:hAnsiTheme="majorBidi" w:cstheme="majorBidi"/>
          <w:sz w:val="28"/>
          <w:szCs w:val="28"/>
          <w:lang w:val="en-GB" w:bidi="ar-EG"/>
        </w:rPr>
        <w:t>Article (16)</w:t>
      </w:r>
    </w:p>
    <w:p w14:paraId="7F486922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151789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In addition to the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prescribed </w:t>
      </w:r>
      <w:r w:rsidRPr="00151789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competences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of</w:t>
      </w:r>
      <w:r w:rsidRPr="00151789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</w:t>
      </w:r>
      <w:r w:rsidRPr="00151789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he Committee in accordance with the provisions of this Law, the Committee shall be competent to make recommendations on matters relating to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the </w:t>
      </w:r>
      <w:r w:rsidRPr="00151789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political asylum,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and</w:t>
      </w:r>
      <w:r w:rsidRPr="00151789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to prepare </w:t>
      </w:r>
      <w:r w:rsidRPr="00151789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lastRenderedPageBreak/>
        <w:t xml:space="preserve">reports thereon, or whenever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they are </w:t>
      </w:r>
      <w:r w:rsidRPr="00151789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requested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from it</w:t>
      </w:r>
      <w:r w:rsidRPr="00151789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, and to submit them to the Minister.</w:t>
      </w:r>
    </w:p>
    <w:p w14:paraId="17F639E3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jc w:val="center"/>
        <w:rPr>
          <w:rFonts w:asciiTheme="majorBidi" w:hAnsiTheme="majorBidi" w:cstheme="majorBidi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>Article (17)</w:t>
      </w:r>
    </w:p>
    <w:p w14:paraId="5C1768BE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The Minister shall issue the necessary decisions to implement the provisions of this Law.</w:t>
      </w:r>
    </w:p>
    <w:p w14:paraId="091A3278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jc w:val="center"/>
        <w:rPr>
          <w:rFonts w:asciiTheme="majorBidi" w:hAnsiTheme="majorBidi" w:cstheme="majorBidi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>Article (18)</w:t>
      </w:r>
    </w:p>
    <w:p w14:paraId="4D0ED938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240" w:afterAutospacing="0" w:line="480" w:lineRule="auto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All competent authorities, each within its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competence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, shall implement this Law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.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I</w:t>
      </w:r>
      <w:r w:rsidRPr="00274ADD"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  <w:t>t shall be published in the Official Gazette.</w:t>
      </w:r>
    </w:p>
    <w:p w14:paraId="4DB018F4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</w:p>
    <w:p w14:paraId="77BA19C9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</w:p>
    <w:p w14:paraId="397C295C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left="4820" w:firstLine="284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>Tamim bin Hamad Al-Thani</w:t>
      </w:r>
    </w:p>
    <w:p w14:paraId="6B4B7347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left="4820" w:firstLine="284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  <w:r>
        <w:rPr>
          <w:rFonts w:asciiTheme="majorBidi" w:hAnsiTheme="majorBidi" w:cstheme="majorBidi"/>
          <w:sz w:val="28"/>
          <w:szCs w:val="28"/>
          <w:lang w:val="en-GB" w:bidi="ar-EG"/>
        </w:rPr>
        <w:t xml:space="preserve">   </w:t>
      </w:r>
      <w:r w:rsidRPr="00274ADD">
        <w:rPr>
          <w:rFonts w:asciiTheme="majorBidi" w:hAnsiTheme="majorBidi" w:cstheme="majorBidi"/>
          <w:sz w:val="28"/>
          <w:szCs w:val="28"/>
          <w:lang w:val="en-GB" w:bidi="ar-EG"/>
        </w:rPr>
        <w:t>Emir of the State of Qatar</w:t>
      </w:r>
      <w:r w:rsidRPr="00274ADD" w:rsidDel="00353EDF">
        <w:rPr>
          <w:rFonts w:asciiTheme="majorBidi" w:hAnsiTheme="majorBidi" w:cstheme="majorBidi"/>
          <w:sz w:val="28"/>
          <w:szCs w:val="28"/>
          <w:lang w:val="en-GB" w:bidi="ar-EG"/>
        </w:rPr>
        <w:t xml:space="preserve"> </w:t>
      </w:r>
    </w:p>
    <w:p w14:paraId="48926839" w14:textId="77777777" w:rsidR="00A82D3E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</w:p>
    <w:p w14:paraId="33B52F3F" w14:textId="77777777" w:rsidR="004C5734" w:rsidRPr="00274ADD" w:rsidRDefault="004C5734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</w:p>
    <w:p w14:paraId="48E243E0" w14:textId="77777777" w:rsidR="00A82D3E" w:rsidRPr="00632A5E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rPr>
          <w:rFonts w:asciiTheme="majorBidi" w:hAnsiTheme="majorBidi" w:cstheme="majorBidi"/>
          <w:b w:val="0"/>
          <w:bCs w:val="0"/>
          <w:sz w:val="24"/>
          <w:szCs w:val="24"/>
          <w:lang w:val="en-GB" w:bidi="ar-EG"/>
        </w:rPr>
      </w:pPr>
      <w:r w:rsidRPr="00632A5E">
        <w:rPr>
          <w:rFonts w:asciiTheme="majorBidi" w:hAnsiTheme="majorBidi" w:cstheme="majorBidi"/>
          <w:b w:val="0"/>
          <w:bCs w:val="0"/>
          <w:sz w:val="24"/>
          <w:szCs w:val="24"/>
          <w:lang w:val="en-GB" w:bidi="ar-EG"/>
        </w:rPr>
        <w:t xml:space="preserve">Issued at the Emiri Diwan </w:t>
      </w:r>
      <w:proofErr w:type="gramStart"/>
      <w:r w:rsidRPr="00632A5E">
        <w:rPr>
          <w:rFonts w:asciiTheme="majorBidi" w:hAnsiTheme="majorBidi" w:cstheme="majorBidi"/>
          <w:b w:val="0"/>
          <w:bCs w:val="0"/>
          <w:sz w:val="24"/>
          <w:szCs w:val="24"/>
          <w:lang w:val="en-GB" w:bidi="ar-EG"/>
        </w:rPr>
        <w:t>on:</w:t>
      </w:r>
      <w:proofErr w:type="gramEnd"/>
      <w:r w:rsidRPr="00632A5E">
        <w:rPr>
          <w:rFonts w:asciiTheme="majorBidi" w:hAnsiTheme="majorBidi" w:cstheme="majorBidi"/>
          <w:b w:val="0"/>
          <w:bCs w:val="0"/>
          <w:sz w:val="24"/>
          <w:szCs w:val="24"/>
          <w:lang w:val="en-GB" w:bidi="ar-EG"/>
        </w:rPr>
        <w:t xml:space="preserve"> 24/ 12/ 1439 (AH)</w:t>
      </w:r>
    </w:p>
    <w:p w14:paraId="2B52C6DC" w14:textId="77777777" w:rsidR="00A82D3E" w:rsidRPr="00632A5E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rPr>
          <w:rFonts w:asciiTheme="majorBidi" w:hAnsiTheme="majorBidi" w:cstheme="majorBidi"/>
          <w:b w:val="0"/>
          <w:bCs w:val="0"/>
          <w:sz w:val="24"/>
          <w:szCs w:val="24"/>
          <w:lang w:val="en-GB" w:bidi="ar-EG"/>
        </w:rPr>
      </w:pPr>
      <w:r w:rsidRPr="00632A5E">
        <w:rPr>
          <w:rFonts w:asciiTheme="majorBidi" w:hAnsiTheme="majorBidi" w:cstheme="majorBidi"/>
          <w:b w:val="0"/>
          <w:bCs w:val="0"/>
          <w:sz w:val="24"/>
          <w:szCs w:val="24"/>
          <w:lang w:val="en-GB" w:bidi="ar-EG"/>
        </w:rPr>
        <w:t>Corresponding to</w:t>
      </w:r>
      <w:r w:rsidR="004C5734">
        <w:rPr>
          <w:rFonts w:asciiTheme="majorBidi" w:hAnsiTheme="majorBidi" w:cstheme="majorBidi"/>
          <w:b w:val="0"/>
          <w:bCs w:val="0"/>
          <w:sz w:val="24"/>
          <w:szCs w:val="24"/>
          <w:lang w:val="en-GB" w:bidi="ar-EG"/>
        </w:rPr>
        <w:tab/>
      </w:r>
      <w:r w:rsidR="004C5734">
        <w:rPr>
          <w:rFonts w:asciiTheme="majorBidi" w:hAnsiTheme="majorBidi" w:cstheme="majorBidi"/>
          <w:b w:val="0"/>
          <w:bCs w:val="0"/>
          <w:sz w:val="24"/>
          <w:szCs w:val="24"/>
          <w:lang w:val="en-GB" w:bidi="ar-EG"/>
        </w:rPr>
        <w:tab/>
        <w:t xml:space="preserve">  </w:t>
      </w:r>
      <w:proofErr w:type="gramStart"/>
      <w:r w:rsidR="004C5734">
        <w:rPr>
          <w:rFonts w:asciiTheme="majorBidi" w:hAnsiTheme="majorBidi" w:cstheme="majorBidi"/>
          <w:b w:val="0"/>
          <w:bCs w:val="0"/>
          <w:sz w:val="24"/>
          <w:szCs w:val="24"/>
          <w:lang w:val="en-GB" w:bidi="ar-EG"/>
        </w:rPr>
        <w:t xml:space="preserve">  </w:t>
      </w:r>
      <w:r w:rsidRPr="00632A5E">
        <w:rPr>
          <w:rFonts w:asciiTheme="majorBidi" w:hAnsiTheme="majorBidi" w:cstheme="majorBidi"/>
          <w:b w:val="0"/>
          <w:bCs w:val="0"/>
          <w:sz w:val="24"/>
          <w:szCs w:val="24"/>
          <w:lang w:val="en-GB" w:bidi="ar-EG"/>
        </w:rPr>
        <w:t>:</w:t>
      </w:r>
      <w:proofErr w:type="gramEnd"/>
      <w:r w:rsidRPr="00632A5E">
        <w:rPr>
          <w:rFonts w:asciiTheme="majorBidi" w:hAnsiTheme="majorBidi" w:cstheme="majorBidi"/>
          <w:b w:val="0"/>
          <w:bCs w:val="0"/>
          <w:sz w:val="24"/>
          <w:szCs w:val="24"/>
          <w:lang w:val="en-GB" w:bidi="ar-EG"/>
        </w:rPr>
        <w:t xml:space="preserve"> 04/ 09/ 2018 (AD)</w:t>
      </w:r>
    </w:p>
    <w:p w14:paraId="21A3C1A3" w14:textId="77777777" w:rsidR="00A82D3E" w:rsidRPr="00274ADD" w:rsidRDefault="00A82D3E" w:rsidP="0065669F">
      <w:pPr>
        <w:pStyle w:val="Heading1"/>
        <w:shd w:val="clear" w:color="auto" w:fill="FFFFFF"/>
        <w:spacing w:before="0" w:beforeAutospacing="0" w:after="0" w:afterAutospacing="0" w:line="480" w:lineRule="auto"/>
        <w:ind w:firstLine="284"/>
        <w:rPr>
          <w:rFonts w:asciiTheme="majorBidi" w:hAnsiTheme="majorBidi" w:cstheme="majorBidi"/>
          <w:b w:val="0"/>
          <w:bCs w:val="0"/>
          <w:sz w:val="28"/>
          <w:szCs w:val="28"/>
          <w:lang w:val="en-GB" w:bidi="ar-EG"/>
        </w:rPr>
      </w:pPr>
    </w:p>
    <w:p w14:paraId="22484A48" w14:textId="77777777" w:rsidR="00943197" w:rsidRPr="00952570" w:rsidRDefault="00943197" w:rsidP="0065669F">
      <w:pPr>
        <w:spacing w:line="480" w:lineRule="auto"/>
        <w:rPr>
          <w:lang w:bidi="ar-QA"/>
        </w:rPr>
      </w:pPr>
    </w:p>
    <w:sectPr w:rsidR="00943197" w:rsidRPr="00952570" w:rsidSect="00CB0462">
      <w:headerReference w:type="default" r:id="rId7"/>
      <w:footerReference w:type="default" r:id="rId8"/>
      <w:pgSz w:w="11907" w:h="16839" w:code="9"/>
      <w:pgMar w:top="2836" w:right="1559" w:bottom="1843" w:left="1560" w:header="284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B3C1E" w14:textId="77777777" w:rsidR="001C1490" w:rsidRDefault="001C1490">
      <w:pPr>
        <w:spacing w:after="0" w:line="240" w:lineRule="auto"/>
      </w:pPr>
      <w:r>
        <w:separator/>
      </w:r>
    </w:p>
  </w:endnote>
  <w:endnote w:type="continuationSeparator" w:id="0">
    <w:p w14:paraId="41425D86" w14:textId="77777777" w:rsidR="001C1490" w:rsidRDefault="001C1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548272"/>
      <w:docPartObj>
        <w:docPartGallery w:val="Page Numbers (Bottom of Page)"/>
        <w:docPartUnique/>
      </w:docPartObj>
    </w:sdtPr>
    <w:sdtEndPr/>
    <w:sdtContent>
      <w:p w14:paraId="291E2E3C" w14:textId="77777777" w:rsidR="00943197" w:rsidRDefault="00892FBA" w:rsidP="00892FBA">
        <w:pPr>
          <w:pStyle w:val="Footer"/>
          <w:tabs>
            <w:tab w:val="clear" w:pos="4320"/>
            <w:tab w:val="center" w:pos="4111"/>
          </w:tabs>
          <w:ind w:firstLine="4111"/>
        </w:pPr>
        <w:r>
          <w:t xml:space="preserve">   </w:t>
        </w:r>
        <w:r w:rsidR="00943197">
          <w:fldChar w:fldCharType="begin"/>
        </w:r>
        <w:r w:rsidR="00943197">
          <w:instrText>PAGE   \* MERGEFORMAT</w:instrText>
        </w:r>
        <w:r w:rsidR="00943197">
          <w:fldChar w:fldCharType="separate"/>
        </w:r>
        <w:r w:rsidR="004C5734" w:rsidRPr="004C5734">
          <w:rPr>
            <w:rFonts w:cs="Calibri"/>
            <w:noProof/>
            <w:lang w:val="ar-SA"/>
          </w:rPr>
          <w:t>8</w:t>
        </w:r>
        <w:r w:rsidR="00943197">
          <w:fldChar w:fldCharType="end"/>
        </w:r>
      </w:p>
    </w:sdtContent>
  </w:sdt>
  <w:p w14:paraId="05E087F2" w14:textId="77777777" w:rsidR="00943197" w:rsidRDefault="009431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3E719" w14:textId="77777777" w:rsidR="001C1490" w:rsidRDefault="001C1490">
      <w:pPr>
        <w:spacing w:after="0" w:line="240" w:lineRule="auto"/>
      </w:pPr>
      <w:r>
        <w:separator/>
      </w:r>
    </w:p>
  </w:footnote>
  <w:footnote w:type="continuationSeparator" w:id="0">
    <w:p w14:paraId="7E620FDC" w14:textId="77777777" w:rsidR="001C1490" w:rsidRDefault="001C14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EBBF9" w14:textId="77777777" w:rsidR="003308E9" w:rsidRDefault="003E2F96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8E88860" wp14:editId="1BC495BB">
          <wp:simplePos x="0" y="0"/>
          <wp:positionH relativeFrom="column">
            <wp:posOffset>-779145</wp:posOffset>
          </wp:positionH>
          <wp:positionV relativeFrom="paragraph">
            <wp:posOffset>-45802</wp:posOffset>
          </wp:positionV>
          <wp:extent cx="7110484" cy="10536071"/>
          <wp:effectExtent l="0" t="0" r="0" b="0"/>
          <wp:wrapNone/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إدارة الاتفاقيات والتعاون الدولي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0484" cy="105360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5874"/>
    <w:multiLevelType w:val="hybridMultilevel"/>
    <w:tmpl w:val="2536EE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87E3C"/>
    <w:multiLevelType w:val="hybridMultilevel"/>
    <w:tmpl w:val="0382F176"/>
    <w:lvl w:ilvl="0" w:tplc="4188519A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7266C05"/>
    <w:multiLevelType w:val="hybridMultilevel"/>
    <w:tmpl w:val="A6AC9B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B343A"/>
    <w:multiLevelType w:val="hybridMultilevel"/>
    <w:tmpl w:val="476AF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D6763D"/>
    <w:multiLevelType w:val="hybridMultilevel"/>
    <w:tmpl w:val="66A898B8"/>
    <w:lvl w:ilvl="0" w:tplc="FD10D502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20" w:hanging="360"/>
      </w:pPr>
    </w:lvl>
    <w:lvl w:ilvl="2" w:tplc="0409001B" w:tentative="1">
      <w:start w:val="1"/>
      <w:numFmt w:val="lowerRoman"/>
      <w:lvlText w:val="%3."/>
      <w:lvlJc w:val="right"/>
      <w:pPr>
        <w:ind w:left="5340" w:hanging="180"/>
      </w:pPr>
    </w:lvl>
    <w:lvl w:ilvl="3" w:tplc="0409000F" w:tentative="1">
      <w:start w:val="1"/>
      <w:numFmt w:val="decimal"/>
      <w:lvlText w:val="%4."/>
      <w:lvlJc w:val="left"/>
      <w:pPr>
        <w:ind w:left="6060" w:hanging="360"/>
      </w:pPr>
    </w:lvl>
    <w:lvl w:ilvl="4" w:tplc="04090019" w:tentative="1">
      <w:start w:val="1"/>
      <w:numFmt w:val="lowerLetter"/>
      <w:lvlText w:val="%5."/>
      <w:lvlJc w:val="left"/>
      <w:pPr>
        <w:ind w:left="6780" w:hanging="360"/>
      </w:pPr>
    </w:lvl>
    <w:lvl w:ilvl="5" w:tplc="0409001B" w:tentative="1">
      <w:start w:val="1"/>
      <w:numFmt w:val="lowerRoman"/>
      <w:lvlText w:val="%6."/>
      <w:lvlJc w:val="right"/>
      <w:pPr>
        <w:ind w:left="7500" w:hanging="180"/>
      </w:pPr>
    </w:lvl>
    <w:lvl w:ilvl="6" w:tplc="0409000F" w:tentative="1">
      <w:start w:val="1"/>
      <w:numFmt w:val="decimal"/>
      <w:lvlText w:val="%7."/>
      <w:lvlJc w:val="left"/>
      <w:pPr>
        <w:ind w:left="8220" w:hanging="360"/>
      </w:pPr>
    </w:lvl>
    <w:lvl w:ilvl="7" w:tplc="04090019" w:tentative="1">
      <w:start w:val="1"/>
      <w:numFmt w:val="lowerLetter"/>
      <w:lvlText w:val="%8."/>
      <w:lvlJc w:val="left"/>
      <w:pPr>
        <w:ind w:left="8940" w:hanging="360"/>
      </w:pPr>
    </w:lvl>
    <w:lvl w:ilvl="8" w:tplc="0409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5" w15:restartNumberingAfterBreak="0">
    <w:nsid w:val="256A0751"/>
    <w:multiLevelType w:val="hybridMultilevel"/>
    <w:tmpl w:val="D758E29A"/>
    <w:lvl w:ilvl="0" w:tplc="B88EAB80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09103D"/>
    <w:multiLevelType w:val="hybridMultilevel"/>
    <w:tmpl w:val="F5DA6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43944"/>
    <w:multiLevelType w:val="hybridMultilevel"/>
    <w:tmpl w:val="CD28FE24"/>
    <w:lvl w:ilvl="0" w:tplc="27B25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3E6602"/>
    <w:multiLevelType w:val="hybridMultilevel"/>
    <w:tmpl w:val="815C1E5E"/>
    <w:lvl w:ilvl="0" w:tplc="852ED5EC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A9C42FC"/>
    <w:multiLevelType w:val="hybridMultilevel"/>
    <w:tmpl w:val="ADA644A2"/>
    <w:lvl w:ilvl="0" w:tplc="E924A5C2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12E4F2A"/>
    <w:multiLevelType w:val="hybridMultilevel"/>
    <w:tmpl w:val="1BF85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C16636"/>
    <w:multiLevelType w:val="hybridMultilevel"/>
    <w:tmpl w:val="1A242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E82DFC"/>
    <w:multiLevelType w:val="hybridMultilevel"/>
    <w:tmpl w:val="664A7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CD3DA9"/>
    <w:multiLevelType w:val="hybridMultilevel"/>
    <w:tmpl w:val="A60CBFB6"/>
    <w:lvl w:ilvl="0" w:tplc="AC78FC0A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12"/>
  </w:num>
  <w:num w:numId="3">
    <w:abstractNumId w:val="4"/>
  </w:num>
  <w:num w:numId="4">
    <w:abstractNumId w:val="0"/>
  </w:num>
  <w:num w:numId="5">
    <w:abstractNumId w:val="3"/>
  </w:num>
  <w:num w:numId="6">
    <w:abstractNumId w:val="10"/>
  </w:num>
  <w:num w:numId="7">
    <w:abstractNumId w:val="11"/>
  </w:num>
  <w:num w:numId="8">
    <w:abstractNumId w:val="5"/>
  </w:num>
  <w:num w:numId="9">
    <w:abstractNumId w:val="6"/>
  </w:num>
  <w:num w:numId="10">
    <w:abstractNumId w:val="1"/>
  </w:num>
  <w:num w:numId="11">
    <w:abstractNumId w:val="7"/>
  </w:num>
  <w:num w:numId="12">
    <w:abstractNumId w:val="13"/>
  </w:num>
  <w:num w:numId="13">
    <w:abstractNumId w:val="8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2F96"/>
    <w:rsid w:val="00000CDB"/>
    <w:rsid w:val="00015576"/>
    <w:rsid w:val="000248BC"/>
    <w:rsid w:val="0002717C"/>
    <w:rsid w:val="0003086D"/>
    <w:rsid w:val="00031F96"/>
    <w:rsid w:val="00033233"/>
    <w:rsid w:val="0005302D"/>
    <w:rsid w:val="00080DF1"/>
    <w:rsid w:val="000846BB"/>
    <w:rsid w:val="00094CA2"/>
    <w:rsid w:val="000A79F0"/>
    <w:rsid w:val="000B2A88"/>
    <w:rsid w:val="000D20B4"/>
    <w:rsid w:val="000E3373"/>
    <w:rsid w:val="000E45A4"/>
    <w:rsid w:val="001160DD"/>
    <w:rsid w:val="0012212A"/>
    <w:rsid w:val="0013183B"/>
    <w:rsid w:val="0016436D"/>
    <w:rsid w:val="00177A8C"/>
    <w:rsid w:val="00184452"/>
    <w:rsid w:val="0018488C"/>
    <w:rsid w:val="001A52FD"/>
    <w:rsid w:val="001B0C4F"/>
    <w:rsid w:val="001C1490"/>
    <w:rsid w:val="001C3882"/>
    <w:rsid w:val="001D4F79"/>
    <w:rsid w:val="001D6A42"/>
    <w:rsid w:val="00200E36"/>
    <w:rsid w:val="002119AF"/>
    <w:rsid w:val="00215212"/>
    <w:rsid w:val="00223ED3"/>
    <w:rsid w:val="00226F55"/>
    <w:rsid w:val="00253E3E"/>
    <w:rsid w:val="00260E5F"/>
    <w:rsid w:val="00271B49"/>
    <w:rsid w:val="002F0BD5"/>
    <w:rsid w:val="002F6DB6"/>
    <w:rsid w:val="0030471F"/>
    <w:rsid w:val="00304989"/>
    <w:rsid w:val="00310A41"/>
    <w:rsid w:val="00343B97"/>
    <w:rsid w:val="00344F19"/>
    <w:rsid w:val="00381F2F"/>
    <w:rsid w:val="0039341A"/>
    <w:rsid w:val="003A5EF6"/>
    <w:rsid w:val="003C19C8"/>
    <w:rsid w:val="003C2260"/>
    <w:rsid w:val="003C58E0"/>
    <w:rsid w:val="003E2F96"/>
    <w:rsid w:val="003F3752"/>
    <w:rsid w:val="00413B32"/>
    <w:rsid w:val="00432C71"/>
    <w:rsid w:val="004522D0"/>
    <w:rsid w:val="00452B1D"/>
    <w:rsid w:val="004550DF"/>
    <w:rsid w:val="00464F87"/>
    <w:rsid w:val="00475F50"/>
    <w:rsid w:val="00476C71"/>
    <w:rsid w:val="00480733"/>
    <w:rsid w:val="00487E8C"/>
    <w:rsid w:val="0049665D"/>
    <w:rsid w:val="004B61C5"/>
    <w:rsid w:val="004B7CF2"/>
    <w:rsid w:val="004B7E58"/>
    <w:rsid w:val="004B7F2E"/>
    <w:rsid w:val="004C5734"/>
    <w:rsid w:val="004E39E0"/>
    <w:rsid w:val="005148AD"/>
    <w:rsid w:val="0052644E"/>
    <w:rsid w:val="00541665"/>
    <w:rsid w:val="00550845"/>
    <w:rsid w:val="005523C3"/>
    <w:rsid w:val="0058408D"/>
    <w:rsid w:val="00584BDB"/>
    <w:rsid w:val="005C3BFD"/>
    <w:rsid w:val="005D5484"/>
    <w:rsid w:val="00626D0D"/>
    <w:rsid w:val="0065669F"/>
    <w:rsid w:val="00672498"/>
    <w:rsid w:val="00672949"/>
    <w:rsid w:val="00681AC9"/>
    <w:rsid w:val="00682FFE"/>
    <w:rsid w:val="006F7E83"/>
    <w:rsid w:val="00703836"/>
    <w:rsid w:val="00722D2F"/>
    <w:rsid w:val="00740788"/>
    <w:rsid w:val="007A6735"/>
    <w:rsid w:val="007C0956"/>
    <w:rsid w:val="007D6869"/>
    <w:rsid w:val="007E2572"/>
    <w:rsid w:val="007F6D63"/>
    <w:rsid w:val="00821983"/>
    <w:rsid w:val="00825956"/>
    <w:rsid w:val="00825C1B"/>
    <w:rsid w:val="00892FBA"/>
    <w:rsid w:val="008A0D5C"/>
    <w:rsid w:val="008A2507"/>
    <w:rsid w:val="008B72CA"/>
    <w:rsid w:val="008C0C20"/>
    <w:rsid w:val="008C777A"/>
    <w:rsid w:val="008D55C6"/>
    <w:rsid w:val="008D7B57"/>
    <w:rsid w:val="009035D9"/>
    <w:rsid w:val="0091008E"/>
    <w:rsid w:val="00914112"/>
    <w:rsid w:val="009156DC"/>
    <w:rsid w:val="00941A8C"/>
    <w:rsid w:val="00943197"/>
    <w:rsid w:val="00952570"/>
    <w:rsid w:val="00961EA6"/>
    <w:rsid w:val="00976CB9"/>
    <w:rsid w:val="009870F7"/>
    <w:rsid w:val="009F650E"/>
    <w:rsid w:val="00A70875"/>
    <w:rsid w:val="00A751D3"/>
    <w:rsid w:val="00A8103E"/>
    <w:rsid w:val="00A8251F"/>
    <w:rsid w:val="00A82D3E"/>
    <w:rsid w:val="00A91C30"/>
    <w:rsid w:val="00AA7979"/>
    <w:rsid w:val="00AB1525"/>
    <w:rsid w:val="00AB2992"/>
    <w:rsid w:val="00AB29E4"/>
    <w:rsid w:val="00AC0B1A"/>
    <w:rsid w:val="00AE2740"/>
    <w:rsid w:val="00B02243"/>
    <w:rsid w:val="00B07263"/>
    <w:rsid w:val="00B60873"/>
    <w:rsid w:val="00B70C27"/>
    <w:rsid w:val="00B771FE"/>
    <w:rsid w:val="00B84A3D"/>
    <w:rsid w:val="00B9162B"/>
    <w:rsid w:val="00BD2FE6"/>
    <w:rsid w:val="00BE0A92"/>
    <w:rsid w:val="00C13BD5"/>
    <w:rsid w:val="00C32D02"/>
    <w:rsid w:val="00C5265D"/>
    <w:rsid w:val="00C75C65"/>
    <w:rsid w:val="00CA44AB"/>
    <w:rsid w:val="00CA6CEC"/>
    <w:rsid w:val="00CB0462"/>
    <w:rsid w:val="00CB0A24"/>
    <w:rsid w:val="00CC71B0"/>
    <w:rsid w:val="00CC7F88"/>
    <w:rsid w:val="00CE4DD2"/>
    <w:rsid w:val="00CF49DE"/>
    <w:rsid w:val="00D00F65"/>
    <w:rsid w:val="00D15005"/>
    <w:rsid w:val="00D15024"/>
    <w:rsid w:val="00D24358"/>
    <w:rsid w:val="00D46BA7"/>
    <w:rsid w:val="00D52225"/>
    <w:rsid w:val="00D622CE"/>
    <w:rsid w:val="00D63764"/>
    <w:rsid w:val="00D706BB"/>
    <w:rsid w:val="00D751D0"/>
    <w:rsid w:val="00D846BE"/>
    <w:rsid w:val="00DC0FBD"/>
    <w:rsid w:val="00DF0582"/>
    <w:rsid w:val="00DF41B0"/>
    <w:rsid w:val="00DF54DA"/>
    <w:rsid w:val="00DF66EC"/>
    <w:rsid w:val="00E0247E"/>
    <w:rsid w:val="00E0376B"/>
    <w:rsid w:val="00E037C9"/>
    <w:rsid w:val="00E41861"/>
    <w:rsid w:val="00E47D47"/>
    <w:rsid w:val="00E505E2"/>
    <w:rsid w:val="00E645ED"/>
    <w:rsid w:val="00E76561"/>
    <w:rsid w:val="00E76A00"/>
    <w:rsid w:val="00E779D0"/>
    <w:rsid w:val="00E81E34"/>
    <w:rsid w:val="00EA467E"/>
    <w:rsid w:val="00EA6AC8"/>
    <w:rsid w:val="00EA7C12"/>
    <w:rsid w:val="00EB381E"/>
    <w:rsid w:val="00EB5D22"/>
    <w:rsid w:val="00EE5783"/>
    <w:rsid w:val="00EF1067"/>
    <w:rsid w:val="00EF6E54"/>
    <w:rsid w:val="00F1111D"/>
    <w:rsid w:val="00F52705"/>
    <w:rsid w:val="00F52C14"/>
    <w:rsid w:val="00F5426D"/>
    <w:rsid w:val="00F866C5"/>
    <w:rsid w:val="00FB7A24"/>
    <w:rsid w:val="00FD60AD"/>
    <w:rsid w:val="00FE5206"/>
    <w:rsid w:val="00FE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B416D"/>
  <w15:docId w15:val="{F1C042E8-9E09-4AA1-89D5-8CC62F725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F96"/>
  </w:style>
  <w:style w:type="paragraph" w:styleId="Heading1">
    <w:name w:val="heading 1"/>
    <w:basedOn w:val="Normal"/>
    <w:link w:val="Heading1Char"/>
    <w:uiPriority w:val="9"/>
    <w:qFormat/>
    <w:rsid w:val="00A82D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2F9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F96"/>
  </w:style>
  <w:style w:type="paragraph" w:styleId="Footer">
    <w:name w:val="footer"/>
    <w:basedOn w:val="Normal"/>
    <w:link w:val="FooterChar"/>
    <w:uiPriority w:val="99"/>
    <w:unhideWhenUsed/>
    <w:rsid w:val="003E2F9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F96"/>
  </w:style>
  <w:style w:type="paragraph" w:styleId="BalloonText">
    <w:name w:val="Balloon Text"/>
    <w:basedOn w:val="Normal"/>
    <w:link w:val="BalloonTextChar"/>
    <w:uiPriority w:val="99"/>
    <w:semiHidden/>
    <w:unhideWhenUsed/>
    <w:rsid w:val="003E2F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F9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00F65"/>
    <w:pPr>
      <w:bidi/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82D3E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1536</Words>
  <Characters>8757</Characters>
  <Application>Microsoft Office Word</Application>
  <DocSecurity>0</DocSecurity>
  <Lines>72</Lines>
  <Paragraphs>20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Khawla Daos Alaji</dc:creator>
  <cp:lastModifiedBy>Hedi Guedhami</cp:lastModifiedBy>
  <cp:revision>6</cp:revision>
  <cp:lastPrinted>2019-03-17T07:36:00Z</cp:lastPrinted>
  <dcterms:created xsi:type="dcterms:W3CDTF">2019-04-08T05:11:00Z</dcterms:created>
  <dcterms:modified xsi:type="dcterms:W3CDTF">2021-10-20T04:49:00Z</dcterms:modified>
</cp:coreProperties>
</file>