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ECD00" w14:textId="2EE01D4C" w:rsidR="00F90164" w:rsidRDefault="00F901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Предполагается проведение двух экспериментов:</w:t>
      </w:r>
    </w:p>
    <w:p w14:paraId="5BDC2E13" w14:textId="462739BD" w:rsidR="001542F6" w:rsidRPr="001542F6" w:rsidRDefault="00F90164" w:rsidP="001542F6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Является проверочным для подтверждения ожидаемых от изготовленного пояса качеств и характеристик. </w:t>
      </w:r>
      <w:r w:rsidR="001542F6">
        <w:rPr>
          <w:rFonts w:ascii="Times New Roman" w:hAnsi="Times New Roman" w:cs="Times New Roman"/>
          <w:sz w:val="28"/>
          <w:szCs w:val="28"/>
        </w:rPr>
        <w:t>Соответственно, будет оцениваться параметр повторяемости получаемых данных потенциалов с электродной системы.</w:t>
      </w:r>
    </w:p>
    <w:p w14:paraId="4EDD807F" w14:textId="10E96C59" w:rsidR="00F90164" w:rsidRDefault="00F90164" w:rsidP="00F90164">
      <w:pPr>
        <w:pStyle w:val="af0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Основным, который будет направлен на сравнение</w:t>
      </w:r>
      <w:r w:rsidR="001542F6">
        <w:rPr>
          <w:rFonts w:ascii="Times New Roman" w:hAnsi="Times New Roman" w:cs="Times New Roman"/>
          <w:sz w:val="28"/>
          <w:szCs w:val="28"/>
        </w:rPr>
        <w:t xml:space="preserve"> показателей на разных пациентах</w:t>
      </w:r>
      <w:r w:rsidR="001C4E83">
        <w:rPr>
          <w:rFonts w:ascii="Times New Roman" w:hAnsi="Times New Roman" w:cs="Times New Roman"/>
          <w:sz w:val="28"/>
          <w:szCs w:val="28"/>
        </w:rPr>
        <w:t xml:space="preserve"> испытуемые</w:t>
      </w:r>
      <w:r w:rsidR="001542F6">
        <w:rPr>
          <w:rFonts w:ascii="Times New Roman" w:hAnsi="Times New Roman" w:cs="Times New Roman"/>
          <w:sz w:val="28"/>
          <w:szCs w:val="28"/>
        </w:rPr>
        <w:t xml:space="preserve"> для выявления показателей разно-групповых показателей подобия получаемых данных. </w:t>
      </w:r>
    </w:p>
    <w:p w14:paraId="25FC62FE" w14:textId="78F6C610" w:rsidR="001542F6" w:rsidRDefault="001542F6" w:rsidP="001542F6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2F6">
        <w:rPr>
          <w:rFonts w:ascii="Times New Roman" w:hAnsi="Times New Roman" w:cs="Times New Roman"/>
          <w:b/>
          <w:bCs/>
          <w:sz w:val="28"/>
          <w:szCs w:val="28"/>
        </w:rPr>
        <w:t>План проведения</w:t>
      </w:r>
      <w:r w:rsidR="00BE7520">
        <w:rPr>
          <w:rFonts w:ascii="Times New Roman" w:hAnsi="Times New Roman" w:cs="Times New Roman"/>
          <w:b/>
          <w:bCs/>
          <w:sz w:val="28"/>
          <w:szCs w:val="28"/>
        </w:rPr>
        <w:t xml:space="preserve"> эксперимента 1</w:t>
      </w:r>
    </w:p>
    <w:p w14:paraId="22B609C4" w14:textId="3CE1E18D" w:rsidR="001542F6" w:rsidRDefault="008A7B83" w:rsidP="001542F6">
      <w:pPr>
        <w:ind w:left="360"/>
        <w:rPr>
          <w:rFonts w:ascii="Times New Roman" w:hAnsi="Times New Roman" w:cs="Times New Roman"/>
          <w:sz w:val="28"/>
          <w:szCs w:val="28"/>
        </w:rPr>
      </w:pPr>
      <w:r w:rsidRPr="001542F6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проведения</w:t>
      </w:r>
      <w:r w:rsidR="001542F6">
        <w:rPr>
          <w:rFonts w:ascii="Times New Roman" w:hAnsi="Times New Roman" w:cs="Times New Roman"/>
          <w:sz w:val="28"/>
          <w:szCs w:val="28"/>
        </w:rPr>
        <w:t xml:space="preserve"> первого эксперимента необходим</w:t>
      </w:r>
      <w:r w:rsidR="004E3370">
        <w:rPr>
          <w:rFonts w:ascii="Times New Roman" w:hAnsi="Times New Roman" w:cs="Times New Roman"/>
          <w:sz w:val="28"/>
          <w:szCs w:val="28"/>
        </w:rPr>
        <w:t xml:space="preserve"> 1 </w:t>
      </w:r>
      <w:r w:rsidR="00E24D1E">
        <w:rPr>
          <w:rFonts w:ascii="Times New Roman" w:hAnsi="Times New Roman" w:cs="Times New Roman"/>
          <w:sz w:val="28"/>
          <w:szCs w:val="28"/>
        </w:rPr>
        <w:t>испытуемый</w:t>
      </w:r>
      <w:r w:rsidR="004E3370">
        <w:rPr>
          <w:rFonts w:ascii="Times New Roman" w:hAnsi="Times New Roman" w:cs="Times New Roman"/>
          <w:sz w:val="28"/>
          <w:szCs w:val="28"/>
        </w:rPr>
        <w:t xml:space="preserve"> без явных отклонений в работе дыхательных и кровеносных систем, нормального телосложения. </w:t>
      </w:r>
    </w:p>
    <w:p w14:paraId="0360150D" w14:textId="77777777" w:rsidR="004E3370" w:rsidRDefault="004E3370" w:rsidP="001542F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проведения эксперимента необходимо следующее оборудование:</w:t>
      </w:r>
    </w:p>
    <w:p w14:paraId="6A416FC2" w14:textId="56C9D7ED" w:rsidR="004E3370" w:rsidRDefault="004E3370" w:rsidP="004E3370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Аппарат ЭИТ со стандартной и </w:t>
      </w:r>
      <w:r w:rsidR="008A7B83">
        <w:rPr>
          <w:rFonts w:ascii="Times New Roman" w:hAnsi="Times New Roman" w:cs="Times New Roman"/>
          <w:sz w:val="28"/>
          <w:szCs w:val="28"/>
        </w:rPr>
        <w:t>разработанной</w:t>
      </w:r>
      <w:r>
        <w:rPr>
          <w:rFonts w:ascii="Times New Roman" w:hAnsi="Times New Roman" w:cs="Times New Roman"/>
          <w:sz w:val="28"/>
          <w:szCs w:val="28"/>
        </w:rPr>
        <w:t xml:space="preserve"> поясными системами</w:t>
      </w:r>
    </w:p>
    <w:p w14:paraId="4BC77121" w14:textId="41479403" w:rsidR="004E3370" w:rsidRDefault="001C4E83" w:rsidP="004E3370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Прикроватный монитор с каналами</w:t>
      </w:r>
      <w:r w:rsidR="008A7B83">
        <w:rPr>
          <w:rFonts w:ascii="Times New Roman" w:hAnsi="Times New Roman" w:cs="Times New Roman"/>
          <w:sz w:val="28"/>
          <w:szCs w:val="28"/>
        </w:rPr>
        <w:t xml:space="preserve"> регистрации ЧСС, ЧД, </w:t>
      </w:r>
      <w:r w:rsidR="008A7B83">
        <w:rPr>
          <w:rFonts w:ascii="Times New Roman" w:hAnsi="Times New Roman" w:cs="Times New Roman"/>
          <w:sz w:val="28"/>
          <w:szCs w:val="28"/>
          <w:lang w:val="en-US"/>
        </w:rPr>
        <w:t>SpO</w:t>
      </w:r>
      <w:r w:rsidR="008A7B83" w:rsidRPr="008A7B83">
        <w:rPr>
          <w:rFonts w:ascii="Times New Roman" w:hAnsi="Times New Roman" w:cs="Times New Roman"/>
          <w:sz w:val="28"/>
          <w:szCs w:val="28"/>
        </w:rPr>
        <w:t>2</w:t>
      </w:r>
    </w:p>
    <w:p w14:paraId="0165A52A" w14:textId="162F6EE8" w:rsidR="00437FF2" w:rsidRPr="001C4E83" w:rsidRDefault="001C4E83" w:rsidP="001C4E83">
      <w:pPr>
        <w:pStyle w:val="af0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Многофункциональная </w:t>
      </w:r>
      <w:r w:rsidR="008D2055">
        <w:rPr>
          <w:rFonts w:ascii="Times New Roman" w:hAnsi="Times New Roman" w:cs="Times New Roman"/>
          <w:sz w:val="28"/>
          <w:szCs w:val="28"/>
        </w:rPr>
        <w:t xml:space="preserve">медицинская </w:t>
      </w:r>
      <w:r>
        <w:rPr>
          <w:rFonts w:ascii="Times New Roman" w:hAnsi="Times New Roman" w:cs="Times New Roman"/>
          <w:sz w:val="28"/>
          <w:szCs w:val="28"/>
        </w:rPr>
        <w:t>кровать</w:t>
      </w:r>
    </w:p>
    <w:p w14:paraId="064BA156" w14:textId="36395E8B" w:rsidR="004E3370" w:rsidRDefault="00437FF2" w:rsidP="0043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4E3370" w:rsidRPr="00437F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Необходимо, чтобы все поверхности были продезинфицированы, электродные системы представляли из себя целостную конструкцию, с минимизацией возможности выхода из работоспособности всей системы во время проведения эксперимента.</w:t>
      </w:r>
    </w:p>
    <w:p w14:paraId="7D6AC9B6" w14:textId="6AF5D414" w:rsidR="00437FF2" w:rsidRDefault="00437FF2" w:rsidP="00437FF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эксперимента будут регистрироваться такие показатели как:</w:t>
      </w:r>
    </w:p>
    <w:p w14:paraId="7BEA2BC7" w14:textId="4712A791" w:rsidR="00A345D8" w:rsidRDefault="00A345D8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ц</w:t>
      </w:r>
      <w:r w:rsidR="00437FF2" w:rsidRPr="00A345D8">
        <w:rPr>
          <w:rFonts w:ascii="Times New Roman" w:hAnsi="Times New Roman" w:cs="Times New Roman"/>
          <w:sz w:val="28"/>
          <w:szCs w:val="28"/>
        </w:rPr>
        <w:t>икл</w:t>
      </w:r>
      <w:r>
        <w:rPr>
          <w:rFonts w:ascii="Times New Roman" w:hAnsi="Times New Roman" w:cs="Times New Roman"/>
          <w:sz w:val="28"/>
          <w:szCs w:val="28"/>
        </w:rPr>
        <w:t>ов</w:t>
      </w:r>
      <w:r w:rsidR="00437FF2" w:rsidRPr="00A345D8">
        <w:rPr>
          <w:rFonts w:ascii="Times New Roman" w:hAnsi="Times New Roman" w:cs="Times New Roman"/>
          <w:sz w:val="28"/>
          <w:szCs w:val="28"/>
        </w:rPr>
        <w:t xml:space="preserve"> вдоха и выхода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A31012" w14:textId="71E699FE" w:rsidR="00A345D8" w:rsidRDefault="00437FF2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5D8">
        <w:rPr>
          <w:rFonts w:ascii="Times New Roman" w:hAnsi="Times New Roman" w:cs="Times New Roman"/>
          <w:sz w:val="28"/>
          <w:szCs w:val="28"/>
        </w:rPr>
        <w:t xml:space="preserve"> </w:t>
      </w:r>
      <w:r w:rsidR="00A345D8" w:rsidRPr="00A345D8">
        <w:rPr>
          <w:rFonts w:ascii="Times New Roman" w:hAnsi="Times New Roman" w:cs="Times New Roman"/>
          <w:sz w:val="28"/>
          <w:szCs w:val="28"/>
        </w:rPr>
        <w:t>ЧСС</w:t>
      </w:r>
      <w:r w:rsidR="00A345D8">
        <w:rPr>
          <w:rFonts w:ascii="Times New Roman" w:hAnsi="Times New Roman" w:cs="Times New Roman"/>
          <w:sz w:val="28"/>
          <w:szCs w:val="28"/>
        </w:rPr>
        <w:t>;</w:t>
      </w:r>
    </w:p>
    <w:p w14:paraId="36AE9F08" w14:textId="2E3A5874" w:rsidR="009B1D33" w:rsidRDefault="009B1D33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SpO2;</w:t>
      </w:r>
    </w:p>
    <w:p w14:paraId="75657DF8" w14:textId="77777777" w:rsidR="00A345D8" w:rsidRDefault="00A345D8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5D8">
        <w:rPr>
          <w:rFonts w:ascii="Times New Roman" w:hAnsi="Times New Roman" w:cs="Times New Roman"/>
          <w:sz w:val="28"/>
          <w:szCs w:val="28"/>
        </w:rPr>
        <w:t xml:space="preserve"> потенциалы с электродов пояса для ЭИТ и построение среза легких на их основе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0DD6B27" w14:textId="4A42A001" w:rsidR="00A345D8" w:rsidRDefault="00A345D8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5D8">
        <w:rPr>
          <w:rFonts w:ascii="Times New Roman" w:hAnsi="Times New Roman" w:cs="Times New Roman"/>
          <w:sz w:val="28"/>
          <w:szCs w:val="28"/>
        </w:rPr>
        <w:t xml:space="preserve"> время проведени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A345D8">
        <w:rPr>
          <w:rFonts w:ascii="Times New Roman" w:hAnsi="Times New Roman" w:cs="Times New Roman"/>
          <w:sz w:val="28"/>
          <w:szCs w:val="28"/>
        </w:rPr>
        <w:t xml:space="preserve"> эксперимента;</w:t>
      </w:r>
    </w:p>
    <w:p w14:paraId="73D5FC1F" w14:textId="7F171BD5" w:rsidR="00437FF2" w:rsidRDefault="00A345D8" w:rsidP="00A345D8">
      <w:pPr>
        <w:pStyle w:val="af0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345D8">
        <w:rPr>
          <w:rFonts w:ascii="Times New Roman" w:hAnsi="Times New Roman" w:cs="Times New Roman"/>
          <w:sz w:val="28"/>
          <w:szCs w:val="28"/>
        </w:rPr>
        <w:t xml:space="preserve"> номер эксперимента.</w:t>
      </w:r>
    </w:p>
    <w:p w14:paraId="3493B663" w14:textId="235ECBC1" w:rsidR="00576B6D" w:rsidRPr="00576B6D" w:rsidRDefault="00576B6D" w:rsidP="00576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показателей будет происходить кажд</w:t>
      </w:r>
      <w:r w:rsidR="008A7B83">
        <w:rPr>
          <w:rFonts w:ascii="Times New Roman" w:hAnsi="Times New Roman" w:cs="Times New Roman"/>
          <w:sz w:val="28"/>
          <w:szCs w:val="28"/>
        </w:rPr>
        <w:t>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B83">
        <w:rPr>
          <w:rFonts w:ascii="Times New Roman" w:hAnsi="Times New Roman" w:cs="Times New Roman"/>
          <w:sz w:val="28"/>
          <w:szCs w:val="28"/>
        </w:rPr>
        <w:t>10 секунд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8A7B83">
        <w:rPr>
          <w:rFonts w:ascii="Times New Roman" w:hAnsi="Times New Roman" w:cs="Times New Roman"/>
          <w:sz w:val="28"/>
          <w:szCs w:val="28"/>
        </w:rPr>
        <w:t xml:space="preserve"> течение 15 минут в количестве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7B83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 xml:space="preserve"> измерений с отключением электродной системы </w:t>
      </w:r>
      <w:r w:rsidR="008A7B83">
        <w:rPr>
          <w:rFonts w:ascii="Times New Roman" w:hAnsi="Times New Roman" w:cs="Times New Roman"/>
          <w:sz w:val="28"/>
          <w:szCs w:val="28"/>
        </w:rPr>
        <w:t>на минуту для процедуры добавления электропроводящего геля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62DCA64" w14:textId="21A88B6A" w:rsidR="00A345D8" w:rsidRDefault="00A345D8" w:rsidP="00A3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составили </w:t>
      </w:r>
      <w:r w:rsidR="009B1D33">
        <w:rPr>
          <w:rFonts w:ascii="Times New Roman" w:hAnsi="Times New Roman" w:cs="Times New Roman"/>
          <w:sz w:val="28"/>
          <w:szCs w:val="28"/>
        </w:rPr>
        <w:t>протокол эксперимента</w:t>
      </w:r>
      <w:r>
        <w:rPr>
          <w:rFonts w:ascii="Times New Roman" w:hAnsi="Times New Roman" w:cs="Times New Roman"/>
          <w:sz w:val="28"/>
          <w:szCs w:val="28"/>
        </w:rPr>
        <w:t xml:space="preserve"> (таблица 1):</w:t>
      </w:r>
    </w:p>
    <w:p w14:paraId="5C40CDF2" w14:textId="77777777" w:rsidR="00576B6D" w:rsidRDefault="00576B6D" w:rsidP="00A345D8">
      <w:pPr>
        <w:rPr>
          <w:rFonts w:ascii="Times New Roman" w:hAnsi="Times New Roman" w:cs="Times New Roman"/>
          <w:sz w:val="28"/>
          <w:szCs w:val="28"/>
        </w:rPr>
      </w:pPr>
    </w:p>
    <w:p w14:paraId="5BA7535D" w14:textId="77E5744F" w:rsidR="00A345D8" w:rsidRDefault="009B1D33" w:rsidP="00A345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Пошаговое руководство к проведению эксперимент</w:t>
      </w:r>
      <w:r w:rsidR="008A1BE1">
        <w:rPr>
          <w:rFonts w:ascii="Times New Roman" w:hAnsi="Times New Roman" w:cs="Times New Roman"/>
          <w:sz w:val="28"/>
          <w:szCs w:val="28"/>
        </w:rPr>
        <w:t>а 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01E6844" w14:textId="3B7D7138" w:rsidR="009B1D33" w:rsidRPr="002D7DB5" w:rsidRDefault="002D7DB5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8D2055" w:rsidRPr="002D7DB5">
        <w:rPr>
          <w:rFonts w:ascii="Times New Roman" w:hAnsi="Times New Roman" w:cs="Times New Roman"/>
          <w:sz w:val="28"/>
          <w:szCs w:val="28"/>
        </w:rPr>
        <w:t xml:space="preserve">бедиться, что все используемое оборудование находится в </w:t>
      </w:r>
      <w:r w:rsidR="00E24D1E" w:rsidRPr="002D7DB5">
        <w:rPr>
          <w:rFonts w:ascii="Times New Roman" w:hAnsi="Times New Roman" w:cs="Times New Roman"/>
          <w:sz w:val="28"/>
          <w:szCs w:val="28"/>
        </w:rPr>
        <w:t>рабочем состоянии</w:t>
      </w:r>
      <w:r w:rsidRPr="002D7DB5">
        <w:rPr>
          <w:rFonts w:ascii="Times New Roman" w:hAnsi="Times New Roman" w:cs="Times New Roman"/>
          <w:sz w:val="28"/>
          <w:szCs w:val="28"/>
        </w:rPr>
        <w:t xml:space="preserve"> и выдает адекватные показания при измерении.</w:t>
      </w:r>
    </w:p>
    <w:p w14:paraId="281F53C1" w14:textId="05F05EAB" w:rsidR="002D7DB5" w:rsidRDefault="002D7DB5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D7DB5">
        <w:rPr>
          <w:rFonts w:ascii="Times New Roman" w:hAnsi="Times New Roman" w:cs="Times New Roman"/>
          <w:sz w:val="28"/>
          <w:szCs w:val="28"/>
        </w:rPr>
        <w:t>роверить</w:t>
      </w:r>
      <w:r>
        <w:rPr>
          <w:rFonts w:ascii="Times New Roman" w:hAnsi="Times New Roman" w:cs="Times New Roman"/>
          <w:sz w:val="28"/>
          <w:szCs w:val="28"/>
        </w:rPr>
        <w:t>, что все необходимые материалы и инструменты, в том числе и протоколы экспериментов, находятся в ближайшей доступности и готовы к функционированию</w:t>
      </w:r>
      <w:r w:rsidR="0073266E">
        <w:rPr>
          <w:rFonts w:ascii="Times New Roman" w:hAnsi="Times New Roman" w:cs="Times New Roman"/>
          <w:sz w:val="28"/>
          <w:szCs w:val="28"/>
        </w:rPr>
        <w:t>;</w:t>
      </w:r>
    </w:p>
    <w:p w14:paraId="263C78BB" w14:textId="3612F60B" w:rsidR="004A4E81" w:rsidRDefault="0031490F" w:rsidP="004A4E81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4A4E81">
        <w:rPr>
          <w:rFonts w:ascii="Times New Roman" w:hAnsi="Times New Roman" w:cs="Times New Roman"/>
          <w:sz w:val="28"/>
          <w:szCs w:val="28"/>
        </w:rPr>
        <w:t xml:space="preserve">спользуемые электроды не </w:t>
      </w:r>
      <w:r>
        <w:rPr>
          <w:rFonts w:ascii="Times New Roman" w:hAnsi="Times New Roman" w:cs="Times New Roman"/>
          <w:sz w:val="28"/>
          <w:szCs w:val="28"/>
        </w:rPr>
        <w:t>должны иметь</w:t>
      </w:r>
      <w:r w:rsidR="004A4E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окисленн</w:t>
      </w:r>
      <w:r w:rsidR="0073266E">
        <w:rPr>
          <w:rFonts w:ascii="Times New Roman" w:hAnsi="Times New Roman" w:cs="Times New Roman"/>
          <w:sz w:val="28"/>
          <w:szCs w:val="28"/>
        </w:rPr>
        <w:t xml:space="preserve">ых </w:t>
      </w:r>
      <w:r w:rsidR="0090056E">
        <w:rPr>
          <w:rFonts w:ascii="Times New Roman" w:hAnsi="Times New Roman" w:cs="Times New Roman"/>
          <w:sz w:val="28"/>
          <w:szCs w:val="28"/>
        </w:rPr>
        <w:t>поверхностей,</w:t>
      </w:r>
      <w:r>
        <w:rPr>
          <w:rFonts w:ascii="Times New Roman" w:hAnsi="Times New Roman" w:cs="Times New Roman"/>
          <w:sz w:val="28"/>
          <w:szCs w:val="28"/>
        </w:rPr>
        <w:t xml:space="preserve"> а в случае </w:t>
      </w:r>
      <w:r w:rsidR="0073266E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наличия необходимо зачистить ее химическим или механическим способом, либо заменить электрод на работоспособный</w:t>
      </w:r>
      <w:r w:rsidR="0073266E">
        <w:rPr>
          <w:rFonts w:ascii="Times New Roman" w:hAnsi="Times New Roman" w:cs="Times New Roman"/>
          <w:sz w:val="28"/>
          <w:szCs w:val="28"/>
        </w:rPr>
        <w:t>;</w:t>
      </w:r>
    </w:p>
    <w:p w14:paraId="1BC207F6" w14:textId="4147FA4F" w:rsidR="0031490F" w:rsidRDefault="00523E7C" w:rsidP="004A4E81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Должен обеспечиваться хороший контакт между электродом и элементом, который соединяет его с каналом связи аппарата(ов).</w:t>
      </w:r>
    </w:p>
    <w:p w14:paraId="2FBA81A2" w14:textId="0ACDE205" w:rsidR="00D37E75" w:rsidRPr="00D37E75" w:rsidRDefault="00523E7C" w:rsidP="00D37E7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Применяемый электропроводящий гель </w:t>
      </w:r>
      <w:r w:rsidR="00D37E75">
        <w:rPr>
          <w:rFonts w:ascii="Times New Roman" w:hAnsi="Times New Roman" w:cs="Times New Roman"/>
          <w:sz w:val="28"/>
          <w:szCs w:val="28"/>
        </w:rPr>
        <w:t>необходимо проверить на срок годности и качества, которые предъявляются к нему по его основному функционалу- обеспечение проводимости между электродом и телом человека.</w:t>
      </w:r>
    </w:p>
    <w:p w14:paraId="3FFCBF96" w14:textId="2C0066D1" w:rsidR="002D7DB5" w:rsidRDefault="004A4E81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Подключить </w:t>
      </w:r>
      <w:r w:rsidR="00D37E75">
        <w:rPr>
          <w:rFonts w:ascii="Times New Roman" w:hAnsi="Times New Roman" w:cs="Times New Roman"/>
          <w:sz w:val="28"/>
          <w:szCs w:val="28"/>
        </w:rPr>
        <w:t xml:space="preserve">стандартную </w:t>
      </w:r>
      <w:r>
        <w:rPr>
          <w:rFonts w:ascii="Times New Roman" w:hAnsi="Times New Roman" w:cs="Times New Roman"/>
          <w:sz w:val="28"/>
          <w:szCs w:val="28"/>
        </w:rPr>
        <w:t xml:space="preserve">электродную систему </w:t>
      </w:r>
      <w:r w:rsidR="00D37E75">
        <w:rPr>
          <w:rFonts w:ascii="Times New Roman" w:hAnsi="Times New Roman" w:cs="Times New Roman"/>
          <w:sz w:val="28"/>
          <w:szCs w:val="28"/>
        </w:rPr>
        <w:t>к резиновой основе, опираясь на схему подключения</w:t>
      </w:r>
      <w:r w:rsidR="004D4D94">
        <w:rPr>
          <w:rFonts w:ascii="Times New Roman" w:hAnsi="Times New Roman" w:cs="Times New Roman"/>
          <w:sz w:val="28"/>
          <w:szCs w:val="28"/>
        </w:rPr>
        <w:t xml:space="preserve"> (рисунок 1) и </w:t>
      </w:r>
      <w:r w:rsidR="00D37E75">
        <w:rPr>
          <w:rFonts w:ascii="Times New Roman" w:hAnsi="Times New Roman" w:cs="Times New Roman"/>
          <w:sz w:val="28"/>
          <w:szCs w:val="28"/>
        </w:rPr>
        <w:t>убедиться в плотной фиксации</w:t>
      </w:r>
      <w:r w:rsidR="004D4D94">
        <w:rPr>
          <w:rFonts w:ascii="Times New Roman" w:hAnsi="Times New Roman" w:cs="Times New Roman"/>
          <w:sz w:val="28"/>
          <w:szCs w:val="28"/>
        </w:rPr>
        <w:t xml:space="preserve"> каждого из электродов в основе</w:t>
      </w:r>
      <w:r w:rsidR="00CE1EE3">
        <w:rPr>
          <w:rFonts w:ascii="Times New Roman" w:hAnsi="Times New Roman" w:cs="Times New Roman"/>
          <w:sz w:val="28"/>
          <w:szCs w:val="28"/>
        </w:rPr>
        <w:t>:</w:t>
      </w:r>
    </w:p>
    <w:p w14:paraId="7F3A4C64" w14:textId="7D3C4C70" w:rsidR="00CE1EE3" w:rsidRDefault="00CE1EE3" w:rsidP="00CE1EE3">
      <w:pPr>
        <w:pStyle w:val="af0"/>
        <w:ind w:left="0"/>
        <w:rPr>
          <w:rFonts w:ascii="Times New Roman" w:hAnsi="Times New Roman" w:cs="Times New Roman"/>
          <w:sz w:val="28"/>
          <w:szCs w:val="28"/>
        </w:rPr>
      </w:pPr>
      <w:r w:rsidRPr="00704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C295EA" wp14:editId="500B9F51">
            <wp:extent cx="5940425" cy="1073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4FC3" w14:textId="7D52260E" w:rsidR="00CE1EE3" w:rsidRDefault="00CE1EE3" w:rsidP="00CE1EE3">
      <w:pPr>
        <w:pStyle w:val="af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1- Схема подключения электродной системы к поясу</w:t>
      </w:r>
    </w:p>
    <w:p w14:paraId="0DD3B8CF" w14:textId="6DC2F1D7" w:rsidR="004D4D94" w:rsidRDefault="004D4D94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Включить приборы ЭИТ и монитор жизненный показателей в сеть, с помощью кнопок питания выполнить включение приборов, убедиться в их работоспособности</w:t>
      </w:r>
      <w:r w:rsidR="0073266E">
        <w:rPr>
          <w:rFonts w:ascii="Times New Roman" w:hAnsi="Times New Roman" w:cs="Times New Roman"/>
          <w:sz w:val="28"/>
          <w:szCs w:val="28"/>
        </w:rPr>
        <w:t>;</w:t>
      </w:r>
    </w:p>
    <w:p w14:paraId="01CD5233" w14:textId="24F73FFE" w:rsidR="004D4D94" w:rsidRDefault="004D4D94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Выставить необходимые настройки в каждом из приборов. В случае с блоком ЭИТ это будут </w:t>
      </w:r>
      <w:r w:rsidR="0090056E">
        <w:rPr>
          <w:rFonts w:ascii="Times New Roman" w:hAnsi="Times New Roman" w:cs="Times New Roman"/>
          <w:sz w:val="28"/>
          <w:szCs w:val="28"/>
        </w:rPr>
        <w:t>величины частоты и тока сигнала,</w:t>
      </w:r>
      <w:r w:rsidR="0073266E">
        <w:rPr>
          <w:rFonts w:ascii="Times New Roman" w:hAnsi="Times New Roman" w:cs="Times New Roman"/>
          <w:sz w:val="28"/>
          <w:szCs w:val="28"/>
        </w:rPr>
        <w:t xml:space="preserve"> </w:t>
      </w:r>
      <w:r w:rsidR="00A953D5">
        <w:rPr>
          <w:rFonts w:ascii="Times New Roman" w:hAnsi="Times New Roman" w:cs="Times New Roman"/>
          <w:sz w:val="28"/>
          <w:szCs w:val="28"/>
        </w:rPr>
        <w:t>подаваемого на электроды</w:t>
      </w:r>
      <w:r w:rsidR="00FE688E">
        <w:rPr>
          <w:rFonts w:ascii="Times New Roman" w:hAnsi="Times New Roman" w:cs="Times New Roman"/>
          <w:sz w:val="28"/>
          <w:szCs w:val="28"/>
        </w:rPr>
        <w:t>: в</w:t>
      </w:r>
      <w:r w:rsidR="00C3464D">
        <w:rPr>
          <w:rFonts w:ascii="Times New Roman" w:hAnsi="Times New Roman" w:cs="Times New Roman"/>
          <w:sz w:val="28"/>
          <w:szCs w:val="28"/>
        </w:rPr>
        <w:t xml:space="preserve"> данных экспериментах ток принять равным 10 мА, частоту равной 100 кГц.</w:t>
      </w:r>
    </w:p>
    <w:p w14:paraId="4EE39B00" w14:textId="7E3CA471" w:rsidR="0073266E" w:rsidRPr="0073266E" w:rsidRDefault="00A953D5" w:rsidP="0073266E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Постелить одноразовую простынь на многофункциональную кровать</w:t>
      </w:r>
      <w:r w:rsidR="00FE688E">
        <w:rPr>
          <w:rFonts w:ascii="Times New Roman" w:hAnsi="Times New Roman" w:cs="Times New Roman"/>
          <w:sz w:val="28"/>
          <w:szCs w:val="28"/>
        </w:rPr>
        <w:t xml:space="preserve"> и пригласить испытуемого.</w:t>
      </w:r>
    </w:p>
    <w:p w14:paraId="5BE0C120" w14:textId="44023281" w:rsidR="00FE688E" w:rsidRPr="00D35292" w:rsidRDefault="00FE688E" w:rsidP="002D7DB5">
      <w:pPr>
        <w:pStyle w:val="af0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испытуемому инструктаж</w:t>
      </w:r>
      <w:r w:rsidR="00D352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3585628" w14:textId="6DA75E07" w:rsidR="00D35292" w:rsidRDefault="00BC0820" w:rsidP="00D35292">
      <w:pPr>
        <w:pStyle w:val="af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5F09C1">
        <w:rPr>
          <w:rFonts w:ascii="Times New Roman" w:hAnsi="Times New Roman" w:cs="Times New Roman"/>
          <w:sz w:val="28"/>
          <w:szCs w:val="28"/>
        </w:rPr>
        <w:t xml:space="preserve">еобходимо находится в положении лежа </w:t>
      </w:r>
      <w:r>
        <w:rPr>
          <w:rFonts w:ascii="Times New Roman" w:hAnsi="Times New Roman" w:cs="Times New Roman"/>
          <w:sz w:val="28"/>
          <w:szCs w:val="28"/>
        </w:rPr>
        <w:t>во время проведения всего эксперимента;</w:t>
      </w:r>
    </w:p>
    <w:p w14:paraId="0BCCC39C" w14:textId="05380320" w:rsidR="00BC0820" w:rsidRDefault="00BC0820" w:rsidP="00D35292">
      <w:pPr>
        <w:pStyle w:val="af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переворачивания и любые лишние телодвижения нежелательны ввиду потери контакта между электродом(ами) и телом;</w:t>
      </w:r>
    </w:p>
    <w:p w14:paraId="2FB8FE15" w14:textId="250135C8" w:rsidR="00131A00" w:rsidRDefault="00131A00" w:rsidP="00D35292">
      <w:pPr>
        <w:pStyle w:val="af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BC0820">
        <w:rPr>
          <w:rFonts w:ascii="Times New Roman" w:hAnsi="Times New Roman" w:cs="Times New Roman"/>
          <w:sz w:val="28"/>
          <w:szCs w:val="28"/>
        </w:rPr>
        <w:t>спытуемую запрещается разговаривать и</w:t>
      </w:r>
      <w:r>
        <w:rPr>
          <w:rFonts w:ascii="Times New Roman" w:hAnsi="Times New Roman" w:cs="Times New Roman"/>
          <w:sz w:val="28"/>
          <w:szCs w:val="28"/>
        </w:rPr>
        <w:t>(или)</w:t>
      </w:r>
      <w:r w:rsidR="00BC0820">
        <w:rPr>
          <w:rFonts w:ascii="Times New Roman" w:hAnsi="Times New Roman" w:cs="Times New Roman"/>
          <w:sz w:val="28"/>
          <w:szCs w:val="28"/>
        </w:rPr>
        <w:t xml:space="preserve"> параллельно заниматься не относящимися к выполнению своей роли </w:t>
      </w:r>
      <w:r>
        <w:rPr>
          <w:rFonts w:ascii="Times New Roman" w:hAnsi="Times New Roman" w:cs="Times New Roman"/>
          <w:sz w:val="28"/>
          <w:szCs w:val="28"/>
        </w:rPr>
        <w:t>вещами;</w:t>
      </w:r>
    </w:p>
    <w:p w14:paraId="50DC895D" w14:textId="1BC225C9" w:rsidR="00BC0820" w:rsidRDefault="00BC0820" w:rsidP="00D35292">
      <w:pPr>
        <w:pStyle w:val="af0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31A00">
        <w:rPr>
          <w:rFonts w:ascii="Times New Roman" w:hAnsi="Times New Roman" w:cs="Times New Roman"/>
          <w:sz w:val="28"/>
          <w:szCs w:val="28"/>
        </w:rPr>
        <w:t>Испытуемый во время проведения эксперимента должен быть расслаблен и поддерживать сознательное состояние.</w:t>
      </w:r>
    </w:p>
    <w:p w14:paraId="023047B2" w14:textId="12E69E93" w:rsidR="00131A00" w:rsidRDefault="0073266E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Попросить испытуемого принять положение сидя на многофункциональной медицинской кровати</w:t>
      </w:r>
      <w:r w:rsidR="00E212D1">
        <w:rPr>
          <w:rFonts w:ascii="Times New Roman" w:hAnsi="Times New Roman" w:cs="Times New Roman"/>
          <w:sz w:val="28"/>
          <w:szCs w:val="28"/>
        </w:rPr>
        <w:t>.</w:t>
      </w:r>
    </w:p>
    <w:p w14:paraId="345E2227" w14:textId="0CF2449F" w:rsidR="00E212D1" w:rsidRDefault="00E212D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электродную систему для ЭИТ к УЭИТ, и электродную систему монитора жизненных показателей к соответствующему блоку</w:t>
      </w:r>
    </w:p>
    <w:p w14:paraId="453F4966" w14:textId="588EA48D" w:rsidR="00E212D1" w:rsidRDefault="00E212D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Обезжирить поверхность участков тела испытуемого в тех метах, куда предполагается закреплять электроды. </w:t>
      </w:r>
    </w:p>
    <w:p w14:paraId="734B9055" w14:textId="0C9F030E" w:rsidR="00E212D1" w:rsidRDefault="00E212D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Подключить электроды монитора</w:t>
      </w:r>
      <w:r>
        <w:rPr>
          <w:rFonts w:ascii="Times New Roman" w:hAnsi="Times New Roman" w:cs="Times New Roman"/>
          <w:sz w:val="28"/>
          <w:szCs w:val="28"/>
        </w:rPr>
        <w:t xml:space="preserve"> жизненных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исходя из рисунка 2</w:t>
      </w:r>
      <w:r w:rsidR="00CE1EE3">
        <w:rPr>
          <w:rFonts w:ascii="Times New Roman" w:hAnsi="Times New Roman" w:cs="Times New Roman"/>
          <w:sz w:val="28"/>
          <w:szCs w:val="28"/>
        </w:rPr>
        <w:t>:</w:t>
      </w:r>
    </w:p>
    <w:p w14:paraId="0639CA2A" w14:textId="2B10DDBD" w:rsidR="00CE1EE3" w:rsidRDefault="00CE1EE3" w:rsidP="00CE1E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04A1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2779A1" wp14:editId="244CA2DE">
            <wp:extent cx="3533241" cy="3486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2770" cy="3545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77340" w14:textId="55399B8D" w:rsidR="00CE1EE3" w:rsidRPr="00CE1EE3" w:rsidRDefault="00CE1EE3" w:rsidP="00CE1EE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2-Схема крепления пояса на теле человека (вид сзади)</w:t>
      </w:r>
    </w:p>
    <w:p w14:paraId="76F4728D" w14:textId="5AE43693" w:rsidR="00E212D1" w:rsidRDefault="00C55ED3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Нанести токопроводящий гель на места крепления контактов (между 5 и 6 </w:t>
      </w:r>
      <w:r w:rsidR="00906C39">
        <w:rPr>
          <w:rFonts w:ascii="Times New Roman" w:hAnsi="Times New Roman" w:cs="Times New Roman"/>
          <w:sz w:val="28"/>
          <w:szCs w:val="28"/>
        </w:rPr>
        <w:t>межреберьем</w:t>
      </w:r>
      <w:r w:rsidR="00C27A70">
        <w:rPr>
          <w:rFonts w:ascii="Times New Roman" w:hAnsi="Times New Roman" w:cs="Times New Roman"/>
          <w:sz w:val="28"/>
          <w:szCs w:val="28"/>
        </w:rPr>
        <w:t>), а также на электроды</w:t>
      </w:r>
    </w:p>
    <w:p w14:paraId="0CCA3603" w14:textId="23B9BA59" w:rsidR="006540C1" w:rsidRDefault="006540C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Закрепить пояс с электродами на испытуемом в соответствии с рисунком 3, убедиться в надежной фиксации</w:t>
      </w:r>
      <w:r w:rsidR="008A1BE1">
        <w:rPr>
          <w:rFonts w:ascii="Times New Roman" w:hAnsi="Times New Roman" w:cs="Times New Roman"/>
          <w:sz w:val="28"/>
          <w:szCs w:val="28"/>
        </w:rPr>
        <w:t>:</w:t>
      </w:r>
    </w:p>
    <w:p w14:paraId="272E9BCF" w14:textId="18C90427" w:rsidR="008A1BE1" w:rsidRDefault="008A1BE1" w:rsidP="008A1BE1">
      <w:pPr>
        <w:pStyle w:val="af0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A1BE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B10170" wp14:editId="3673C7F6">
            <wp:extent cx="4742425" cy="4227881"/>
            <wp:effectExtent l="0" t="0" r="127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517" cy="423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D664" w14:textId="7B0BE57D" w:rsidR="008A1BE1" w:rsidRPr="008A1BE1" w:rsidRDefault="008A1BE1" w:rsidP="008A1BE1">
      <w:pPr>
        <w:pStyle w:val="af0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3- </w:t>
      </w:r>
      <w:r>
        <w:rPr>
          <w:rFonts w:ascii="Times New Roman" w:hAnsi="Times New Roman" w:cs="Times New Roman"/>
          <w:sz w:val="28"/>
          <w:szCs w:val="28"/>
        </w:rPr>
        <w:t xml:space="preserve">Схема подключения электродной системы </w:t>
      </w:r>
      <w:r>
        <w:rPr>
          <w:rFonts w:ascii="Times New Roman" w:hAnsi="Times New Roman" w:cs="Times New Roman"/>
          <w:sz w:val="28"/>
          <w:szCs w:val="28"/>
        </w:rPr>
        <w:t>монитора жизненных показателей к телу человека</w:t>
      </w:r>
    </w:p>
    <w:p w14:paraId="4620817E" w14:textId="0D71EA04" w:rsidR="006540C1" w:rsidRDefault="006540C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Попросить испытуемого принять положение лежа на спине, заняв удобное положение</w:t>
      </w:r>
    </w:p>
    <w:p w14:paraId="662B4EDA" w14:textId="2EF4FF93" w:rsidR="006540C1" w:rsidRDefault="006540C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наличие показаний, запустив функциональную диагностику на каждом из приборов.</w:t>
      </w:r>
    </w:p>
    <w:p w14:paraId="07FD660D" w14:textId="1075E6C1" w:rsidR="006540C1" w:rsidRDefault="006540C1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положительных результатах всего </w:t>
      </w:r>
      <w:r w:rsidR="0090056E">
        <w:rPr>
          <w:rFonts w:ascii="Times New Roman" w:hAnsi="Times New Roman" w:cs="Times New Roman"/>
          <w:sz w:val="28"/>
          <w:szCs w:val="28"/>
        </w:rPr>
        <w:t>вышеперечисленного</w:t>
      </w:r>
      <w:r>
        <w:rPr>
          <w:rFonts w:ascii="Times New Roman" w:hAnsi="Times New Roman" w:cs="Times New Roman"/>
          <w:sz w:val="28"/>
          <w:szCs w:val="28"/>
        </w:rPr>
        <w:t>, приготовить секундомер и протокол эксперимента</w:t>
      </w:r>
      <w:r w:rsidR="0090056E">
        <w:rPr>
          <w:rFonts w:ascii="Times New Roman" w:hAnsi="Times New Roman" w:cs="Times New Roman"/>
          <w:sz w:val="28"/>
          <w:szCs w:val="28"/>
        </w:rPr>
        <w:t>, перезапустить программу снятия показаний и начать фиксацию показателей в соответствии с планом проведения.</w:t>
      </w:r>
    </w:p>
    <w:p w14:paraId="16223D07" w14:textId="23313520" w:rsidR="0090056E" w:rsidRDefault="0090056E" w:rsidP="0073266E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Между замерами произвести паузу, во время которой необходимо дополнительно нанести</w:t>
      </w:r>
      <w:r w:rsidR="0003032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положении сидя испытуемого</w:t>
      </w:r>
      <w:r w:rsidR="0003032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токопроводящего геля</w:t>
      </w:r>
    </w:p>
    <w:p w14:paraId="5AE2DEC0" w14:textId="52E684E9" w:rsidR="0003032C" w:rsidRDefault="0090056E" w:rsidP="0003032C">
      <w:pPr>
        <w:pStyle w:val="af0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проведения 11 замеров, сменить электродную систему и повторить вышеописанные пункты</w:t>
      </w:r>
      <w:r w:rsidR="0003032C">
        <w:rPr>
          <w:rFonts w:ascii="Times New Roman" w:hAnsi="Times New Roman" w:cs="Times New Roman"/>
          <w:sz w:val="28"/>
          <w:szCs w:val="28"/>
        </w:rPr>
        <w:t>.</w:t>
      </w:r>
    </w:p>
    <w:p w14:paraId="7085BEC6" w14:textId="46689769" w:rsidR="00704A12" w:rsidRDefault="00704A12" w:rsidP="00704A12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35856359" w14:textId="40ECC133" w:rsidR="00BE7520" w:rsidRPr="00BE7520" w:rsidRDefault="00BE7520" w:rsidP="00BE752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42F6">
        <w:rPr>
          <w:rFonts w:ascii="Times New Roman" w:hAnsi="Times New Roman" w:cs="Times New Roman"/>
          <w:b/>
          <w:bCs/>
          <w:sz w:val="28"/>
          <w:szCs w:val="28"/>
        </w:rPr>
        <w:t>План проведения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эксперимента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27A4B133" w14:textId="637A4303" w:rsidR="00704A12" w:rsidRDefault="008A1BE1" w:rsidP="00704A12">
      <w:pPr>
        <w:pStyle w:val="af0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Процедура проведения эксперимента 2 будет отличаться </w:t>
      </w:r>
      <w:r w:rsidR="00BE7520">
        <w:rPr>
          <w:rFonts w:ascii="Times New Roman" w:hAnsi="Times New Roman" w:cs="Times New Roman"/>
          <w:sz w:val="28"/>
          <w:szCs w:val="28"/>
        </w:rPr>
        <w:t>только в следующих моментах:</w:t>
      </w:r>
    </w:p>
    <w:p w14:paraId="3E80FFE3" w14:textId="7881D953" w:rsidR="00BE7520" w:rsidRDefault="00BE7520" w:rsidP="00BE7520">
      <w:pPr>
        <w:ind w:left="360"/>
        <w:rPr>
          <w:rFonts w:ascii="Times New Roman" w:hAnsi="Times New Roman" w:cs="Times New Roman"/>
          <w:sz w:val="28"/>
          <w:szCs w:val="28"/>
        </w:rPr>
      </w:pPr>
      <w:r w:rsidRPr="001542F6"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проведения </w:t>
      </w:r>
      <w:r>
        <w:rPr>
          <w:rFonts w:ascii="Times New Roman" w:hAnsi="Times New Roman" w:cs="Times New Roman"/>
          <w:sz w:val="28"/>
          <w:szCs w:val="28"/>
        </w:rPr>
        <w:t>второго</w:t>
      </w:r>
      <w:r>
        <w:rPr>
          <w:rFonts w:ascii="Times New Roman" w:hAnsi="Times New Roman" w:cs="Times New Roman"/>
          <w:sz w:val="28"/>
          <w:szCs w:val="28"/>
        </w:rPr>
        <w:t xml:space="preserve"> эксперимента необходим</w:t>
      </w: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испытуемый без явных отклонений в работе дыхательных и кровеносных систем,  </w:t>
      </w:r>
      <w:r>
        <w:rPr>
          <w:rFonts w:ascii="Times New Roman" w:hAnsi="Times New Roman" w:cs="Times New Roman"/>
          <w:sz w:val="28"/>
          <w:szCs w:val="28"/>
        </w:rPr>
        <w:t>разного телосложения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55166C" w14:textId="6EE9AB4A" w:rsidR="00BE7520" w:rsidRPr="00576B6D" w:rsidRDefault="00BE7520" w:rsidP="00BE7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показателей будет происходить каждые 10 секунд в течение </w:t>
      </w:r>
      <w:r w:rsidR="001A5C7F">
        <w:rPr>
          <w:rFonts w:ascii="Times New Roman" w:hAnsi="Times New Roman" w:cs="Times New Roman"/>
          <w:sz w:val="28"/>
          <w:szCs w:val="28"/>
        </w:rPr>
        <w:t xml:space="preserve">30 </w:t>
      </w:r>
      <w:r>
        <w:rPr>
          <w:rFonts w:ascii="Times New Roman" w:hAnsi="Times New Roman" w:cs="Times New Roman"/>
          <w:sz w:val="28"/>
          <w:szCs w:val="28"/>
        </w:rPr>
        <w:t xml:space="preserve">минут </w:t>
      </w:r>
    </w:p>
    <w:p w14:paraId="0949EBCE" w14:textId="270110AE" w:rsidR="00BE7520" w:rsidRDefault="00BE7520" w:rsidP="00BE7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основании вышеизложенного составили протокол эксперимента (таблица </w:t>
      </w:r>
      <w:r w:rsidR="001A5C7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73E7E4A5" w14:textId="77777777" w:rsidR="00BE7520" w:rsidRDefault="00BE7520" w:rsidP="00BE7520">
      <w:pPr>
        <w:rPr>
          <w:rFonts w:ascii="Times New Roman" w:hAnsi="Times New Roman" w:cs="Times New Roman"/>
          <w:sz w:val="28"/>
          <w:szCs w:val="28"/>
        </w:rPr>
      </w:pPr>
    </w:p>
    <w:p w14:paraId="6469C054" w14:textId="26661311" w:rsidR="00BE7520" w:rsidRDefault="00BE7520" w:rsidP="00BE7520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6467061E" w14:textId="6E1C1570" w:rsidR="0003032C" w:rsidRDefault="0003032C" w:rsidP="00CE1EE3">
      <w:pPr>
        <w:pStyle w:val="af0"/>
        <w:rPr>
          <w:rFonts w:ascii="Times New Roman" w:hAnsi="Times New Roman" w:cs="Times New Roman"/>
          <w:sz w:val="28"/>
          <w:szCs w:val="28"/>
        </w:rPr>
      </w:pPr>
    </w:p>
    <w:p w14:paraId="53D2A192" w14:textId="41B3C44E" w:rsidR="00CE1EE3" w:rsidRPr="0003032C" w:rsidRDefault="00CE1EE3" w:rsidP="00CE1EE3">
      <w:pPr>
        <w:pStyle w:val="af0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sectPr w:rsidR="00CE1EE3" w:rsidRPr="00030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551"/>
    <w:multiLevelType w:val="multilevel"/>
    <w:tmpl w:val="CEDC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153444"/>
    <w:multiLevelType w:val="hybridMultilevel"/>
    <w:tmpl w:val="CF50C9F0"/>
    <w:lvl w:ilvl="0" w:tplc="F13E8A1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3369B"/>
    <w:multiLevelType w:val="hybridMultilevel"/>
    <w:tmpl w:val="521ECF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052D1"/>
    <w:multiLevelType w:val="hybridMultilevel"/>
    <w:tmpl w:val="DFB01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1560D1A"/>
    <w:multiLevelType w:val="hybridMultilevel"/>
    <w:tmpl w:val="BC744F7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5" w15:restartNumberingAfterBreak="0">
    <w:nsid w:val="295C5B6C"/>
    <w:multiLevelType w:val="hybridMultilevel"/>
    <w:tmpl w:val="7BEC9618"/>
    <w:lvl w:ilvl="0" w:tplc="8696C88E">
      <w:start w:val="1"/>
      <w:numFmt w:val="decimal"/>
      <w:lvlText w:val="%1."/>
      <w:lvlJc w:val="left"/>
      <w:pPr>
        <w:ind w:left="71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0363C4"/>
    <w:multiLevelType w:val="hybridMultilevel"/>
    <w:tmpl w:val="60865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37DAE"/>
    <w:multiLevelType w:val="hybridMultilevel"/>
    <w:tmpl w:val="A38A74F0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" w15:restartNumberingAfterBreak="0">
    <w:nsid w:val="6D4E1A1F"/>
    <w:multiLevelType w:val="hybridMultilevel"/>
    <w:tmpl w:val="B12C8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C2C62"/>
    <w:multiLevelType w:val="hybridMultilevel"/>
    <w:tmpl w:val="0F4E808C"/>
    <w:lvl w:ilvl="0" w:tplc="C1D6D2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604EBB"/>
    <w:multiLevelType w:val="multilevel"/>
    <w:tmpl w:val="621C43C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0"/>
  </w:num>
  <w:num w:numId="5">
    <w:abstractNumId w:val="9"/>
  </w:num>
  <w:num w:numId="6">
    <w:abstractNumId w:val="4"/>
  </w:num>
  <w:num w:numId="7">
    <w:abstractNumId w:val="3"/>
  </w:num>
  <w:num w:numId="8">
    <w:abstractNumId w:val="8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B0"/>
    <w:rsid w:val="0003032C"/>
    <w:rsid w:val="00131A00"/>
    <w:rsid w:val="001542F6"/>
    <w:rsid w:val="001A5C7F"/>
    <w:rsid w:val="001C4E83"/>
    <w:rsid w:val="002D7DB5"/>
    <w:rsid w:val="0031490F"/>
    <w:rsid w:val="003177EF"/>
    <w:rsid w:val="00437FF2"/>
    <w:rsid w:val="004A4E81"/>
    <w:rsid w:val="004D4D94"/>
    <w:rsid w:val="004E3370"/>
    <w:rsid w:val="00523E7C"/>
    <w:rsid w:val="00576B6D"/>
    <w:rsid w:val="005F09C1"/>
    <w:rsid w:val="006540C1"/>
    <w:rsid w:val="00704A12"/>
    <w:rsid w:val="0073266E"/>
    <w:rsid w:val="00782C31"/>
    <w:rsid w:val="008263B6"/>
    <w:rsid w:val="008A1BE1"/>
    <w:rsid w:val="008A7B83"/>
    <w:rsid w:val="008D2055"/>
    <w:rsid w:val="0090056E"/>
    <w:rsid w:val="00906C39"/>
    <w:rsid w:val="009510D7"/>
    <w:rsid w:val="009B1D33"/>
    <w:rsid w:val="00A345D8"/>
    <w:rsid w:val="00A953D5"/>
    <w:rsid w:val="00AC0ABA"/>
    <w:rsid w:val="00AE21F4"/>
    <w:rsid w:val="00B45F5B"/>
    <w:rsid w:val="00BC0820"/>
    <w:rsid w:val="00BE7520"/>
    <w:rsid w:val="00C27A70"/>
    <w:rsid w:val="00C3464D"/>
    <w:rsid w:val="00C55ED3"/>
    <w:rsid w:val="00CA4AB0"/>
    <w:rsid w:val="00CE1EE3"/>
    <w:rsid w:val="00D35292"/>
    <w:rsid w:val="00D37E75"/>
    <w:rsid w:val="00E212D1"/>
    <w:rsid w:val="00E24D1E"/>
    <w:rsid w:val="00F73A80"/>
    <w:rsid w:val="00F90164"/>
    <w:rsid w:val="00FE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0865E"/>
  <w15:chartTrackingRefBased/>
  <w15:docId w15:val="{E9AA1B0C-7A52-41C3-8DAA-FF8E50EC7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разделов"/>
    <w:basedOn w:val="a"/>
    <w:next w:val="a"/>
    <w:link w:val="10"/>
    <w:uiPriority w:val="9"/>
    <w:qFormat/>
    <w:rsid w:val="00AE21F4"/>
    <w:pPr>
      <w:keepNext/>
      <w:keepLines/>
      <w:numPr>
        <w:numId w:val="4"/>
      </w:numPr>
      <w:spacing w:before="240" w:after="0" w:line="360" w:lineRule="auto"/>
      <w:ind w:left="357" w:hanging="357"/>
      <w:jc w:val="both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Формулы"/>
    <w:basedOn w:val="a"/>
    <w:link w:val="a4"/>
    <w:qFormat/>
    <w:rsid w:val="00AE21F4"/>
    <w:pPr>
      <w:tabs>
        <w:tab w:val="left" w:pos="2835"/>
        <w:tab w:val="left" w:pos="8505"/>
      </w:tabs>
      <w:spacing w:after="0" w:line="360" w:lineRule="auto"/>
      <w:ind w:left="426" w:firstLine="53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Формулы Знак"/>
    <w:basedOn w:val="a0"/>
    <w:link w:val="a3"/>
    <w:rsid w:val="00AE21F4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ок подразделов"/>
    <w:basedOn w:val="a"/>
    <w:link w:val="a6"/>
    <w:autoRedefine/>
    <w:qFormat/>
    <w:rsid w:val="00AE21F4"/>
    <w:pPr>
      <w:spacing w:line="360" w:lineRule="auto"/>
      <w:ind w:left="567"/>
      <w:jc w:val="both"/>
    </w:pPr>
    <w:rPr>
      <w:rFonts w:ascii="Times New Roman" w:hAnsi="Times New Roman"/>
      <w:sz w:val="28"/>
    </w:rPr>
  </w:style>
  <w:style w:type="character" w:customStyle="1" w:styleId="a6">
    <w:name w:val="Заголовок подразделов Знак"/>
    <w:basedOn w:val="a0"/>
    <w:link w:val="a5"/>
    <w:rsid w:val="00AE21F4"/>
    <w:rPr>
      <w:rFonts w:ascii="Times New Roman" w:hAnsi="Times New Roman"/>
      <w:sz w:val="28"/>
    </w:rPr>
  </w:style>
  <w:style w:type="paragraph" w:customStyle="1" w:styleId="a7">
    <w:name w:val="Основа"/>
    <w:basedOn w:val="a"/>
    <w:link w:val="a8"/>
    <w:qFormat/>
    <w:rsid w:val="00AE21F4"/>
    <w:pPr>
      <w:keepNext/>
      <w:framePr w:hSpace="181" w:wrap="around" w:vAnchor="page" w:hAnchor="page" w:x="1135" w:y="267"/>
      <w:spacing w:before="240" w:after="60" w:line="360" w:lineRule="auto"/>
    </w:pPr>
    <w:rPr>
      <w:rFonts w:asciiTheme="majorHAnsi" w:eastAsiaTheme="majorEastAsia" w:hAnsiTheme="majorHAnsi" w:cstheme="majorBidi"/>
      <w:color w:val="000000" w:themeColor="text1"/>
      <w:kern w:val="32"/>
      <w:sz w:val="28"/>
      <w:szCs w:val="28"/>
    </w:rPr>
  </w:style>
  <w:style w:type="character" w:customStyle="1" w:styleId="a8">
    <w:name w:val="Основа Знак"/>
    <w:basedOn w:val="a0"/>
    <w:link w:val="a7"/>
    <w:rsid w:val="00AE21F4"/>
    <w:rPr>
      <w:rFonts w:asciiTheme="majorHAnsi" w:eastAsiaTheme="majorEastAsia" w:hAnsiTheme="majorHAnsi" w:cstheme="majorBidi"/>
      <w:color w:val="000000" w:themeColor="text1"/>
      <w:kern w:val="32"/>
      <w:sz w:val="28"/>
      <w:szCs w:val="28"/>
    </w:rPr>
  </w:style>
  <w:style w:type="paragraph" w:customStyle="1" w:styleId="a9">
    <w:name w:val="_Заголовок"/>
    <w:basedOn w:val="aa"/>
    <w:link w:val="ab"/>
    <w:autoRedefine/>
    <w:qFormat/>
    <w:rsid w:val="00AC0ABA"/>
    <w:pPr>
      <w:spacing w:before="240" w:after="60" w:line="480" w:lineRule="auto"/>
      <w:contextualSpacing w:val="0"/>
      <w:jc w:val="center"/>
      <w:outlineLvl w:val="0"/>
    </w:pPr>
    <w:rPr>
      <w:b/>
      <w:bCs/>
      <w:color w:val="000000" w:themeColor="text1"/>
      <w:spacing w:val="0"/>
      <w:sz w:val="28"/>
      <w:szCs w:val="32"/>
    </w:rPr>
  </w:style>
  <w:style w:type="character" w:customStyle="1" w:styleId="ab">
    <w:name w:val="_Заголовок Знак"/>
    <w:basedOn w:val="ac"/>
    <w:link w:val="a9"/>
    <w:rsid w:val="00AC0ABA"/>
    <w:rPr>
      <w:rFonts w:asciiTheme="majorHAnsi" w:eastAsiaTheme="majorEastAsia" w:hAnsiTheme="majorHAnsi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aliases w:val="Заголовок разделов Знак"/>
    <w:basedOn w:val="a0"/>
    <w:link w:val="1"/>
    <w:uiPriority w:val="9"/>
    <w:rsid w:val="00AE21F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semiHidden/>
    <w:unhideWhenUsed/>
    <w:qFormat/>
    <w:rsid w:val="00AE21F4"/>
    <w:pPr>
      <w:outlineLvl w:val="9"/>
    </w:pPr>
  </w:style>
  <w:style w:type="paragraph" w:customStyle="1" w:styleId="ae">
    <w:name w:val="Подкартиночный текст"/>
    <w:basedOn w:val="a"/>
    <w:link w:val="af"/>
    <w:qFormat/>
    <w:rsid w:val="00AE21F4"/>
    <w:pPr>
      <w:spacing w:line="360" w:lineRule="auto"/>
      <w:ind w:left="426"/>
      <w:jc w:val="both"/>
    </w:pPr>
    <w:rPr>
      <w:rFonts w:ascii="Times New Roman" w:eastAsia="Times New Roman" w:hAnsi="Times New Roman"/>
      <w:sz w:val="28"/>
    </w:rPr>
  </w:style>
  <w:style w:type="character" w:customStyle="1" w:styleId="af">
    <w:name w:val="Подкартиночный текст Знак"/>
    <w:basedOn w:val="a0"/>
    <w:link w:val="ae"/>
    <w:rsid w:val="00AE21F4"/>
    <w:rPr>
      <w:rFonts w:ascii="Times New Roman" w:eastAsia="Times New Roman" w:hAnsi="Times New Roman"/>
      <w:sz w:val="28"/>
    </w:rPr>
  </w:style>
  <w:style w:type="paragraph" w:styleId="aa">
    <w:name w:val="Title"/>
    <w:basedOn w:val="a"/>
    <w:next w:val="a"/>
    <w:link w:val="ac"/>
    <w:uiPriority w:val="10"/>
    <w:qFormat/>
    <w:rsid w:val="00AC0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AC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List Paragraph"/>
    <w:basedOn w:val="a"/>
    <w:uiPriority w:val="34"/>
    <w:qFormat/>
    <w:rsid w:val="00F90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9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</dc:creator>
  <cp:keywords/>
  <dc:description/>
  <cp:lastModifiedBy>Ant</cp:lastModifiedBy>
  <cp:revision>3</cp:revision>
  <dcterms:created xsi:type="dcterms:W3CDTF">2021-06-23T12:52:00Z</dcterms:created>
  <dcterms:modified xsi:type="dcterms:W3CDTF">2021-06-24T21:47:00Z</dcterms:modified>
</cp:coreProperties>
</file>