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CA7D" w14:textId="400634D4" w:rsidR="002D16B2" w:rsidRPr="002D16B2" w:rsidRDefault="002D16B2" w:rsidP="002D16B2">
      <w:pPr>
        <w:jc w:val="center"/>
        <w:rPr>
          <w:color w:val="EE0000" w:themeColor="text2"/>
        </w:rPr>
      </w:pPr>
      <w:r w:rsidRPr="002D16B2">
        <w:rPr>
          <w:color w:val="EE0000" w:themeColor="text2"/>
        </w:rPr>
        <w:t xml:space="preserve">Sujet : </w:t>
      </w:r>
      <w:r w:rsidRPr="002D16B2">
        <w:rPr>
          <w:color w:val="EE0000" w:themeColor="text2"/>
        </w:rPr>
        <w:t>Le bonheur consiste-t-il à</w:t>
      </w:r>
      <w:r w:rsidRPr="002D16B2">
        <w:rPr>
          <w:color w:val="EE0000" w:themeColor="text2"/>
        </w:rPr>
        <w:t xml:space="preserve"> </w:t>
      </w:r>
      <w:r w:rsidRPr="002D16B2">
        <w:rPr>
          <w:color w:val="EE0000" w:themeColor="text2"/>
        </w:rPr>
        <w:t>ne plus rien désirer ?</w:t>
      </w:r>
    </w:p>
    <w:p w14:paraId="04020126" w14:textId="19B7CD3A" w:rsidR="002D16B2" w:rsidRDefault="002D16B2" w:rsidP="002D16B2">
      <w:pPr>
        <w:ind w:firstLine="708"/>
        <w:rPr>
          <w:color w:val="0000FF" w:themeColor="background2"/>
        </w:rPr>
      </w:pPr>
      <w:r w:rsidRPr="002D16B2">
        <w:rPr>
          <w:color w:val="0000FF" w:themeColor="background2"/>
        </w:rPr>
        <w:t>I-</w:t>
      </w:r>
      <w:r w:rsidRPr="002D16B2">
        <w:rPr>
          <w:color w:val="0000FF" w:themeColor="background2"/>
        </w:rPr>
        <w:t xml:space="preserve"> Pour être heureux, il faut suivre le cours spontané de ses désirs</w:t>
      </w:r>
    </w:p>
    <w:p w14:paraId="7DE9B4CA" w14:textId="77C96ED5" w:rsidR="001A5716" w:rsidRDefault="002D16B2" w:rsidP="002D16B2">
      <w:r>
        <w:t>Le désir est une volonté</w:t>
      </w:r>
      <w:r w:rsidR="001A5716">
        <w:t>/</w:t>
      </w:r>
      <w:r>
        <w:t>une demande de notre corps</w:t>
      </w:r>
      <w:r w:rsidR="001A5716">
        <w:t xml:space="preserve"> ou de notre esprit</w:t>
      </w:r>
      <w:r w:rsidR="001340C6">
        <w:t>, provenant d’un manque, et</w:t>
      </w:r>
      <w:r w:rsidR="001A5716">
        <w:t xml:space="preserve"> qui cherche à être assouvie/réaliser. Or</w:t>
      </w:r>
      <w:r w:rsidR="001340C6">
        <w:t xml:space="preserve"> sa</w:t>
      </w:r>
      <w:r w:rsidR="001A5716">
        <w:t xml:space="preserve"> réalisation lib</w:t>
      </w:r>
      <w:r w:rsidR="001340C6">
        <w:t>ère</w:t>
      </w:r>
      <w:r w:rsidR="001A5716">
        <w:t xml:space="preserve"> un sentiment de plaisir</w:t>
      </w:r>
      <w:r w:rsidR="001340C6">
        <w:t>, car justement il comble ce manque.</w:t>
      </w:r>
    </w:p>
    <w:p w14:paraId="0A504A5C" w14:textId="3BE27414" w:rsidR="001A5716" w:rsidRDefault="001340C6" w:rsidP="002D16B2">
      <w:r>
        <w:t>Donc, répondre à ses</w:t>
      </w:r>
      <w:r w:rsidR="001A5716">
        <w:t xml:space="preserve"> attente</w:t>
      </w:r>
      <w:r>
        <w:t>s et besoins,</w:t>
      </w:r>
      <w:r w:rsidR="001A5716">
        <w:t xml:space="preserve"> ainsi que l</w:t>
      </w:r>
      <w:r>
        <w:t>e</w:t>
      </w:r>
      <w:r w:rsidR="001A5716">
        <w:t xml:space="preserve"> plaisir qui s’en dégage</w:t>
      </w:r>
      <w:r>
        <w:t>,</w:t>
      </w:r>
      <w:r w:rsidR="001A5716">
        <w:t xml:space="preserve"> nous rend heureux</w:t>
      </w:r>
      <w:r>
        <w:t xml:space="preserve">. </w:t>
      </w:r>
    </w:p>
    <w:p w14:paraId="0AD42DDA" w14:textId="248820E2" w:rsidR="001340C6" w:rsidRDefault="001340C6" w:rsidP="001340C6">
      <w:r>
        <w:t>De faite, vie heureuse revient à suivre et répondre à ses désirs</w:t>
      </w:r>
      <w:r w:rsidR="00E633F3">
        <w:t xml:space="preserve"> perpétuellement</w:t>
      </w:r>
      <w:r>
        <w:t xml:space="preserve">. </w:t>
      </w:r>
    </w:p>
    <w:p w14:paraId="7D508971" w14:textId="77777777" w:rsidR="001340C6" w:rsidRDefault="001340C6" w:rsidP="001340C6"/>
    <w:p w14:paraId="6217016B" w14:textId="7FBC6F77" w:rsidR="002D16B2" w:rsidRPr="002D16B2" w:rsidRDefault="002D16B2" w:rsidP="002D16B2">
      <w:pPr>
        <w:ind w:firstLine="708"/>
        <w:rPr>
          <w:color w:val="0000FF" w:themeColor="background2"/>
        </w:rPr>
      </w:pPr>
      <w:r w:rsidRPr="002D16B2">
        <w:rPr>
          <w:color w:val="0000FF" w:themeColor="background2"/>
        </w:rPr>
        <w:t>II-</w:t>
      </w:r>
      <w:r w:rsidRPr="002D16B2">
        <w:rPr>
          <w:color w:val="0000FF" w:themeColor="background2"/>
        </w:rPr>
        <w:t xml:space="preserve"> Le désir est manque, donc souffrance. Seul son arrêt libère</w:t>
      </w:r>
    </w:p>
    <w:p w14:paraId="0B9E3930" w14:textId="62CFD3D4" w:rsidR="002D16B2" w:rsidRDefault="001541DC" w:rsidP="00E633F3">
      <w:r>
        <w:t>Le désir, contrairement au besoin - qui</w:t>
      </w:r>
      <w:r w:rsidR="00E633F3">
        <w:t xml:space="preserve"> puisque ce désir se renouvelle continuellement, il est donc infini. Dès lors, le manque l’est aussi. Cependant, manquer ; c’est souffrir. Ainsi, céder à ses désirs revient à une souffrance éternel. En conséquence, le seul moyen de la limiter est de restreindre ses propres désirs.</w:t>
      </w:r>
    </w:p>
    <w:p w14:paraId="5BD17D20" w14:textId="71AF68FE" w:rsidR="00E633F3" w:rsidRDefault="001541DC" w:rsidP="00E633F3">
      <w:r>
        <w:t xml:space="preserve">L besoin est </w:t>
      </w:r>
      <w:proofErr w:type="gramStart"/>
      <w:r>
        <w:t>fini ,</w:t>
      </w:r>
      <w:proofErr w:type="gramEnd"/>
      <w:r>
        <w:t xml:space="preserve"> </w:t>
      </w:r>
      <w:proofErr w:type="spellStart"/>
      <w:r>
        <w:t>soppose</w:t>
      </w:r>
      <w:proofErr w:type="spellEnd"/>
      <w:r>
        <w:t xml:space="preserve"> au </w:t>
      </w:r>
      <w:proofErr w:type="spellStart"/>
      <w:r>
        <w:t>desir</w:t>
      </w:r>
      <w:proofErr w:type="spellEnd"/>
      <w:r>
        <w:t xml:space="preserve"> qui</w:t>
      </w:r>
    </w:p>
    <w:p w14:paraId="6B6453E0" w14:textId="12D13B35" w:rsidR="001541DC" w:rsidRDefault="001541DC" w:rsidP="00E633F3">
      <w:proofErr w:type="gramStart"/>
      <w:r>
        <w:t>besoin</w:t>
      </w:r>
      <w:proofErr w:type="gramEnd"/>
      <w:r>
        <w:t xml:space="preserve"> = </w:t>
      </w:r>
      <w:proofErr w:type="spellStart"/>
      <w:r>
        <w:t>demane</w:t>
      </w:r>
      <w:proofErr w:type="spellEnd"/>
      <w:r>
        <w:t xml:space="preserve"> précise </w:t>
      </w:r>
      <w:proofErr w:type="spellStart"/>
      <w:r>
        <w:t>defini</w:t>
      </w:r>
      <w:proofErr w:type="spellEnd"/>
      <w:r>
        <w:t xml:space="preserve"> et limité, </w:t>
      </w:r>
      <w:proofErr w:type="spellStart"/>
      <w:r>
        <w:t>soppose</w:t>
      </w:r>
      <w:proofErr w:type="spellEnd"/>
      <w:r>
        <w:t xml:space="preserve"> au </w:t>
      </w:r>
      <w:proofErr w:type="spellStart"/>
      <w:r>
        <w:t>desir</w:t>
      </w:r>
      <w:proofErr w:type="spellEnd"/>
      <w:r>
        <w:t xml:space="preserve"> = envie </w:t>
      </w:r>
      <w:proofErr w:type="spellStart"/>
      <w:r>
        <w:t>insasiable</w:t>
      </w:r>
      <w:proofErr w:type="spellEnd"/>
      <w:r>
        <w:t xml:space="preserve"> qui se renouvelle continuellement </w:t>
      </w:r>
      <w:proofErr w:type="spellStart"/>
      <w:r>
        <w:t>toujouts</w:t>
      </w:r>
      <w:proofErr w:type="spellEnd"/>
      <w:r>
        <w:t xml:space="preserve"> plus exigent </w:t>
      </w:r>
    </w:p>
    <w:p w14:paraId="0E3C7113" w14:textId="77777777" w:rsidR="004F527D" w:rsidRDefault="004F527D" w:rsidP="00E633F3"/>
    <w:p w14:paraId="5B97376B" w14:textId="0137EC8A" w:rsidR="002D16B2" w:rsidRPr="002D16B2" w:rsidRDefault="002D16B2" w:rsidP="002D16B2">
      <w:pPr>
        <w:ind w:firstLine="708"/>
        <w:rPr>
          <w:color w:val="0000FF" w:themeColor="background2"/>
        </w:rPr>
      </w:pPr>
      <w:r w:rsidRPr="002D16B2">
        <w:rPr>
          <w:color w:val="0000FF" w:themeColor="background2"/>
        </w:rPr>
        <w:t xml:space="preserve">III- </w:t>
      </w:r>
      <w:r w:rsidRPr="002D16B2">
        <w:rPr>
          <w:color w:val="0000FF" w:themeColor="background2"/>
        </w:rPr>
        <w:t>Le bonheur résulte de la juste orientation du désir. Il est la conséquence de la sagesse</w:t>
      </w:r>
    </w:p>
    <w:p w14:paraId="3D97F24B" w14:textId="1FCE238F" w:rsidR="002D16B2" w:rsidRDefault="002D16B2" w:rsidP="004F527D"/>
    <w:p w14:paraId="1CDB6A0E" w14:textId="48B04C90" w:rsidR="002D16B2" w:rsidRDefault="00F438EA" w:rsidP="00F438EA">
      <w:r>
        <w:t>En tant qu’</w:t>
      </w:r>
      <w:proofErr w:type="spellStart"/>
      <w:r>
        <w:t>êtres</w:t>
      </w:r>
      <w:proofErr w:type="spellEnd"/>
      <w:r>
        <w:t xml:space="preserve"> sensibles, il nous manque</w:t>
      </w:r>
    </w:p>
    <w:p w14:paraId="61C228E6" w14:textId="77777777" w:rsidR="002D16B2" w:rsidRDefault="002D16B2" w:rsidP="002D16B2">
      <w:pPr>
        <w:ind w:firstLine="708"/>
      </w:pPr>
    </w:p>
    <w:p w14:paraId="757F0481" w14:textId="148E0C0B" w:rsidR="002D16B2" w:rsidRPr="002D16B2" w:rsidRDefault="002D16B2" w:rsidP="002D16B2">
      <w:pPr>
        <w:ind w:firstLine="708"/>
        <w:rPr>
          <w:color w:val="0000FF" w:themeColor="background2"/>
        </w:rPr>
      </w:pPr>
      <w:r w:rsidRPr="002D16B2">
        <w:rPr>
          <w:color w:val="0000FF" w:themeColor="background2"/>
        </w:rPr>
        <w:t xml:space="preserve">VI- </w:t>
      </w:r>
      <w:r w:rsidRPr="002D16B2">
        <w:rPr>
          <w:color w:val="0000FF" w:themeColor="background2"/>
        </w:rPr>
        <w:t>Le bonheur ne se trouve pas la possession mais dans le désir lui-même</w:t>
      </w:r>
    </w:p>
    <w:p w14:paraId="23D4E86B" w14:textId="77777777" w:rsidR="002D16B2" w:rsidRDefault="002D16B2" w:rsidP="002D16B2"/>
    <w:sectPr w:rsidR="002D16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B8"/>
    <w:rsid w:val="001340C6"/>
    <w:rsid w:val="00150B9A"/>
    <w:rsid w:val="001541DC"/>
    <w:rsid w:val="00165A34"/>
    <w:rsid w:val="001A5716"/>
    <w:rsid w:val="002A128A"/>
    <w:rsid w:val="002D16B2"/>
    <w:rsid w:val="0032597C"/>
    <w:rsid w:val="004F527D"/>
    <w:rsid w:val="0056515C"/>
    <w:rsid w:val="006D34B8"/>
    <w:rsid w:val="00804D86"/>
    <w:rsid w:val="00891D0B"/>
    <w:rsid w:val="009218FA"/>
    <w:rsid w:val="00967676"/>
    <w:rsid w:val="00BC5056"/>
    <w:rsid w:val="00D52E84"/>
    <w:rsid w:val="00DC3217"/>
    <w:rsid w:val="00E633F3"/>
    <w:rsid w:val="00F438EA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32B37"/>
  <w15:chartTrackingRefBased/>
  <w15:docId w15:val="{28D4B956-B5E9-43A5-BFD4-0837F4F5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6D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833B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833B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34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833B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34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833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34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833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34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34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34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34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34B8"/>
    <w:rPr>
      <w:rFonts w:asciiTheme="majorHAnsi" w:eastAsiaTheme="majorEastAsia" w:hAnsiTheme="majorHAnsi" w:cstheme="majorBidi"/>
      <w:color w:val="00833B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34B8"/>
    <w:rPr>
      <w:rFonts w:asciiTheme="majorHAnsi" w:eastAsiaTheme="majorEastAsia" w:hAnsiTheme="majorHAnsi" w:cstheme="majorBidi"/>
      <w:color w:val="00833B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34B8"/>
    <w:rPr>
      <w:rFonts w:eastAsiaTheme="majorEastAsia" w:cstheme="majorBidi"/>
      <w:color w:val="00833B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34B8"/>
    <w:rPr>
      <w:rFonts w:eastAsiaTheme="majorEastAsia" w:cstheme="majorBidi"/>
      <w:i/>
      <w:iCs/>
      <w:color w:val="00833B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6D34B8"/>
    <w:rPr>
      <w:rFonts w:eastAsiaTheme="majorEastAsia" w:cstheme="majorBidi"/>
      <w:color w:val="00833B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D34B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6D34B8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6D34B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6D34B8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6D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34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34B8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6D34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34B8"/>
    <w:rPr>
      <w:i/>
      <w:iCs/>
      <w:color w:val="00833B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34B8"/>
    <w:pPr>
      <w:pBdr>
        <w:top w:val="single" w:sz="4" w:space="10" w:color="00833B" w:themeColor="accent1" w:themeShade="BF"/>
        <w:bottom w:val="single" w:sz="4" w:space="10" w:color="00833B" w:themeColor="accent1" w:themeShade="BF"/>
      </w:pBdr>
      <w:spacing w:before="360" w:after="360"/>
      <w:ind w:left="864" w:right="864"/>
      <w:jc w:val="center"/>
    </w:pPr>
    <w:rPr>
      <w:i/>
      <w:iCs/>
      <w:color w:val="00833B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34B8"/>
    <w:rPr>
      <w:rFonts w:ascii="Arial" w:hAnsi="Arial"/>
      <w:i/>
      <w:iCs/>
      <w:color w:val="00833B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6D34B8"/>
    <w:rPr>
      <w:b/>
      <w:bCs/>
      <w:smallCaps/>
      <w:color w:val="00833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couleur bien">
      <a:dk1>
        <a:sysClr val="windowText" lastClr="000000"/>
      </a:dk1>
      <a:lt1>
        <a:sysClr val="window" lastClr="FFFFFF"/>
      </a:lt1>
      <a:dk2>
        <a:srgbClr val="EE0000"/>
      </a:dk2>
      <a:lt2>
        <a:srgbClr val="0000FF"/>
      </a:lt2>
      <a:accent1>
        <a:srgbClr val="00B050"/>
      </a:accent1>
      <a:accent2>
        <a:srgbClr val="FF9900"/>
      </a:accent2>
      <a:accent3>
        <a:srgbClr val="C80000"/>
      </a:accent3>
      <a:accent4>
        <a:srgbClr val="00FFFF"/>
      </a:accent4>
      <a:accent5>
        <a:srgbClr val="00F600"/>
      </a:accent5>
      <a:accent6>
        <a:srgbClr val="800080"/>
      </a:accent6>
      <a:hlink>
        <a:srgbClr val="1D78FF"/>
      </a:hlink>
      <a:folHlink>
        <a:srgbClr val="F0EA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2</cp:revision>
  <dcterms:created xsi:type="dcterms:W3CDTF">2025-12-05T12:50:00Z</dcterms:created>
  <dcterms:modified xsi:type="dcterms:W3CDTF">2025-12-05T13:53:00Z</dcterms:modified>
</cp:coreProperties>
</file>