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CECEE" w14:textId="6714E1DB" w:rsidR="00535317" w:rsidRPr="003D73F2" w:rsidRDefault="00750B70" w:rsidP="00750B70">
      <w:pPr>
        <w:ind w:firstLine="708"/>
        <w:rPr>
          <w:color w:val="EE0000" w:themeColor="text2"/>
          <w:lang w:val="en-GB"/>
        </w:rPr>
      </w:pPr>
      <w:r>
        <w:rPr>
          <w:color w:val="EE0000" w:themeColor="text2"/>
          <w:lang w:val="en-GB"/>
        </w:rPr>
        <w:t>AXE I</w:t>
      </w:r>
      <w:r w:rsidR="00535317" w:rsidRPr="003D73F2">
        <w:rPr>
          <w:color w:val="EE0000" w:themeColor="text2"/>
          <w:lang w:val="en-GB"/>
        </w:rPr>
        <w:t xml:space="preserve">- </w:t>
      </w:r>
      <w:proofErr w:type="spellStart"/>
      <w:r w:rsidR="00535317" w:rsidRPr="003D73F2">
        <w:rPr>
          <w:color w:val="EE0000" w:themeColor="text2"/>
          <w:lang w:val="en-GB"/>
        </w:rPr>
        <w:t>Identitées</w:t>
      </w:r>
      <w:proofErr w:type="spellEnd"/>
      <w:r w:rsidR="00535317" w:rsidRPr="003D73F2">
        <w:rPr>
          <w:color w:val="EE0000" w:themeColor="text2"/>
          <w:lang w:val="en-GB"/>
        </w:rPr>
        <w:t xml:space="preserve"> and exchanges </w:t>
      </w:r>
    </w:p>
    <w:p w14:paraId="0DDA5668" w14:textId="044D1DE7" w:rsidR="00535317" w:rsidRPr="003D73F2" w:rsidRDefault="00535317" w:rsidP="00535317">
      <w:pPr>
        <w:rPr>
          <w:color w:val="0000FF" w:themeColor="background2"/>
          <w:lang w:val="en-GB"/>
        </w:rPr>
      </w:pPr>
      <w:r w:rsidRPr="003D73F2">
        <w:rPr>
          <w:color w:val="0000FF" w:themeColor="background2"/>
          <w:lang w:val="en-GB"/>
        </w:rPr>
        <w:t xml:space="preserve">A. Come together </w:t>
      </w:r>
    </w:p>
    <w:p w14:paraId="599C063B" w14:textId="7810FA22" w:rsidR="002C2DEA" w:rsidRPr="00535317" w:rsidRDefault="00750B70">
      <w:pPr>
        <w:rPr>
          <w:lang w:val="en-GB"/>
        </w:rPr>
      </w:pPr>
      <w:r w:rsidRPr="00535317">
        <w:drawing>
          <wp:inline distT="0" distB="0" distL="0" distR="0" wp14:anchorId="3E58E53C" wp14:editId="5F74F32B">
            <wp:extent cx="5760720" cy="25012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D9D4" w14:textId="7A911BA5" w:rsidR="00535317" w:rsidRPr="00535317" w:rsidRDefault="00535317">
      <w:pPr>
        <w:rPr>
          <w:lang w:val="en-GB"/>
        </w:rPr>
      </w:pPr>
    </w:p>
    <w:p w14:paraId="42E08A5C" w14:textId="42022085" w:rsidR="00535317" w:rsidRPr="006E3E2E" w:rsidRDefault="00750B70">
      <w:pPr>
        <w:rPr>
          <w:color w:val="FF0000"/>
        </w:rPr>
      </w:pPr>
      <w:r w:rsidRPr="006E3E2E">
        <w:rPr>
          <w:color w:val="FF0000"/>
          <w:u w:val="single"/>
        </w:rPr>
        <w:t>Question :</w:t>
      </w:r>
      <w:r w:rsidRPr="006E3E2E">
        <w:rPr>
          <w:color w:val="FF0000"/>
        </w:rPr>
        <w:t xml:space="preserve"> </w:t>
      </w:r>
      <w:r w:rsidR="006E3E2E" w:rsidRPr="006E3E2E">
        <w:rPr>
          <w:color w:val="FF0000"/>
        </w:rPr>
        <w:t xml:space="preserve">Read the texte </w:t>
      </w:r>
    </w:p>
    <w:p w14:paraId="66A66E99" w14:textId="41188E49" w:rsidR="006E3E2E" w:rsidRDefault="006E3E2E">
      <w:pPr>
        <w:rPr>
          <w:lang w:val="en-GB"/>
        </w:rPr>
      </w:pPr>
      <w:r w:rsidRPr="006E3E2E">
        <w:rPr>
          <w:lang w:val="en-GB"/>
        </w:rPr>
        <w:t>Were you right? What links a</w:t>
      </w:r>
      <w:r>
        <w:rPr>
          <w:lang w:val="en-GB"/>
        </w:rPr>
        <w:t xml:space="preserve">re made between “crowds”, “power” and events such as Woodstock &amp; Coachella? </w:t>
      </w:r>
    </w:p>
    <w:p w14:paraId="54C10BED" w14:textId="77777777" w:rsidR="006E3E2E" w:rsidRDefault="006E3E2E">
      <w:pPr>
        <w:rPr>
          <w:lang w:val="en-GB"/>
        </w:rPr>
      </w:pPr>
    </w:p>
    <w:p w14:paraId="62CD18E9" w14:textId="7B0DBE02" w:rsidR="006E3E2E" w:rsidRDefault="006E3E2E" w:rsidP="006E3E2E">
      <w:pPr>
        <w:rPr>
          <w:lang w:val="en-GB"/>
        </w:rPr>
      </w:pPr>
      <w:r w:rsidRPr="006E3E2E">
        <w:rPr>
          <w:lang w:val="en-GB"/>
        </w:rPr>
        <w:t xml:space="preserve">Basically, a crowd makes noise, there are lots of people, it's impressive and it can even be scary. What's more, even if it's just a large </w:t>
      </w:r>
      <w:r>
        <w:rPr>
          <w:lang w:val="en-GB"/>
        </w:rPr>
        <w:t>group</w:t>
      </w:r>
      <w:r w:rsidRPr="006E3E2E">
        <w:rPr>
          <w:lang w:val="en-GB"/>
        </w:rPr>
        <w:t xml:space="preserve"> of strangers, everyone is connected by an idea, a will, a goal or a conviction.   </w:t>
      </w:r>
    </w:p>
    <w:p w14:paraId="593F55C6" w14:textId="77777777" w:rsidR="006E3E2E" w:rsidRPr="006E3E2E" w:rsidRDefault="006E3E2E" w:rsidP="006E3E2E">
      <w:pPr>
        <w:rPr>
          <w:lang w:val="en-GB"/>
        </w:rPr>
      </w:pPr>
    </w:p>
    <w:sectPr w:rsidR="006E3E2E" w:rsidRPr="006E3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1E"/>
    <w:rsid w:val="00150B9A"/>
    <w:rsid w:val="0032597C"/>
    <w:rsid w:val="00535317"/>
    <w:rsid w:val="0056515C"/>
    <w:rsid w:val="006E3E2E"/>
    <w:rsid w:val="00750B70"/>
    <w:rsid w:val="00804D86"/>
    <w:rsid w:val="008B5011"/>
    <w:rsid w:val="00A7301E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1437F"/>
  <w15:chartTrackingRefBased/>
  <w15:docId w15:val="{15E5856F-26DF-446E-9C23-D691FD44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17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 </dc:creator>
  <cp:keywords/>
  <dc:description/>
  <cp:lastModifiedBy>Antoine de Saint Albin </cp:lastModifiedBy>
  <cp:revision>2</cp:revision>
  <dcterms:created xsi:type="dcterms:W3CDTF">2025-10-03T07:36:00Z</dcterms:created>
  <dcterms:modified xsi:type="dcterms:W3CDTF">2025-10-03T08:20:00Z</dcterms:modified>
</cp:coreProperties>
</file>