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Java MySQL系列课程04</w:t>
      </w:r>
    </w:p>
    <w:p>
      <w:pPr>
        <w:ind w:left="6300" w:leftChars="0" w:firstLine="420" w:firstLineChars="0"/>
        <w:rPr>
          <w:rStyle w:val="15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15"/>
          <w:rFonts w:hint="eastAsia"/>
          <w:lang w:val="en-US" w:eastAsia="zh-CN"/>
        </w:rPr>
        <w:t>MySQL</w:t>
      </w:r>
      <w:r>
        <w:rPr>
          <w:rStyle w:val="15"/>
          <w:rFonts w:hint="eastAsia" w:eastAsia="黑体"/>
          <w:lang w:val="en-US" w:eastAsia="zh-CN"/>
        </w:rPr>
        <w:t>存储引擎</w:t>
      </w:r>
    </w:p>
    <w:p>
      <w:pPr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MySQL存储引擎介绍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MySQL存储引擎的差异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MySQL设置存储引擎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MySQL最大的特色就是插件式的存储引擎，所以对于MySQL的常用存储引擎，尤其是MyISAM和InnoDB要有清晰的认识，面试官经常会问这样的问题</w:t>
      </w:r>
      <w:r>
        <w:rPr>
          <w:rFonts w:hint="eastAsia"/>
          <w:b/>
          <w:bCs/>
          <w:lang w:val="en-US" w:eastAsia="zh-CN"/>
        </w:rPr>
        <w:t>“你了解存储引擎吗？”“它们有什么不同？”</w:t>
      </w:r>
      <w:r>
        <w:rPr>
          <w:rFonts w:hint="eastAsia"/>
          <w:lang w:val="en-US" w:eastAsia="zh-CN"/>
        </w:rPr>
        <w:t>等等之类的有关存储引擎的问题，根据这些问题，好好掌握一下这部分内容。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MySQL存储引擎介绍：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MySQL大家常用的存储引擎是InnoDB，其次还有MyISAM和Memory，那么这三个存储引擎有哪些区别？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MyISAM </w:t>
      </w:r>
      <w:r>
        <w:rPr>
          <w:rFonts w:hint="eastAsia"/>
          <w:b/>
          <w:bCs/>
          <w:lang w:val="en-US" w:eastAsia="zh-CN"/>
        </w:rPr>
        <w:t>不支持事务、也不支持外键，索引采用非聚集索引，其优势是访问的速度快，对事务完整性没有要求，以 SELECT、INSERT 为主</w:t>
      </w:r>
      <w:r>
        <w:rPr>
          <w:rFonts w:hint="eastAsia"/>
          <w:lang w:val="en-US" w:eastAsia="zh-CN"/>
        </w:rPr>
        <w:t>的应用基本上都可以使用这个存储引擎来创建表。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MyISAM的表在磁盘上存储成 3 个文件，其文件名都和表名相同，扩展名分别是：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.frm（存储表定义）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.MYD（MYData，存储数据）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.MYI （MYIndex，存储索引）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InnoDB 存储引擎提供了</w:t>
      </w:r>
      <w:r>
        <w:rPr>
          <w:rFonts w:hint="eastAsia"/>
          <w:b/>
          <w:bCs/>
          <w:lang w:val="en-US" w:eastAsia="zh-CN"/>
        </w:rPr>
        <w:t>具有提交、回滚和崩溃恢复能力的事务安全，支持自动增长列，外键等功能，索引采用聚集索引</w:t>
      </w:r>
      <w:r>
        <w:rPr>
          <w:rFonts w:hint="eastAsia"/>
          <w:lang w:val="en-US" w:eastAsia="zh-CN"/>
        </w:rPr>
        <w:t>，索引和数据存储在同一个文件，所以InnoDB的表在磁盘上有两个文件，其文件名都和表名相同，扩展名分别是：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.frm（存储表的定义）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.ibd（存储数据和索引）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存储引擎使用存在内存中的内容来创建表。</w:t>
      </w:r>
      <w:r>
        <w:rPr>
          <w:rFonts w:hint="eastAsia"/>
          <w:b/>
          <w:bCs/>
          <w:lang w:val="en-US" w:eastAsia="zh-CN"/>
        </w:rPr>
        <w:t>每个 MEMORY 表实际只对应一个磁盘文件，格式是.frm（表结构定义）</w:t>
      </w:r>
      <w:r>
        <w:rPr>
          <w:rFonts w:hint="eastAsia"/>
          <w:lang w:val="en-US" w:eastAsia="zh-CN"/>
        </w:rPr>
        <w:t>。MEMORY 类型的表访问非常得快，因为它的数据是放在内存中的，并且</w:t>
      </w:r>
      <w:r>
        <w:rPr>
          <w:rFonts w:hint="eastAsia"/>
          <w:b/>
          <w:bCs/>
          <w:lang w:val="en-US" w:eastAsia="zh-CN"/>
        </w:rPr>
        <w:t>默认使用 HASH 索引</w:t>
      </w:r>
      <w:r>
        <w:rPr>
          <w:rFonts w:hint="eastAsia"/>
          <w:lang w:val="en-US" w:eastAsia="zh-CN"/>
        </w:rPr>
        <w:t>（不适合做范围查询），</w:t>
      </w:r>
      <w:r>
        <w:rPr>
          <w:rFonts w:hint="eastAsia"/>
          <w:b/>
          <w:bCs/>
          <w:lang w:val="en-US" w:eastAsia="zh-CN"/>
        </w:rPr>
        <w:t>但是一旦服务关闭，表中的数据就会丢失掉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MySQL存储引擎的差异：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在回答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“MySQL不同的存储引擎有哪些区别？”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这样的问题的时候，主要从以下几点来回答就可以（问题的核心）：</w:t>
      </w:r>
    </w:p>
    <w:tbl>
      <w:tblPr>
        <w:tblStyle w:val="11"/>
        <w:tblW w:w="10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328"/>
        <w:gridCol w:w="1328"/>
        <w:gridCol w:w="1328"/>
        <w:gridCol w:w="1328"/>
        <w:gridCol w:w="1329"/>
        <w:gridCol w:w="1329"/>
        <w:gridCol w:w="1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种类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锁机制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B-树索引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哈希索引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事务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索引缓存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MyISAM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表锁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InnoDB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行锁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Memory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表锁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不支持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锁机制：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表示数据库在并发请求访问的时候，多个事务在操作时，并发操作的粒度。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树索引和哈希索引：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主要是加速SQL的查询速度。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外键：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子表的字段依赖父表的主键，设置两张表的依赖关系。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事务：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多个SQL语句，保证它们共同执行的原子操作，要么成功，要么失败，不能只成功一部分，失败需要回滚事务。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索引缓存和数据缓存：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和MySQL Server的查询缓存相关，</w:t>
      </w:r>
      <w:bookmarkStart w:id="0" w:name="_GoBack"/>
      <w:bookmarkEnd w:id="0"/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在没有对数据和索引做修改之前，重复查询可以不用进行磁盘I/O（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数据库的性能提升，各种优化措施，目的就是为了减少磁盘I/O操作来提升数据库访问效率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），读取上一次内存中查询的缓存就可以了。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MySQL设置存储引擎：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如何查看当前MySQL版本都支持哪些存储引擎呢？如下命令：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mysql&gt;</w:t>
      </w:r>
      <w:r>
        <w:rPr>
          <w:rFonts w:hint="eastAsia"/>
          <w:b/>
          <w:bCs/>
          <w:lang w:val="en-US" w:eastAsia="zh-CN"/>
        </w:rPr>
        <w:t xml:space="preserve"> show engines\G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 1. row 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Engine: InnoDB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>Support: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Comment: Supports transactions, row-level locking, and foreign 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Transactions: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XA: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Savepoints: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 2. row 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Engine: MRG_MYISAM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Support: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Comment: Collection of identical MyISAM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Transactions: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XA: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Savepoints: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 3. row 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Engine: 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Support: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Comment: Hash based, stored in memory, useful for temporary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Transactions: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XA: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Savepoints: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...后面还有很多支持的存储引擎，这里限于篇幅，就不粘贴完整的内容了，</w:t>
      </w:r>
      <w:r>
        <w:rPr>
          <w:rFonts w:hint="eastAsia"/>
          <w:b/>
          <w:bCs/>
          <w:lang w:val="en-US" w:eastAsia="zh-CN"/>
        </w:rPr>
        <w:t>Support后面是DEFAULT，表示当前使用的存储引擎，上面是InnoDB。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可以在创建表的时候指定存储引擎，如下：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ai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BIGINT(20)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 (i)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b/>
          <w:bCs/>
          <w:color w:val="FF0000"/>
          <w:lang w:val="en-US" w:eastAsia="zh-CN"/>
        </w:rPr>
        <w:t>ENGINE=InnoDB</w:t>
      </w:r>
      <w:r>
        <w:rPr>
          <w:rFonts w:hint="eastAsia"/>
          <w:lang w:val="en-US" w:eastAsia="zh-CN"/>
        </w:rPr>
        <w:t xml:space="preserve">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也可以修改已存在表的存储引擎，如下：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user  </w:t>
      </w:r>
      <w:r>
        <w:rPr>
          <w:rFonts w:hint="eastAsia"/>
          <w:b/>
          <w:bCs/>
          <w:color w:val="FF0000"/>
          <w:lang w:val="en-US" w:eastAsia="zh-CN"/>
        </w:rPr>
        <w:t>ENGINE = InnoDB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还可以修改配置文件，MySQL Server启动的时候都会加载一个配置文件</w:t>
      </w:r>
      <w:r>
        <w:rPr>
          <w:rFonts w:hint="eastAsia"/>
          <w:lang w:val="en-US" w:eastAsia="zh-CN"/>
        </w:rPr>
        <w:t>，windows下是my.ini文件，linux下是my.cnf文件，打开配置文件，在</w:t>
      </w:r>
      <w:r>
        <w:rPr>
          <w:rFonts w:hint="eastAsia"/>
          <w:b/>
          <w:bCs/>
          <w:lang w:val="en-US" w:eastAsia="zh-CN"/>
        </w:rPr>
        <w:t>[mysqld]</w:t>
      </w:r>
      <w:r>
        <w:rPr>
          <w:rFonts w:hint="eastAsia"/>
          <w:lang w:val="en-US" w:eastAsia="zh-CN"/>
        </w:rPr>
        <w:t>下面添加如下内容，保存，重启MySQL Server服务器，默认就采用配置项指定的存储引擎了。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38140" cy="27616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410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w:pict>
        <v:shape id="_x0000_s4101" o:spid="_x0000_s4101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施磊老师整理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47FB39"/>
    <w:multiLevelType w:val="singleLevel"/>
    <w:tmpl w:val="2D47FB39"/>
    <w:lvl w:ilvl="0" w:tentative="0">
      <w:start w:val="2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7F1"/>
    <w:rsid w:val="00427CE1"/>
    <w:rsid w:val="00520F84"/>
    <w:rsid w:val="007E4C73"/>
    <w:rsid w:val="00D04821"/>
    <w:rsid w:val="00D43EB2"/>
    <w:rsid w:val="01240D65"/>
    <w:rsid w:val="012543A3"/>
    <w:rsid w:val="01AC1A1E"/>
    <w:rsid w:val="02527549"/>
    <w:rsid w:val="027045D4"/>
    <w:rsid w:val="03020426"/>
    <w:rsid w:val="03055DE7"/>
    <w:rsid w:val="03774F2E"/>
    <w:rsid w:val="03FB277E"/>
    <w:rsid w:val="03FD5897"/>
    <w:rsid w:val="0417087A"/>
    <w:rsid w:val="049200FE"/>
    <w:rsid w:val="05BC062F"/>
    <w:rsid w:val="05E17E8F"/>
    <w:rsid w:val="06CE4DB3"/>
    <w:rsid w:val="071605AC"/>
    <w:rsid w:val="07501D6D"/>
    <w:rsid w:val="077A3111"/>
    <w:rsid w:val="07CA12B4"/>
    <w:rsid w:val="07F30050"/>
    <w:rsid w:val="08730F23"/>
    <w:rsid w:val="08BC31D4"/>
    <w:rsid w:val="08E96C8F"/>
    <w:rsid w:val="09457569"/>
    <w:rsid w:val="09C90607"/>
    <w:rsid w:val="09D92A55"/>
    <w:rsid w:val="09E31031"/>
    <w:rsid w:val="0A1837E1"/>
    <w:rsid w:val="0A391064"/>
    <w:rsid w:val="0A513BAA"/>
    <w:rsid w:val="0A5B4A4B"/>
    <w:rsid w:val="0BB11BB8"/>
    <w:rsid w:val="0BB72BC1"/>
    <w:rsid w:val="0C142B4D"/>
    <w:rsid w:val="0C142E68"/>
    <w:rsid w:val="0C3818FA"/>
    <w:rsid w:val="0C8925A7"/>
    <w:rsid w:val="0CB65FFA"/>
    <w:rsid w:val="0CFA47DD"/>
    <w:rsid w:val="0CFB0D05"/>
    <w:rsid w:val="0D08486A"/>
    <w:rsid w:val="0D265CA0"/>
    <w:rsid w:val="0D6C3EAE"/>
    <w:rsid w:val="0D6F14FE"/>
    <w:rsid w:val="0D916E32"/>
    <w:rsid w:val="0DC77A62"/>
    <w:rsid w:val="0E372889"/>
    <w:rsid w:val="0EA20CB1"/>
    <w:rsid w:val="0EBC217F"/>
    <w:rsid w:val="0EC70453"/>
    <w:rsid w:val="0F276098"/>
    <w:rsid w:val="0F8C047B"/>
    <w:rsid w:val="0FDD3CB1"/>
    <w:rsid w:val="101008A7"/>
    <w:rsid w:val="104E028C"/>
    <w:rsid w:val="10833384"/>
    <w:rsid w:val="109F04A0"/>
    <w:rsid w:val="10B86FFC"/>
    <w:rsid w:val="113E1CEE"/>
    <w:rsid w:val="12050F06"/>
    <w:rsid w:val="121721F7"/>
    <w:rsid w:val="123C0724"/>
    <w:rsid w:val="12812D86"/>
    <w:rsid w:val="12CB5B3D"/>
    <w:rsid w:val="12D042E1"/>
    <w:rsid w:val="12FB7042"/>
    <w:rsid w:val="132E5373"/>
    <w:rsid w:val="13670BAA"/>
    <w:rsid w:val="13765BB7"/>
    <w:rsid w:val="138502A9"/>
    <w:rsid w:val="13D6213D"/>
    <w:rsid w:val="144104EC"/>
    <w:rsid w:val="14465E78"/>
    <w:rsid w:val="14522DB4"/>
    <w:rsid w:val="14A90F71"/>
    <w:rsid w:val="14A92909"/>
    <w:rsid w:val="14FF7010"/>
    <w:rsid w:val="15444F6B"/>
    <w:rsid w:val="15523551"/>
    <w:rsid w:val="15904EE8"/>
    <w:rsid w:val="16372F4E"/>
    <w:rsid w:val="169B4DB2"/>
    <w:rsid w:val="169F29DD"/>
    <w:rsid w:val="16F12816"/>
    <w:rsid w:val="1725041C"/>
    <w:rsid w:val="174B1127"/>
    <w:rsid w:val="17754602"/>
    <w:rsid w:val="17D81C36"/>
    <w:rsid w:val="17DB5838"/>
    <w:rsid w:val="18440772"/>
    <w:rsid w:val="185A798B"/>
    <w:rsid w:val="18CE5DA4"/>
    <w:rsid w:val="18CE7D93"/>
    <w:rsid w:val="190819EF"/>
    <w:rsid w:val="190E7EAB"/>
    <w:rsid w:val="191036C3"/>
    <w:rsid w:val="193A549D"/>
    <w:rsid w:val="19473CD5"/>
    <w:rsid w:val="19523C6C"/>
    <w:rsid w:val="19792AB3"/>
    <w:rsid w:val="1A250AD4"/>
    <w:rsid w:val="1A2C747D"/>
    <w:rsid w:val="1A4309F6"/>
    <w:rsid w:val="1A4320AD"/>
    <w:rsid w:val="1A640105"/>
    <w:rsid w:val="1AB334CD"/>
    <w:rsid w:val="1B1F71ED"/>
    <w:rsid w:val="1B3E2A63"/>
    <w:rsid w:val="1B862FAE"/>
    <w:rsid w:val="1BC104CD"/>
    <w:rsid w:val="1C104028"/>
    <w:rsid w:val="1C1C741B"/>
    <w:rsid w:val="1C356007"/>
    <w:rsid w:val="1C402248"/>
    <w:rsid w:val="1CB4395C"/>
    <w:rsid w:val="1CD52010"/>
    <w:rsid w:val="1D052E58"/>
    <w:rsid w:val="1D45412B"/>
    <w:rsid w:val="1D952976"/>
    <w:rsid w:val="1DB90EAA"/>
    <w:rsid w:val="1DD86570"/>
    <w:rsid w:val="1DF356F2"/>
    <w:rsid w:val="1E444D14"/>
    <w:rsid w:val="1F7E1854"/>
    <w:rsid w:val="1FE5363B"/>
    <w:rsid w:val="1FF63BD7"/>
    <w:rsid w:val="20136944"/>
    <w:rsid w:val="20215F69"/>
    <w:rsid w:val="202F6AD6"/>
    <w:rsid w:val="2083256E"/>
    <w:rsid w:val="20890BA4"/>
    <w:rsid w:val="20E80B4F"/>
    <w:rsid w:val="21195F28"/>
    <w:rsid w:val="212940A7"/>
    <w:rsid w:val="21823663"/>
    <w:rsid w:val="22292FE8"/>
    <w:rsid w:val="22656041"/>
    <w:rsid w:val="22FB7A19"/>
    <w:rsid w:val="23073C20"/>
    <w:rsid w:val="237F559A"/>
    <w:rsid w:val="247B4725"/>
    <w:rsid w:val="24992673"/>
    <w:rsid w:val="250A1363"/>
    <w:rsid w:val="25154F0A"/>
    <w:rsid w:val="251C2D61"/>
    <w:rsid w:val="2531320A"/>
    <w:rsid w:val="255C2787"/>
    <w:rsid w:val="25705199"/>
    <w:rsid w:val="257E79C7"/>
    <w:rsid w:val="25927657"/>
    <w:rsid w:val="262323B2"/>
    <w:rsid w:val="263801A5"/>
    <w:rsid w:val="263A2AD2"/>
    <w:rsid w:val="263B2FB1"/>
    <w:rsid w:val="26447FB0"/>
    <w:rsid w:val="264F47EE"/>
    <w:rsid w:val="26502C3A"/>
    <w:rsid w:val="26C51DE5"/>
    <w:rsid w:val="27720271"/>
    <w:rsid w:val="28365FEC"/>
    <w:rsid w:val="287E7447"/>
    <w:rsid w:val="28C768C0"/>
    <w:rsid w:val="28EC78FF"/>
    <w:rsid w:val="28FA0833"/>
    <w:rsid w:val="290F5706"/>
    <w:rsid w:val="29224156"/>
    <w:rsid w:val="295C75C4"/>
    <w:rsid w:val="29CF52D1"/>
    <w:rsid w:val="29D37A1A"/>
    <w:rsid w:val="2A1D1A7E"/>
    <w:rsid w:val="2A2244F8"/>
    <w:rsid w:val="2A3A39F4"/>
    <w:rsid w:val="2A6634C1"/>
    <w:rsid w:val="2AA20D45"/>
    <w:rsid w:val="2ADC0D86"/>
    <w:rsid w:val="2AF87237"/>
    <w:rsid w:val="2B431EE1"/>
    <w:rsid w:val="2C1E3D56"/>
    <w:rsid w:val="2C225FE2"/>
    <w:rsid w:val="2C4D17BA"/>
    <w:rsid w:val="2C5E107C"/>
    <w:rsid w:val="2CEA1DF7"/>
    <w:rsid w:val="2D8B4964"/>
    <w:rsid w:val="2E0B7518"/>
    <w:rsid w:val="2E5637D2"/>
    <w:rsid w:val="2E573EA6"/>
    <w:rsid w:val="2E7665D9"/>
    <w:rsid w:val="2EB91746"/>
    <w:rsid w:val="2F034AB5"/>
    <w:rsid w:val="2F1E062B"/>
    <w:rsid w:val="2F22544B"/>
    <w:rsid w:val="2F663900"/>
    <w:rsid w:val="2F920908"/>
    <w:rsid w:val="30067D7E"/>
    <w:rsid w:val="310C3657"/>
    <w:rsid w:val="3112233F"/>
    <w:rsid w:val="311F2DC5"/>
    <w:rsid w:val="31294236"/>
    <w:rsid w:val="3149397D"/>
    <w:rsid w:val="318156FD"/>
    <w:rsid w:val="3182360C"/>
    <w:rsid w:val="319B51D2"/>
    <w:rsid w:val="31D021E8"/>
    <w:rsid w:val="3207590B"/>
    <w:rsid w:val="320A1119"/>
    <w:rsid w:val="326E3729"/>
    <w:rsid w:val="327D05C8"/>
    <w:rsid w:val="32957806"/>
    <w:rsid w:val="330E7C4B"/>
    <w:rsid w:val="33264B8E"/>
    <w:rsid w:val="33400D60"/>
    <w:rsid w:val="33704531"/>
    <w:rsid w:val="33847820"/>
    <w:rsid w:val="33A645F7"/>
    <w:rsid w:val="33FB1433"/>
    <w:rsid w:val="3420370A"/>
    <w:rsid w:val="34382F94"/>
    <w:rsid w:val="343B08BB"/>
    <w:rsid w:val="349B655A"/>
    <w:rsid w:val="350D4061"/>
    <w:rsid w:val="35477EDA"/>
    <w:rsid w:val="357C6E3B"/>
    <w:rsid w:val="35BC47B7"/>
    <w:rsid w:val="36243492"/>
    <w:rsid w:val="36330FF6"/>
    <w:rsid w:val="363C683B"/>
    <w:rsid w:val="36ED5888"/>
    <w:rsid w:val="3706114D"/>
    <w:rsid w:val="37635687"/>
    <w:rsid w:val="382E0CA2"/>
    <w:rsid w:val="387636A9"/>
    <w:rsid w:val="38B55B9F"/>
    <w:rsid w:val="38E06ED2"/>
    <w:rsid w:val="393D77B7"/>
    <w:rsid w:val="39425955"/>
    <w:rsid w:val="39503DC0"/>
    <w:rsid w:val="399C0169"/>
    <w:rsid w:val="3A635F4B"/>
    <w:rsid w:val="3AB43A29"/>
    <w:rsid w:val="3AF714A7"/>
    <w:rsid w:val="3B1F5E67"/>
    <w:rsid w:val="3B336554"/>
    <w:rsid w:val="3B4065C5"/>
    <w:rsid w:val="3B433EC3"/>
    <w:rsid w:val="3B65390D"/>
    <w:rsid w:val="3B844A12"/>
    <w:rsid w:val="3B8539A6"/>
    <w:rsid w:val="3B8F6E92"/>
    <w:rsid w:val="3B981829"/>
    <w:rsid w:val="3C3E4645"/>
    <w:rsid w:val="3C7575EF"/>
    <w:rsid w:val="3C8719A7"/>
    <w:rsid w:val="3C8B0887"/>
    <w:rsid w:val="3C99724D"/>
    <w:rsid w:val="3CEC720C"/>
    <w:rsid w:val="3CF22F08"/>
    <w:rsid w:val="3E46376F"/>
    <w:rsid w:val="3E5D31D2"/>
    <w:rsid w:val="3E7653F1"/>
    <w:rsid w:val="3E84025B"/>
    <w:rsid w:val="3ECC392A"/>
    <w:rsid w:val="3EEB35E4"/>
    <w:rsid w:val="3FC759FB"/>
    <w:rsid w:val="4033522F"/>
    <w:rsid w:val="405A6372"/>
    <w:rsid w:val="40B005CA"/>
    <w:rsid w:val="4107780D"/>
    <w:rsid w:val="412A467F"/>
    <w:rsid w:val="415A4950"/>
    <w:rsid w:val="41C97472"/>
    <w:rsid w:val="41EF6674"/>
    <w:rsid w:val="421E0FA2"/>
    <w:rsid w:val="42243E4B"/>
    <w:rsid w:val="423669C0"/>
    <w:rsid w:val="42477018"/>
    <w:rsid w:val="4276783C"/>
    <w:rsid w:val="42A03437"/>
    <w:rsid w:val="42DD5B78"/>
    <w:rsid w:val="43121319"/>
    <w:rsid w:val="43917E03"/>
    <w:rsid w:val="43CC40B3"/>
    <w:rsid w:val="43D52942"/>
    <w:rsid w:val="443E59C0"/>
    <w:rsid w:val="444A2E0C"/>
    <w:rsid w:val="446F7BB7"/>
    <w:rsid w:val="44706127"/>
    <w:rsid w:val="44725659"/>
    <w:rsid w:val="4475066A"/>
    <w:rsid w:val="449A522A"/>
    <w:rsid w:val="44F65379"/>
    <w:rsid w:val="45353A69"/>
    <w:rsid w:val="454D32D0"/>
    <w:rsid w:val="459B4422"/>
    <w:rsid w:val="459E3456"/>
    <w:rsid w:val="459E583D"/>
    <w:rsid w:val="45C82034"/>
    <w:rsid w:val="45EB70A7"/>
    <w:rsid w:val="461A3095"/>
    <w:rsid w:val="46A229CA"/>
    <w:rsid w:val="46A531A4"/>
    <w:rsid w:val="46B963CB"/>
    <w:rsid w:val="46DC1A34"/>
    <w:rsid w:val="46EB53E3"/>
    <w:rsid w:val="47217B18"/>
    <w:rsid w:val="475355F4"/>
    <w:rsid w:val="475432E6"/>
    <w:rsid w:val="47C157DA"/>
    <w:rsid w:val="480A001A"/>
    <w:rsid w:val="481C38DC"/>
    <w:rsid w:val="48671864"/>
    <w:rsid w:val="487A7B38"/>
    <w:rsid w:val="48AA399A"/>
    <w:rsid w:val="48B01AF6"/>
    <w:rsid w:val="48C86B8F"/>
    <w:rsid w:val="493438DD"/>
    <w:rsid w:val="499A3779"/>
    <w:rsid w:val="49A74E9F"/>
    <w:rsid w:val="49AB13A4"/>
    <w:rsid w:val="49DF30F8"/>
    <w:rsid w:val="49F51D2F"/>
    <w:rsid w:val="4A0C4CB4"/>
    <w:rsid w:val="4A137D34"/>
    <w:rsid w:val="4A3B6106"/>
    <w:rsid w:val="4A81120C"/>
    <w:rsid w:val="4AD6601B"/>
    <w:rsid w:val="4B2377B6"/>
    <w:rsid w:val="4BC57FEA"/>
    <w:rsid w:val="4C1E02E3"/>
    <w:rsid w:val="4C3571FD"/>
    <w:rsid w:val="4C6E760D"/>
    <w:rsid w:val="4DB82220"/>
    <w:rsid w:val="4DD128DB"/>
    <w:rsid w:val="4DDF1492"/>
    <w:rsid w:val="4DEF2628"/>
    <w:rsid w:val="4E4013ED"/>
    <w:rsid w:val="4E4E4E4B"/>
    <w:rsid w:val="4E835B5A"/>
    <w:rsid w:val="4E8F2597"/>
    <w:rsid w:val="4F1A7C72"/>
    <w:rsid w:val="4F821052"/>
    <w:rsid w:val="4F8A4F34"/>
    <w:rsid w:val="4FAD1D9D"/>
    <w:rsid w:val="4FDE1267"/>
    <w:rsid w:val="502424E4"/>
    <w:rsid w:val="502D3C36"/>
    <w:rsid w:val="50693E0B"/>
    <w:rsid w:val="50DA1D12"/>
    <w:rsid w:val="50F56E1D"/>
    <w:rsid w:val="52266EE0"/>
    <w:rsid w:val="523756BB"/>
    <w:rsid w:val="52954DA8"/>
    <w:rsid w:val="52C32ED9"/>
    <w:rsid w:val="52D117BD"/>
    <w:rsid w:val="5333656F"/>
    <w:rsid w:val="53687082"/>
    <w:rsid w:val="53694469"/>
    <w:rsid w:val="538C1368"/>
    <w:rsid w:val="53993B5F"/>
    <w:rsid w:val="539C284D"/>
    <w:rsid w:val="53E14068"/>
    <w:rsid w:val="542D1D97"/>
    <w:rsid w:val="5445113C"/>
    <w:rsid w:val="544A6ECB"/>
    <w:rsid w:val="54A3283F"/>
    <w:rsid w:val="54DB4340"/>
    <w:rsid w:val="54E62990"/>
    <w:rsid w:val="552A3C1A"/>
    <w:rsid w:val="555F409F"/>
    <w:rsid w:val="55A75DA7"/>
    <w:rsid w:val="55B45CAC"/>
    <w:rsid w:val="55EF393C"/>
    <w:rsid w:val="56092CC9"/>
    <w:rsid w:val="562D1D40"/>
    <w:rsid w:val="56530B0F"/>
    <w:rsid w:val="565678F9"/>
    <w:rsid w:val="568526E9"/>
    <w:rsid w:val="5732099F"/>
    <w:rsid w:val="57466520"/>
    <w:rsid w:val="57605781"/>
    <w:rsid w:val="576356D0"/>
    <w:rsid w:val="578D3AF3"/>
    <w:rsid w:val="58402C4E"/>
    <w:rsid w:val="58784C0E"/>
    <w:rsid w:val="58E65FFB"/>
    <w:rsid w:val="5916353C"/>
    <w:rsid w:val="59693E93"/>
    <w:rsid w:val="5A3360ED"/>
    <w:rsid w:val="5A436166"/>
    <w:rsid w:val="5A590D76"/>
    <w:rsid w:val="5AA97B01"/>
    <w:rsid w:val="5AFD6DDE"/>
    <w:rsid w:val="5B52362B"/>
    <w:rsid w:val="5B553582"/>
    <w:rsid w:val="5B677CD0"/>
    <w:rsid w:val="5C5F67D8"/>
    <w:rsid w:val="5C84451B"/>
    <w:rsid w:val="5C9F39E3"/>
    <w:rsid w:val="5D2A1DA3"/>
    <w:rsid w:val="5D7E3D8C"/>
    <w:rsid w:val="5DE62733"/>
    <w:rsid w:val="5E366E0E"/>
    <w:rsid w:val="5E8D2A07"/>
    <w:rsid w:val="5EFD7EC6"/>
    <w:rsid w:val="5F1E614B"/>
    <w:rsid w:val="5F287054"/>
    <w:rsid w:val="5F5143CA"/>
    <w:rsid w:val="5F672F37"/>
    <w:rsid w:val="5F7912CB"/>
    <w:rsid w:val="5FAE1681"/>
    <w:rsid w:val="5FCC6B5F"/>
    <w:rsid w:val="5FCF3448"/>
    <w:rsid w:val="5FEC703D"/>
    <w:rsid w:val="600468C7"/>
    <w:rsid w:val="606B5E49"/>
    <w:rsid w:val="60943E6A"/>
    <w:rsid w:val="60D914D0"/>
    <w:rsid w:val="60F45951"/>
    <w:rsid w:val="61857859"/>
    <w:rsid w:val="6197400B"/>
    <w:rsid w:val="625F4FFE"/>
    <w:rsid w:val="62631DFF"/>
    <w:rsid w:val="62F34EE7"/>
    <w:rsid w:val="63166E86"/>
    <w:rsid w:val="64640DEC"/>
    <w:rsid w:val="64AA6513"/>
    <w:rsid w:val="64B86435"/>
    <w:rsid w:val="64C80C2A"/>
    <w:rsid w:val="64D34309"/>
    <w:rsid w:val="65DC1CF2"/>
    <w:rsid w:val="65EE1460"/>
    <w:rsid w:val="6605738B"/>
    <w:rsid w:val="66330C02"/>
    <w:rsid w:val="666A0A31"/>
    <w:rsid w:val="66FF1501"/>
    <w:rsid w:val="67A46278"/>
    <w:rsid w:val="67F20EF2"/>
    <w:rsid w:val="67F5476E"/>
    <w:rsid w:val="685753FB"/>
    <w:rsid w:val="68D11960"/>
    <w:rsid w:val="69482419"/>
    <w:rsid w:val="69551950"/>
    <w:rsid w:val="69675E37"/>
    <w:rsid w:val="69A85DAE"/>
    <w:rsid w:val="69F95235"/>
    <w:rsid w:val="6A3B2602"/>
    <w:rsid w:val="6A3E1597"/>
    <w:rsid w:val="6A404A9D"/>
    <w:rsid w:val="6A4F465D"/>
    <w:rsid w:val="6B4101B2"/>
    <w:rsid w:val="6B4E28B5"/>
    <w:rsid w:val="6B5F7116"/>
    <w:rsid w:val="6BAE6D0A"/>
    <w:rsid w:val="6C953BCE"/>
    <w:rsid w:val="6CBC5A33"/>
    <w:rsid w:val="6CBE6D56"/>
    <w:rsid w:val="6D0A7368"/>
    <w:rsid w:val="6D560CEF"/>
    <w:rsid w:val="6D700C34"/>
    <w:rsid w:val="6DA666B9"/>
    <w:rsid w:val="6DE25925"/>
    <w:rsid w:val="6DF73A0E"/>
    <w:rsid w:val="6E4C3446"/>
    <w:rsid w:val="6E946B24"/>
    <w:rsid w:val="6EA25F4C"/>
    <w:rsid w:val="6EAD680A"/>
    <w:rsid w:val="6EF954BF"/>
    <w:rsid w:val="6EFF7247"/>
    <w:rsid w:val="6F511430"/>
    <w:rsid w:val="6F826EB2"/>
    <w:rsid w:val="6FA831D7"/>
    <w:rsid w:val="6FC13EBC"/>
    <w:rsid w:val="6FD64DFD"/>
    <w:rsid w:val="70161608"/>
    <w:rsid w:val="70682406"/>
    <w:rsid w:val="70855DC8"/>
    <w:rsid w:val="70AB3A25"/>
    <w:rsid w:val="70C65642"/>
    <w:rsid w:val="70E60525"/>
    <w:rsid w:val="713E572A"/>
    <w:rsid w:val="71581601"/>
    <w:rsid w:val="71713B6F"/>
    <w:rsid w:val="71A14522"/>
    <w:rsid w:val="71B33346"/>
    <w:rsid w:val="71E4698F"/>
    <w:rsid w:val="72723CF3"/>
    <w:rsid w:val="7339720F"/>
    <w:rsid w:val="737778F5"/>
    <w:rsid w:val="73790F27"/>
    <w:rsid w:val="74166674"/>
    <w:rsid w:val="745951F4"/>
    <w:rsid w:val="74A1533E"/>
    <w:rsid w:val="74C900A0"/>
    <w:rsid w:val="74F41E7D"/>
    <w:rsid w:val="74FC1490"/>
    <w:rsid w:val="75047FDD"/>
    <w:rsid w:val="75216269"/>
    <w:rsid w:val="753548EB"/>
    <w:rsid w:val="75501887"/>
    <w:rsid w:val="75E94CA2"/>
    <w:rsid w:val="76436FC7"/>
    <w:rsid w:val="76A818D5"/>
    <w:rsid w:val="76E06029"/>
    <w:rsid w:val="77250819"/>
    <w:rsid w:val="773C20D7"/>
    <w:rsid w:val="775772CE"/>
    <w:rsid w:val="77855599"/>
    <w:rsid w:val="77AD69D5"/>
    <w:rsid w:val="78197FFA"/>
    <w:rsid w:val="782B005A"/>
    <w:rsid w:val="784331C9"/>
    <w:rsid w:val="787C040B"/>
    <w:rsid w:val="78924E81"/>
    <w:rsid w:val="78A744A9"/>
    <w:rsid w:val="78AF5CC6"/>
    <w:rsid w:val="792324D5"/>
    <w:rsid w:val="79612347"/>
    <w:rsid w:val="79861D34"/>
    <w:rsid w:val="799A38F7"/>
    <w:rsid w:val="7A85262D"/>
    <w:rsid w:val="7A89180F"/>
    <w:rsid w:val="7A910FCE"/>
    <w:rsid w:val="7AAC15F1"/>
    <w:rsid w:val="7AC8604C"/>
    <w:rsid w:val="7AF719B8"/>
    <w:rsid w:val="7B0F4FD5"/>
    <w:rsid w:val="7B1347E6"/>
    <w:rsid w:val="7B870DB8"/>
    <w:rsid w:val="7B877DE7"/>
    <w:rsid w:val="7B8F77F7"/>
    <w:rsid w:val="7BA62FC6"/>
    <w:rsid w:val="7BAE2492"/>
    <w:rsid w:val="7C1E698E"/>
    <w:rsid w:val="7C307C03"/>
    <w:rsid w:val="7C9E71BF"/>
    <w:rsid w:val="7DB5166B"/>
    <w:rsid w:val="7DB74D2C"/>
    <w:rsid w:val="7EB53335"/>
    <w:rsid w:val="7EF16740"/>
    <w:rsid w:val="7F2B4FC5"/>
    <w:rsid w:val="7F3479C2"/>
    <w:rsid w:val="7F7A5BC0"/>
    <w:rsid w:val="7F944E8C"/>
    <w:rsid w:val="7FA76732"/>
    <w:rsid w:val="7FCD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6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Rainbow</cp:lastModifiedBy>
  <dcterms:modified xsi:type="dcterms:W3CDTF">2018-10-20T09:39:37Z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