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DB8DC7" w14:textId="43BDC057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>0:0:5.53 --&gt; 0:0:6.254</w:t>
      </w:r>
      <w:r w:rsidR="00507707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>Alice Miller</w:t>
      </w:r>
      <w:r w:rsidR="00507707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I think we should schedule a meeting to discuss our goals for the new product.  </w:t>
      </w:r>
    </w:p>
    <w:p w14:paraId="28878542" w14:textId="43506075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>0:0:6.255 --&gt; 0:0:8.134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>John Doe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I agree, Alice. What are the main objectives we should address?  </w:t>
      </w:r>
    </w:p>
    <w:p w14:paraId="6504EA5D" w14:textId="50AAB2BC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0:0:8.135 --&gt; 0:0:12.234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Alice Miller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Well, first, we need to figure out what materials we'll use to replace rubber. Something environmentally friendly.  </w:t>
      </w:r>
    </w:p>
    <w:p w14:paraId="02D6226A" w14:textId="051246AF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0:0:12.235 --&gt; 0:0:16.050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Sarah Green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Yes, sustainability is key. Should we </w:t>
      </w:r>
      <w:proofErr w:type="gramStart"/>
      <w:r w:rsidRPr="00E550DB">
        <w:rPr>
          <w:rFonts w:ascii="Segoe UI" w:hAnsi="Segoe UI" w:cs="Segoe UI"/>
          <w:sz w:val="24"/>
          <w:szCs w:val="24"/>
        </w:rPr>
        <w:t>look into</w:t>
      </w:r>
      <w:proofErr w:type="gramEnd"/>
      <w:r w:rsidRPr="00E550DB">
        <w:rPr>
          <w:rFonts w:ascii="Segoe UI" w:hAnsi="Segoe UI" w:cs="Segoe UI"/>
          <w:sz w:val="24"/>
          <w:szCs w:val="24"/>
        </w:rPr>
        <w:t xml:space="preserve"> biodegradable plastics?  </w:t>
      </w:r>
    </w:p>
    <w:p w14:paraId="5A6E2C47" w14:textId="44E46EFC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0:0:16.051 --&gt; 0:0:18.500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Bob White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Biodegradable sounds promising, but we need durability too.  </w:t>
      </w:r>
    </w:p>
    <w:p w14:paraId="2C9E255A" w14:textId="54F5635F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0:0:18.501 --&gt; 0:0:20.989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Alice Miller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Good point. It </w:t>
      </w:r>
      <w:proofErr w:type="gramStart"/>
      <w:r w:rsidRPr="00E550DB">
        <w:rPr>
          <w:rFonts w:ascii="Segoe UI" w:hAnsi="Segoe UI" w:cs="Segoe UI"/>
          <w:sz w:val="24"/>
          <w:szCs w:val="24"/>
        </w:rPr>
        <w:t>has to</w:t>
      </w:r>
      <w:proofErr w:type="gramEnd"/>
      <w:r w:rsidRPr="00E550DB">
        <w:rPr>
          <w:rFonts w:ascii="Segoe UI" w:hAnsi="Segoe UI" w:cs="Segoe UI"/>
          <w:sz w:val="24"/>
          <w:szCs w:val="24"/>
        </w:rPr>
        <w:t xml:space="preserve"> be both safe for children and able to last in water.  </w:t>
      </w:r>
    </w:p>
    <w:p w14:paraId="7B6FFBDA" w14:textId="17985C43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0:0:20.990 --&gt; 0:0:25.210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John Doe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Right, and we’ll need to test it in various conditions. Perhaps we could finalize some material ideas today.  </w:t>
      </w:r>
    </w:p>
    <w:p w14:paraId="0589EDC3" w14:textId="6964D335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0:0:25.211 --&gt; 0:0:28.934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Sarah Green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Agreed. Another thing we should consider is design innovation. People love the classic rubber duck, but we could add a unique touch.  </w:t>
      </w:r>
    </w:p>
    <w:p w14:paraId="62FCDE3C" w14:textId="2ECFFE3D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0:0:28.935 --&gt; 0:0:32.532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Alice Miller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Yes, maybe a new shape or interactive features? What about incorporating a sound?  </w:t>
      </w:r>
    </w:p>
    <w:p w14:paraId="6406B2D3" w14:textId="6DF4DB19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0:0:32.533 --&gt; 0:0:36.022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Bob White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I like that idea. But we’ll need to ensure any added features are safe and simple.  </w:t>
      </w:r>
    </w:p>
    <w:p w14:paraId="2058FFA9" w14:textId="77777777" w:rsidR="00E550DB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lastRenderedPageBreak/>
        <w:t xml:space="preserve">0:0:36.023 --&gt; 0:0:39.612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John Doe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True. Should we list these as action items for the next meeting?  </w:t>
      </w:r>
    </w:p>
    <w:p w14:paraId="5C53F282" w14:textId="345AF440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0:0:39.613 --&gt; 0:0:42.500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Alice Miller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Yes, let’s schedule another follow-up specifically for prototyping.  </w:t>
      </w:r>
    </w:p>
    <w:p w14:paraId="31E1F518" w14:textId="39A1F8DF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0:0:42.501 --&gt; 0:0:46.234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Sarah Green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Sounds good. </w:t>
      </w:r>
      <w:proofErr w:type="gramStart"/>
      <w:r w:rsidRPr="00E550DB">
        <w:rPr>
          <w:rFonts w:ascii="Segoe UI" w:hAnsi="Segoe UI" w:cs="Segoe UI"/>
          <w:sz w:val="24"/>
          <w:szCs w:val="24"/>
        </w:rPr>
        <w:t>By the way, have</w:t>
      </w:r>
      <w:proofErr w:type="gramEnd"/>
      <w:r w:rsidRPr="00E550DB">
        <w:rPr>
          <w:rFonts w:ascii="Segoe UI" w:hAnsi="Segoe UI" w:cs="Segoe UI"/>
          <w:sz w:val="24"/>
          <w:szCs w:val="24"/>
        </w:rPr>
        <w:t xml:space="preserve"> we considered potential colors for this new design?  </w:t>
      </w:r>
    </w:p>
    <w:p w14:paraId="2D11DEB4" w14:textId="4F3A2C17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0:0:46.235 --&gt; 0:0:48.132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John Doe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I think color options can be a big draw. How about eco-friendly dyes?  </w:t>
      </w:r>
    </w:p>
    <w:p w14:paraId="20957A08" w14:textId="379E5EC1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0:0:48.133 --&gt; 0:0:52.204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Bob White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We’d need to research suppliers. I’ll make a note to contact some dye providers.  </w:t>
      </w:r>
    </w:p>
    <w:p w14:paraId="4ED8788C" w14:textId="40B5DA2D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0:0:52.205 --&gt; 0:0:55.300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Alice Miller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Perfect. Should we set goals for next steps before wrapping up today?  </w:t>
      </w:r>
    </w:p>
    <w:p w14:paraId="35AC2632" w14:textId="3503B44F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0:0:55.301 --&gt; 0:0:59.000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John Doe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I believe we’ve covered a lot. Next meeting, we can start looking at prototypes.  </w:t>
      </w:r>
    </w:p>
    <w:p w14:paraId="5FAB8DB6" w14:textId="56264DEB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0:0:59.001 --&gt; 0:1:03.200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Bob White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Let’s make sure we include material testing as part of the action items for the next week.  </w:t>
      </w:r>
    </w:p>
    <w:p w14:paraId="2AEAAE2D" w14:textId="3928F970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0:1:03.201 --&gt; 0:1:06.000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Sarah Green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I can start researching potential suppliers for the new materials.  </w:t>
      </w:r>
    </w:p>
    <w:p w14:paraId="0C9D0347" w14:textId="69E34CBC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0:1:06.001 --&gt; 0:1:10.000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Alice Miller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Excellent, Sarah. Let's aim to have a list of materials ready by our next meeting.  </w:t>
      </w:r>
    </w:p>
    <w:p w14:paraId="69D4E726" w14:textId="6B2A15D8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0:1:10.001 --&gt; 0:1:14.300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John Doe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Agreed. I’ll start drafting some basic design concepts to get feedback on.  </w:t>
      </w:r>
    </w:p>
    <w:p w14:paraId="11DBC2B0" w14:textId="7A59A770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lastRenderedPageBreak/>
        <w:t xml:space="preserve">0:1:14.301 --&gt; 0:1:18.000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Bob White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I’ll reach out to the suppliers about eco-friendly dyes and other potential materials.  </w:t>
      </w:r>
    </w:p>
    <w:p w14:paraId="235E366A" w14:textId="4EB22B3E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0:1:18.001 --&gt; 0:1:22.200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Sarah Green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Great! I’ll </w:t>
      </w:r>
      <w:proofErr w:type="gramStart"/>
      <w:r w:rsidRPr="00E550DB">
        <w:rPr>
          <w:rFonts w:ascii="Segoe UI" w:hAnsi="Segoe UI" w:cs="Segoe UI"/>
          <w:sz w:val="24"/>
          <w:szCs w:val="24"/>
        </w:rPr>
        <w:t>look into</w:t>
      </w:r>
      <w:proofErr w:type="gramEnd"/>
      <w:r w:rsidRPr="00E550DB">
        <w:rPr>
          <w:rFonts w:ascii="Segoe UI" w:hAnsi="Segoe UI" w:cs="Segoe UI"/>
          <w:sz w:val="24"/>
          <w:szCs w:val="24"/>
        </w:rPr>
        <w:t xml:space="preserve"> the most sustainable options that are also cost-effective.  </w:t>
      </w:r>
    </w:p>
    <w:p w14:paraId="630DA1C5" w14:textId="231C76FA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0:1:22.201 --&gt; 0:1:26.000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Alice Miller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Fantastic. We can’t overlook the cost-effectiveness. Let's aim to keep the prototype affordable.  </w:t>
      </w:r>
    </w:p>
    <w:p w14:paraId="7E4349AA" w14:textId="2A6CCC1B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0:1:26.001 --&gt; 0:1:30.400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John Doe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For the prototype, I suggest we keep it simple. Let’s focus on the core features before adding anything complex.  </w:t>
      </w:r>
    </w:p>
    <w:p w14:paraId="609710C9" w14:textId="4E7E0A6B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0:1:30.401 --&gt; 0:1:33.800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Bob White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Agreed. We need to stick to the essentials at first and test it thoroughly.  </w:t>
      </w:r>
    </w:p>
    <w:p w14:paraId="159258EF" w14:textId="5740967D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0:1:33.801 --&gt; 0:1:37.000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Sarah Green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Once we finalize the materials, we can begin sourcing the other components, like the sound mechanism.  </w:t>
      </w:r>
    </w:p>
    <w:p w14:paraId="66E848FE" w14:textId="7A4B34C7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0:1:37.001 --&gt; 0:1:40.300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Alice Miller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Sounds like a good plan. Let’s aim to have a rough prototype ready in two weeks.  </w:t>
      </w:r>
    </w:p>
    <w:p w14:paraId="721ADD89" w14:textId="5440A784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0:1:40.301 --&gt; 0:1:43.800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John Doe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I’ll make sure to stay in touch with the designers and keep the prototype simple.  </w:t>
      </w:r>
    </w:p>
    <w:p w14:paraId="7851EC7D" w14:textId="1B2A5C23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0:1:43.801 --&gt; 0:1:47.200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Bob White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And I’ll make sure we have the materials ready for testing by the time we need them.  </w:t>
      </w:r>
    </w:p>
    <w:p w14:paraId="0D3762CC" w14:textId="61DBCB34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0:1:47.201 --&gt; 0:1:50.500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Sarah Green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I’ll have the material list for the team within the next few days.  </w:t>
      </w:r>
    </w:p>
    <w:p w14:paraId="51CC706C" w14:textId="134308A1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lastRenderedPageBreak/>
        <w:t xml:space="preserve">0:1:50.501 --&gt; 0:1:53.800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Alice Miller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Perfect. Let's keep track of our progress through weekly check-ins.  </w:t>
      </w:r>
    </w:p>
    <w:p w14:paraId="548FC62C" w14:textId="1CEFA96D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0:1:53.801 --&gt; 0:1:57.000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John Doe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That sounds good. I'll start with the basic design sketches this week.  </w:t>
      </w:r>
    </w:p>
    <w:p w14:paraId="565D0A2F" w14:textId="0DDE17C2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0:1:57.001 --&gt; 0:2:00.400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Bob White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I’ll contact the suppliers for quotes and availability.  </w:t>
      </w:r>
    </w:p>
    <w:p w14:paraId="203B6B05" w14:textId="614F6E5D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0:2:00.401 --&gt; 0:2:03.700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Sarah Green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And I’ll </w:t>
      </w:r>
      <w:proofErr w:type="gramStart"/>
      <w:r w:rsidRPr="00E550DB">
        <w:rPr>
          <w:rFonts w:ascii="Segoe UI" w:hAnsi="Segoe UI" w:cs="Segoe UI"/>
          <w:sz w:val="24"/>
          <w:szCs w:val="24"/>
        </w:rPr>
        <w:t>look into</w:t>
      </w:r>
      <w:proofErr w:type="gramEnd"/>
      <w:r w:rsidRPr="00E550DB">
        <w:rPr>
          <w:rFonts w:ascii="Segoe UI" w:hAnsi="Segoe UI" w:cs="Segoe UI"/>
          <w:sz w:val="24"/>
          <w:szCs w:val="24"/>
        </w:rPr>
        <w:t xml:space="preserve"> the most eco-friendly options for materials that are also durable.  </w:t>
      </w:r>
    </w:p>
    <w:p w14:paraId="105E7676" w14:textId="7F824861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0:2:03.701 --&gt; 0:2:07.000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Alice Miller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Great, let’s reconvene on Friday and check our progress.  </w:t>
      </w:r>
    </w:p>
    <w:p w14:paraId="5B29346A" w14:textId="6ADD3372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0:2:07.001 --&gt; 0:2:11.200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John Doe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I’ll have some initial designs to present.  </w:t>
      </w:r>
    </w:p>
    <w:p w14:paraId="7FE440EE" w14:textId="538C9D3B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0:2:11.201 --&gt; 0:2:14.500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Bob White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I’ll have the supplier information ready for review.  </w:t>
      </w:r>
    </w:p>
    <w:p w14:paraId="726EB9D3" w14:textId="49C8EA62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0:2:14.501 --&gt; 0:2:18.300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Sarah Green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And I’ll update the team with potential material options.  </w:t>
      </w:r>
    </w:p>
    <w:p w14:paraId="6617F6B1" w14:textId="70FDF3BE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0:2:18.301 --&gt; 0:2:22.000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Alice Miller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Thanks, everyone. Let’s make sure we’re all aligned before the next meeting.  </w:t>
      </w:r>
    </w:p>
    <w:p w14:paraId="07EB7C8A" w14:textId="24F4A683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0:2:22.001 --&gt; 0:2:25.400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John Doe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Sounds like a plan.  </w:t>
      </w:r>
    </w:p>
    <w:p w14:paraId="7DBA5915" w14:textId="0FC60718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0:2:25.401 --&gt; 0:2:28.500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Bob White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I’ll make sure everything stays on schedule.  </w:t>
      </w:r>
    </w:p>
    <w:p w14:paraId="125022AB" w14:textId="2686E06D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lastRenderedPageBreak/>
        <w:t xml:space="preserve">0:2:28.501 --&gt; 0:2:32.000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Sarah Green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I’ll keep an eye on the latest sustainability trends.  </w:t>
      </w:r>
    </w:p>
    <w:p w14:paraId="0EA39294" w14:textId="2B6939D2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0:2:32.001 --&gt; 0:2:35.800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Alice Miller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Thanks again, everyone. We’re making great progress.  </w:t>
      </w:r>
    </w:p>
    <w:p w14:paraId="5171D5A7" w14:textId="07F04197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0:2:35.801 --&gt; 0:2:39.100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John Doe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Looking forward to seeing the first prototype.  </w:t>
      </w:r>
    </w:p>
    <w:p w14:paraId="2BC10CBB" w14:textId="2A209ACE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0:2:39.101 --&gt; 0:2:42.400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Bob White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I’m excited to see how everything comes together.  </w:t>
      </w:r>
    </w:p>
    <w:p w14:paraId="628AAF7B" w14:textId="39CFB639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0:2:42.401 --&gt; 0:2:46.000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Sarah Green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I’ll start reaching out to suppliers for quotes.  </w:t>
      </w:r>
    </w:p>
    <w:p w14:paraId="16EE76A9" w14:textId="1F18581C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0:2:46.001 --&gt; 0:2:50.000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Alice Miller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Great. Let’s reconvene on Friday. Thanks, everyone!  </w:t>
      </w:r>
    </w:p>
    <w:p w14:paraId="37AD4DF7" w14:textId="56CD1E2F" w:rsidR="001D12CA" w:rsidRPr="00E550DB" w:rsidRDefault="001D12CA" w:rsidP="001D12CA">
      <w:pPr>
        <w:rPr>
          <w:rFonts w:ascii="Segoe UI" w:hAnsi="Segoe UI" w:cs="Segoe UI"/>
          <w:sz w:val="24"/>
          <w:szCs w:val="24"/>
        </w:rPr>
      </w:pPr>
      <w:r w:rsidRPr="00E550DB">
        <w:rPr>
          <w:rFonts w:ascii="Segoe UI" w:hAnsi="Segoe UI" w:cs="Segoe UI"/>
          <w:sz w:val="24"/>
          <w:szCs w:val="24"/>
        </w:rPr>
        <w:t xml:space="preserve">0:59:57.500 --&gt; 1:00:00.000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 xml:space="preserve">Alice Miller  </w:t>
      </w:r>
      <w:r w:rsidR="00E550DB" w:rsidRPr="00E550DB">
        <w:rPr>
          <w:rFonts w:ascii="Segoe UI" w:hAnsi="Segoe UI" w:cs="Segoe UI"/>
          <w:sz w:val="24"/>
          <w:szCs w:val="24"/>
        </w:rPr>
        <w:br/>
      </w:r>
      <w:r w:rsidRPr="00E550DB">
        <w:rPr>
          <w:rFonts w:ascii="Segoe UI" w:hAnsi="Segoe UI" w:cs="Segoe UI"/>
          <w:sz w:val="24"/>
          <w:szCs w:val="24"/>
        </w:rPr>
        <w:t>Alright, we’ve covered everything. Let’s reconvene on Friday to see our next steps. Thanks, everyone!</w:t>
      </w:r>
    </w:p>
    <w:p w14:paraId="75B23E04" w14:textId="77777777" w:rsidR="009E07BA" w:rsidRPr="00E550DB" w:rsidRDefault="009E07BA">
      <w:pPr>
        <w:rPr>
          <w:rFonts w:ascii="Segoe UI" w:hAnsi="Segoe UI" w:cs="Segoe UI"/>
          <w:sz w:val="24"/>
          <w:szCs w:val="24"/>
        </w:rPr>
      </w:pPr>
    </w:p>
    <w:sectPr w:rsidR="009E07BA" w:rsidRPr="00E550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2CA"/>
    <w:rsid w:val="001D12CA"/>
    <w:rsid w:val="002040BD"/>
    <w:rsid w:val="00237462"/>
    <w:rsid w:val="00297B25"/>
    <w:rsid w:val="00507707"/>
    <w:rsid w:val="00606FE3"/>
    <w:rsid w:val="006520B9"/>
    <w:rsid w:val="009E07BA"/>
    <w:rsid w:val="00B91B8A"/>
    <w:rsid w:val="00E550DB"/>
    <w:rsid w:val="00EC016A"/>
    <w:rsid w:val="00F8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1DFF5"/>
  <w15:chartTrackingRefBased/>
  <w15:docId w15:val="{375DB67D-184E-4E34-BC04-651B3E117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853</Words>
  <Characters>4864</Characters>
  <Application>Microsoft Office Word</Application>
  <DocSecurity>0</DocSecurity>
  <Lines>40</Lines>
  <Paragraphs>11</Paragraphs>
  <ScaleCrop>false</ScaleCrop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Stuckless</dc:creator>
  <cp:keywords/>
  <dc:description/>
  <cp:lastModifiedBy>Jason Stuckless</cp:lastModifiedBy>
  <cp:revision>5</cp:revision>
  <dcterms:created xsi:type="dcterms:W3CDTF">2024-11-10T13:45:00Z</dcterms:created>
  <dcterms:modified xsi:type="dcterms:W3CDTF">2024-11-10T14:39:00Z</dcterms:modified>
</cp:coreProperties>
</file>