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5349" w14:textId="77777777" w:rsidR="00206A61" w:rsidRDefault="00206A61">
      <w:pPr>
        <w:spacing w:after="360"/>
      </w:pPr>
    </w:p>
    <w:p w14:paraId="3BDC199C" w14:textId="77777777" w:rsidR="001C2B82" w:rsidRDefault="001C2B82">
      <w:pPr>
        <w:spacing w:after="40"/>
        <w:jc w:val="center"/>
        <w:rPr>
          <w:rFonts w:ascii="Lato" w:hAnsi="Lato"/>
          <w:b/>
          <w:bCs/>
          <w:color w:val="1B4F72"/>
          <w:sz w:val="64"/>
          <w:szCs w:val="64"/>
        </w:rPr>
      </w:pPr>
    </w:p>
    <w:p w14:paraId="7CBA0B4D" w14:textId="77777777" w:rsidR="001C2B82" w:rsidRDefault="001C2B82">
      <w:pPr>
        <w:spacing w:after="40"/>
        <w:jc w:val="center"/>
        <w:rPr>
          <w:rFonts w:ascii="Lato" w:hAnsi="Lato"/>
          <w:b/>
          <w:bCs/>
          <w:color w:val="1B4F72"/>
          <w:sz w:val="64"/>
          <w:szCs w:val="64"/>
        </w:rPr>
      </w:pPr>
    </w:p>
    <w:p w14:paraId="6CBBE91E" w14:textId="05CF4C98" w:rsidR="00206A61" w:rsidRPr="006878A5" w:rsidRDefault="00000000">
      <w:pPr>
        <w:spacing w:after="40"/>
        <w:jc w:val="center"/>
        <w:rPr>
          <w:rFonts w:ascii="Lato" w:hAnsi="Lato"/>
        </w:rPr>
      </w:pPr>
      <w:proofErr w:type="spellStart"/>
      <w:r w:rsidRPr="006878A5">
        <w:rPr>
          <w:rFonts w:ascii="Lato" w:hAnsi="Lato"/>
          <w:b/>
          <w:bCs/>
          <w:color w:val="1B4F72"/>
          <w:sz w:val="64"/>
          <w:szCs w:val="64"/>
        </w:rPr>
        <w:t>ProfTecnologIA</w:t>
      </w:r>
      <w:proofErr w:type="spellEnd"/>
    </w:p>
    <w:p w14:paraId="7FEB0D52" w14:textId="5BDE55F9" w:rsidR="00206A61" w:rsidRPr="006878A5" w:rsidRDefault="006878A5" w:rsidP="006878A5">
      <w:pPr>
        <w:spacing w:after="160"/>
        <w:jc w:val="center"/>
        <w:rPr>
          <w:rFonts w:ascii="Lato" w:hAnsi="Lato"/>
          <w:color w:val="2E86C1"/>
          <w:sz w:val="30"/>
          <w:szCs w:val="30"/>
        </w:rPr>
      </w:pPr>
      <w:r>
        <w:rPr>
          <w:rFonts w:ascii="Lato" w:hAnsi="Lato"/>
          <w:color w:val="2E86C1"/>
          <w:sz w:val="30"/>
          <w:szCs w:val="30"/>
        </w:rPr>
        <w:br/>
      </w:r>
      <w:r w:rsidR="00000000" w:rsidRPr="006878A5">
        <w:rPr>
          <w:rFonts w:ascii="Lato" w:hAnsi="Lato"/>
          <w:color w:val="2E86C1"/>
          <w:sz w:val="30"/>
          <w:szCs w:val="30"/>
        </w:rPr>
        <w:t>Il primo libro di Tecnologia</w:t>
      </w:r>
      <w:r w:rsidRPr="006878A5">
        <w:rPr>
          <w:rFonts w:ascii="Lato" w:hAnsi="Lato"/>
          <w:color w:val="2E86C1"/>
          <w:sz w:val="30"/>
          <w:szCs w:val="30"/>
        </w:rPr>
        <w:t xml:space="preserve"> </w:t>
      </w:r>
      <w:r w:rsidRPr="006878A5">
        <w:rPr>
          <w:rFonts w:ascii="Lato" w:hAnsi="Lato"/>
          <w:color w:val="2E86C1"/>
          <w:sz w:val="30"/>
          <w:szCs w:val="30"/>
        </w:rPr>
        <w:br/>
      </w:r>
      <w:r w:rsidRPr="006878A5">
        <w:rPr>
          <w:rFonts w:ascii="Lato" w:hAnsi="Lato"/>
          <w:color w:val="2E86C1"/>
          <w:sz w:val="30"/>
          <w:szCs w:val="30"/>
        </w:rPr>
        <w:t xml:space="preserve">progettato nativamente </w:t>
      </w:r>
      <w:r w:rsidRPr="006878A5">
        <w:rPr>
          <w:rFonts w:ascii="Lato" w:hAnsi="Lato"/>
          <w:color w:val="2E86C1"/>
          <w:sz w:val="30"/>
          <w:szCs w:val="30"/>
        </w:rPr>
        <w:br/>
        <w:t>sul</w:t>
      </w:r>
      <w:r w:rsidRPr="006878A5">
        <w:rPr>
          <w:rFonts w:ascii="Lato" w:hAnsi="Lato"/>
          <w:color w:val="2E86C1"/>
          <w:sz w:val="30"/>
          <w:szCs w:val="30"/>
        </w:rPr>
        <w:t>le Indicazioni Nazionali 2025</w:t>
      </w:r>
      <w:r>
        <w:rPr>
          <w:rFonts w:ascii="Lato" w:hAnsi="Lato"/>
          <w:color w:val="2E86C1"/>
          <w:sz w:val="30"/>
          <w:szCs w:val="30"/>
        </w:rPr>
        <w:br/>
        <w:t>con sistemi di analisi Semantica con l’IA</w:t>
      </w:r>
    </w:p>
    <w:p w14:paraId="5CE63878" w14:textId="77777777" w:rsidR="00206A61" w:rsidRPr="006878A5" w:rsidRDefault="00206A61">
      <w:pPr>
        <w:spacing w:after="480"/>
        <w:rPr>
          <w:rFonts w:ascii="Lato" w:hAnsi="Lato"/>
        </w:rPr>
      </w:pPr>
    </w:p>
    <w:p w14:paraId="07114C4F" w14:textId="77777777" w:rsidR="00206A61" w:rsidRPr="006878A5" w:rsidRDefault="00000000">
      <w:pPr>
        <w:spacing w:after="20"/>
        <w:jc w:val="center"/>
        <w:rPr>
          <w:rFonts w:ascii="Lato" w:hAnsi="Lato"/>
        </w:rPr>
      </w:pPr>
      <w:r w:rsidRPr="006878A5">
        <w:rPr>
          <w:rFonts w:ascii="Lato" w:hAnsi="Lato"/>
          <w:color w:val="2E86C1"/>
        </w:rPr>
        <w:t>Proposta editoriale</w:t>
      </w:r>
    </w:p>
    <w:p w14:paraId="3DA917B7" w14:textId="77777777" w:rsidR="00206A61" w:rsidRPr="006878A5" w:rsidRDefault="00000000">
      <w:pPr>
        <w:spacing w:after="20"/>
        <w:jc w:val="center"/>
        <w:rPr>
          <w:rFonts w:ascii="Lato" w:hAnsi="Lato"/>
        </w:rPr>
      </w:pPr>
      <w:r w:rsidRPr="006878A5">
        <w:rPr>
          <w:rFonts w:ascii="Lato" w:hAnsi="Lato"/>
        </w:rPr>
        <w:t>Maggio 2026</w:t>
      </w:r>
    </w:p>
    <w:p w14:paraId="1AFF96FB" w14:textId="77777777" w:rsidR="00206A61" w:rsidRPr="006878A5" w:rsidRDefault="00206A61">
      <w:pPr>
        <w:spacing w:after="120"/>
        <w:rPr>
          <w:rFonts w:ascii="Lato" w:hAnsi="Lato"/>
        </w:rPr>
      </w:pPr>
    </w:p>
    <w:p w14:paraId="5A4FEA4E" w14:textId="77777777" w:rsidR="00206A61" w:rsidRPr="006878A5" w:rsidRDefault="00000000">
      <w:pPr>
        <w:spacing w:after="20"/>
        <w:jc w:val="center"/>
        <w:rPr>
          <w:rFonts w:ascii="Lato" w:hAnsi="Lato"/>
        </w:rPr>
      </w:pPr>
      <w:r w:rsidRPr="006878A5">
        <w:rPr>
          <w:rFonts w:ascii="Lato" w:hAnsi="Lato"/>
          <w:b/>
          <w:bCs/>
          <w:color w:val="1B4F72"/>
          <w:sz w:val="24"/>
          <w:szCs w:val="24"/>
        </w:rPr>
        <w:t>Antonio Scaramuzzino</w:t>
      </w:r>
    </w:p>
    <w:p w14:paraId="46DCAB58" w14:textId="77777777" w:rsidR="00206A61" w:rsidRPr="006878A5" w:rsidRDefault="00000000">
      <w:pPr>
        <w:jc w:val="center"/>
        <w:rPr>
          <w:rFonts w:ascii="Lato" w:hAnsi="Lato"/>
        </w:rPr>
      </w:pPr>
      <w:r w:rsidRPr="006878A5">
        <w:rPr>
          <w:rFonts w:ascii="Lato" w:hAnsi="Lato"/>
          <w:color w:val="2E86C1"/>
          <w:sz w:val="20"/>
          <w:szCs w:val="20"/>
        </w:rPr>
        <w:t>antonio.scaramuzzino@coopinrete.it</w:t>
      </w:r>
    </w:p>
    <w:p w14:paraId="1AA63639" w14:textId="77777777" w:rsidR="00206A61" w:rsidRPr="006878A5" w:rsidRDefault="00000000">
      <w:pPr>
        <w:rPr>
          <w:rFonts w:ascii="Lato" w:hAnsi="Lato"/>
        </w:rPr>
      </w:pPr>
      <w:r w:rsidRPr="006878A5">
        <w:rPr>
          <w:rFonts w:ascii="Lato" w:hAnsi="Lato"/>
        </w:rPr>
        <w:br w:type="page"/>
      </w:r>
    </w:p>
    <w:p w14:paraId="757AE7B8" w14:textId="77777777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lastRenderedPageBreak/>
        <w:t>1. Il contesto — una finestra che si apre</w:t>
      </w:r>
    </w:p>
    <w:p w14:paraId="5F434759" w14:textId="54C1D0F5" w:rsidR="00206A61" w:rsidRPr="006878A5" w:rsidRDefault="00000000" w:rsidP="006878A5">
      <w:pPr>
        <w:spacing w:before="80" w:after="80" w:line="276" w:lineRule="auto"/>
        <w:jc w:val="both"/>
        <w:rPr>
          <w:rFonts w:ascii="Lato" w:hAnsi="Lato"/>
        </w:rPr>
      </w:pPr>
      <w:r w:rsidRPr="006878A5">
        <w:rPr>
          <w:rFonts w:ascii="Lato" w:hAnsi="Lato"/>
        </w:rPr>
        <w:t xml:space="preserve">Il 9 dicembre 2025 il MIM ha pubblicato il </w:t>
      </w:r>
      <w:r w:rsidRPr="006878A5">
        <w:rPr>
          <w:rFonts w:ascii="Lato" w:hAnsi="Lato"/>
          <w:b/>
          <w:bCs/>
          <w:color w:val="1B4F72"/>
        </w:rPr>
        <w:t>D.M. n. 221/2025</w:t>
      </w:r>
      <w:r w:rsidRPr="006878A5">
        <w:rPr>
          <w:rFonts w:ascii="Lato" w:hAnsi="Lato"/>
        </w:rPr>
        <w:t xml:space="preserve">, che sostituisce le Indicazioni Nazionali del 2012 con effetto a partire da </w:t>
      </w:r>
      <w:r w:rsidRPr="006878A5">
        <w:rPr>
          <w:rFonts w:ascii="Lato" w:hAnsi="Lato"/>
          <w:b/>
          <w:bCs/>
        </w:rPr>
        <w:t>settembre 2026 per la classe 1ª</w:t>
      </w:r>
      <w:r w:rsidRPr="006878A5">
        <w:rPr>
          <w:rFonts w:ascii="Lato" w:hAnsi="Lato"/>
        </w:rPr>
        <w:t xml:space="preserve">. Le nuove IN 2025 ridisegnano in modo sostanziale il curricolo di Tecnologia: introducono l’area “Informatica” come separata dal Digitale, richiedono l’allineamento a </w:t>
      </w:r>
      <w:proofErr w:type="spellStart"/>
      <w:r w:rsidRPr="006878A5">
        <w:rPr>
          <w:rFonts w:ascii="Lato" w:hAnsi="Lato"/>
        </w:rPr>
        <w:t>DigComp</w:t>
      </w:r>
      <w:proofErr w:type="spellEnd"/>
      <w:r w:rsidRPr="006878A5">
        <w:rPr>
          <w:rFonts w:ascii="Lato" w:hAnsi="Lato"/>
        </w:rPr>
        <w:t xml:space="preserve"> 3.0, rafforzano l’approccio STEM integrato e rendono obbligatoria la valutazione autentica per competenze.</w:t>
      </w:r>
    </w:p>
    <w:p w14:paraId="33151925" w14:textId="77777777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t xml:space="preserve">2. La proposta — </w:t>
      </w:r>
      <w:proofErr w:type="spellStart"/>
      <w:r w:rsidRPr="006878A5">
        <w:rPr>
          <w:rFonts w:ascii="Lato" w:hAnsi="Lato"/>
        </w:rPr>
        <w:t>ProfTecnologIA</w:t>
      </w:r>
      <w:proofErr w:type="spellEnd"/>
    </w:p>
    <w:p w14:paraId="4B7264ED" w14:textId="77777777" w:rsidR="00206A61" w:rsidRPr="001C2B82" w:rsidRDefault="00000000" w:rsidP="006878A5">
      <w:pPr>
        <w:spacing w:before="80" w:after="80" w:line="276" w:lineRule="auto"/>
        <w:jc w:val="both"/>
        <w:rPr>
          <w:rFonts w:ascii="Lato" w:hAnsi="Lato"/>
        </w:rPr>
      </w:pPr>
      <w:proofErr w:type="spellStart"/>
      <w:r w:rsidRPr="001C2B82">
        <w:rPr>
          <w:rFonts w:ascii="Lato" w:hAnsi="Lato"/>
        </w:rPr>
        <w:t>ProfTecnologIA</w:t>
      </w:r>
      <w:proofErr w:type="spellEnd"/>
      <w:r w:rsidRPr="001C2B82">
        <w:rPr>
          <w:rFonts w:ascii="Lato" w:hAnsi="Lato"/>
        </w:rPr>
        <w:t xml:space="preserve"> non è un libro di testo tradizionale. È un </w:t>
      </w:r>
      <w:r w:rsidRPr="001C2B82">
        <w:rPr>
          <w:rFonts w:ascii="Lato" w:hAnsi="Lato"/>
          <w:b/>
          <w:bCs/>
        </w:rPr>
        <w:t>ecosistema didattico integrato</w:t>
      </w:r>
      <w:r w:rsidRPr="001C2B82">
        <w:rPr>
          <w:rFonts w:ascii="Lato" w:hAnsi="Lato"/>
        </w:rPr>
        <w:t xml:space="preserve"> composto da tre componenti progettati in modo coerente:</w:t>
      </w:r>
    </w:p>
    <w:p w14:paraId="7E96B2AF" w14:textId="3CFA4963" w:rsidR="00206A61" w:rsidRPr="001C2B82" w:rsidRDefault="00000000" w:rsidP="001C2B82">
      <w:pPr>
        <w:spacing w:before="40" w:after="40"/>
        <w:ind w:left="480" w:hanging="240"/>
        <w:rPr>
          <w:rFonts w:ascii="Lato" w:hAnsi="Lato"/>
        </w:rPr>
      </w:pPr>
      <w:r w:rsidRPr="001C2B82">
        <w:rPr>
          <w:rFonts w:ascii="Segoe UI Symbol" w:hAnsi="Segoe UI Symbol" w:cs="Segoe UI Symbol"/>
          <w:color w:val="2E86C1"/>
        </w:rPr>
        <w:t>▸</w:t>
      </w:r>
      <w:r w:rsidRPr="001C2B82">
        <w:rPr>
          <w:rFonts w:ascii="Lato" w:hAnsi="Lato"/>
          <w:color w:val="2E86C1"/>
        </w:rPr>
        <w:t xml:space="preserve"> </w:t>
      </w:r>
      <w:r w:rsidRPr="001C2B82">
        <w:rPr>
          <w:rFonts w:ascii="Lato" w:hAnsi="Lato"/>
          <w:b/>
          <w:bCs/>
        </w:rPr>
        <w:t xml:space="preserve">Libro. </w:t>
      </w:r>
      <w:r w:rsidRPr="001C2B82">
        <w:rPr>
          <w:rFonts w:ascii="Lato" w:hAnsi="Lato"/>
        </w:rPr>
        <w:t>Un volume cartaceo unico per il triennio (~242 pagine) strutturato attorno a 52 micro-competenze (MC)</w:t>
      </w:r>
      <w:r w:rsidR="006878A5" w:rsidRPr="001C2B82">
        <w:rPr>
          <w:rFonts w:ascii="Lato" w:hAnsi="Lato"/>
        </w:rPr>
        <w:t>;</w:t>
      </w:r>
    </w:p>
    <w:p w14:paraId="7651D490" w14:textId="68DE3720" w:rsidR="00206A61" w:rsidRPr="001C2B82" w:rsidRDefault="00000000" w:rsidP="001C2B82">
      <w:pPr>
        <w:spacing w:before="40" w:after="40"/>
        <w:ind w:left="480" w:hanging="240"/>
        <w:rPr>
          <w:rFonts w:ascii="Lato" w:hAnsi="Lato"/>
        </w:rPr>
      </w:pPr>
      <w:r w:rsidRPr="001C2B82">
        <w:rPr>
          <w:rFonts w:ascii="Segoe UI Symbol" w:hAnsi="Segoe UI Symbol" w:cs="Segoe UI Symbol"/>
          <w:color w:val="2E86C1"/>
        </w:rPr>
        <w:t>▸</w:t>
      </w:r>
      <w:r w:rsidRPr="001C2B82">
        <w:rPr>
          <w:rFonts w:ascii="Lato" w:hAnsi="Lato"/>
          <w:color w:val="2E86C1"/>
        </w:rPr>
        <w:t xml:space="preserve"> </w:t>
      </w:r>
      <w:r w:rsidRPr="001C2B82">
        <w:rPr>
          <w:rFonts w:ascii="Lato" w:hAnsi="Lato"/>
          <w:b/>
          <w:bCs/>
        </w:rPr>
        <w:t xml:space="preserve">App. </w:t>
      </w:r>
      <w:proofErr w:type="spellStart"/>
      <w:r w:rsidRPr="001C2B82">
        <w:rPr>
          <w:rFonts w:ascii="Lato" w:hAnsi="Lato"/>
        </w:rPr>
        <w:t>Un’app</w:t>
      </w:r>
      <w:proofErr w:type="spellEnd"/>
      <w:r w:rsidRPr="001C2B82">
        <w:rPr>
          <w:rFonts w:ascii="Lato" w:hAnsi="Lato"/>
        </w:rPr>
        <w:t xml:space="preserve"> per studenti con AI Coach integrato, quiz adattivi, hook audio e tracciamento progressi </w:t>
      </w:r>
      <w:proofErr w:type="spellStart"/>
      <w:r w:rsidRPr="001C2B82">
        <w:rPr>
          <w:rFonts w:ascii="Lato" w:hAnsi="Lato"/>
        </w:rPr>
        <w:t>DigComp</w:t>
      </w:r>
      <w:proofErr w:type="spellEnd"/>
      <w:r w:rsidR="006878A5" w:rsidRPr="001C2B82">
        <w:rPr>
          <w:rFonts w:ascii="Lato" w:hAnsi="Lato"/>
        </w:rPr>
        <w:t>;</w:t>
      </w:r>
    </w:p>
    <w:p w14:paraId="13ED5765" w14:textId="76109B5B" w:rsidR="00206A61" w:rsidRPr="001C2B82" w:rsidRDefault="00000000" w:rsidP="001C2B82">
      <w:pPr>
        <w:spacing w:before="40" w:after="40"/>
        <w:ind w:left="480" w:hanging="240"/>
        <w:rPr>
          <w:rFonts w:ascii="Lato" w:hAnsi="Lato"/>
        </w:rPr>
      </w:pPr>
      <w:r w:rsidRPr="001C2B82">
        <w:rPr>
          <w:rFonts w:ascii="Segoe UI Symbol" w:hAnsi="Segoe UI Symbol" w:cs="Segoe UI Symbol"/>
          <w:color w:val="2E86C1"/>
        </w:rPr>
        <w:t>▸</w:t>
      </w:r>
      <w:r w:rsidRPr="001C2B82">
        <w:rPr>
          <w:rFonts w:ascii="Lato" w:hAnsi="Lato"/>
          <w:color w:val="2E86C1"/>
        </w:rPr>
        <w:t xml:space="preserve"> </w:t>
      </w:r>
      <w:r w:rsidRPr="001C2B82">
        <w:rPr>
          <w:rFonts w:ascii="Lato" w:hAnsi="Lato"/>
          <w:b/>
          <w:bCs/>
        </w:rPr>
        <w:t xml:space="preserve">Sistema AI. </w:t>
      </w:r>
      <w:r w:rsidRPr="001C2B82">
        <w:rPr>
          <w:rFonts w:ascii="Lato" w:hAnsi="Lato"/>
        </w:rPr>
        <w:t>Un sistema di agenti AI che alimenta e aggiorna i contenuti in modo continuo</w:t>
      </w:r>
      <w:r w:rsidR="001C2B82" w:rsidRPr="001C2B82">
        <w:rPr>
          <w:rFonts w:ascii="Lato" w:hAnsi="Lato"/>
        </w:rPr>
        <w:t>.</w:t>
      </w:r>
    </w:p>
    <w:p w14:paraId="133E6D33" w14:textId="77777777" w:rsidR="00206A61" w:rsidRPr="006878A5" w:rsidRDefault="00000000">
      <w:pPr>
        <w:pStyle w:val="Titolo2"/>
        <w:rPr>
          <w:rFonts w:ascii="Lato" w:hAnsi="Lato"/>
        </w:rPr>
      </w:pPr>
      <w:r w:rsidRPr="006878A5">
        <w:rPr>
          <w:rFonts w:ascii="Lato" w:hAnsi="Lato"/>
        </w:rPr>
        <w:t xml:space="preserve">La struttura a </w:t>
      </w:r>
      <w:proofErr w:type="gramStart"/>
      <w:r w:rsidRPr="006878A5">
        <w:rPr>
          <w:rFonts w:ascii="Lato" w:hAnsi="Lato"/>
        </w:rPr>
        <w:t>5</w:t>
      </w:r>
      <w:proofErr w:type="gramEnd"/>
      <w:r w:rsidRPr="006878A5">
        <w:rPr>
          <w:rFonts w:ascii="Lato" w:hAnsi="Lato"/>
        </w:rPr>
        <w:t xml:space="preserve"> zone</w:t>
      </w:r>
    </w:p>
    <w:p w14:paraId="5CEFF725" w14:textId="77777777" w:rsidR="00206A61" w:rsidRPr="001C2B82" w:rsidRDefault="00000000" w:rsidP="006878A5">
      <w:pPr>
        <w:spacing w:before="60" w:after="80" w:line="276" w:lineRule="auto"/>
        <w:jc w:val="both"/>
        <w:rPr>
          <w:rFonts w:ascii="Lato" w:hAnsi="Lato"/>
        </w:rPr>
      </w:pPr>
      <w:r w:rsidRPr="001C2B82">
        <w:rPr>
          <w:rFonts w:ascii="Lato" w:hAnsi="Lato"/>
        </w:rPr>
        <w:t>Ogni MC occupa una doppia pagina (o 4-6 pagine per livello Advanced) organizzata sempre in 5 zone visive fisse. Lo studente sa sempre dove si trova nel libro.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6"/>
        <w:gridCol w:w="4394"/>
        <w:gridCol w:w="2130"/>
      </w:tblGrid>
      <w:tr w:rsidR="00206A61" w:rsidRPr="006878A5" w14:paraId="625753A4" w14:textId="77777777" w:rsidTr="001C2B8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76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93A6D" w14:textId="77777777" w:rsidR="00206A61" w:rsidRPr="006878A5" w:rsidRDefault="00000000" w:rsidP="001C2B82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Zona</w:t>
            </w:r>
          </w:p>
        </w:tc>
        <w:tc>
          <w:tcPr>
            <w:tcW w:w="4394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36EB2" w14:textId="77777777" w:rsidR="00206A61" w:rsidRPr="006878A5" w:rsidRDefault="00000000" w:rsidP="001C2B82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Contenuto</w:t>
            </w:r>
          </w:p>
        </w:tc>
        <w:tc>
          <w:tcPr>
            <w:tcW w:w="213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A6952" w14:textId="77777777" w:rsidR="00206A61" w:rsidRPr="006878A5" w:rsidRDefault="00000000" w:rsidP="001C2B82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Differenziante</w:t>
            </w:r>
          </w:p>
        </w:tc>
      </w:tr>
      <w:tr w:rsidR="00206A61" w:rsidRPr="006878A5" w14:paraId="52CB0C61" w14:textId="77777777" w:rsidTr="001C2B82">
        <w:tblPrEx>
          <w:tblCellMar>
            <w:top w:w="0" w:type="dxa"/>
            <w:bottom w:w="0" w:type="dxa"/>
          </w:tblCellMar>
        </w:tblPrEx>
        <w:tc>
          <w:tcPr>
            <w:tcW w:w="2976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0A726" w14:textId="617DDD74" w:rsidR="00206A61" w:rsidRPr="001C2B82" w:rsidRDefault="001C2B82" w:rsidP="001C2B82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Apple Color Emoji" w:hAnsi="Apple Color Emoji" w:cs="Apple Color Emoji"/>
                <w:b/>
                <w:bCs/>
                <w:color w:val="1B4F72"/>
                <w:sz w:val="18"/>
                <w:szCs w:val="18"/>
              </w:rPr>
              <w:t>⚡</w:t>
            </w:r>
            <w:r w:rsidRPr="001C2B82">
              <w:rPr>
                <w:rFonts w:ascii="Lato" w:hAnsi="Lato"/>
                <w:b/>
                <w:bCs/>
                <w:color w:val="1B4F72"/>
                <w:sz w:val="18"/>
                <w:szCs w:val="18"/>
              </w:rPr>
              <w:t xml:space="preserve"> INNESCA</w:t>
            </w:r>
            <w:r w:rsidRPr="001C2B82">
              <w:rPr>
                <w:rFonts w:ascii="Lato" w:hAnsi="Lato"/>
                <w:b/>
                <w:bCs/>
                <w:color w:val="1B4F72"/>
                <w:sz w:val="18"/>
                <w:szCs w:val="18"/>
              </w:rPr>
              <w:t xml:space="preserve"> </w:t>
            </w:r>
            <w:r w:rsidRPr="001C2B82">
              <w:rPr>
                <w:rFonts w:ascii="Lato" w:hAnsi="Lato"/>
                <w:b/>
                <w:bCs/>
                <w:color w:val="1B4F72"/>
                <w:sz w:val="18"/>
                <w:szCs w:val="18"/>
              </w:rPr>
              <w:t>-</w:t>
            </w:r>
            <w:r w:rsidR="00000000" w:rsidRPr="001C2B82">
              <w:rPr>
                <w:rFonts w:ascii="Lato" w:hAnsi="Lato"/>
                <w:b/>
                <w:bCs/>
                <w:color w:val="1B4F72"/>
                <w:sz w:val="18"/>
                <w:szCs w:val="18"/>
              </w:rPr>
              <w:t xml:space="preserve"> HOOK</w:t>
            </w:r>
          </w:p>
        </w:tc>
        <w:tc>
          <w:tcPr>
            <w:tcW w:w="4394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893E37" w14:textId="6588C43C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QR code audio: podcast narrativo 2-3 min su un oggetto reale</w:t>
            </w:r>
            <w:r w:rsidR="001C2B82" w:rsidRPr="001C2B82">
              <w:rPr>
                <w:rFonts w:ascii="Lato" w:hAnsi="Lato"/>
                <w:sz w:val="18"/>
                <w:szCs w:val="18"/>
              </w:rPr>
              <w:t xml:space="preserve"> + domanda di avvio</w:t>
            </w:r>
          </w:p>
        </w:tc>
        <w:tc>
          <w:tcPr>
            <w:tcW w:w="213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47C8D" w14:textId="77777777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Prima MC in ogni libro</w:t>
            </w:r>
          </w:p>
        </w:tc>
      </w:tr>
      <w:tr w:rsidR="00206A61" w:rsidRPr="006878A5" w14:paraId="28883DF6" w14:textId="77777777" w:rsidTr="001C2B82">
        <w:tblPrEx>
          <w:tblCellMar>
            <w:top w:w="0" w:type="dxa"/>
            <w:bottom w:w="0" w:type="dxa"/>
          </w:tblCellMar>
        </w:tblPrEx>
        <w:tc>
          <w:tcPr>
            <w:tcW w:w="2976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A6D94D" w14:textId="0DC292D2" w:rsidR="00206A61" w:rsidRPr="001C2B82" w:rsidRDefault="001C2B82">
            <w:pPr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</w:pPr>
            <w:r w:rsidRPr="001C2B82">
              <w:rPr>
                <w:rFonts w:ascii="Apple Color Emoji" w:hAnsi="Apple Color Emoji" w:cs="Apple Color Emoji"/>
                <w:b/>
                <w:bCs/>
                <w:color w:val="1B4F72"/>
                <w:sz w:val="18"/>
                <w:szCs w:val="18"/>
              </w:rPr>
              <w:t>📖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ESPLORA 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- </w:t>
            </w:r>
            <w:r w:rsidR="00000000"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>CONCETTO</w:t>
            </w:r>
          </w:p>
        </w:tc>
        <w:tc>
          <w:tcPr>
            <w:tcW w:w="4394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EB46AC" w14:textId="23336C28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 xml:space="preserve">Testo </w:t>
            </w:r>
            <w:r w:rsidR="001C2B82" w:rsidRPr="001C2B82">
              <w:rPr>
                <w:rFonts w:ascii="Lato" w:hAnsi="Lato"/>
                <w:sz w:val="18"/>
                <w:szCs w:val="18"/>
              </w:rPr>
              <w:t>espositivo (</w:t>
            </w:r>
            <w:r w:rsidRPr="001C2B82">
              <w:rPr>
                <w:rFonts w:ascii="Lato" w:hAnsi="Lato"/>
                <w:sz w:val="18"/>
                <w:szCs w:val="18"/>
              </w:rPr>
              <w:t>max 200 parole</w:t>
            </w:r>
            <w:r w:rsidR="001C2B82" w:rsidRPr="001C2B82">
              <w:rPr>
                <w:rFonts w:ascii="Lato" w:hAnsi="Lato"/>
                <w:sz w:val="18"/>
                <w:szCs w:val="18"/>
              </w:rPr>
              <w:t>)</w:t>
            </w:r>
            <w:r w:rsidRPr="001C2B82">
              <w:rPr>
                <w:rFonts w:ascii="Lato" w:hAnsi="Lato"/>
                <w:sz w:val="18"/>
                <w:szCs w:val="18"/>
              </w:rPr>
              <w:t xml:space="preserve"> + infografica. Un concetto. </w:t>
            </w:r>
            <w:proofErr w:type="gramStart"/>
            <w:r w:rsidRPr="001C2B82">
              <w:rPr>
                <w:rFonts w:ascii="Lato" w:hAnsi="Lato"/>
                <w:sz w:val="18"/>
                <w:szCs w:val="18"/>
              </w:rPr>
              <w:t>Una visual</w:t>
            </w:r>
            <w:proofErr w:type="gramEnd"/>
            <w:r w:rsidRPr="001C2B82">
              <w:rPr>
                <w:rFonts w:ascii="Lato" w:hAnsi="Lato"/>
                <w:sz w:val="18"/>
                <w:szCs w:val="18"/>
              </w:rPr>
              <w:t>.</w:t>
            </w:r>
          </w:p>
        </w:tc>
        <w:tc>
          <w:tcPr>
            <w:tcW w:w="213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31D50" w14:textId="77777777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Densità minima by design</w:t>
            </w:r>
          </w:p>
        </w:tc>
      </w:tr>
      <w:tr w:rsidR="00206A61" w:rsidRPr="006878A5" w14:paraId="74037121" w14:textId="77777777" w:rsidTr="001C2B82">
        <w:tblPrEx>
          <w:tblCellMar>
            <w:top w:w="0" w:type="dxa"/>
            <w:bottom w:w="0" w:type="dxa"/>
          </w:tblCellMar>
        </w:tblPrEx>
        <w:tc>
          <w:tcPr>
            <w:tcW w:w="2976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BDCD2E" w14:textId="071DE145" w:rsidR="00206A61" w:rsidRPr="001C2B82" w:rsidRDefault="001C2B82">
            <w:pPr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</w:pPr>
            <w:r w:rsidRPr="001C2B82">
              <w:rPr>
                <w:rFonts w:ascii="Apple Color Emoji" w:hAnsi="Apple Color Emoji" w:cs="Apple Color Emoji"/>
                <w:b/>
                <w:bCs/>
                <w:color w:val="1B4F72"/>
                <w:sz w:val="18"/>
                <w:szCs w:val="18"/>
              </w:rPr>
              <w:t>🔍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OSSERVA </w:t>
            </w:r>
            <w:proofErr w:type="gramStart"/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- </w:t>
            </w:r>
            <w:r w:rsidR="00000000"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ESEMPIO</w:t>
            </w:r>
            <w:proofErr w:type="gramEnd"/>
            <w:r w:rsidR="00000000"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REALE </w:t>
            </w:r>
            <w:r w:rsidR="00000000"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>+ PROFESSIONE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DEL FUTURO</w:t>
            </w:r>
          </w:p>
        </w:tc>
        <w:tc>
          <w:tcPr>
            <w:tcW w:w="4394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503C6" w14:textId="26EA397E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 xml:space="preserve">Case study su oggetto concreto + </w:t>
            </w:r>
            <w:proofErr w:type="spellStart"/>
            <w:r w:rsidRPr="001C2B82">
              <w:rPr>
                <w:rFonts w:ascii="Lato" w:hAnsi="Lato"/>
                <w:sz w:val="18"/>
                <w:szCs w:val="18"/>
              </w:rPr>
              <w:t>sidebar</w:t>
            </w:r>
            <w:proofErr w:type="spellEnd"/>
            <w:r w:rsidRPr="001C2B82">
              <w:rPr>
                <w:rFonts w:ascii="Lato" w:hAnsi="Lato"/>
                <w:sz w:val="18"/>
                <w:szCs w:val="18"/>
              </w:rPr>
              <w:t xml:space="preserve"> professione </w:t>
            </w:r>
            <w:r w:rsidR="001C2B82" w:rsidRPr="001C2B82">
              <w:rPr>
                <w:rFonts w:ascii="Lato" w:hAnsi="Lato"/>
                <w:sz w:val="18"/>
                <w:szCs w:val="18"/>
              </w:rPr>
              <w:t xml:space="preserve">del futuro </w:t>
            </w:r>
            <w:r w:rsidRPr="001C2B82">
              <w:rPr>
                <w:rFonts w:ascii="Lato" w:hAnsi="Lato"/>
                <w:sz w:val="18"/>
                <w:szCs w:val="18"/>
              </w:rPr>
              <w:t>2030</w:t>
            </w:r>
          </w:p>
        </w:tc>
        <w:tc>
          <w:tcPr>
            <w:tcW w:w="213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1EA742" w14:textId="77777777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Orienta al futuro ogni MC</w:t>
            </w:r>
          </w:p>
        </w:tc>
      </w:tr>
      <w:tr w:rsidR="00206A61" w:rsidRPr="006878A5" w14:paraId="1EECC42E" w14:textId="77777777" w:rsidTr="001C2B82">
        <w:tblPrEx>
          <w:tblCellMar>
            <w:top w:w="0" w:type="dxa"/>
            <w:bottom w:w="0" w:type="dxa"/>
          </w:tblCellMar>
        </w:tblPrEx>
        <w:tc>
          <w:tcPr>
            <w:tcW w:w="2976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17FD3E" w14:textId="4566451D" w:rsidR="00206A61" w:rsidRPr="001C2B82" w:rsidRDefault="001C2B82">
            <w:pPr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</w:pPr>
            <w:r w:rsidRPr="001C2B82">
              <w:rPr>
                <w:rFonts w:ascii="Apple Color Emoji" w:hAnsi="Apple Color Emoji" w:cs="Apple Color Emoji"/>
                <w:b/>
                <w:bCs/>
                <w:color w:val="1B4F72"/>
                <w:sz w:val="18"/>
                <w:szCs w:val="18"/>
              </w:rPr>
              <w:t>🔬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SPERIMENTA 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- </w:t>
            </w:r>
            <w:r w:rsidR="00000000"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>LABORATORIO</w:t>
            </w:r>
          </w:p>
        </w:tc>
        <w:tc>
          <w:tcPr>
            <w:tcW w:w="4394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5B0FEA" w14:textId="6D2FC7BE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 xml:space="preserve">Attività pratiche </w:t>
            </w:r>
            <w:r w:rsidR="001C2B82" w:rsidRPr="001C2B82">
              <w:rPr>
                <w:rFonts w:ascii="Lato" w:hAnsi="Lato"/>
                <w:sz w:val="18"/>
                <w:szCs w:val="18"/>
              </w:rPr>
              <w:t xml:space="preserve">differenziate </w:t>
            </w:r>
            <w:r w:rsidRPr="001C2B82">
              <w:rPr>
                <w:rFonts w:ascii="Lato" w:hAnsi="Lato"/>
                <w:sz w:val="18"/>
                <w:szCs w:val="18"/>
              </w:rPr>
              <w:t xml:space="preserve">su </w:t>
            </w:r>
            <w:proofErr w:type="gramStart"/>
            <w:r w:rsidRPr="001C2B82">
              <w:rPr>
                <w:rFonts w:ascii="Lato" w:hAnsi="Lato"/>
                <w:sz w:val="18"/>
                <w:szCs w:val="18"/>
              </w:rPr>
              <w:t>3</w:t>
            </w:r>
            <w:proofErr w:type="gramEnd"/>
            <w:r w:rsidRPr="001C2B82">
              <w:rPr>
                <w:rFonts w:ascii="Lato" w:hAnsi="Lato"/>
                <w:sz w:val="18"/>
                <w:szCs w:val="18"/>
              </w:rPr>
              <w:t xml:space="preserve"> livelli (</w:t>
            </w:r>
            <w:r w:rsidRPr="001C2B82">
              <w:rPr>
                <w:rFonts w:ascii="Arial" w:hAnsi="Arial" w:cs="Arial"/>
                <w:sz w:val="18"/>
                <w:szCs w:val="18"/>
              </w:rPr>
              <w:t>●</w:t>
            </w:r>
            <w:r w:rsidRPr="001C2B82">
              <w:rPr>
                <w:rFonts w:ascii="Lato" w:hAnsi="Lato"/>
                <w:sz w:val="18"/>
                <w:szCs w:val="18"/>
              </w:rPr>
              <w:t xml:space="preserve">base </w:t>
            </w:r>
            <w:r w:rsidRPr="001C2B82">
              <w:rPr>
                <w:rFonts w:ascii="Arial" w:hAnsi="Arial" w:cs="Arial"/>
                <w:sz w:val="18"/>
                <w:szCs w:val="18"/>
              </w:rPr>
              <w:t>●●</w:t>
            </w:r>
            <w:r w:rsidRPr="001C2B82">
              <w:rPr>
                <w:rFonts w:ascii="Lato" w:hAnsi="Lato"/>
                <w:sz w:val="18"/>
                <w:szCs w:val="18"/>
              </w:rPr>
              <w:t>inter</w:t>
            </w:r>
            <w:r w:rsidR="001C2B82" w:rsidRPr="001C2B82">
              <w:rPr>
                <w:rFonts w:ascii="Lato" w:hAnsi="Lato"/>
                <w:sz w:val="18"/>
                <w:szCs w:val="18"/>
              </w:rPr>
              <w:t>medio</w:t>
            </w:r>
            <w:r w:rsidRPr="001C2B82">
              <w:rPr>
                <w:rFonts w:ascii="Lato" w:hAnsi="Lato"/>
                <w:sz w:val="18"/>
                <w:szCs w:val="18"/>
              </w:rPr>
              <w:t xml:space="preserve"> </w:t>
            </w:r>
            <w:r w:rsidRPr="001C2B82">
              <w:rPr>
                <w:rFonts w:ascii="Arial" w:hAnsi="Arial" w:cs="Arial"/>
                <w:sz w:val="18"/>
                <w:szCs w:val="18"/>
              </w:rPr>
              <w:t>●●●</w:t>
            </w:r>
            <w:r w:rsidRPr="001C2B82">
              <w:rPr>
                <w:rFonts w:ascii="Lato" w:hAnsi="Lato"/>
                <w:sz w:val="18"/>
                <w:szCs w:val="18"/>
              </w:rPr>
              <w:t>avanz</w:t>
            </w:r>
            <w:r w:rsidR="001C2B82" w:rsidRPr="001C2B82">
              <w:rPr>
                <w:rFonts w:ascii="Lato" w:hAnsi="Lato"/>
                <w:sz w:val="18"/>
                <w:szCs w:val="18"/>
              </w:rPr>
              <w:t>ato</w:t>
            </w:r>
            <w:r w:rsidRPr="001C2B82">
              <w:rPr>
                <w:rFonts w:ascii="Lato" w:hAnsi="Lato"/>
                <w:sz w:val="18"/>
                <w:szCs w:val="18"/>
              </w:rPr>
              <w:t>)</w:t>
            </w:r>
          </w:p>
        </w:tc>
        <w:tc>
          <w:tcPr>
            <w:tcW w:w="213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7E360F" w14:textId="77777777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Differenziazione visibile</w:t>
            </w:r>
          </w:p>
        </w:tc>
      </w:tr>
      <w:tr w:rsidR="00206A61" w:rsidRPr="006878A5" w14:paraId="0FA84B74" w14:textId="77777777" w:rsidTr="001C2B82">
        <w:tblPrEx>
          <w:tblCellMar>
            <w:top w:w="0" w:type="dxa"/>
            <w:bottom w:w="0" w:type="dxa"/>
          </w:tblCellMar>
        </w:tblPrEx>
        <w:tc>
          <w:tcPr>
            <w:tcW w:w="2976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2ECD4F" w14:textId="5DF13E3E" w:rsidR="00206A61" w:rsidRPr="001C2B82" w:rsidRDefault="001C2B82">
            <w:pPr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</w:pPr>
            <w:r w:rsidRPr="001C2B82">
              <w:rPr>
                <w:rFonts w:ascii="Apple Color Emoji" w:hAnsi="Apple Color Emoji" w:cs="Apple Color Emoji"/>
                <w:b/>
                <w:bCs/>
                <w:color w:val="1B4F72"/>
                <w:sz w:val="18"/>
                <w:szCs w:val="18"/>
              </w:rPr>
              <w:t>🌍</w:t>
            </w:r>
            <w:r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 xml:space="preserve"> AGISCI </w:t>
            </w:r>
            <w:r w:rsidR="00000000" w:rsidRPr="001C2B82">
              <w:rPr>
                <w:rFonts w:ascii="Lato" w:hAnsi="Lato" w:cs="Apple Color Emoji"/>
                <w:b/>
                <w:bCs/>
                <w:color w:val="1B4F72"/>
                <w:sz w:val="18"/>
                <w:szCs w:val="18"/>
              </w:rPr>
              <w:t>COMPITO DI REALT</w:t>
            </w:r>
            <w:r w:rsidR="00000000" w:rsidRPr="001C2B82">
              <w:rPr>
                <w:rFonts w:ascii="Lato" w:hAnsi="Lato" w:cs="Cambria"/>
                <w:b/>
                <w:bCs/>
                <w:color w:val="1B4F72"/>
                <w:sz w:val="18"/>
                <w:szCs w:val="18"/>
              </w:rPr>
              <w:t>À</w:t>
            </w:r>
          </w:p>
        </w:tc>
        <w:tc>
          <w:tcPr>
            <w:tcW w:w="4394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873D2C" w14:textId="3A2163FF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Scenario autentico + rubrica PRIMA della consegna +</w:t>
            </w:r>
            <w:r w:rsidR="001C2B82" w:rsidRPr="001C2B82">
              <w:rPr>
                <w:rFonts w:ascii="Lato" w:hAnsi="Lato"/>
                <w:sz w:val="18"/>
                <w:szCs w:val="18"/>
              </w:rPr>
              <w:t>badge</w:t>
            </w:r>
            <w:r w:rsidRPr="001C2B82">
              <w:rPr>
                <w:rFonts w:ascii="Lato" w:hAnsi="Lato"/>
                <w:sz w:val="18"/>
                <w:szCs w:val="18"/>
              </w:rPr>
              <w:t xml:space="preserve"> SDG + metacognizione</w:t>
            </w:r>
            <w:r w:rsidR="001C2B82" w:rsidRPr="001C2B82">
              <w:rPr>
                <w:rFonts w:ascii="Lato" w:hAnsi="Lato"/>
                <w:sz w:val="18"/>
                <w:szCs w:val="18"/>
              </w:rPr>
              <w:t xml:space="preserve"> + </w:t>
            </w:r>
            <w:r w:rsidR="001C2B82" w:rsidRPr="001C2B82">
              <w:rPr>
                <w:rFonts w:ascii="Lato" w:hAnsi="Lato"/>
                <w:sz w:val="18"/>
                <w:szCs w:val="18"/>
              </w:rPr>
              <w:t>+ QR code AI Coach</w:t>
            </w:r>
          </w:p>
        </w:tc>
        <w:tc>
          <w:tcPr>
            <w:tcW w:w="213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428300" w14:textId="77777777" w:rsidR="00206A61" w:rsidRPr="001C2B82" w:rsidRDefault="00000000">
            <w:pPr>
              <w:rPr>
                <w:rFonts w:ascii="Lato" w:hAnsi="Lato"/>
                <w:sz w:val="18"/>
                <w:szCs w:val="18"/>
              </w:rPr>
            </w:pPr>
            <w:r w:rsidRPr="001C2B82">
              <w:rPr>
                <w:rFonts w:ascii="Lato" w:hAnsi="Lato"/>
                <w:sz w:val="18"/>
                <w:szCs w:val="18"/>
              </w:rPr>
              <w:t>Valutazione trasparente</w:t>
            </w:r>
          </w:p>
        </w:tc>
      </w:tr>
    </w:tbl>
    <w:p w14:paraId="6C8C793D" w14:textId="44D9E8DA" w:rsidR="00206A61" w:rsidRPr="006878A5" w:rsidRDefault="00000000">
      <w:pPr>
        <w:pStyle w:val="Titolo2"/>
        <w:rPr>
          <w:rFonts w:ascii="Lato" w:hAnsi="Lato"/>
        </w:rPr>
      </w:pPr>
      <w:r w:rsidRPr="006878A5">
        <w:rPr>
          <w:rFonts w:ascii="Lato" w:hAnsi="Lato"/>
        </w:rPr>
        <w:t>I numeri del volume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7049"/>
      </w:tblGrid>
      <w:tr w:rsidR="00206A61" w:rsidRPr="006878A5" w14:paraId="38FAC59B" w14:textId="77777777" w:rsidTr="006878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4129E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B222B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Dettaglio</w:t>
            </w:r>
          </w:p>
        </w:tc>
      </w:tr>
      <w:tr w:rsidR="00206A61" w:rsidRPr="006878A5" w14:paraId="337B0DE5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7B9A10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Micro-competenze totali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D2079E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52 MC su 9 aree tematiche</w:t>
            </w:r>
          </w:p>
        </w:tc>
      </w:tr>
      <w:tr w:rsidR="00206A61" w:rsidRPr="006878A5" w14:paraId="22D11308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D0C756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Struttura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7BEA1B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Volume unico triennio (classi 1ª, 2ª, 3ª)</w:t>
            </w:r>
          </w:p>
        </w:tc>
      </w:tr>
      <w:tr w:rsidR="00206A61" w:rsidRPr="006878A5" w14:paraId="64A6D73E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D3F219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Pagine stimate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B7AE7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~242 (fascia mediana per volume unico sul mercato IT)</w:t>
            </w:r>
          </w:p>
        </w:tc>
      </w:tr>
      <w:tr w:rsidR="00206A61" w:rsidRPr="006878A5" w14:paraId="4F9D20F6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9C51DE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 xml:space="preserve">Livelli </w:t>
            </w:r>
            <w:proofErr w:type="spellStart"/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DigComp</w:t>
            </w:r>
            <w:proofErr w:type="spellEnd"/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FDA483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 xml:space="preserve">Foundation </w:t>
            </w:r>
            <w:r w:rsidRPr="001C2B82">
              <w:rPr>
                <w:rFonts w:ascii="Arial" w:hAnsi="Arial" w:cs="Arial"/>
                <w:sz w:val="20"/>
                <w:szCs w:val="20"/>
              </w:rPr>
              <w:t>→</w:t>
            </w:r>
            <w:r w:rsidRPr="001C2B82">
              <w:rPr>
                <w:rFonts w:ascii="Lato" w:hAnsi="Lato"/>
                <w:sz w:val="20"/>
                <w:szCs w:val="20"/>
              </w:rPr>
              <w:t xml:space="preserve"> Intermediate </w:t>
            </w:r>
            <w:r w:rsidRPr="001C2B82">
              <w:rPr>
                <w:rFonts w:ascii="Arial" w:hAnsi="Arial" w:cs="Arial"/>
                <w:sz w:val="20"/>
                <w:szCs w:val="20"/>
              </w:rPr>
              <w:t>→</w:t>
            </w:r>
            <w:r w:rsidRPr="001C2B82">
              <w:rPr>
                <w:rFonts w:ascii="Lato" w:hAnsi="Lato"/>
                <w:sz w:val="20"/>
                <w:szCs w:val="20"/>
              </w:rPr>
              <w:t xml:space="preserve"> Advanced (mai </w:t>
            </w:r>
            <w:proofErr w:type="spellStart"/>
            <w:r w:rsidRPr="001C2B82">
              <w:rPr>
                <w:rFonts w:ascii="Lato" w:hAnsi="Lato"/>
                <w:sz w:val="20"/>
                <w:szCs w:val="20"/>
              </w:rPr>
              <w:t>retrogressivo</w:t>
            </w:r>
            <w:proofErr w:type="spellEnd"/>
            <w:r w:rsidRPr="001C2B82">
              <w:rPr>
                <w:rFonts w:ascii="Lato" w:hAnsi="Lato"/>
                <w:sz w:val="20"/>
                <w:szCs w:val="20"/>
              </w:rPr>
              <w:t>)</w:t>
            </w:r>
          </w:p>
        </w:tc>
      </w:tr>
      <w:tr w:rsidR="00206A61" w:rsidRPr="006878A5" w14:paraId="7BB7C831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06625F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Framework incrociati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F8AAA8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 xml:space="preserve">IN 2025 + </w:t>
            </w:r>
            <w:proofErr w:type="spellStart"/>
            <w:r w:rsidRPr="001C2B82">
              <w:rPr>
                <w:rFonts w:ascii="Lato" w:hAnsi="Lato"/>
                <w:sz w:val="20"/>
                <w:szCs w:val="20"/>
              </w:rPr>
              <w:t>DigComp</w:t>
            </w:r>
            <w:proofErr w:type="spellEnd"/>
            <w:r w:rsidRPr="001C2B82">
              <w:rPr>
                <w:rFonts w:ascii="Lato" w:hAnsi="Lato"/>
                <w:sz w:val="20"/>
                <w:szCs w:val="20"/>
              </w:rPr>
              <w:t xml:space="preserve"> 3.0 + </w:t>
            </w:r>
            <w:proofErr w:type="spellStart"/>
            <w:r w:rsidRPr="001C2B82">
              <w:rPr>
                <w:rFonts w:ascii="Lato" w:hAnsi="Lato"/>
                <w:sz w:val="20"/>
                <w:szCs w:val="20"/>
              </w:rPr>
              <w:t>EntreComp</w:t>
            </w:r>
            <w:proofErr w:type="spellEnd"/>
            <w:r w:rsidRPr="001C2B82">
              <w:rPr>
                <w:rFonts w:ascii="Lato" w:hAnsi="Lato"/>
                <w:sz w:val="20"/>
                <w:szCs w:val="20"/>
              </w:rPr>
              <w:t xml:space="preserve"> + </w:t>
            </w:r>
            <w:proofErr w:type="spellStart"/>
            <w:r w:rsidRPr="001C2B82">
              <w:rPr>
                <w:rFonts w:ascii="Lato" w:hAnsi="Lato"/>
                <w:sz w:val="20"/>
                <w:szCs w:val="20"/>
              </w:rPr>
              <w:t>LifeComp</w:t>
            </w:r>
            <w:proofErr w:type="spellEnd"/>
            <w:r w:rsidRPr="001C2B82">
              <w:rPr>
                <w:rFonts w:ascii="Lato" w:hAnsi="Lato"/>
                <w:sz w:val="20"/>
                <w:szCs w:val="20"/>
              </w:rPr>
              <w:t xml:space="preserve"> + Agenda 2030</w:t>
            </w:r>
          </w:p>
        </w:tc>
      </w:tr>
      <w:tr w:rsidR="00206A61" w:rsidRPr="006878A5" w14:paraId="3BD36E01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8805D9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MC Foundation (2 pp)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552E07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16 MC — classe 1ª</w:t>
            </w:r>
          </w:p>
        </w:tc>
      </w:tr>
      <w:tr w:rsidR="00206A61" w:rsidRPr="006878A5" w14:paraId="5873B837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FDD54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MC Intermediate (3 pp)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4AB0F6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24 MC — prevalentemente classe 2ª</w:t>
            </w:r>
          </w:p>
        </w:tc>
      </w:tr>
      <w:tr w:rsidR="00206A61" w:rsidRPr="006878A5" w14:paraId="246B05AA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6EF091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MC Advanced (6 pp)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0FDBAB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12 MC — prevalentemente classe 3ª</w:t>
            </w:r>
          </w:p>
        </w:tc>
      </w:tr>
      <w:tr w:rsidR="00206A61" w:rsidRPr="006878A5" w14:paraId="04E8CF7D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C51CBB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UDA interdisciplinari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EC00D4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>2 + 3 bonus (fine anno per classe)</w:t>
            </w:r>
          </w:p>
        </w:tc>
      </w:tr>
      <w:tr w:rsidR="00206A61" w:rsidRPr="006878A5" w14:paraId="39CBC179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6C954C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Appendici</w:t>
            </w:r>
          </w:p>
        </w:tc>
        <w:tc>
          <w:tcPr>
            <w:tcW w:w="704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A868DD" w14:textId="77777777" w:rsidR="00206A61" w:rsidRPr="001C2B82" w:rsidRDefault="00000000">
            <w:pPr>
              <w:rPr>
                <w:rFonts w:ascii="Lato" w:hAnsi="Lato"/>
                <w:sz w:val="20"/>
                <w:szCs w:val="20"/>
              </w:rPr>
            </w:pPr>
            <w:r w:rsidRPr="001C2B82">
              <w:rPr>
                <w:rFonts w:ascii="Lato" w:hAnsi="Lato"/>
                <w:sz w:val="20"/>
                <w:szCs w:val="20"/>
              </w:rPr>
              <w:t xml:space="preserve">6 (Glossario CLIL, SDG </w:t>
            </w:r>
            <w:proofErr w:type="spellStart"/>
            <w:r w:rsidRPr="001C2B82">
              <w:rPr>
                <w:rFonts w:ascii="Lato" w:hAnsi="Lato"/>
                <w:sz w:val="20"/>
                <w:szCs w:val="20"/>
              </w:rPr>
              <w:t>map</w:t>
            </w:r>
            <w:proofErr w:type="spellEnd"/>
            <w:r w:rsidRPr="001C2B82">
              <w:rPr>
                <w:rFonts w:ascii="Lato" w:hAnsi="Lato"/>
                <w:sz w:val="20"/>
                <w:szCs w:val="20"/>
              </w:rPr>
              <w:t xml:space="preserve">, </w:t>
            </w:r>
            <w:proofErr w:type="spellStart"/>
            <w:r w:rsidRPr="001C2B82">
              <w:rPr>
                <w:rFonts w:ascii="Lato" w:hAnsi="Lato"/>
                <w:sz w:val="20"/>
                <w:szCs w:val="20"/>
              </w:rPr>
              <w:t>DigComp</w:t>
            </w:r>
            <w:proofErr w:type="spellEnd"/>
            <w:r w:rsidRPr="001C2B82">
              <w:rPr>
                <w:rFonts w:ascii="Lato" w:hAnsi="Lato"/>
                <w:sz w:val="20"/>
                <w:szCs w:val="20"/>
              </w:rPr>
              <w:t xml:space="preserve"> 3.0, IN2025, Strumenti, Autovalutazione)</w:t>
            </w:r>
          </w:p>
        </w:tc>
      </w:tr>
    </w:tbl>
    <w:p w14:paraId="5C797808" w14:textId="77777777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lastRenderedPageBreak/>
        <w:t>3. Cosa lo distingue — il DNA editoriale</w:t>
      </w:r>
    </w:p>
    <w:p w14:paraId="3AFE9FE0" w14:textId="1B0CB149" w:rsidR="00206A61" w:rsidRPr="006878A5" w:rsidRDefault="00000000" w:rsidP="006878A5">
      <w:pPr>
        <w:spacing w:before="80" w:after="100" w:line="276" w:lineRule="auto"/>
        <w:jc w:val="both"/>
        <w:rPr>
          <w:rFonts w:ascii="Lato" w:hAnsi="Lato"/>
        </w:rPr>
      </w:pPr>
      <w:r w:rsidRPr="006878A5">
        <w:rPr>
          <w:rFonts w:ascii="Lato" w:hAnsi="Lato"/>
        </w:rPr>
        <w:t xml:space="preserve">L’analisi comparata di </w:t>
      </w:r>
      <w:r w:rsidR="006878A5" w:rsidRPr="006878A5">
        <w:rPr>
          <w:rFonts w:ascii="Lato" w:hAnsi="Lato"/>
          <w:b/>
          <w:bCs/>
        </w:rPr>
        <w:t>20</w:t>
      </w:r>
      <w:r w:rsidRPr="006878A5">
        <w:rPr>
          <w:rFonts w:ascii="Lato" w:hAnsi="Lato"/>
          <w:b/>
          <w:bCs/>
        </w:rPr>
        <w:t xml:space="preserve"> libri di Tecnologia attualmente in adozione</w:t>
      </w:r>
      <w:r w:rsidRPr="006878A5">
        <w:rPr>
          <w:rFonts w:ascii="Lato" w:hAnsi="Lato"/>
        </w:rPr>
        <w:t xml:space="preserve"> (indicizzati e analizzati semanticamente) ha identificato i punti di forza del mercato attuale e, soprattutto, i </w:t>
      </w:r>
      <w:proofErr w:type="gramStart"/>
      <w:r w:rsidRPr="006878A5">
        <w:rPr>
          <w:rFonts w:ascii="Lato" w:hAnsi="Lato"/>
        </w:rPr>
        <w:t>gap</w:t>
      </w:r>
      <w:proofErr w:type="gramEnd"/>
      <w:r w:rsidRPr="006878A5">
        <w:rPr>
          <w:rFonts w:ascii="Lato" w:hAnsi="Lato"/>
        </w:rPr>
        <w:t xml:space="preserve"> che nessun volume colma. </w:t>
      </w:r>
      <w:proofErr w:type="spellStart"/>
      <w:r w:rsidRPr="006878A5">
        <w:rPr>
          <w:rFonts w:ascii="Lato" w:hAnsi="Lato"/>
        </w:rPr>
        <w:t>ProfTecnologIA</w:t>
      </w:r>
      <w:proofErr w:type="spellEnd"/>
      <w:r w:rsidRPr="006878A5">
        <w:rPr>
          <w:rFonts w:ascii="Lato" w:hAnsi="Lato"/>
        </w:rPr>
        <w:t xml:space="preserve"> nasce per colmare quegli spazi.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5387"/>
        <w:gridCol w:w="2409"/>
      </w:tblGrid>
      <w:tr w:rsidR="00206A61" w:rsidRPr="006878A5" w14:paraId="6F0AF8A5" w14:textId="77777777" w:rsidTr="006878A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82D77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Differenziante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506F2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Descrizione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84E26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Gap nel mercato</w:t>
            </w:r>
          </w:p>
        </w:tc>
      </w:tr>
      <w:tr w:rsidR="00206A61" w:rsidRPr="006878A5" w14:paraId="09489995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F1C0EA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MC come unità atomica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8284EE" w14:textId="4015909D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Il libro è fisicamente costruito attorno alle MC. </w:t>
            </w:r>
            <w:r w:rsidR="006878A5">
              <w:rPr>
                <w:rFonts w:ascii="Lato" w:hAnsi="Lato"/>
                <w:sz w:val="19"/>
                <w:szCs w:val="19"/>
              </w:rPr>
              <w:br/>
            </w:r>
            <w:r w:rsidRPr="006878A5">
              <w:rPr>
                <w:rFonts w:ascii="Lato" w:hAnsi="Lato"/>
                <w:sz w:val="19"/>
                <w:szCs w:val="19"/>
              </w:rPr>
              <w:t>Ogni doppia pagina = una MC completa. Il docente adotta per competenze, non per capitoli.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3299F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Nessun concorrente ha questa struttura</w:t>
            </w:r>
          </w:p>
        </w:tc>
      </w:tr>
      <w:tr w:rsidR="00206A61" w:rsidRPr="006878A5" w14:paraId="121F3949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38933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Hook audio per ogni MC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756826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Ogni MC apre con un podcast narrativo 2-3 min su un oggetto reale. QR code sulla pagina. Non serve nessuna app.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293D3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Solo Paci/Zanichelli ha audio, non su ogni unità</w:t>
            </w:r>
          </w:p>
        </w:tc>
      </w:tr>
      <w:tr w:rsidR="00206A61" w:rsidRPr="006878A5" w14:paraId="25C16BBC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E55D1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AI Coach integrato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32193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Il libro digitale ha un coach AI per ogni MC: risponde a domande, genera varianti del quiz, suggerisce la MC successiva.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FD7013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Solo Atlas SMARTY, non su ogni unità</w:t>
            </w:r>
          </w:p>
        </w:tc>
      </w:tr>
      <w:tr w:rsidR="00206A61" w:rsidRPr="006878A5" w14:paraId="64155218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4ED52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DSA First design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54FCEF" w14:textId="1387C46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Alta leggibilità,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OpenDyslexic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per versione digitale, sintesi schematica a fine MC, mappe </w:t>
            </w:r>
            <w:proofErr w:type="spellStart"/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pre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>-compilate</w:t>
            </w:r>
            <w:proofErr w:type="gramEnd"/>
            <w:r w:rsidRPr="006878A5">
              <w:rPr>
                <w:rFonts w:ascii="Lato" w:hAnsi="Lato"/>
                <w:sz w:val="19"/>
                <w:szCs w:val="19"/>
              </w:rPr>
              <w:t xml:space="preserve">. </w:t>
            </w:r>
            <w:r w:rsidR="006878A5">
              <w:rPr>
                <w:rFonts w:ascii="Lato" w:hAnsi="Lato"/>
                <w:sz w:val="19"/>
                <w:szCs w:val="19"/>
              </w:rPr>
              <w:br/>
            </w:r>
            <w:r w:rsidRPr="006878A5">
              <w:rPr>
                <w:rFonts w:ascii="Lato" w:hAnsi="Lato"/>
                <w:sz w:val="19"/>
                <w:szCs w:val="19"/>
              </w:rPr>
              <w:t>Non è un adattamento: è il design base.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7831A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Raffaello e Mondadori ci sono vicini, ma come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add-on</w:t>
            </w:r>
            <w:proofErr w:type="spellEnd"/>
          </w:p>
        </w:tc>
      </w:tr>
      <w:tr w:rsidR="00206A61" w:rsidRPr="006878A5" w14:paraId="1CE035DC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FB43C1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Area INF separata da DIG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2FF3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IN 2025 richiede esplicitamente la distinzione tra competenze digitali (uso) e informatiche (comprensione). Nessun libro la implementa.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561A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Gap assoluto — richiesto da IN 2025</w:t>
            </w:r>
          </w:p>
        </w:tc>
      </w:tr>
      <w:tr w:rsidR="00206A61" w:rsidRPr="006878A5" w14:paraId="6A9D1EC0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7F0BDE" w14:textId="77777777" w:rsidR="00206A61" w:rsidRPr="006878A5" w:rsidRDefault="00000000">
            <w:pPr>
              <w:rPr>
                <w:rFonts w:ascii="Lato" w:hAnsi="Lato"/>
              </w:rPr>
            </w:pPr>
            <w:proofErr w:type="spellStart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Flipped</w:t>
            </w:r>
            <w:proofErr w:type="spellEnd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Classroom by default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7206A" w14:textId="30C1942F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La struttura standard è rovesciata: audio a casa, laboratorio a scuola. Non è un’opzione metodologica: è come il libro è scritto.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A3310B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Solo DeAgostini ci prova, non in modo sistematico</w:t>
            </w:r>
          </w:p>
        </w:tc>
      </w:tr>
      <w:tr w:rsidR="00206A61" w:rsidRPr="006878A5" w14:paraId="1E04BF7B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B1AEF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Rubrica PRIMA del compito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917C2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I criteri di valutazione sono visibili allo studente prima che inizi. Valutazione autentica e trasparente per ogni Zona 5.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543F1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Pearson/Sanoma e Mondadori parzialmente</w:t>
            </w:r>
          </w:p>
        </w:tc>
      </w:tr>
      <w:tr w:rsidR="00206A61" w:rsidRPr="006878A5" w14:paraId="4D069958" w14:textId="77777777" w:rsidTr="006878A5">
        <w:tblPrEx>
          <w:tblCellMar>
            <w:top w:w="0" w:type="dxa"/>
            <w:bottom w:w="0" w:type="dxa"/>
          </w:tblCellMar>
        </w:tblPrEx>
        <w:tc>
          <w:tcPr>
            <w:tcW w:w="1842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3283A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SDG embedded nativamente</w:t>
            </w:r>
          </w:p>
        </w:tc>
        <w:tc>
          <w:tcPr>
            <w:tcW w:w="5387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F1CA28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Ogni MC ha un SDG di ancoraggio. Non esiste un capitolo separato di Educazione Civica: è distribuita su tutta la struttura.</w:t>
            </w:r>
          </w:p>
        </w:tc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E5194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Mondadori e SEI ci sono vicini, ma non sistematici</w:t>
            </w:r>
          </w:p>
        </w:tc>
      </w:tr>
    </w:tbl>
    <w:p w14:paraId="53CC34D6" w14:textId="77777777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t>4. Le 9 aree — 52 MC in 3 anni</w:t>
      </w:r>
    </w:p>
    <w:tbl>
      <w:tblPr>
        <w:tblW w:w="95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800"/>
        <w:gridCol w:w="2000"/>
        <w:gridCol w:w="1400"/>
        <w:gridCol w:w="1938"/>
      </w:tblGrid>
      <w:tr w:rsidR="00206A61" w:rsidRPr="006878A5" w14:paraId="566CA2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3CE75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43ABD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Emoji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E5581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Anno</w:t>
            </w:r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2FE77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MC totali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91BCF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Livello DC</w:t>
            </w:r>
          </w:p>
        </w:tc>
      </w:tr>
      <w:tr w:rsidR="00206A61" w:rsidRPr="006878A5" w14:paraId="4C650F2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D1B7B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MAT — Materiali e Rifiuti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40DC8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🪨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01922A" w14:textId="77777777" w:rsidR="00206A61" w:rsidRPr="006878A5" w:rsidRDefault="00000000">
            <w:pPr>
              <w:rPr>
                <w:rFonts w:ascii="Lato" w:hAnsi="Lato"/>
              </w:rPr>
            </w:pPr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1ª</w:t>
            </w:r>
            <w:proofErr w:type="gramEnd"/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512D4D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3A6DB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Foundation</w:t>
            </w:r>
          </w:p>
        </w:tc>
      </w:tr>
      <w:tr w:rsidR="00206A61" w:rsidRPr="006878A5" w14:paraId="73D1EFF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022A38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DIS — Disegno Tecnico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1AA04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📏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82A565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1ª + 2ª + 3ª</w:t>
            </w:r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0FEDFC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298B4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F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I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A</w:t>
            </w:r>
          </w:p>
        </w:tc>
      </w:tr>
      <w:tr w:rsidR="00206A61" w:rsidRPr="006878A5" w14:paraId="37EF49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F1007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DIG — Competenze Digitali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ABFEF1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💻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604D5A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1ª + 2ª + 3ª</w:t>
            </w:r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843B73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E9AF1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F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I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A</w:t>
            </w:r>
          </w:p>
        </w:tc>
      </w:tr>
      <w:tr w:rsidR="00206A61" w:rsidRPr="006878A5" w14:paraId="7A2312A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CDB0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INF — Informatica [IN 2025]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9AC587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🔢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9891C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1ª + 2ª + 3ª</w:t>
            </w:r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E436E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0DCAA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F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I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A</w:t>
            </w:r>
          </w:p>
        </w:tc>
      </w:tr>
      <w:tr w:rsidR="00206A61" w:rsidRPr="006878A5" w14:paraId="25E24BF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903351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ALI — Alimentazione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0D7461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🌾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3691CB" w14:textId="77777777" w:rsidR="00206A61" w:rsidRPr="006878A5" w:rsidRDefault="00000000">
            <w:pPr>
              <w:rPr>
                <w:rFonts w:ascii="Lato" w:hAnsi="Lato"/>
              </w:rPr>
            </w:pPr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2ª</w:t>
            </w:r>
            <w:proofErr w:type="gramEnd"/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83E972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9F85F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F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Intermediate</w:t>
            </w:r>
          </w:p>
        </w:tc>
      </w:tr>
      <w:tr w:rsidR="00206A61" w:rsidRPr="006878A5" w14:paraId="61FBA46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89EFD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AMB — Abitazione, Città, Territorio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C3F203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🏗️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28392D" w14:textId="77777777" w:rsidR="00206A61" w:rsidRPr="006878A5" w:rsidRDefault="00000000">
            <w:pPr>
              <w:rPr>
                <w:rFonts w:ascii="Lato" w:hAnsi="Lato"/>
              </w:rPr>
            </w:pPr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2ª</w:t>
            </w:r>
            <w:proofErr w:type="gramEnd"/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65640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C7CC76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F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Intermediate</w:t>
            </w:r>
          </w:p>
        </w:tc>
      </w:tr>
      <w:tr w:rsidR="00206A61" w:rsidRPr="006878A5" w14:paraId="14EF2D4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DF05F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ENE — Energia e Macchine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F3D86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⚡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C29A54" w14:textId="77777777" w:rsidR="00206A61" w:rsidRPr="006878A5" w:rsidRDefault="00000000">
            <w:pPr>
              <w:rPr>
                <w:rFonts w:ascii="Lato" w:hAnsi="Lato"/>
              </w:rPr>
            </w:pPr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3ª</w:t>
            </w:r>
            <w:proofErr w:type="gramEnd"/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A73BFE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B550F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I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Advanced</w:t>
            </w:r>
          </w:p>
        </w:tc>
      </w:tr>
      <w:tr w:rsidR="00206A61" w:rsidRPr="006878A5" w14:paraId="3B23CF2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A9D79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COM — Comunicazioni e Trasporti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BF7B11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📡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E10727" w14:textId="77777777" w:rsidR="00206A61" w:rsidRPr="006878A5" w:rsidRDefault="00000000">
            <w:pPr>
              <w:rPr>
                <w:rFonts w:ascii="Lato" w:hAnsi="Lato"/>
              </w:rPr>
            </w:pPr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3ª</w:t>
            </w:r>
            <w:proofErr w:type="gramEnd"/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DC440C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6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2B7B3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I </w:t>
            </w:r>
            <w:r w:rsidRPr="006878A5">
              <w:rPr>
                <w:rFonts w:ascii="Arial" w:hAnsi="Arial" w:cs="Arial"/>
                <w:sz w:val="19"/>
                <w:szCs w:val="19"/>
              </w:rPr>
              <w:t>→</w:t>
            </w:r>
            <w:r w:rsidRPr="006878A5">
              <w:rPr>
                <w:rFonts w:ascii="Lato" w:hAnsi="Lato"/>
                <w:sz w:val="19"/>
                <w:szCs w:val="19"/>
              </w:rPr>
              <w:t xml:space="preserve"> Advanced</w:t>
            </w:r>
          </w:p>
        </w:tc>
      </w:tr>
      <w:tr w:rsidR="00206A61" w:rsidRPr="006878A5" w14:paraId="0CD533A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CF6FB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SIS — Sistemi / Economia e Lavoro</w:t>
            </w:r>
          </w:p>
        </w:tc>
        <w:tc>
          <w:tcPr>
            <w:tcW w:w="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FD0005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sz w:val="19"/>
                <w:szCs w:val="19"/>
              </w:rPr>
              <w:t>⚙️</w:t>
            </w:r>
          </w:p>
        </w:tc>
        <w:tc>
          <w:tcPr>
            <w:tcW w:w="2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F67910" w14:textId="77777777" w:rsidR="00206A61" w:rsidRPr="006878A5" w:rsidRDefault="00000000">
            <w:pPr>
              <w:rPr>
                <w:rFonts w:ascii="Lato" w:hAnsi="Lato"/>
              </w:rPr>
            </w:pPr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3ª</w:t>
            </w:r>
            <w:proofErr w:type="gramEnd"/>
          </w:p>
        </w:tc>
        <w:tc>
          <w:tcPr>
            <w:tcW w:w="1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8F2BF6" w14:textId="77777777" w:rsidR="00206A61" w:rsidRPr="006878A5" w:rsidRDefault="00000000" w:rsidP="006878A5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4</w:t>
            </w:r>
          </w:p>
        </w:tc>
        <w:tc>
          <w:tcPr>
            <w:tcW w:w="1938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964B57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Intermediate</w:t>
            </w:r>
          </w:p>
        </w:tc>
      </w:tr>
    </w:tbl>
    <w:p w14:paraId="6A2C6357" w14:textId="77777777" w:rsidR="00206A61" w:rsidRPr="006878A5" w:rsidRDefault="00206A61">
      <w:pPr>
        <w:spacing w:after="60"/>
        <w:rPr>
          <w:rFonts w:ascii="Lato" w:hAnsi="Lato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206A61" w:rsidRPr="006878A5" w14:paraId="06F2CAA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6" w:space="0" w:color="2E86C1"/>
              <w:left w:val="thick" w:sz="12" w:space="0" w:color="2E86C1"/>
              <w:bottom w:val="single" w:sz="2" w:space="0" w:color="2E86C1"/>
              <w:right w:val="none" w:sz="0" w:space="0" w:color="FFFFFF"/>
            </w:tcBorders>
            <w:shd w:val="clear" w:color="auto" w:fill="D6EAF8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3EBE53C" w14:textId="77777777" w:rsidR="00206A61" w:rsidRPr="006878A5" w:rsidRDefault="00000000">
            <w:pPr>
              <w:spacing w:after="40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Perché un volume unico triennio</w:t>
            </w:r>
          </w:p>
          <w:p w14:paraId="4BC60676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20"/>
                <w:szCs w:val="20"/>
              </w:rPr>
              <w:t>Il mercato offre sia volumi annuali (3 libri) che volumi unici. Dall’analisi dei 14 libri, il volume unico triennio è la fascia più adottata negli istituti con classi numerose. ~242 pagine lo posizionano nella fascia mediana di prezzo, con margine per includere risorse digitali premium senza costo aggiuntivo.</w:t>
            </w:r>
          </w:p>
        </w:tc>
      </w:tr>
    </w:tbl>
    <w:p w14:paraId="2B54AD07" w14:textId="77777777" w:rsidR="00206A61" w:rsidRPr="006878A5" w:rsidRDefault="00000000">
      <w:pPr>
        <w:rPr>
          <w:rFonts w:ascii="Lato" w:hAnsi="Lato"/>
        </w:rPr>
      </w:pPr>
      <w:r w:rsidRPr="006878A5">
        <w:rPr>
          <w:rFonts w:ascii="Lato" w:hAnsi="Lato"/>
        </w:rPr>
        <w:br w:type="page"/>
      </w:r>
    </w:p>
    <w:p w14:paraId="6A7EA8E7" w14:textId="5541141E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lastRenderedPageBreak/>
        <w:t xml:space="preserve">5. </w:t>
      </w:r>
      <w:r w:rsidR="006878A5">
        <w:rPr>
          <w:rFonts w:ascii="Lato" w:hAnsi="Lato"/>
        </w:rPr>
        <w:t>La</w:t>
      </w:r>
      <w:r w:rsidRPr="006878A5">
        <w:rPr>
          <w:rFonts w:ascii="Lato" w:hAnsi="Lato"/>
        </w:rPr>
        <w:t xml:space="preserve"> componente digitale</w:t>
      </w:r>
    </w:p>
    <w:p w14:paraId="18228B13" w14:textId="77777777" w:rsidR="00206A61" w:rsidRPr="006878A5" w:rsidRDefault="00000000" w:rsidP="006878A5">
      <w:pPr>
        <w:spacing w:before="80" w:after="80" w:line="276" w:lineRule="auto"/>
        <w:jc w:val="both"/>
        <w:rPr>
          <w:rFonts w:ascii="Lato" w:hAnsi="Lato"/>
        </w:rPr>
      </w:pPr>
      <w:proofErr w:type="spellStart"/>
      <w:r w:rsidRPr="006878A5">
        <w:rPr>
          <w:rFonts w:ascii="Lato" w:hAnsi="Lato"/>
        </w:rPr>
        <w:t>ProfTecnologIA</w:t>
      </w:r>
      <w:proofErr w:type="spellEnd"/>
      <w:r w:rsidRPr="006878A5">
        <w:rPr>
          <w:rFonts w:ascii="Lato" w:hAnsi="Lato"/>
        </w:rPr>
        <w:t xml:space="preserve"> è progettato come sistema ibrido cartaceo-digitale. I contenuti digitali non sono un’aggiunta al libro: sono parte integrante dell’architettura.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800"/>
        <w:gridCol w:w="2800"/>
      </w:tblGrid>
      <w:tr w:rsidR="00206A61" w:rsidRPr="006878A5" w14:paraId="2804C1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E13A0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38BAF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Funzione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29903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Tecnologia</w:t>
            </w:r>
          </w:p>
        </w:tc>
      </w:tr>
      <w:tr w:rsidR="00206A61" w:rsidRPr="006878A5" w14:paraId="7767DFC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411A6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Hook audio (52 podcast)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D5E485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Una storia narrativa per ogni MC — accessibile via QR code sulla pagina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ACACA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Claude API + TTS (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ElevenLabs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>)</w:t>
            </w:r>
          </w:p>
        </w:tc>
      </w:tr>
      <w:tr w:rsidR="00206A61" w:rsidRPr="006878A5" w14:paraId="6D2DCF5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FB03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AI Coach per ogni MC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18751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Risponde a domande sulla MC corrente, genera varianti del quiz, suggerisce il percorso successivo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4FD868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Claude API (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claude-sonnet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>)</w:t>
            </w:r>
          </w:p>
        </w:tc>
      </w:tr>
      <w:tr w:rsidR="00206A61" w:rsidRPr="006878A5" w14:paraId="02CECC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783A57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Quiz adattivi (3 livelli)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62C723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Foundation / Intermediate / Advanced per ogni MC — si adattano al livello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DigComp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raggiunto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7E7803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Claude API + database React</w:t>
            </w:r>
          </w:p>
        </w:tc>
      </w:tr>
      <w:tr w:rsidR="00206A61" w:rsidRPr="006878A5" w14:paraId="487E393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997984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Tracciamento progressi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7A4BB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Mappa visiva del percorso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DigComp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per studente, MC per MC, attraverso il triennio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77A5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App React / Next.js</w:t>
            </w:r>
          </w:p>
        </w:tc>
      </w:tr>
      <w:tr w:rsidR="00206A61" w:rsidRPr="006878A5" w14:paraId="0A928B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6607B7" w14:textId="77777777" w:rsidR="00206A61" w:rsidRPr="006878A5" w:rsidRDefault="00000000">
            <w:pPr>
              <w:rPr>
                <w:rFonts w:ascii="Lato" w:hAnsi="Lato"/>
              </w:rPr>
            </w:pPr>
            <w:proofErr w:type="spellStart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Microlearning</w:t>
            </w:r>
            <w:proofErr w:type="spellEnd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cards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42C05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Card deck per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spaced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repetition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su ogni MC — fruibili in 3-5 minuti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D885D2" w14:textId="77777777" w:rsidR="00206A61" w:rsidRPr="006878A5" w:rsidRDefault="00000000">
            <w:pPr>
              <w:rPr>
                <w:rFonts w:ascii="Lato" w:hAnsi="Lato"/>
              </w:rPr>
            </w:pP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NotebookLM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+ Claude API</w:t>
            </w:r>
          </w:p>
        </w:tc>
      </w:tr>
      <w:tr w:rsidR="00206A61" w:rsidRPr="006878A5" w14:paraId="7E9FB6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EE442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Mappe concettuali</w:t>
            </w:r>
          </w:p>
        </w:tc>
        <w:tc>
          <w:tcPr>
            <w:tcW w:w="3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BA37E1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Visual generati per ogni area tematica — disponibili anche in versione </w:t>
            </w:r>
            <w:proofErr w:type="spellStart"/>
            <w:proofErr w:type="gramStart"/>
            <w:r w:rsidRPr="006878A5">
              <w:rPr>
                <w:rFonts w:ascii="Lato" w:hAnsi="Lato"/>
                <w:sz w:val="19"/>
                <w:szCs w:val="19"/>
              </w:rPr>
              <w:t>pre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>-compilata</w:t>
            </w:r>
            <w:proofErr w:type="gramEnd"/>
            <w:r w:rsidRPr="006878A5">
              <w:rPr>
                <w:rFonts w:ascii="Lato" w:hAnsi="Lato"/>
                <w:sz w:val="19"/>
                <w:szCs w:val="19"/>
              </w:rPr>
              <w:t xml:space="preserve"> per BES</w:t>
            </w:r>
          </w:p>
        </w:tc>
        <w:tc>
          <w:tcPr>
            <w:tcW w:w="28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FEA227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Claude API +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Canva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API</w:t>
            </w:r>
          </w:p>
        </w:tc>
      </w:tr>
    </w:tbl>
    <w:p w14:paraId="50203188" w14:textId="77777777" w:rsidR="00206A61" w:rsidRPr="006878A5" w:rsidRDefault="00206A61">
      <w:pPr>
        <w:spacing w:after="60"/>
        <w:rPr>
          <w:rFonts w:ascii="Lato" w:hAnsi="Lato"/>
        </w:rPr>
      </w:pPr>
    </w:p>
    <w:p w14:paraId="24BC83C3" w14:textId="2B2CFEE7" w:rsidR="00206A61" w:rsidRPr="006878A5" w:rsidRDefault="00000000" w:rsidP="00C101EA">
      <w:pPr>
        <w:spacing w:before="40" w:after="80" w:line="276" w:lineRule="auto"/>
        <w:jc w:val="both"/>
        <w:rPr>
          <w:rFonts w:ascii="Lato" w:hAnsi="Lato"/>
        </w:rPr>
      </w:pPr>
      <w:r w:rsidRPr="006878A5">
        <w:rPr>
          <w:rFonts w:ascii="Lato" w:hAnsi="Lato"/>
        </w:rPr>
        <w:t xml:space="preserve">Il sistema digitale è costruito su </w:t>
      </w:r>
      <w:proofErr w:type="spellStart"/>
      <w:r w:rsidRPr="006878A5">
        <w:rPr>
          <w:rFonts w:ascii="Lato" w:hAnsi="Lato"/>
        </w:rPr>
        <w:t>stack</w:t>
      </w:r>
      <w:proofErr w:type="spellEnd"/>
      <w:r w:rsidRPr="006878A5">
        <w:rPr>
          <w:rFonts w:ascii="Lato" w:hAnsi="Lato"/>
        </w:rPr>
        <w:t xml:space="preserve"> open (React, Claude API, </w:t>
      </w:r>
      <w:proofErr w:type="spellStart"/>
      <w:r w:rsidRPr="006878A5">
        <w:rPr>
          <w:rFonts w:ascii="Lato" w:hAnsi="Lato"/>
        </w:rPr>
        <w:t>Canva</w:t>
      </w:r>
      <w:proofErr w:type="spellEnd"/>
      <w:r w:rsidRPr="006878A5">
        <w:rPr>
          <w:rFonts w:ascii="Lato" w:hAnsi="Lato"/>
        </w:rPr>
        <w:t xml:space="preserve"> API) e non richiede infrastrutture proprietarie da parte dell’editore. È progettato per essere erogato come servizio web accessibile da qualsiasi dispositivo scolastico.</w:t>
      </w:r>
    </w:p>
    <w:p w14:paraId="6F17A089" w14:textId="3E3D36EA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t>6. Come viene usata l</w:t>
      </w:r>
      <w:r w:rsidR="00C101EA">
        <w:rPr>
          <w:rFonts w:ascii="Lato" w:hAnsi="Lato"/>
        </w:rPr>
        <w:t>’</w:t>
      </w:r>
      <w:r w:rsidRPr="006878A5">
        <w:rPr>
          <w:rFonts w:ascii="Lato" w:hAnsi="Lato"/>
        </w:rPr>
        <w:t>intelligenza artificiale</w:t>
      </w:r>
    </w:p>
    <w:p w14:paraId="787699A8" w14:textId="3B7789DC" w:rsidR="00206A61" w:rsidRPr="00C101EA" w:rsidRDefault="00000000" w:rsidP="00C101EA">
      <w:pPr>
        <w:spacing w:before="80" w:after="100" w:line="276" w:lineRule="auto"/>
        <w:jc w:val="both"/>
        <w:rPr>
          <w:rFonts w:ascii="Lato" w:hAnsi="Lato"/>
        </w:rPr>
      </w:pPr>
      <w:proofErr w:type="spellStart"/>
      <w:r w:rsidRPr="00C101EA">
        <w:rPr>
          <w:rFonts w:ascii="Lato" w:hAnsi="Lato"/>
        </w:rPr>
        <w:t>ProfTecnologIA</w:t>
      </w:r>
      <w:proofErr w:type="spellEnd"/>
      <w:r w:rsidRPr="00C101EA">
        <w:rPr>
          <w:rFonts w:ascii="Lato" w:hAnsi="Lato"/>
        </w:rPr>
        <w:t xml:space="preserve"> non è solo un libro che parla di I</w:t>
      </w:r>
      <w:r w:rsidR="00C101EA" w:rsidRPr="00C101EA">
        <w:rPr>
          <w:rFonts w:ascii="Lato" w:hAnsi="Lato"/>
        </w:rPr>
        <w:t>A</w:t>
      </w:r>
      <w:r w:rsidRPr="00C101EA">
        <w:rPr>
          <w:rFonts w:ascii="Lato" w:hAnsi="Lato"/>
        </w:rPr>
        <w:t xml:space="preserve">: è un libro </w:t>
      </w:r>
      <w:r w:rsidRPr="00C101EA">
        <w:rPr>
          <w:rFonts w:ascii="Lato" w:hAnsi="Lato"/>
          <w:b/>
          <w:bCs/>
        </w:rPr>
        <w:t xml:space="preserve">costruito con </w:t>
      </w:r>
      <w:r w:rsidR="00C101EA" w:rsidRPr="00C101EA">
        <w:rPr>
          <w:rFonts w:ascii="Lato" w:hAnsi="Lato"/>
          <w:b/>
          <w:bCs/>
        </w:rPr>
        <w:t>il supporto dell’</w:t>
      </w:r>
      <w:r w:rsidRPr="00C101EA">
        <w:rPr>
          <w:rFonts w:ascii="Lato" w:hAnsi="Lato"/>
          <w:b/>
          <w:bCs/>
        </w:rPr>
        <w:t>I</w:t>
      </w:r>
      <w:r w:rsidR="00C101EA" w:rsidRPr="00C101EA">
        <w:rPr>
          <w:rFonts w:ascii="Lato" w:hAnsi="Lato"/>
          <w:b/>
          <w:bCs/>
        </w:rPr>
        <w:t>A</w:t>
      </w:r>
      <w:r w:rsidRPr="00C101EA">
        <w:rPr>
          <w:rFonts w:ascii="Lato" w:hAnsi="Lato"/>
        </w:rPr>
        <w:t>. L'intelligenza artificiale è presente in tre livelli distinti del progetto: come strumento di ricerca nella fase di analisi, come sistema di produzione dei contenuti, e come componente embedded nel prodotto finale.</w:t>
      </w:r>
    </w:p>
    <w:p w14:paraId="78F1C5D4" w14:textId="77777777" w:rsidR="00206A61" w:rsidRPr="006878A5" w:rsidRDefault="00000000">
      <w:pPr>
        <w:pStyle w:val="Titolo2"/>
        <w:rPr>
          <w:rFonts w:ascii="Lato" w:hAnsi="Lato"/>
        </w:rPr>
      </w:pPr>
      <w:r w:rsidRPr="006878A5">
        <w:rPr>
          <w:rFonts w:ascii="Lato" w:hAnsi="Lato"/>
        </w:rPr>
        <w:t>Fase 1 — Ricerca e analisi del mercato</w:t>
      </w:r>
    </w:p>
    <w:p w14:paraId="6E3F4355" w14:textId="43F856C3" w:rsidR="00206A61" w:rsidRPr="00C101EA" w:rsidRDefault="00000000" w:rsidP="00C101EA">
      <w:pPr>
        <w:spacing w:before="60" w:after="60" w:line="276" w:lineRule="auto"/>
        <w:jc w:val="both"/>
        <w:rPr>
          <w:rFonts w:ascii="Lato" w:hAnsi="Lato"/>
        </w:rPr>
      </w:pPr>
      <w:r w:rsidRPr="00C101EA">
        <w:rPr>
          <w:rFonts w:ascii="Lato" w:hAnsi="Lato"/>
        </w:rPr>
        <w:t xml:space="preserve">L'architettura editoriale di </w:t>
      </w:r>
      <w:proofErr w:type="spellStart"/>
      <w:r w:rsidRPr="00C101EA">
        <w:rPr>
          <w:rFonts w:ascii="Lato" w:hAnsi="Lato"/>
        </w:rPr>
        <w:t>ProfTecnologIA</w:t>
      </w:r>
      <w:proofErr w:type="spellEnd"/>
      <w:r w:rsidRPr="00C101EA">
        <w:rPr>
          <w:rFonts w:ascii="Lato" w:hAnsi="Lato"/>
        </w:rPr>
        <w:t xml:space="preserve"> è basata su dati, non su intuizione. </w:t>
      </w:r>
      <w:r w:rsidR="00C101EA" w:rsidRPr="00C101EA">
        <w:rPr>
          <w:rFonts w:ascii="Lato" w:hAnsi="Lato"/>
          <w:b/>
          <w:bCs/>
        </w:rPr>
        <w:t>20</w:t>
      </w:r>
      <w:r w:rsidRPr="00C101EA">
        <w:rPr>
          <w:rFonts w:ascii="Lato" w:hAnsi="Lato"/>
          <w:b/>
          <w:bCs/>
        </w:rPr>
        <w:t xml:space="preserve"> libri di Tecnologia </w:t>
      </w:r>
      <w:proofErr w:type="gramStart"/>
      <w:r w:rsidRPr="00C101EA">
        <w:rPr>
          <w:rFonts w:ascii="Lato" w:hAnsi="Lato"/>
          <w:b/>
          <w:bCs/>
        </w:rPr>
        <w:t>scolastica</w:t>
      </w:r>
      <w:r w:rsidRPr="00C101EA">
        <w:rPr>
          <w:rFonts w:ascii="Lato" w:hAnsi="Lato"/>
        </w:rPr>
        <w:t xml:space="preserve">  sono</w:t>
      </w:r>
      <w:proofErr w:type="gramEnd"/>
      <w:r w:rsidRPr="00C101EA">
        <w:rPr>
          <w:rFonts w:ascii="Lato" w:hAnsi="Lato"/>
        </w:rPr>
        <w:t xml:space="preserve"> stati indicizzati in un knowledge </w:t>
      </w:r>
      <w:proofErr w:type="spellStart"/>
      <w:r w:rsidRPr="00C101EA">
        <w:rPr>
          <w:rFonts w:ascii="Lato" w:hAnsi="Lato"/>
        </w:rPr>
        <w:t>graph</w:t>
      </w:r>
      <w:proofErr w:type="spellEnd"/>
      <w:r w:rsidRPr="00C101EA">
        <w:rPr>
          <w:rFonts w:ascii="Lato" w:hAnsi="Lato"/>
        </w:rPr>
        <w:t xml:space="preserve"> semantico e interrogati sistematicamente per identificare:</w:t>
      </w:r>
    </w:p>
    <w:p w14:paraId="0C0714AF" w14:textId="77777777" w:rsidR="00206A61" w:rsidRPr="00C101EA" w:rsidRDefault="00000000" w:rsidP="00C101EA">
      <w:pPr>
        <w:spacing w:before="40" w:after="40"/>
        <w:ind w:left="480" w:hanging="240"/>
        <w:jc w:val="both"/>
        <w:rPr>
          <w:rFonts w:ascii="Lato" w:hAnsi="Lato"/>
        </w:rPr>
      </w:pPr>
      <w:r w:rsidRPr="00C101EA">
        <w:rPr>
          <w:rFonts w:ascii="Segoe UI Symbol" w:hAnsi="Segoe UI Symbol" w:cs="Segoe UI Symbol"/>
          <w:color w:val="2E86C1"/>
        </w:rPr>
        <w:t>▸</w:t>
      </w:r>
      <w:r w:rsidRPr="00C101EA">
        <w:rPr>
          <w:rFonts w:ascii="Lato" w:hAnsi="Lato"/>
          <w:color w:val="2E86C1"/>
        </w:rPr>
        <w:t xml:space="preserve"> </w:t>
      </w:r>
      <w:r w:rsidRPr="00C101EA">
        <w:rPr>
          <w:rFonts w:ascii="Lato" w:hAnsi="Lato"/>
        </w:rPr>
        <w:t>I punti di forza specifici di ogni editore (es. hook audio Zanichelli/Paci, AI Coach Atlas, DSA design Raffaello)</w:t>
      </w:r>
    </w:p>
    <w:p w14:paraId="06B13A58" w14:textId="77777777" w:rsidR="00206A61" w:rsidRPr="00C101EA" w:rsidRDefault="00000000" w:rsidP="00C101EA">
      <w:pPr>
        <w:spacing w:before="40" w:after="40"/>
        <w:ind w:left="480" w:hanging="240"/>
        <w:jc w:val="both"/>
        <w:rPr>
          <w:rFonts w:ascii="Lato" w:hAnsi="Lato"/>
        </w:rPr>
      </w:pPr>
      <w:r w:rsidRPr="00C101EA">
        <w:rPr>
          <w:rFonts w:ascii="Segoe UI Symbol" w:hAnsi="Segoe UI Symbol" w:cs="Segoe UI Symbol"/>
          <w:color w:val="2E86C1"/>
        </w:rPr>
        <w:t>▸</w:t>
      </w:r>
      <w:r w:rsidRPr="00C101EA">
        <w:rPr>
          <w:rFonts w:ascii="Lato" w:hAnsi="Lato"/>
          <w:color w:val="2E86C1"/>
        </w:rPr>
        <w:t xml:space="preserve"> </w:t>
      </w:r>
      <w:r w:rsidRPr="00C101EA">
        <w:rPr>
          <w:rFonts w:ascii="Lato" w:hAnsi="Lato"/>
        </w:rPr>
        <w:t xml:space="preserve">I </w:t>
      </w:r>
      <w:proofErr w:type="gramStart"/>
      <w:r w:rsidRPr="00C101EA">
        <w:rPr>
          <w:rFonts w:ascii="Lato" w:hAnsi="Lato"/>
        </w:rPr>
        <w:t>gap</w:t>
      </w:r>
      <w:proofErr w:type="gramEnd"/>
      <w:r w:rsidRPr="00C101EA">
        <w:rPr>
          <w:rFonts w:ascii="Lato" w:hAnsi="Lato"/>
        </w:rPr>
        <w:t xml:space="preserve"> di mercato non coperti da nessun volume (area INF separata, struttura MC atomica, rubrica </w:t>
      </w:r>
      <w:proofErr w:type="spellStart"/>
      <w:r w:rsidRPr="00C101EA">
        <w:rPr>
          <w:rFonts w:ascii="Lato" w:hAnsi="Lato"/>
        </w:rPr>
        <w:t>pre</w:t>
      </w:r>
      <w:proofErr w:type="spellEnd"/>
      <w:r w:rsidRPr="00C101EA">
        <w:rPr>
          <w:rFonts w:ascii="Lato" w:hAnsi="Lato"/>
        </w:rPr>
        <w:t>-consegna sistematica)</w:t>
      </w:r>
    </w:p>
    <w:p w14:paraId="5818015B" w14:textId="77777777" w:rsidR="00206A61" w:rsidRPr="00C101EA" w:rsidRDefault="00000000" w:rsidP="00C101EA">
      <w:pPr>
        <w:spacing w:before="40" w:after="40"/>
        <w:ind w:left="480" w:hanging="240"/>
        <w:jc w:val="both"/>
        <w:rPr>
          <w:rFonts w:ascii="Lato" w:hAnsi="Lato"/>
        </w:rPr>
      </w:pPr>
      <w:r w:rsidRPr="00C101EA">
        <w:rPr>
          <w:rFonts w:ascii="Segoe UI Symbol" w:hAnsi="Segoe UI Symbol" w:cs="Segoe UI Symbol"/>
          <w:color w:val="2E86C1"/>
        </w:rPr>
        <w:t>▸</w:t>
      </w:r>
      <w:r w:rsidRPr="00C101EA">
        <w:rPr>
          <w:rFonts w:ascii="Lato" w:hAnsi="Lato"/>
          <w:color w:val="2E86C1"/>
        </w:rPr>
        <w:t xml:space="preserve"> </w:t>
      </w:r>
      <w:r w:rsidRPr="00C101EA">
        <w:rPr>
          <w:rFonts w:ascii="Lato" w:hAnsi="Lato"/>
        </w:rPr>
        <w:t>La progressione didattica dominante per ogni area tematica</w:t>
      </w:r>
    </w:p>
    <w:p w14:paraId="2BF8F386" w14:textId="77777777" w:rsidR="00206A61" w:rsidRPr="00C101EA" w:rsidRDefault="00000000" w:rsidP="00C101EA">
      <w:pPr>
        <w:spacing w:before="40" w:after="40"/>
        <w:ind w:left="480" w:hanging="240"/>
        <w:jc w:val="both"/>
        <w:rPr>
          <w:rFonts w:ascii="Lato" w:hAnsi="Lato"/>
        </w:rPr>
      </w:pPr>
      <w:r w:rsidRPr="00C101EA">
        <w:rPr>
          <w:rFonts w:ascii="Segoe UI Symbol" w:hAnsi="Segoe UI Symbol" w:cs="Segoe UI Symbol"/>
          <w:color w:val="2E86C1"/>
        </w:rPr>
        <w:t>▸</w:t>
      </w:r>
      <w:r w:rsidRPr="00C101EA">
        <w:rPr>
          <w:rFonts w:ascii="Lato" w:hAnsi="Lato"/>
          <w:color w:val="2E86C1"/>
        </w:rPr>
        <w:t xml:space="preserve"> </w:t>
      </w:r>
      <w:r w:rsidRPr="00C101EA">
        <w:rPr>
          <w:rFonts w:ascii="Lato" w:hAnsi="Lato"/>
        </w:rPr>
        <w:t>L'allineamento — o il disallineamento — con le IN 2025 per ogni libro analizzato</w:t>
      </w:r>
    </w:p>
    <w:p w14:paraId="77C1E710" w14:textId="77777777" w:rsidR="00206A61" w:rsidRPr="006878A5" w:rsidRDefault="00000000">
      <w:pPr>
        <w:pStyle w:val="Titolo2"/>
        <w:rPr>
          <w:rFonts w:ascii="Lato" w:hAnsi="Lato"/>
        </w:rPr>
      </w:pPr>
      <w:r w:rsidRPr="006878A5">
        <w:rPr>
          <w:rFonts w:ascii="Lato" w:hAnsi="Lato"/>
        </w:rPr>
        <w:t>Fase 2 — Produzione dei contenuti</w:t>
      </w:r>
    </w:p>
    <w:p w14:paraId="64CA5270" w14:textId="5C6BAAB0" w:rsidR="00206A61" w:rsidRPr="006878A5" w:rsidRDefault="00000000">
      <w:pPr>
        <w:spacing w:before="60" w:after="80" w:line="276" w:lineRule="auto"/>
        <w:rPr>
          <w:rFonts w:ascii="Lato" w:hAnsi="Lato"/>
        </w:rPr>
      </w:pPr>
      <w:r w:rsidRPr="006878A5">
        <w:rPr>
          <w:rFonts w:ascii="Lato" w:hAnsi="Lato"/>
          <w:sz w:val="21"/>
          <w:szCs w:val="21"/>
        </w:rPr>
        <w:t xml:space="preserve">I contenuti vengono prodotti attraverso una </w:t>
      </w:r>
      <w:r w:rsidRPr="006878A5">
        <w:rPr>
          <w:rFonts w:ascii="Lato" w:hAnsi="Lato"/>
          <w:b/>
          <w:bCs/>
          <w:sz w:val="21"/>
          <w:szCs w:val="21"/>
        </w:rPr>
        <w:t xml:space="preserve">pipeline a </w:t>
      </w:r>
      <w:proofErr w:type="gramStart"/>
      <w:r w:rsidRPr="006878A5">
        <w:rPr>
          <w:rFonts w:ascii="Lato" w:hAnsi="Lato"/>
          <w:b/>
          <w:bCs/>
          <w:sz w:val="21"/>
          <w:szCs w:val="21"/>
        </w:rPr>
        <w:t>4</w:t>
      </w:r>
      <w:proofErr w:type="gramEnd"/>
      <w:r w:rsidRPr="006878A5">
        <w:rPr>
          <w:rFonts w:ascii="Lato" w:hAnsi="Lato"/>
          <w:b/>
          <w:bCs/>
          <w:sz w:val="21"/>
          <w:szCs w:val="21"/>
        </w:rPr>
        <w:t xml:space="preserve"> agenti I</w:t>
      </w:r>
      <w:r w:rsidR="00C101EA">
        <w:rPr>
          <w:rFonts w:ascii="Lato" w:hAnsi="Lato"/>
          <w:b/>
          <w:bCs/>
          <w:sz w:val="21"/>
          <w:szCs w:val="21"/>
        </w:rPr>
        <w:t>A</w:t>
      </w:r>
      <w:r w:rsidRPr="006878A5">
        <w:rPr>
          <w:rFonts w:ascii="Lato" w:hAnsi="Lato"/>
          <w:sz w:val="21"/>
          <w:szCs w:val="21"/>
        </w:rPr>
        <w:t xml:space="preserve"> che operano in sequenza, ciascuno con ruolo e output definito: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3991"/>
        <w:gridCol w:w="3200"/>
      </w:tblGrid>
      <w:tr w:rsidR="00206A61" w:rsidRPr="006878A5" w14:paraId="50890AF9" w14:textId="77777777" w:rsidTr="00C101E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975AB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lastRenderedPageBreak/>
              <w:t>Agente</w:t>
            </w:r>
          </w:p>
        </w:tc>
        <w:tc>
          <w:tcPr>
            <w:tcW w:w="399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F8F1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Funzione</w:t>
            </w:r>
          </w:p>
        </w:tc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1E489" w14:textId="77777777" w:rsidR="00206A61" w:rsidRPr="006878A5" w:rsidRDefault="00000000">
            <w:pPr>
              <w:jc w:val="center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FFFFFF"/>
                <w:sz w:val="19"/>
                <w:szCs w:val="19"/>
              </w:rPr>
              <w:t>Output</w:t>
            </w:r>
          </w:p>
        </w:tc>
      </w:tr>
      <w:tr w:rsidR="00206A61" w:rsidRPr="006878A5" w14:paraId="7AEC2618" w14:textId="77777777" w:rsidTr="00C101EA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6DCE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Agente Curatore</w:t>
            </w:r>
          </w:p>
        </w:tc>
        <w:tc>
          <w:tcPr>
            <w:tcW w:w="399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67492" w14:textId="77777777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Monitora e raccoglie nuove fonti (articoli, video, paper, normative). Alimenta i knowledge repository.</w:t>
            </w:r>
          </w:p>
        </w:tc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B2E446" w14:textId="77777777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Lista fonti classificate per area MC</w:t>
            </w:r>
          </w:p>
        </w:tc>
      </w:tr>
      <w:tr w:rsidR="00206A61" w:rsidRPr="006878A5" w14:paraId="2898C276" w14:textId="77777777" w:rsidTr="00C101EA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7E70A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Agente Sintetizzatore</w:t>
            </w:r>
          </w:p>
        </w:tc>
        <w:tc>
          <w:tcPr>
            <w:tcW w:w="399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B4ECAC" w14:textId="2EC54923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Interroga i knowledge repository in modalità batch. Estrae contenuti strutturati per ogni MC.</w:t>
            </w:r>
          </w:p>
        </w:tc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E83DD4" w14:textId="77777777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Asset JSON allineati allo schema MC v2.0</w:t>
            </w:r>
          </w:p>
        </w:tc>
      </w:tr>
      <w:tr w:rsidR="00206A61" w:rsidRPr="006878A5" w14:paraId="511C02EC" w14:textId="77777777" w:rsidTr="00C101EA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68F78C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Agente Generatore Asset</w:t>
            </w:r>
          </w:p>
        </w:tc>
        <w:tc>
          <w:tcPr>
            <w:tcW w:w="399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ED5EB2" w14:textId="77777777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Produce infografiche, mappe concettuali, script audio per hook,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microlearning</w:t>
            </w:r>
            <w:proofErr w:type="spellEnd"/>
            <w:r w:rsidRPr="006878A5">
              <w:rPr>
                <w:rFonts w:ascii="Lato" w:hAnsi="Lato"/>
                <w:sz w:val="19"/>
                <w:szCs w:val="19"/>
              </w:rPr>
              <w:t xml:space="preserve"> cards, quiz situazionali.</w:t>
            </w:r>
          </w:p>
        </w:tc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6AC48" w14:textId="558A3083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File visivi, audio, quiz</w:t>
            </w:r>
          </w:p>
        </w:tc>
      </w:tr>
      <w:tr w:rsidR="00206A61" w:rsidRPr="006878A5" w14:paraId="04C39BB7" w14:textId="77777777" w:rsidTr="00C101EA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A8FD7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Agente </w:t>
            </w:r>
            <w:proofErr w:type="spellStart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Personalizzatore</w:t>
            </w:r>
            <w:proofErr w:type="spellEnd"/>
          </w:p>
        </w:tc>
        <w:tc>
          <w:tcPr>
            <w:tcW w:w="3991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117184" w14:textId="77777777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Legge il profilo e i progressi dello studente, seleziona le MC appropriate, sequenzia il percorso.</w:t>
            </w:r>
          </w:p>
        </w:tc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3C84E8" w14:textId="77777777" w:rsidR="00206A61" w:rsidRPr="006878A5" w:rsidRDefault="00000000" w:rsidP="00C101EA">
            <w:pPr>
              <w:jc w:val="both"/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Percorso JSON personalizzato per studente</w:t>
            </w:r>
          </w:p>
        </w:tc>
      </w:tr>
    </w:tbl>
    <w:p w14:paraId="5F397E04" w14:textId="77777777" w:rsidR="00206A61" w:rsidRPr="006878A5" w:rsidRDefault="00206A61">
      <w:pPr>
        <w:spacing w:after="60"/>
        <w:rPr>
          <w:rFonts w:ascii="Lato" w:hAnsi="Lato"/>
        </w:rPr>
      </w:pPr>
    </w:p>
    <w:p w14:paraId="3BA444AF" w14:textId="77777777" w:rsidR="00206A61" w:rsidRPr="00C101EA" w:rsidRDefault="00000000" w:rsidP="00C101EA">
      <w:pPr>
        <w:spacing w:before="60" w:after="80" w:line="276" w:lineRule="auto"/>
        <w:jc w:val="both"/>
        <w:rPr>
          <w:rFonts w:ascii="Lato" w:hAnsi="Lato"/>
        </w:rPr>
      </w:pPr>
      <w:r w:rsidRPr="00C101EA">
        <w:rPr>
          <w:rFonts w:ascii="Lato" w:hAnsi="Lato"/>
        </w:rPr>
        <w:t xml:space="preserve">La qualità dei contenuti generati è garantita da un </w:t>
      </w:r>
      <w:r w:rsidRPr="00C101EA">
        <w:rPr>
          <w:rFonts w:ascii="Lato" w:hAnsi="Lato"/>
          <w:b/>
          <w:bCs/>
        </w:rPr>
        <w:t>framework di validazione automatica</w:t>
      </w:r>
      <w:r w:rsidRPr="00C101EA">
        <w:rPr>
          <w:rFonts w:ascii="Lato" w:hAnsi="Lato"/>
        </w:rPr>
        <w:t xml:space="preserve"> basato su </w:t>
      </w:r>
      <w:proofErr w:type="spellStart"/>
      <w:r w:rsidRPr="00C101EA">
        <w:rPr>
          <w:rFonts w:ascii="Lato" w:hAnsi="Lato"/>
        </w:rPr>
        <w:t>DigComp</w:t>
      </w:r>
      <w:proofErr w:type="spellEnd"/>
      <w:r w:rsidRPr="00C101EA">
        <w:rPr>
          <w:rFonts w:ascii="Lato" w:hAnsi="Lato"/>
        </w:rPr>
        <w:t xml:space="preserve"> 3.0 e Tassonomia di Bloom: ogni modulo prodotto riceve uno score 0-100 su 7 dimensioni (allineamento </w:t>
      </w:r>
      <w:proofErr w:type="spellStart"/>
      <w:r w:rsidRPr="00C101EA">
        <w:rPr>
          <w:rFonts w:ascii="Lato" w:hAnsi="Lato"/>
        </w:rPr>
        <w:t>DigComp</w:t>
      </w:r>
      <w:proofErr w:type="spellEnd"/>
      <w:r w:rsidRPr="00C101EA">
        <w:rPr>
          <w:rFonts w:ascii="Lato" w:hAnsi="Lato"/>
        </w:rPr>
        <w:t>, coerenza LO-attività, interattività, metacognizione, ecc.). Solo i moduli con score ≥ 75 vengono approvati senza revisione manuale.</w:t>
      </w:r>
    </w:p>
    <w:p w14:paraId="27EBB043" w14:textId="77777777" w:rsidR="00206A61" w:rsidRPr="006878A5" w:rsidRDefault="00000000">
      <w:pPr>
        <w:pStyle w:val="Titolo2"/>
        <w:rPr>
          <w:rFonts w:ascii="Lato" w:hAnsi="Lato"/>
        </w:rPr>
      </w:pPr>
      <w:r w:rsidRPr="006878A5">
        <w:rPr>
          <w:rFonts w:ascii="Lato" w:hAnsi="Lato"/>
        </w:rPr>
        <w:t xml:space="preserve">Fase 3 — </w:t>
      </w:r>
      <w:proofErr w:type="gramStart"/>
      <w:r w:rsidRPr="006878A5">
        <w:rPr>
          <w:rFonts w:ascii="Lato" w:hAnsi="Lato"/>
        </w:rPr>
        <w:t>AI</w:t>
      </w:r>
      <w:proofErr w:type="gramEnd"/>
      <w:r w:rsidRPr="006878A5">
        <w:rPr>
          <w:rFonts w:ascii="Lato" w:hAnsi="Lato"/>
        </w:rPr>
        <w:t xml:space="preserve"> embedded nel prodotto</w:t>
      </w:r>
    </w:p>
    <w:p w14:paraId="17D5C725" w14:textId="77777777" w:rsidR="00206A61" w:rsidRPr="00C101EA" w:rsidRDefault="00000000" w:rsidP="00C101EA">
      <w:pPr>
        <w:spacing w:before="60" w:after="80" w:line="276" w:lineRule="auto"/>
        <w:jc w:val="both"/>
        <w:rPr>
          <w:rFonts w:ascii="Lato" w:hAnsi="Lato"/>
        </w:rPr>
      </w:pPr>
      <w:r w:rsidRPr="00C101EA">
        <w:rPr>
          <w:rFonts w:ascii="Lato" w:hAnsi="Lato"/>
        </w:rPr>
        <w:t xml:space="preserve">Il libro digitale include un </w:t>
      </w:r>
      <w:r w:rsidRPr="00C101EA">
        <w:rPr>
          <w:rFonts w:ascii="Lato" w:hAnsi="Lato"/>
          <w:b/>
          <w:bCs/>
        </w:rPr>
        <w:t>AI Coach dedicato per ogni MC</w:t>
      </w:r>
      <w:r w:rsidRPr="00C101EA">
        <w:rPr>
          <w:rFonts w:ascii="Lato" w:hAnsi="Lato"/>
        </w:rPr>
        <w:t xml:space="preserve">: non un chatbot generico, ma un agente contestualizzato che conosce il contenuto della MC corrente, il livello </w:t>
      </w:r>
      <w:proofErr w:type="spellStart"/>
      <w:r w:rsidRPr="00C101EA">
        <w:rPr>
          <w:rFonts w:ascii="Lato" w:hAnsi="Lato"/>
        </w:rPr>
        <w:t>DigComp</w:t>
      </w:r>
      <w:proofErr w:type="spellEnd"/>
      <w:r w:rsidRPr="00C101EA">
        <w:rPr>
          <w:rFonts w:ascii="Lato" w:hAnsi="Lato"/>
        </w:rPr>
        <w:t xml:space="preserve"> dello studente e i prerequisiti già completati. Risponde a domande, genera varianti del quiz, segnala la MC successiva consigliata.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206A61" w:rsidRPr="006878A5" w14:paraId="2729CD4B" w14:textId="77777777" w:rsidTr="00C101EA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6" w:space="0" w:color="2E86C1"/>
              <w:left w:val="thick" w:sz="12" w:space="0" w:color="2E86C1"/>
              <w:bottom w:val="single" w:sz="2" w:space="0" w:color="2E86C1"/>
              <w:right w:val="none" w:sz="0" w:space="0" w:color="FFFFFF"/>
            </w:tcBorders>
            <w:shd w:val="clear" w:color="auto" w:fill="D6EAF8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7F4590E2" w14:textId="77777777" w:rsidR="00206A61" w:rsidRPr="006878A5" w:rsidRDefault="00000000">
            <w:pPr>
              <w:spacing w:after="40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Una scelta editoriale, non un espediente tecnologico</w:t>
            </w:r>
          </w:p>
          <w:p w14:paraId="2AD42204" w14:textId="3313AC9A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20"/>
                <w:szCs w:val="20"/>
              </w:rPr>
              <w:t>L'I</w:t>
            </w:r>
            <w:r w:rsidR="00C101EA">
              <w:rPr>
                <w:rFonts w:ascii="Lato" w:hAnsi="Lato"/>
                <w:sz w:val="20"/>
                <w:szCs w:val="20"/>
              </w:rPr>
              <w:t>A</w:t>
            </w:r>
            <w:r w:rsidRPr="006878A5">
              <w:rPr>
                <w:rFonts w:ascii="Lato" w:hAnsi="Lato"/>
                <w:sz w:val="20"/>
                <w:szCs w:val="20"/>
              </w:rPr>
              <w:t xml:space="preserve"> non sostituisce la voce dell'autore: ogni testo narrativo (Zona 2) è scritto e revisionato dall'autore. Gli agenti operano su strutture e asset (JSON, visual, quiz, audio) lasciando al giudizio umano la qualità del linguaggio rivolto agli studenti. Il sistema I</w:t>
            </w:r>
            <w:r w:rsidR="00C101EA">
              <w:rPr>
                <w:rFonts w:ascii="Lato" w:hAnsi="Lato"/>
                <w:sz w:val="20"/>
                <w:szCs w:val="20"/>
              </w:rPr>
              <w:t>A</w:t>
            </w:r>
            <w:r w:rsidRPr="006878A5">
              <w:rPr>
                <w:rFonts w:ascii="Lato" w:hAnsi="Lato"/>
                <w:sz w:val="20"/>
                <w:szCs w:val="20"/>
              </w:rPr>
              <w:t xml:space="preserve"> accelera la produzione senza delegare le scelte editoriali.</w:t>
            </w:r>
          </w:p>
        </w:tc>
      </w:tr>
    </w:tbl>
    <w:p w14:paraId="142C1BC3" w14:textId="3C84475A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t>7. La deadline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206A61" w:rsidRPr="006878A5" w14:paraId="65CC178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8" w:space="0" w:color="C0392B"/>
              <w:left w:val="thick" w:sz="16" w:space="0" w:color="C0392B"/>
              <w:bottom w:val="single" w:sz="8" w:space="0" w:color="C0392B"/>
              <w:right w:val="none" w:sz="0" w:space="0" w:color="FFFFFF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B31D610" w14:textId="77777777" w:rsidR="00206A61" w:rsidRPr="006878A5" w:rsidRDefault="00000000">
            <w:pPr>
              <w:spacing w:after="40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C0392B"/>
              </w:rPr>
              <w:t>Settembre 2026 — Prima adozione IN 2025 (classe 1ª)</w:t>
            </w:r>
          </w:p>
          <w:p w14:paraId="41EE15E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21"/>
                <w:szCs w:val="21"/>
              </w:rPr>
              <w:t>Da questa data, ogni docente di Tecnologia che lavora in classe 1ª deve operare con le nuove IN 2025. Il libro che porta in classe è ancora allineato al D.M. 254/2012.</w:t>
            </w:r>
          </w:p>
        </w:tc>
      </w:tr>
    </w:tbl>
    <w:p w14:paraId="0D7E9374" w14:textId="3F250E1E" w:rsidR="00206A61" w:rsidRPr="006878A5" w:rsidRDefault="00000000" w:rsidP="00C101EA">
      <w:pPr>
        <w:spacing w:before="80" w:after="80" w:line="276" w:lineRule="auto"/>
        <w:jc w:val="both"/>
        <w:rPr>
          <w:rFonts w:ascii="Lato" w:hAnsi="Lato"/>
        </w:rPr>
      </w:pPr>
      <w:r w:rsidRPr="006878A5">
        <w:rPr>
          <w:rFonts w:ascii="Lato" w:hAnsi="Lato"/>
          <w:sz w:val="21"/>
          <w:szCs w:val="21"/>
        </w:rPr>
        <w:t xml:space="preserve">Per un editore scolastico, questo significa che la finestra per sviluppare, validare e portare in adozione un libro IN2025-nativo è di </w:t>
      </w:r>
      <w:r w:rsidRPr="006878A5">
        <w:rPr>
          <w:rFonts w:ascii="Lato" w:hAnsi="Lato"/>
          <w:b/>
          <w:bCs/>
          <w:sz w:val="21"/>
          <w:szCs w:val="21"/>
        </w:rPr>
        <w:t xml:space="preserve">circa </w:t>
      </w:r>
      <w:r w:rsidR="00C101EA">
        <w:rPr>
          <w:rFonts w:ascii="Lato" w:hAnsi="Lato"/>
          <w:b/>
          <w:bCs/>
          <w:sz w:val="21"/>
          <w:szCs w:val="21"/>
        </w:rPr>
        <w:t>16</w:t>
      </w:r>
      <w:r w:rsidRPr="006878A5">
        <w:rPr>
          <w:rFonts w:ascii="Lato" w:hAnsi="Lato"/>
          <w:b/>
          <w:bCs/>
          <w:sz w:val="21"/>
          <w:szCs w:val="21"/>
        </w:rPr>
        <w:t xml:space="preserve"> mesi dalla pubblicazione di questo documento</w:t>
      </w:r>
      <w:r w:rsidRPr="006878A5">
        <w:rPr>
          <w:rFonts w:ascii="Lato" w:hAnsi="Lato"/>
          <w:sz w:val="21"/>
          <w:szCs w:val="21"/>
        </w:rPr>
        <w:t xml:space="preserve">. I tempi tipici di sviluppo editoriale per un libro scolastico di questo tipo sono 18-24 mesi. </w:t>
      </w:r>
      <w:r w:rsidR="00C101EA">
        <w:rPr>
          <w:rFonts w:ascii="Lato" w:hAnsi="Lato"/>
          <w:sz w:val="21"/>
          <w:szCs w:val="21"/>
        </w:rPr>
        <w:br/>
      </w:r>
      <w:proofErr w:type="spellStart"/>
      <w:r w:rsidRPr="006878A5">
        <w:rPr>
          <w:rFonts w:ascii="Lato" w:hAnsi="Lato"/>
          <w:b/>
          <w:bCs/>
          <w:sz w:val="21"/>
          <w:szCs w:val="21"/>
        </w:rPr>
        <w:t>ProfTecnologIA</w:t>
      </w:r>
      <w:proofErr w:type="spellEnd"/>
      <w:r w:rsidRPr="006878A5">
        <w:rPr>
          <w:rFonts w:ascii="Lato" w:hAnsi="Lato"/>
          <w:b/>
          <w:bCs/>
          <w:sz w:val="21"/>
          <w:szCs w:val="21"/>
        </w:rPr>
        <w:t xml:space="preserve"> è già in fase avanzata di sviluppo</w:t>
      </w:r>
      <w:r w:rsidRPr="006878A5">
        <w:rPr>
          <w:rFonts w:ascii="Lato" w:hAnsi="Lato"/>
          <w:sz w:val="21"/>
          <w:szCs w:val="21"/>
        </w:rPr>
        <w:t>: l’architettura è completa, le 52 MC sono definite, i contenuti campione (hook, visual, JSON) sono parzialmente prodotti</w:t>
      </w:r>
      <w:r w:rsidR="00C101EA">
        <w:rPr>
          <w:rFonts w:ascii="Lato" w:hAnsi="Lato"/>
          <w:sz w:val="21"/>
          <w:szCs w:val="21"/>
        </w:rPr>
        <w:t xml:space="preserve"> e visibili nel sito </w:t>
      </w:r>
      <w:hyperlink r:id="rId7" w:history="1">
        <w:r w:rsidR="00C101EA" w:rsidRPr="006B426B">
          <w:rPr>
            <w:rStyle w:val="Collegamentoipertestuale"/>
            <w:rFonts w:ascii="Lato" w:hAnsi="Lato"/>
            <w:sz w:val="21"/>
            <w:szCs w:val="21"/>
          </w:rPr>
          <w:t>https://proftecnologia.netlify.app/</w:t>
        </w:r>
      </w:hyperlink>
      <w:r w:rsidR="00C101EA">
        <w:rPr>
          <w:rFonts w:ascii="Lato" w:hAnsi="Lato"/>
          <w:sz w:val="21"/>
          <w:szCs w:val="21"/>
        </w:rPr>
        <w:t xml:space="preserve"> </w:t>
      </w:r>
      <w:r w:rsidRPr="006878A5">
        <w:rPr>
          <w:rFonts w:ascii="Lato" w:hAnsi="Lato"/>
          <w:sz w:val="21"/>
          <w:szCs w:val="21"/>
        </w:rPr>
        <w:t>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206A61" w:rsidRPr="006878A5" w14:paraId="6494F2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B78CB" w14:textId="77777777" w:rsidR="00206A61" w:rsidRPr="00C101EA" w:rsidRDefault="00000000">
            <w:pPr>
              <w:jc w:val="center"/>
              <w:rPr>
                <w:rFonts w:ascii="Lato" w:hAnsi="Lato"/>
                <w:color w:val="FFFFFF" w:themeColor="background1"/>
              </w:rPr>
            </w:pPr>
            <w:r w:rsidRPr="00C101EA">
              <w:rPr>
                <w:rFonts w:ascii="Lato" w:hAnsi="Lato"/>
                <w:b/>
                <w:bCs/>
                <w:color w:val="FFFFFF" w:themeColor="background1"/>
                <w:sz w:val="19"/>
                <w:szCs w:val="19"/>
              </w:rPr>
              <w:t>Stato attuale del progetto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5F1AB" w14:textId="77777777" w:rsidR="00206A61" w:rsidRPr="00C101EA" w:rsidRDefault="00206A61">
            <w:pPr>
              <w:jc w:val="center"/>
              <w:rPr>
                <w:rFonts w:ascii="Lato" w:hAnsi="Lato"/>
                <w:color w:val="FFFFFF" w:themeColor="background1"/>
              </w:rPr>
            </w:pPr>
          </w:p>
        </w:tc>
      </w:tr>
      <w:tr w:rsidR="00206A61" w:rsidRPr="006878A5" w14:paraId="7AE707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282058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t>✅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Architettura v2.1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6DB5DF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 xml:space="preserve">Struttura, DNA editoriale, 9 aree, 5 zone, progressione </w:t>
            </w:r>
            <w:proofErr w:type="spellStart"/>
            <w:r w:rsidRPr="006878A5">
              <w:rPr>
                <w:rFonts w:ascii="Lato" w:hAnsi="Lato"/>
                <w:sz w:val="19"/>
                <w:szCs w:val="19"/>
              </w:rPr>
              <w:t>DigComp</w:t>
            </w:r>
            <w:proofErr w:type="spellEnd"/>
          </w:p>
        </w:tc>
      </w:tr>
      <w:tr w:rsidR="00206A61" w:rsidRPr="006878A5" w14:paraId="78B5AC1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064BCD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t>✅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52 MC definite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96B549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ID, titolo, compito di realtà, hook audio, SDG per ognuna</w:t>
            </w:r>
          </w:p>
        </w:tc>
      </w:tr>
      <w:tr w:rsidR="00206A61" w:rsidRPr="006878A5" w14:paraId="54B49CF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984193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t>✅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Hook audio scritti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18A668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Script podcast per tutte le MC (Zona 1)</w:t>
            </w:r>
          </w:p>
        </w:tc>
      </w:tr>
      <w:tr w:rsidR="00206A61" w:rsidRPr="006878A5" w14:paraId="51ED8F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F606D2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t>✅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Visual campione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707963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Pacchetti visivi per MC-MAT-1-02 e MC-ALI-2-02</w:t>
            </w:r>
          </w:p>
        </w:tc>
      </w:tr>
      <w:tr w:rsidR="00206A61" w:rsidRPr="006878A5" w14:paraId="63CE79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9F49A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t>🔧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Testi narrativi Zone 2-5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D851F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Da produrre per le MC campione (3 MC per la demo)</w:t>
            </w:r>
          </w:p>
        </w:tc>
      </w:tr>
      <w:tr w:rsidR="00206A61" w:rsidRPr="006878A5" w14:paraId="7AF87D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54A0E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lastRenderedPageBreak/>
              <w:t>🔧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</w:t>
            </w:r>
            <w:proofErr w:type="spellStart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>Mockup</w:t>
            </w:r>
            <w:proofErr w:type="spellEnd"/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doppia pagina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4F6F7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C6AD70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Lato" w:hAnsi="Lato"/>
                <w:sz w:val="19"/>
                <w:szCs w:val="19"/>
              </w:rPr>
              <w:t>Layout visivo del formato stampato — da produrre</w:t>
            </w:r>
          </w:p>
        </w:tc>
      </w:tr>
      <w:tr w:rsidR="00206A61" w:rsidRPr="006878A5" w14:paraId="29CC000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03CE95" w14:textId="77777777" w:rsidR="00206A61" w:rsidRPr="006878A5" w:rsidRDefault="00000000">
            <w:pPr>
              <w:rPr>
                <w:rFonts w:ascii="Lato" w:hAnsi="Lato"/>
              </w:rPr>
            </w:pPr>
            <w:r w:rsidRPr="006878A5">
              <w:rPr>
                <w:rFonts w:ascii="Apple Color Emoji" w:hAnsi="Apple Color Emoji" w:cs="Apple Color Emoji"/>
                <w:b/>
                <w:bCs/>
                <w:color w:val="1B4F72"/>
                <w:sz w:val="19"/>
                <w:szCs w:val="19"/>
              </w:rPr>
              <w:t>🔧</w:t>
            </w:r>
            <w:r w:rsidRPr="006878A5">
              <w:rPr>
                <w:rFonts w:ascii="Lato" w:hAnsi="Lato"/>
                <w:b/>
                <w:bCs/>
                <w:color w:val="1B4F72"/>
                <w:sz w:val="19"/>
                <w:szCs w:val="19"/>
              </w:rPr>
              <w:t xml:space="preserve"> Prototipo app</w:t>
            </w:r>
          </w:p>
        </w:tc>
        <w:tc>
          <w:tcPr>
            <w:tcW w:w="6400" w:type="dxa"/>
            <w:tcBorders>
              <w:top w:val="single" w:sz="1" w:space="0" w:color="BFC9CA"/>
              <w:left w:val="single" w:sz="1" w:space="0" w:color="BFC9CA"/>
              <w:bottom w:val="single" w:sz="1" w:space="0" w:color="BFC9CA"/>
              <w:right w:val="single" w:sz="1" w:space="0" w:color="BFC9C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18E9BE" w14:textId="5D192BA8" w:rsidR="00206A61" w:rsidRPr="006878A5" w:rsidRDefault="00C101EA">
            <w:pPr>
              <w:rPr>
                <w:rFonts w:ascii="Lato" w:hAnsi="Lato"/>
              </w:rPr>
            </w:pPr>
            <w:r>
              <w:rPr>
                <w:rFonts w:ascii="Lato" w:hAnsi="Lato"/>
                <w:sz w:val="19"/>
                <w:szCs w:val="19"/>
              </w:rPr>
              <w:t>S</w:t>
            </w:r>
            <w:r w:rsidR="00000000" w:rsidRPr="006878A5">
              <w:rPr>
                <w:rFonts w:ascii="Lato" w:hAnsi="Lato"/>
                <w:sz w:val="19"/>
                <w:szCs w:val="19"/>
              </w:rPr>
              <w:t>viluppa</w:t>
            </w:r>
            <w:r>
              <w:rPr>
                <w:rFonts w:ascii="Lato" w:hAnsi="Lato"/>
                <w:sz w:val="19"/>
                <w:szCs w:val="19"/>
              </w:rPr>
              <w:t xml:space="preserve">to in demo </w:t>
            </w:r>
            <w:r w:rsidR="00000000" w:rsidRPr="006878A5">
              <w:rPr>
                <w:rFonts w:ascii="Lato" w:hAnsi="Lato"/>
                <w:sz w:val="19"/>
                <w:szCs w:val="19"/>
              </w:rPr>
              <w:t>e</w:t>
            </w:r>
            <w:r>
              <w:rPr>
                <w:rFonts w:ascii="Lato" w:hAnsi="Lato"/>
                <w:sz w:val="19"/>
                <w:szCs w:val="19"/>
              </w:rPr>
              <w:t xml:space="preserve"> da sviluppare</w:t>
            </w:r>
            <w:r w:rsidR="00000000" w:rsidRPr="006878A5">
              <w:rPr>
                <w:rFonts w:ascii="Lato" w:hAnsi="Lato"/>
                <w:sz w:val="19"/>
                <w:szCs w:val="19"/>
              </w:rPr>
              <w:t xml:space="preserve"> post-accordo editoriale</w:t>
            </w:r>
          </w:p>
        </w:tc>
      </w:tr>
    </w:tbl>
    <w:p w14:paraId="6FD66879" w14:textId="77777777" w:rsidR="00206A61" w:rsidRPr="006878A5" w:rsidRDefault="00000000">
      <w:pPr>
        <w:pStyle w:val="Titolo1"/>
        <w:pBdr>
          <w:bottom w:val="single" w:sz="8" w:space="4" w:color="1B4F72"/>
        </w:pBdr>
        <w:rPr>
          <w:rFonts w:ascii="Lato" w:hAnsi="Lato"/>
        </w:rPr>
      </w:pPr>
      <w:r w:rsidRPr="006878A5">
        <w:rPr>
          <w:rFonts w:ascii="Lato" w:hAnsi="Lato"/>
        </w:rPr>
        <w:t>8. L’autore</w:t>
      </w:r>
    </w:p>
    <w:p w14:paraId="3E65860B" w14:textId="77777777" w:rsidR="005D3BEA" w:rsidRPr="005D3BEA" w:rsidRDefault="005D3BEA" w:rsidP="005D3BEA">
      <w:pPr>
        <w:spacing w:before="80" w:after="80" w:line="276" w:lineRule="auto"/>
        <w:jc w:val="both"/>
        <w:rPr>
          <w:rFonts w:ascii="Lato" w:hAnsi="Lato"/>
        </w:rPr>
      </w:pPr>
      <w:r w:rsidRPr="005D3BEA">
        <w:rPr>
          <w:rFonts w:ascii="Lato" w:hAnsi="Lato"/>
        </w:rPr>
        <w:t>Antonio Scaramuzzino è Ingegnere Gestionale (Università della Calabria, 1999) e Docente di Tecnologia (classe di concorso A060) di ruolo nella Scuola Secondaria di Primo Grado dal 2015. Possiede doppia specializzazione biennale post-laurea in Metodologie psicopedagogiche (2018) e in Metodologie didattiche per la disabilità (2020). Dal 2022 è Membro dell'Équipe Formativa Territoriale Calabria del MIM, in esonero per le azioni del PNRR e del Piano Nazionale Scuola Digitale.</w:t>
      </w:r>
    </w:p>
    <w:p w14:paraId="5025C0F1" w14:textId="77777777" w:rsidR="005D3BEA" w:rsidRDefault="005D3BEA" w:rsidP="005D3BEA">
      <w:pPr>
        <w:spacing w:before="80" w:after="80" w:line="276" w:lineRule="auto"/>
        <w:jc w:val="both"/>
        <w:rPr>
          <w:rFonts w:ascii="Lato" w:hAnsi="Lato"/>
        </w:rPr>
      </w:pPr>
      <w:r w:rsidRPr="005D3BEA">
        <w:rPr>
          <w:rFonts w:ascii="Lato" w:hAnsi="Lato"/>
        </w:rPr>
        <w:t xml:space="preserve">Dal 2018 al 2022 è stato Esperto Formatore di Mondadori </w:t>
      </w:r>
      <w:proofErr w:type="spellStart"/>
      <w:r w:rsidRPr="005D3BEA">
        <w:rPr>
          <w:rFonts w:ascii="Lato" w:hAnsi="Lato"/>
        </w:rPr>
        <w:t>Education</w:t>
      </w:r>
      <w:proofErr w:type="spellEnd"/>
      <w:r w:rsidRPr="005D3BEA">
        <w:rPr>
          <w:rFonts w:ascii="Lato" w:hAnsi="Lato"/>
        </w:rPr>
        <w:t xml:space="preserve"> e Rizzoli </w:t>
      </w:r>
      <w:proofErr w:type="spellStart"/>
      <w:r w:rsidRPr="005D3BEA">
        <w:rPr>
          <w:rFonts w:ascii="Lato" w:hAnsi="Lato"/>
        </w:rPr>
        <w:t>Education</w:t>
      </w:r>
      <w:proofErr w:type="spellEnd"/>
      <w:r w:rsidRPr="005D3BEA">
        <w:rPr>
          <w:rFonts w:ascii="Lato" w:hAnsi="Lato"/>
        </w:rPr>
        <w:t xml:space="preserve"> e, dal febbraio 2021, Coordinatore della Rete Nazionale Formatori del programma «Formazione su Misura — Scuola Oggi Domani». È autore del corso «Fare didattica nel Metaverso con Realtà Aumentata e Realtà Virtuale» (Mondadori-Rizzoli </w:t>
      </w:r>
      <w:proofErr w:type="spellStart"/>
      <w:r w:rsidRPr="005D3BEA">
        <w:rPr>
          <w:rFonts w:ascii="Lato" w:hAnsi="Lato"/>
        </w:rPr>
        <w:t>Education</w:t>
      </w:r>
      <w:proofErr w:type="spellEnd"/>
      <w:r w:rsidRPr="005D3BEA">
        <w:rPr>
          <w:rFonts w:ascii="Lato" w:hAnsi="Lato"/>
        </w:rPr>
        <w:t>, 2023) e coautore di sei MOOC nazionali su piattaforma Scuola Futura. Microsoft Innovative Educator Expert per cinque anni consecutivi, è stato inoltre docente per l'Università Cattolica del Sacro Cuore in due edizioni del corso di preparazione al concorso classe A060 Tecnologia. Aree di specializzazione didattica: STEM, coding e robotica educativa, microelettronica, Intelligenza Artificiale, realtà aumentata e virtuale.</w:t>
      </w:r>
    </w:p>
    <w:p w14:paraId="466A5D4F" w14:textId="6D46F2C8" w:rsidR="005D3BEA" w:rsidRDefault="00C101EA" w:rsidP="005D3BEA">
      <w:pPr>
        <w:spacing w:before="80" w:after="80" w:line="276" w:lineRule="auto"/>
        <w:jc w:val="both"/>
        <w:rPr>
          <w:rFonts w:ascii="Lato" w:hAnsi="Lato"/>
        </w:rPr>
      </w:pPr>
      <w:r w:rsidRPr="00C101EA">
        <w:rPr>
          <w:rFonts w:ascii="Lato" w:hAnsi="Lato"/>
        </w:rPr>
        <w:t>Negli ultimi due anni scolastici h</w:t>
      </w:r>
      <w:r w:rsidR="005D3BEA">
        <w:rPr>
          <w:rFonts w:ascii="Lato" w:hAnsi="Lato"/>
        </w:rPr>
        <w:t>a</w:t>
      </w:r>
      <w:r w:rsidRPr="00C101EA">
        <w:rPr>
          <w:rFonts w:ascii="Lato" w:hAnsi="Lato"/>
        </w:rPr>
        <w:t xml:space="preserve"> realizzato </w:t>
      </w:r>
      <w:r w:rsidR="005D3BEA">
        <w:rPr>
          <w:rFonts w:ascii="Lato" w:hAnsi="Lato"/>
        </w:rPr>
        <w:t xml:space="preserve">più di </w:t>
      </w:r>
      <w:r w:rsidRPr="00C101EA">
        <w:rPr>
          <w:rFonts w:ascii="Lato" w:hAnsi="Lato"/>
        </w:rPr>
        <w:t>2</w:t>
      </w:r>
      <w:r w:rsidR="005D3BEA">
        <w:rPr>
          <w:rFonts w:ascii="Lato" w:hAnsi="Lato"/>
        </w:rPr>
        <w:t>0</w:t>
      </w:r>
      <w:r w:rsidRPr="00C101EA">
        <w:rPr>
          <w:rFonts w:ascii="Lato" w:hAnsi="Lato"/>
        </w:rPr>
        <w:t xml:space="preserve"> attività formative</w:t>
      </w:r>
      <w:r w:rsidR="005D3BEA">
        <w:rPr>
          <w:rFonts w:ascii="Lato" w:hAnsi="Lato"/>
        </w:rPr>
        <w:t xml:space="preserve"> </w:t>
      </w:r>
      <w:r w:rsidRPr="00C101EA">
        <w:rPr>
          <w:rFonts w:ascii="Lato" w:hAnsi="Lato"/>
        </w:rPr>
        <w:t xml:space="preserve">dedicate all'IA per circa </w:t>
      </w:r>
      <w:r w:rsidR="005D3BEA">
        <w:rPr>
          <w:rFonts w:ascii="Lato" w:hAnsi="Lato"/>
        </w:rPr>
        <w:t>400</w:t>
      </w:r>
      <w:r w:rsidRPr="00C101EA">
        <w:rPr>
          <w:rFonts w:ascii="Lato" w:hAnsi="Lato"/>
        </w:rPr>
        <w:t xml:space="preserve"> ore certificate, in qualità</w:t>
      </w:r>
      <w:r w:rsidR="005D3BEA">
        <w:rPr>
          <w:rFonts w:ascii="Lato" w:hAnsi="Lato"/>
        </w:rPr>
        <w:t xml:space="preserve"> </w:t>
      </w:r>
      <w:r w:rsidRPr="00C101EA">
        <w:rPr>
          <w:rFonts w:ascii="Lato" w:hAnsi="Lato"/>
        </w:rPr>
        <w:t>di docente</w:t>
      </w:r>
      <w:r w:rsidR="005D3BEA">
        <w:rPr>
          <w:rFonts w:ascii="Lato" w:hAnsi="Lato"/>
        </w:rPr>
        <w:t xml:space="preserve"> </w:t>
      </w:r>
      <w:r w:rsidRPr="00C101EA">
        <w:rPr>
          <w:rFonts w:ascii="Lato" w:hAnsi="Lato"/>
        </w:rPr>
        <w:t>formatore, progettista e coautore</w:t>
      </w:r>
      <w:r w:rsidR="005D3BEA">
        <w:rPr>
          <w:rFonts w:ascii="Lato" w:hAnsi="Lato"/>
        </w:rPr>
        <w:t xml:space="preserve"> </w:t>
      </w:r>
      <w:r w:rsidRPr="00C101EA">
        <w:rPr>
          <w:rFonts w:ascii="Lato" w:hAnsi="Lato"/>
        </w:rPr>
        <w:t>di 6 percorsi/MOOC</w:t>
      </w:r>
      <w:r w:rsidR="005D3BEA">
        <w:rPr>
          <w:rFonts w:ascii="Lato" w:hAnsi="Lato"/>
        </w:rPr>
        <w:t xml:space="preserve"> </w:t>
      </w:r>
      <w:r w:rsidRPr="00C101EA">
        <w:rPr>
          <w:rFonts w:ascii="Lato" w:hAnsi="Lato"/>
        </w:rPr>
        <w:t xml:space="preserve">nazionali su Scuola Futura (tra cui </w:t>
      </w:r>
      <w:proofErr w:type="spellStart"/>
      <w:r w:rsidRPr="00C101EA">
        <w:rPr>
          <w:rFonts w:ascii="Lato" w:hAnsi="Lato"/>
        </w:rPr>
        <w:t>IA_Lab</w:t>
      </w:r>
      <w:proofErr w:type="spellEnd"/>
      <w:r w:rsidRPr="00C101EA">
        <w:rPr>
          <w:rFonts w:ascii="Lato" w:hAnsi="Lato"/>
        </w:rPr>
        <w:t xml:space="preserve"> </w:t>
      </w:r>
      <w:proofErr w:type="spellStart"/>
      <w:r w:rsidRPr="00C101EA">
        <w:rPr>
          <w:rFonts w:ascii="Lato" w:hAnsi="Lato"/>
        </w:rPr>
        <w:t>NextGen</w:t>
      </w:r>
      <w:proofErr w:type="spellEnd"/>
      <w:r w:rsidRPr="00C101EA">
        <w:rPr>
          <w:rFonts w:ascii="Lato" w:hAnsi="Lato"/>
        </w:rPr>
        <w:t xml:space="preserve"> Junior, </w:t>
      </w:r>
      <w:proofErr w:type="spellStart"/>
      <w:r w:rsidRPr="00C101EA">
        <w:rPr>
          <w:rFonts w:ascii="Lato" w:hAnsi="Lato"/>
        </w:rPr>
        <w:t>IA_Lab</w:t>
      </w:r>
      <w:proofErr w:type="spellEnd"/>
      <w:r w:rsidRPr="00C101EA">
        <w:rPr>
          <w:rFonts w:ascii="Lato" w:hAnsi="Lato"/>
        </w:rPr>
        <w:t>,</w:t>
      </w:r>
      <w:r w:rsidR="005D3BEA">
        <w:rPr>
          <w:rFonts w:ascii="Lato" w:hAnsi="Lato"/>
        </w:rPr>
        <w:t xml:space="preserve"> </w:t>
      </w:r>
      <w:proofErr w:type="spellStart"/>
      <w:r w:rsidRPr="00C101EA">
        <w:rPr>
          <w:rFonts w:ascii="Lato" w:hAnsi="Lato"/>
        </w:rPr>
        <w:t>InnovaMenti</w:t>
      </w:r>
      <w:proofErr w:type="spellEnd"/>
      <w:r w:rsidRPr="00C101EA">
        <w:rPr>
          <w:rFonts w:ascii="Lato" w:hAnsi="Lato"/>
        </w:rPr>
        <w:t xml:space="preserve"> — Intelligenza Artificiale, </w:t>
      </w:r>
      <w:proofErr w:type="spellStart"/>
      <w:r w:rsidRPr="00C101EA">
        <w:rPr>
          <w:rFonts w:ascii="Lato" w:hAnsi="Lato"/>
        </w:rPr>
        <w:t>DigComp</w:t>
      </w:r>
      <w:proofErr w:type="spellEnd"/>
      <w:r w:rsidRPr="00C101EA">
        <w:rPr>
          <w:rFonts w:ascii="Lato" w:hAnsi="Lato"/>
        </w:rPr>
        <w:t xml:space="preserve"> 3.0). </w:t>
      </w:r>
    </w:p>
    <w:p w14:paraId="0F72E105" w14:textId="2114F4CB" w:rsidR="00206A61" w:rsidRPr="00C101EA" w:rsidRDefault="00000000" w:rsidP="00C101EA">
      <w:pPr>
        <w:spacing w:before="80" w:after="80" w:line="276" w:lineRule="auto"/>
        <w:jc w:val="both"/>
        <w:rPr>
          <w:rFonts w:ascii="Lato" w:hAnsi="Lato"/>
        </w:rPr>
      </w:pPr>
      <w:r w:rsidRPr="00C101EA">
        <w:rPr>
          <w:rFonts w:ascii="Lato" w:hAnsi="Lato"/>
        </w:rPr>
        <w:t xml:space="preserve">Il progetto </w:t>
      </w:r>
      <w:proofErr w:type="spellStart"/>
      <w:r w:rsidRPr="00C101EA">
        <w:rPr>
          <w:rFonts w:ascii="Lato" w:hAnsi="Lato"/>
        </w:rPr>
        <w:t>ProfTecnologIA</w:t>
      </w:r>
      <w:proofErr w:type="spellEnd"/>
      <w:r w:rsidRPr="00C101EA">
        <w:rPr>
          <w:rFonts w:ascii="Lato" w:hAnsi="Lato"/>
        </w:rPr>
        <w:t xml:space="preserve"> nasce da una ricerca sistematica sul mercato editoriale (analisi comparata di </w:t>
      </w:r>
      <w:r w:rsidR="00C101EA" w:rsidRPr="00C101EA">
        <w:rPr>
          <w:rFonts w:ascii="Lato" w:hAnsi="Lato"/>
        </w:rPr>
        <w:t>20</w:t>
      </w:r>
      <w:r w:rsidRPr="00C101EA">
        <w:rPr>
          <w:rFonts w:ascii="Lato" w:hAnsi="Lato"/>
        </w:rPr>
        <w:t xml:space="preserve"> </w:t>
      </w:r>
      <w:proofErr w:type="gramStart"/>
      <w:r w:rsidRPr="00C101EA">
        <w:rPr>
          <w:rFonts w:ascii="Lato" w:hAnsi="Lato"/>
        </w:rPr>
        <w:t>volumi</w:t>
      </w:r>
      <w:r w:rsidR="00C101EA" w:rsidRPr="00C101EA">
        <w:rPr>
          <w:rFonts w:ascii="Lato" w:hAnsi="Lato"/>
        </w:rPr>
        <w:t xml:space="preserve"> </w:t>
      </w:r>
      <w:r w:rsidRPr="00C101EA">
        <w:rPr>
          <w:rFonts w:ascii="Lato" w:hAnsi="Lato"/>
        </w:rPr>
        <w:t xml:space="preserve"> semanticamente</w:t>
      </w:r>
      <w:proofErr w:type="gramEnd"/>
      <w:r w:rsidRPr="00C101EA">
        <w:rPr>
          <w:rFonts w:ascii="Lato" w:hAnsi="Lato"/>
        </w:rPr>
        <w:t xml:space="preserve"> indicizzati) e da un’analisi approfondita delle nuove Indicazioni Nazionali 2025.</w:t>
      </w:r>
    </w:p>
    <w:p w14:paraId="452F486B" w14:textId="0B499869" w:rsidR="00206A61" w:rsidRPr="00C101EA" w:rsidRDefault="00000000" w:rsidP="00C101EA">
      <w:pPr>
        <w:spacing w:before="40" w:after="80" w:line="276" w:lineRule="auto"/>
        <w:jc w:val="both"/>
        <w:rPr>
          <w:rFonts w:ascii="Lato" w:hAnsi="Lato"/>
        </w:rPr>
      </w:pPr>
      <w:r w:rsidRPr="00C101EA">
        <w:rPr>
          <w:rFonts w:ascii="Lato" w:hAnsi="Lato"/>
        </w:rPr>
        <w:t xml:space="preserve">Il framework didattico è stato sviluppato nell’ambito </w:t>
      </w:r>
      <w:r w:rsidR="00C101EA">
        <w:rPr>
          <w:rFonts w:ascii="Lato" w:hAnsi="Lato"/>
        </w:rPr>
        <w:t>di un sistema</w:t>
      </w:r>
      <w:r w:rsidRPr="00C101EA">
        <w:rPr>
          <w:rFonts w:ascii="Lato" w:hAnsi="Lato"/>
        </w:rPr>
        <w:t xml:space="preserve"> </w:t>
      </w:r>
      <w:proofErr w:type="spellStart"/>
      <w:r w:rsidRPr="00C101EA">
        <w:rPr>
          <w:rFonts w:ascii="Lato" w:hAnsi="Lato"/>
        </w:rPr>
        <w:t>AI Fram</w:t>
      </w:r>
      <w:proofErr w:type="spellEnd"/>
      <w:r w:rsidRPr="00C101EA">
        <w:rPr>
          <w:rFonts w:ascii="Lato" w:hAnsi="Lato"/>
        </w:rPr>
        <w:t>ework-</w:t>
      </w:r>
      <w:proofErr w:type="spellStart"/>
      <w:r w:rsidRPr="00C101EA">
        <w:rPr>
          <w:rFonts w:ascii="Lato" w:hAnsi="Lato"/>
        </w:rPr>
        <w:t>Driven</w:t>
      </w:r>
      <w:proofErr w:type="spellEnd"/>
      <w:r w:rsidRPr="00C101EA">
        <w:rPr>
          <w:rFonts w:ascii="Lato" w:hAnsi="Lato"/>
        </w:rPr>
        <w:t xml:space="preserve"> per la progettazione di </w:t>
      </w:r>
      <w:proofErr w:type="spellStart"/>
      <w:r w:rsidRPr="00C101EA">
        <w:rPr>
          <w:rFonts w:ascii="Lato" w:hAnsi="Lato"/>
        </w:rPr>
        <w:t>microlearning</w:t>
      </w:r>
      <w:proofErr w:type="spellEnd"/>
      <w:r w:rsidRPr="00C101EA">
        <w:rPr>
          <w:rFonts w:ascii="Lato" w:hAnsi="Lato"/>
        </w:rPr>
        <w:t xml:space="preserve"> </w:t>
      </w:r>
      <w:r w:rsidR="00C101EA">
        <w:rPr>
          <w:rFonts w:ascii="Lato" w:hAnsi="Lato"/>
        </w:rPr>
        <w:t xml:space="preserve">progettato dallo stesso autore nell’ambito della produzione di contenuti e corsi </w:t>
      </w:r>
      <w:r w:rsidR="00C101EA" w:rsidRPr="00C101EA">
        <w:rPr>
          <w:rFonts w:ascii="Lato" w:hAnsi="Lato"/>
        </w:rPr>
        <w:t xml:space="preserve">allineati a </w:t>
      </w:r>
      <w:proofErr w:type="spellStart"/>
      <w:r w:rsidR="00C101EA" w:rsidRPr="00C101EA">
        <w:rPr>
          <w:rFonts w:ascii="Lato" w:hAnsi="Lato"/>
        </w:rPr>
        <w:t>DigComp</w:t>
      </w:r>
      <w:proofErr w:type="spellEnd"/>
      <w:r w:rsidR="00C101EA" w:rsidRPr="00C101EA">
        <w:rPr>
          <w:rFonts w:ascii="Lato" w:hAnsi="Lato"/>
        </w:rPr>
        <w:t xml:space="preserve"> 3.0</w:t>
      </w:r>
      <w:r w:rsidRPr="00C101EA">
        <w:rPr>
          <w:rFonts w:ascii="Lato" w:hAnsi="Lato"/>
        </w:rPr>
        <w:t>.</w:t>
      </w:r>
    </w:p>
    <w:p w14:paraId="41FA1546" w14:textId="77777777" w:rsidR="00206A61" w:rsidRPr="006878A5" w:rsidRDefault="00206A61">
      <w:pPr>
        <w:spacing w:after="60"/>
        <w:rPr>
          <w:rFonts w:ascii="Lato" w:hAnsi="Lato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206A61" w:rsidRPr="006878A5" w14:paraId="2577CDBF" w14:textId="77777777" w:rsidTr="005D3BEA">
        <w:tblPrEx>
          <w:tblCellMar>
            <w:top w:w="0" w:type="dxa"/>
            <w:bottom w:w="0" w:type="dxa"/>
          </w:tblCellMar>
        </w:tblPrEx>
        <w:trPr>
          <w:trHeight w:val="530"/>
        </w:trPr>
        <w:tc>
          <w:tcPr>
            <w:tcW w:w="9638" w:type="dxa"/>
            <w:tcBorders>
              <w:top w:val="single" w:sz="6" w:space="0" w:color="2E86C1"/>
              <w:left w:val="thick" w:sz="12" w:space="0" w:color="2E86C1"/>
              <w:bottom w:val="single" w:sz="2" w:space="0" w:color="2E86C1"/>
              <w:right w:val="none" w:sz="0" w:space="0" w:color="FFFFFF"/>
            </w:tcBorders>
            <w:shd w:val="clear" w:color="auto" w:fill="D6EAF8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20F078E" w14:textId="77777777" w:rsidR="00206A61" w:rsidRPr="006878A5" w:rsidRDefault="00000000">
            <w:pPr>
              <w:spacing w:after="40"/>
              <w:rPr>
                <w:rFonts w:ascii="Lato" w:hAnsi="Lato"/>
              </w:rPr>
            </w:pPr>
            <w:r w:rsidRPr="006878A5">
              <w:rPr>
                <w:rFonts w:ascii="Lato" w:hAnsi="Lato"/>
                <w:b/>
                <w:bCs/>
                <w:color w:val="1B4F72"/>
                <w:sz w:val="20"/>
                <w:szCs w:val="20"/>
              </w:rPr>
              <w:t>Contatto</w:t>
            </w:r>
          </w:p>
          <w:p w14:paraId="05A1A65C" w14:textId="552813B9" w:rsidR="00206A61" w:rsidRPr="006878A5" w:rsidRDefault="005D3BEA">
            <w:pPr>
              <w:rPr>
                <w:rFonts w:ascii="Lato" w:hAnsi="Lato"/>
              </w:rPr>
            </w:pPr>
            <w:r w:rsidRPr="005D3BEA">
              <w:rPr>
                <w:rFonts w:ascii="Lato" w:hAnsi="Lato"/>
                <w:sz w:val="18"/>
                <w:szCs w:val="18"/>
              </w:rPr>
              <w:t xml:space="preserve">Prof. Ing. </w:t>
            </w:r>
            <w:r w:rsidR="00000000" w:rsidRPr="005D3BEA">
              <w:rPr>
                <w:rFonts w:ascii="Lato" w:hAnsi="Lato"/>
                <w:sz w:val="18"/>
                <w:szCs w:val="18"/>
              </w:rPr>
              <w:t xml:space="preserve">Antonio Scaramuzzino </w:t>
            </w:r>
            <w:r w:rsidRPr="005D3BEA">
              <w:rPr>
                <w:rFonts w:ascii="Lato" w:hAnsi="Lato"/>
                <w:sz w:val="18"/>
                <w:szCs w:val="18"/>
              </w:rPr>
              <w:t xml:space="preserve">| m 348.5660136 | </w:t>
            </w:r>
            <w:proofErr w:type="gramStart"/>
            <w:r w:rsidRPr="005D3BEA">
              <w:rPr>
                <w:rFonts w:ascii="Lato" w:hAnsi="Lato"/>
                <w:sz w:val="18"/>
                <w:szCs w:val="18"/>
              </w:rPr>
              <w:t>email</w:t>
            </w:r>
            <w:proofErr w:type="gramEnd"/>
            <w:r w:rsidR="00000000" w:rsidRPr="005D3BEA">
              <w:rPr>
                <w:rFonts w:ascii="Lato" w:hAnsi="Lato"/>
                <w:sz w:val="18"/>
                <w:szCs w:val="18"/>
              </w:rPr>
              <w:t xml:space="preserve"> </w:t>
            </w:r>
            <w:hyperlink r:id="rId8" w:history="1">
              <w:r w:rsidRPr="005D3BEA">
                <w:rPr>
                  <w:rStyle w:val="Collegamentoipertestuale"/>
                  <w:rFonts w:ascii="Lato" w:hAnsi="Lato"/>
                  <w:sz w:val="18"/>
                  <w:szCs w:val="18"/>
                </w:rPr>
                <w:t>a.scaramuzzino@gmail.com</w:t>
              </w:r>
            </w:hyperlink>
            <w:r w:rsidRPr="005D3BEA">
              <w:rPr>
                <w:rFonts w:ascii="Lato" w:hAnsi="Lato"/>
                <w:sz w:val="18"/>
                <w:szCs w:val="18"/>
              </w:rPr>
              <w:t xml:space="preserve"> | web </w:t>
            </w:r>
            <w:hyperlink r:id="rId9" w:history="1">
              <w:r w:rsidRPr="005D3BEA">
                <w:rPr>
                  <w:rStyle w:val="Collegamentoipertestuale"/>
                  <w:rFonts w:ascii="Lato" w:hAnsi="Lato"/>
                  <w:sz w:val="18"/>
                  <w:szCs w:val="18"/>
                </w:rPr>
                <w:t>www.proftecnologia.it</w:t>
              </w:r>
            </w:hyperlink>
            <w:r w:rsidRPr="005D3BEA">
              <w:rPr>
                <w:rFonts w:ascii="Lato" w:hAnsi="Lato"/>
                <w:sz w:val="18"/>
                <w:szCs w:val="18"/>
              </w:rPr>
              <w:t xml:space="preserve"> </w:t>
            </w:r>
          </w:p>
        </w:tc>
      </w:tr>
    </w:tbl>
    <w:p w14:paraId="001CE651" w14:textId="77777777" w:rsidR="00206A61" w:rsidRPr="006878A5" w:rsidRDefault="00206A61">
      <w:pPr>
        <w:spacing w:after="240"/>
        <w:rPr>
          <w:rFonts w:ascii="Lato" w:hAnsi="Lato"/>
        </w:rPr>
      </w:pPr>
    </w:p>
    <w:p w14:paraId="6FBC614D" w14:textId="77777777" w:rsidR="00206A61" w:rsidRPr="006878A5" w:rsidRDefault="00000000">
      <w:pPr>
        <w:pBdr>
          <w:top w:val="single" w:sz="4" w:space="8" w:color="D6EAF8"/>
        </w:pBdr>
        <w:spacing w:before="200"/>
        <w:jc w:val="center"/>
        <w:rPr>
          <w:rFonts w:ascii="Lato" w:hAnsi="Lato"/>
        </w:rPr>
      </w:pPr>
      <w:proofErr w:type="spellStart"/>
      <w:r w:rsidRPr="006878A5">
        <w:rPr>
          <w:rFonts w:ascii="Lato" w:hAnsi="Lato"/>
          <w:color w:val="808080"/>
          <w:sz w:val="18"/>
          <w:szCs w:val="18"/>
        </w:rPr>
        <w:t>ProfTecnologIA</w:t>
      </w:r>
      <w:proofErr w:type="spellEnd"/>
      <w:r w:rsidRPr="006878A5">
        <w:rPr>
          <w:rFonts w:ascii="Lato" w:hAnsi="Lato"/>
          <w:color w:val="808080"/>
          <w:sz w:val="18"/>
          <w:szCs w:val="18"/>
        </w:rPr>
        <w:t xml:space="preserve"> — Proposta editoriale riservata — </w:t>
      </w:r>
      <w:proofErr w:type="gramStart"/>
      <w:r w:rsidRPr="006878A5">
        <w:rPr>
          <w:rFonts w:ascii="Lato" w:hAnsi="Lato"/>
          <w:color w:val="808080"/>
          <w:sz w:val="18"/>
          <w:szCs w:val="18"/>
        </w:rPr>
        <w:t>Maggio</w:t>
      </w:r>
      <w:proofErr w:type="gramEnd"/>
      <w:r w:rsidRPr="006878A5">
        <w:rPr>
          <w:rFonts w:ascii="Lato" w:hAnsi="Lato"/>
          <w:color w:val="808080"/>
          <w:sz w:val="18"/>
          <w:szCs w:val="18"/>
        </w:rPr>
        <w:t xml:space="preserve"> 2026</w:t>
      </w:r>
    </w:p>
    <w:sectPr w:rsidR="00206A61" w:rsidRPr="006878A5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08A3F" w14:textId="77777777" w:rsidR="0024573D" w:rsidRDefault="0024573D">
      <w:r>
        <w:separator/>
      </w:r>
    </w:p>
  </w:endnote>
  <w:endnote w:type="continuationSeparator" w:id="0">
    <w:p w14:paraId="193F858F" w14:textId="77777777" w:rsidR="0024573D" w:rsidRDefault="002457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5C324" w14:textId="40D87A69" w:rsidR="00206A61" w:rsidRPr="005D3BEA" w:rsidRDefault="00000000">
    <w:pPr>
      <w:pBdr>
        <w:top w:val="single" w:sz="4" w:space="4" w:color="D6EAF8"/>
      </w:pBdr>
      <w:jc w:val="center"/>
      <w:rPr>
        <w:rFonts w:ascii="Lato" w:hAnsi="Lato"/>
        <w:sz w:val="16"/>
        <w:szCs w:val="16"/>
      </w:rPr>
    </w:pPr>
    <w:r w:rsidRPr="005D3BEA">
      <w:rPr>
        <w:rFonts w:ascii="Lato" w:hAnsi="Lato"/>
        <w:color w:val="808080"/>
        <w:sz w:val="16"/>
        <w:szCs w:val="16"/>
      </w:rPr>
      <w:t xml:space="preserve">Pagina </w:t>
    </w:r>
    <w:r w:rsidRPr="005D3BEA">
      <w:rPr>
        <w:rFonts w:ascii="Lato" w:hAnsi="Lato"/>
        <w:color w:val="808080"/>
        <w:sz w:val="16"/>
        <w:szCs w:val="16"/>
      </w:rPr>
      <w:fldChar w:fldCharType="begin"/>
    </w:r>
    <w:r w:rsidRPr="005D3BEA">
      <w:rPr>
        <w:rFonts w:ascii="Lato" w:hAnsi="Lato"/>
        <w:color w:val="808080"/>
        <w:sz w:val="16"/>
        <w:szCs w:val="16"/>
      </w:rPr>
      <w:instrText>PAGE</w:instrText>
    </w:r>
    <w:r w:rsidRPr="005D3BEA">
      <w:rPr>
        <w:rFonts w:ascii="Lato" w:hAnsi="Lato"/>
        <w:color w:val="808080"/>
        <w:sz w:val="16"/>
        <w:szCs w:val="16"/>
      </w:rPr>
      <w:fldChar w:fldCharType="separate"/>
    </w:r>
    <w:r w:rsidR="006878A5" w:rsidRPr="005D3BEA">
      <w:rPr>
        <w:rFonts w:ascii="Lato" w:hAnsi="Lato"/>
        <w:noProof/>
        <w:color w:val="808080"/>
        <w:sz w:val="16"/>
        <w:szCs w:val="16"/>
      </w:rPr>
      <w:t>1</w:t>
    </w:r>
    <w:r w:rsidRPr="005D3BEA">
      <w:rPr>
        <w:rFonts w:ascii="Lato" w:hAnsi="Lato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D9F5D" w14:textId="77777777" w:rsidR="0024573D" w:rsidRDefault="0024573D">
      <w:r>
        <w:separator/>
      </w:r>
    </w:p>
  </w:footnote>
  <w:footnote w:type="continuationSeparator" w:id="0">
    <w:p w14:paraId="50FF19A9" w14:textId="77777777" w:rsidR="0024573D" w:rsidRDefault="002457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39B78" w14:textId="77777777" w:rsidR="00206A61" w:rsidRPr="006878A5" w:rsidRDefault="00000000">
    <w:pPr>
      <w:pBdr>
        <w:bottom w:val="single" w:sz="4" w:space="4" w:color="D6EAF8"/>
      </w:pBdr>
      <w:jc w:val="right"/>
      <w:rPr>
        <w:rFonts w:ascii="Lato" w:hAnsi="Lato"/>
      </w:rPr>
    </w:pPr>
    <w:proofErr w:type="spellStart"/>
    <w:r w:rsidRPr="006878A5">
      <w:rPr>
        <w:rFonts w:ascii="Lato" w:hAnsi="Lato"/>
        <w:b/>
        <w:bCs/>
        <w:color w:val="1B4F72"/>
        <w:sz w:val="18"/>
        <w:szCs w:val="18"/>
      </w:rPr>
      <w:t>ProfTecnologIA</w:t>
    </w:r>
    <w:proofErr w:type="spellEnd"/>
    <w:r w:rsidRPr="006878A5">
      <w:rPr>
        <w:rFonts w:ascii="Lato" w:hAnsi="Lato"/>
        <w:color w:val="808080"/>
        <w:sz w:val="18"/>
        <w:szCs w:val="18"/>
      </w:rPr>
      <w:t xml:space="preserve">   —   Proposta editoriale riservata   —   </w:t>
    </w:r>
    <w:proofErr w:type="gramStart"/>
    <w:r w:rsidRPr="006878A5">
      <w:rPr>
        <w:rFonts w:ascii="Lato" w:hAnsi="Lato"/>
        <w:color w:val="808080"/>
        <w:sz w:val="18"/>
        <w:szCs w:val="18"/>
      </w:rPr>
      <w:t>Maggio</w:t>
    </w:r>
    <w:proofErr w:type="gramEnd"/>
    <w:r w:rsidRPr="006878A5">
      <w:rPr>
        <w:rFonts w:ascii="Lato" w:hAnsi="Lato"/>
        <w:color w:val="808080"/>
        <w:sz w:val="18"/>
        <w:szCs w:val="18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64117"/>
    <w:multiLevelType w:val="hybridMultilevel"/>
    <w:tmpl w:val="91B42ADC"/>
    <w:lvl w:ilvl="0" w:tplc="D9CA9BC6">
      <w:start w:val="1"/>
      <w:numFmt w:val="decimal"/>
      <w:lvlText w:val="%1."/>
      <w:lvlJc w:val="left"/>
      <w:pPr>
        <w:ind w:left="720" w:hanging="360"/>
      </w:pPr>
      <w:rPr>
        <w:rFonts w:ascii="Apple Color Emoji" w:hAnsi="Apple Color Emoji" w:cs="Apple Color Emoji"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4436EB"/>
    <w:multiLevelType w:val="multilevel"/>
    <w:tmpl w:val="02386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6E42E7"/>
    <w:multiLevelType w:val="multilevel"/>
    <w:tmpl w:val="D43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6F0C57"/>
    <w:multiLevelType w:val="hybridMultilevel"/>
    <w:tmpl w:val="1050217A"/>
    <w:lvl w:ilvl="0" w:tplc="A34E6886">
      <w:start w:val="1"/>
      <w:numFmt w:val="bullet"/>
      <w:lvlText w:val="●"/>
      <w:lvlJc w:val="left"/>
      <w:pPr>
        <w:ind w:left="720" w:hanging="360"/>
      </w:pPr>
    </w:lvl>
    <w:lvl w:ilvl="1" w:tplc="5D02ADCC">
      <w:start w:val="1"/>
      <w:numFmt w:val="bullet"/>
      <w:lvlText w:val="○"/>
      <w:lvlJc w:val="left"/>
      <w:pPr>
        <w:ind w:left="1440" w:hanging="360"/>
      </w:pPr>
    </w:lvl>
    <w:lvl w:ilvl="2" w:tplc="D904F15A">
      <w:start w:val="1"/>
      <w:numFmt w:val="bullet"/>
      <w:lvlText w:val="■"/>
      <w:lvlJc w:val="left"/>
      <w:pPr>
        <w:ind w:left="2160" w:hanging="360"/>
      </w:pPr>
    </w:lvl>
    <w:lvl w:ilvl="3" w:tplc="CDC46EFA">
      <w:start w:val="1"/>
      <w:numFmt w:val="bullet"/>
      <w:lvlText w:val="●"/>
      <w:lvlJc w:val="left"/>
      <w:pPr>
        <w:ind w:left="2880" w:hanging="360"/>
      </w:pPr>
    </w:lvl>
    <w:lvl w:ilvl="4" w:tplc="FB42A208">
      <w:start w:val="1"/>
      <w:numFmt w:val="bullet"/>
      <w:lvlText w:val="○"/>
      <w:lvlJc w:val="left"/>
      <w:pPr>
        <w:ind w:left="3600" w:hanging="360"/>
      </w:pPr>
    </w:lvl>
    <w:lvl w:ilvl="5" w:tplc="AF0002BA">
      <w:start w:val="1"/>
      <w:numFmt w:val="bullet"/>
      <w:lvlText w:val="■"/>
      <w:lvlJc w:val="left"/>
      <w:pPr>
        <w:ind w:left="4320" w:hanging="360"/>
      </w:pPr>
    </w:lvl>
    <w:lvl w:ilvl="6" w:tplc="D9E49AEC">
      <w:start w:val="1"/>
      <w:numFmt w:val="bullet"/>
      <w:lvlText w:val="●"/>
      <w:lvlJc w:val="left"/>
      <w:pPr>
        <w:ind w:left="5040" w:hanging="360"/>
      </w:pPr>
    </w:lvl>
    <w:lvl w:ilvl="7" w:tplc="BE88EF48">
      <w:start w:val="1"/>
      <w:numFmt w:val="bullet"/>
      <w:lvlText w:val="●"/>
      <w:lvlJc w:val="left"/>
      <w:pPr>
        <w:ind w:left="5760" w:hanging="360"/>
      </w:pPr>
    </w:lvl>
    <w:lvl w:ilvl="8" w:tplc="579C6CA8">
      <w:start w:val="1"/>
      <w:numFmt w:val="bullet"/>
      <w:lvlText w:val="●"/>
      <w:lvlJc w:val="left"/>
      <w:pPr>
        <w:ind w:left="6480" w:hanging="360"/>
      </w:pPr>
    </w:lvl>
  </w:abstractNum>
  <w:num w:numId="1" w16cid:durableId="1281380099">
    <w:abstractNumId w:val="3"/>
    <w:lvlOverride w:ilvl="0">
      <w:startOverride w:val="1"/>
    </w:lvlOverride>
  </w:num>
  <w:num w:numId="2" w16cid:durableId="229193832">
    <w:abstractNumId w:val="2"/>
  </w:num>
  <w:num w:numId="3" w16cid:durableId="2024163332">
    <w:abstractNumId w:val="1"/>
  </w:num>
  <w:num w:numId="4" w16cid:durableId="766655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A61"/>
    <w:rsid w:val="001C2B82"/>
    <w:rsid w:val="00206A61"/>
    <w:rsid w:val="0024573D"/>
    <w:rsid w:val="00410E5F"/>
    <w:rsid w:val="005D3BEA"/>
    <w:rsid w:val="006878A5"/>
    <w:rsid w:val="00C101EA"/>
    <w:rsid w:val="00E73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19B019"/>
  <w15:docId w15:val="{ED59FD1C-2D89-E742-B353-C818B0805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280" w:after="120"/>
      <w:outlineLvl w:val="0"/>
    </w:pPr>
    <w:rPr>
      <w:b/>
      <w:bCs/>
      <w:color w:val="1B4F72"/>
      <w:sz w:val="32"/>
      <w:szCs w:val="32"/>
    </w:rPr>
  </w:style>
  <w:style w:type="paragraph" w:styleId="Titolo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6878A5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878A5"/>
  </w:style>
  <w:style w:type="paragraph" w:styleId="Pidipagina">
    <w:name w:val="footer"/>
    <w:basedOn w:val="Normale"/>
    <w:link w:val="PidipaginaCarattere"/>
    <w:uiPriority w:val="99"/>
    <w:unhideWhenUsed/>
    <w:rsid w:val="006878A5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878A5"/>
  </w:style>
  <w:style w:type="character" w:styleId="Menzionenonrisolta">
    <w:name w:val="Unresolved Mention"/>
    <w:basedOn w:val="Carpredefinitoparagrafo"/>
    <w:uiPriority w:val="99"/>
    <w:semiHidden/>
    <w:unhideWhenUsed/>
    <w:rsid w:val="00C101EA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5D3BEA"/>
    <w:rPr>
      <w:color w:val="96607D" w:themeColor="followedHyperlink"/>
      <w:u w:val="single"/>
    </w:rPr>
  </w:style>
  <w:style w:type="paragraph" w:customStyle="1" w:styleId="font-claude-response-body">
    <w:name w:val="font-claude-response-body"/>
    <w:basedOn w:val="Normale"/>
    <w:rsid w:val="001C2B82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1C2B82"/>
    <w:rPr>
      <w:b/>
      <w:bCs/>
    </w:rPr>
  </w:style>
  <w:style w:type="paragraph" w:customStyle="1" w:styleId="whitespace-pre-wrap">
    <w:name w:val="whitespace-pre-wrap"/>
    <w:basedOn w:val="Normale"/>
    <w:rsid w:val="001C2B82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runcate">
    <w:name w:val="truncate"/>
    <w:basedOn w:val="Carpredefinitoparagrafo"/>
    <w:rsid w:val="001C2B82"/>
  </w:style>
  <w:style w:type="character" w:customStyle="1" w:styleId="inline-flex">
    <w:name w:val="inline-flex"/>
    <w:basedOn w:val="Carpredefinitoparagrafo"/>
    <w:rsid w:val="001C2B82"/>
  </w:style>
  <w:style w:type="character" w:customStyle="1" w:styleId="sr-only">
    <w:name w:val="sr-only"/>
    <w:basedOn w:val="Carpredefinitoparagrafo"/>
    <w:rsid w:val="001C2B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.scaramuzzino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roftecnologia.netlify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proftecnologia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1997</Words>
  <Characters>11384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m310042</cp:lastModifiedBy>
  <cp:revision>2</cp:revision>
  <dcterms:created xsi:type="dcterms:W3CDTF">2026-05-09T12:57:00Z</dcterms:created>
  <dcterms:modified xsi:type="dcterms:W3CDTF">2026-05-10T20:58:00Z</dcterms:modified>
</cp:coreProperties>
</file>