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84"/>
      </w:pPr>
      <w:r>
        <w:t xml:space="preserve"/>
      </w:r>
    </w:p>
    <w:p>
      <w:pPr>
        <w:spacing w:after="160" w:before="0"/>
        <w:jc w:val="center"/>
      </w:pPr>
      <w:r>
        <w:rPr>
          <w:rFonts w:ascii="Montserrat" w:cs="Montserrat" w:eastAsia="Montserrat" w:hAnsi="Montserrat"/>
          <w:b/>
          <w:bCs/>
          <w:color w:val="0D1B2A"/>
          <w:sz w:val="80"/>
          <w:szCs w:val="80"/>
        </w:rPr>
        <w:t xml:space="preserve">ProfTecnologIA</w:t>
      </w:r>
    </w:p>
    <w:p>
      <w:pPr>
        <w:spacing w:after="100" w:before="0"/>
        <w:jc w:val="center"/>
      </w:pPr>
      <w:r>
        <w:rPr>
          <w:rFonts w:ascii="Source Sans Pro" w:cs="Source Sans Pro" w:eastAsia="Source Sans Pro" w:hAnsi="Source Sans Pro"/>
          <w:color w:val="777777"/>
          <w:sz w:val="26"/>
          <w:szCs w:val="26"/>
        </w:rPr>
        <w:t xml:space="preserve">Manuale di Tecnologia per la scuola secondaria di I grado</w:t>
      </w:r>
    </w:p>
    <w:p>
      <w:pPr>
        <w:pBdr>
          <w:bottom w:val="single" w:color="00B4D8" w:sz="6"/>
        </w:pBdr>
        <w:spacing w:after="200" w:before="0"/>
        <w:jc w:val="center"/>
      </w:pPr>
      <w:r>
        <w:t xml:space="preserve"/>
      </w:r>
    </w:p>
    <w:p>
      <w:pPr>
        <w:spacing w:after="100" w:before="200"/>
        <w:jc w:val="center"/>
      </w:pPr>
      <w:r>
        <w:rPr>
          <w:rFonts w:ascii="Montserrat" w:cs="Montserrat" w:eastAsia="Montserrat" w:hAnsi="Montserrat"/>
          <w:b/>
          <w:bCs/>
          <w:color w:val="6B4FA2"/>
          <w:sz w:val="26"/>
          <w:szCs w:val="26"/>
        </w:rPr>
        <w:t xml:space="preserve">FASCICOLO SAGGIO — Area INF (Informatica)</w:t>
      </w:r>
    </w:p>
    <w:p>
      <w:pPr>
        <w:spacing w:after="240" w:before="0"/>
        <w:jc w:val="center"/>
      </w:pPr>
      <w:r>
        <w:rPr>
          <w:rFonts w:ascii="Source Sans Pro" w:cs="Source Sans Pro" w:eastAsia="Source Sans Pro" w:hAnsi="Source Sans Pro"/>
          <w:i/>
          <w:iCs/>
          <w:color w:val="777777"/>
          <w:sz w:val="18"/>
          <w:szCs w:val="18"/>
        </w:rPr>
        <w:t xml:space="preserve">Bozza v2.0 · Maggio 2026 · Antonio Scaramuzzino</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480"/>
        <w:gridCol w:w="2480"/>
        <w:gridCol w:w="2480"/>
        <w:gridCol w:w="2480"/>
      </w:tblGrid>
      <w:tr>
        <w:trPr>
          <w:tblHeader/>
        </w:trPr>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Area</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Classi</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Livello DigComp</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N° MC</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Informatica (INF)</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1ª · 2ª · 3ª</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Foundation → Intermediate → Advanced</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6</w:t>
            </w:r>
          </w:p>
        </w:tc>
      </w:tr>
    </w:tbl>
    <w:p>
      <w:pPr>
        <w:spacing w:after="60" w:before="60"/>
      </w:pPr>
      <w:r>
        <w:t xml:space="preserve"/>
      </w:r>
    </w:p>
    <w:p>
      <w:pPr>
        <w:spacing w:after="0" w:before="160"/>
        <w:jc w:val="center"/>
      </w:pPr>
      <w:r>
        <w:rPr>
          <w:rFonts w:ascii="Source Sans Pro" w:cs="Source Sans Pro" w:eastAsia="Source Sans Pro" w:hAnsi="Source Sans Pro"/>
          <w:color w:val="2D2D2D"/>
          <w:sz w:val="18"/>
          <w:szCs w:val="18"/>
        </w:rPr>
        <w:t xml:space="preserve">Struttura ogni MC: ⚡ INNESCA · 📖 ESPLORA · 🔍 OSSERVA · 🔬 SPERIMENTA · 🌍 AGISCI</w:t>
      </w:r>
    </w:p>
    <w:p>
      <w:r>
        <w:br w:type="page"/>
      </w:r>
    </w:p>
    <w:p>
      <w:pPr>
        <w:sectPr>
          <w:pgSz w:w="11906" w:h="16838" w:orient="portrait"/>
          <w:pgMar w:top="1020" w:right="850" w:bottom="1020" w:left="1134" w:header="708" w:footer="708" w:gutter="0"/>
          <w:pgNumType/>
          <w:docGrid w:linePitch="360"/>
        </w:sectPr>
      </w:pPr>
    </w:p>
    <w:p>
      <w:pPr>
        <w:shd w:fill="6B4FA2" w:val="clear"/>
        <w:spacing w:after="0" w:before="0"/>
        <w:jc w:val="center"/>
      </w:pPr>
      <w:r>
        <w:rPr>
          <w:rFonts w:ascii="Montserrat" w:cs="Montserrat" w:eastAsia="Montserrat" w:hAnsi="Montserrat"/>
          <w:b/>
          <w:bCs/>
          <w:color w:val="FFFFFF"/>
          <w:sz w:val="34"/>
          <w:szCs w:val="34"/>
        </w:rPr>
        <w:t xml:space="preserve">  AREA INF — INFORMATICA  </w:t>
      </w:r>
    </w:p>
    <w:p>
      <w:pPr>
        <w:shd w:fill="6B4FA2" w:val="clear"/>
        <w:spacing w:after="200" w:before="0"/>
        <w:jc w:val="center"/>
      </w:pPr>
      <w:r>
        <w:rPr>
          <w:rFonts w:ascii="Source Sans Pro" w:cs="Source Sans Pro" w:eastAsia="Source Sans Pro" w:hAnsi="Source Sans Pro"/>
          <w:i/>
          <w:iCs/>
          <w:color w:val="FFFFFF"/>
          <w:sz w:val="19"/>
          <w:szCs w:val="19"/>
        </w:rPr>
        <w:t xml:space="preserve">6 Micro-Competenze · Classi 1ª, 2ª, 3ª · Foundation → Intermediate → Advanced</w:t>
      </w:r>
    </w:p>
    <w:p>
      <w:pPr>
        <w:spacing w:after="60" w:before="60"/>
      </w:pPr>
      <w:r>
        <w:t xml:space="preserv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480"/>
        <w:gridCol w:w="2480"/>
        <w:gridCol w:w="2480"/>
        <w:gridCol w:w="2480"/>
      </w:tblGrid>
      <w:tr>
        <w:trPr>
          <w:tblHeader/>
        </w:trPr>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ID</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Titolo MC</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Classe</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Livello</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MC-INF-1-01</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Come fa una macchina a capire una foto?</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1ª</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F</w:t>
            </w:r>
          </w:p>
        </w:tc>
      </w:tr>
      <w:tr>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MC-INF-1-02</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Come si insegna a una macchina a fare le cose?</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1ª</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F</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MC-INF-2-01</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Chi organizza tutto quello che succede dentro al computer?</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2ª</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I</w:t>
            </w:r>
          </w:p>
        </w:tc>
      </w:tr>
      <w:tr>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MC-INF-2-02</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Come si protegge un segreto nell'era digitale?</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2ª</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I</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MC-INF-3-01</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Quando gli oggetti parlano: sensori, dati e IoT</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3ª</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w:t>
            </w:r>
          </w:p>
        </w:tc>
      </w:tr>
      <w:tr>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MC-INF-3-02</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Come imparano le macchine? E cosa possono sbagliare?</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3ª</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w:t>
            </w:r>
          </w:p>
        </w:tc>
      </w:tr>
    </w:tbl>
    <w:p>
      <w:pPr>
        <w:spacing w:after="60" w:before="60"/>
      </w:pPr>
      <w:r>
        <w:t xml:space="preserve"/>
      </w:r>
    </w:p>
    <w:p>
      <w:pPr>
        <w:pStyle w:val="Heading3"/>
      </w:pPr>
      <w:r>
        <w:t xml:space="preserve">Progressione DigComp nell'area INF</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tblHeader/>
        </w:trPr>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Classe</w:t>
            </w:r>
          </w:p>
        </w:tc>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Livello</w:t>
            </w:r>
          </w:p>
        </w:tc>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Focus della competenza</w:t>
            </w:r>
          </w:p>
        </w:tc>
      </w:tr>
      <w:tr>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1ª</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Foundation (F)</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Rappresentazione digitale dell'informazione; logica algoritmica; strutture di controllo</w:t>
            </w:r>
          </w:p>
        </w:tc>
      </w:tr>
      <w:tr>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2ª</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Intermediate (I)</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Sistemi operativi; file system; crittografia; autenticazione; identità digitale</w:t>
            </w:r>
          </w:p>
        </w:tc>
      </w:tr>
      <w:tr>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3ª</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Advanced (A)</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Sensori e IoT; machine learning; bias algoritmico; IA responsabile; AI Act</w:t>
            </w:r>
          </w:p>
        </w:tc>
      </w:tr>
    </w:tbl>
    <w:p>
      <w:pPr>
        <w:spacing w:after="60" w:before="60"/>
      </w:pPr>
      <w:r>
        <w:t xml:space="preserve"/>
      </w:r>
    </w:p>
    <w:p>
      <w:r>
        <w:br w:type="pag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588"/>
        <w:gridCol w:w="6747"/>
        <w:gridCol w:w="1588"/>
      </w:tblGrid>
      <w:tr>
        <w:tc>
          <w:tcPr>
            <w:tcW w:type="dxa" w:w="1588"/>
            <w:tcBorders>
              <w:top w:val="none"/>
              <w:left w:val="none"/>
              <w:bottom w:val="none"/>
              <w:right w:val="none"/>
            </w:tcBorders>
            <w:shd w:fill="6B4FA2" w:val="clear"/>
            <w:tcMar>
              <w:top w:type="dxa" w:w="100"/>
              <w:left w:type="dxa" w:w="140"/>
              <w:bottom w:type="dxa" w:w="100"/>
              <w:right w:type="dxa" w:w="80"/>
            </w:tcMar>
            <w:vAlign w:val="center"/>
          </w:tcPr>
          <w:p>
            <w:r>
              <w:rPr>
                <w:rFonts w:ascii="Courier New" w:cs="Courier New" w:eastAsia="Courier New" w:hAnsi="Courier New"/>
                <w:b/>
                <w:bCs/>
                <w:color w:val="FFFFFF"/>
                <w:sz w:val="16"/>
                <w:szCs w:val="16"/>
              </w:rPr>
              <w:t xml:space="preserve">MC-INF-1-01</w:t>
            </w:r>
          </w:p>
        </w:tc>
        <w:tc>
          <w:tcPr>
            <w:tcW w:type="dxa" w:w="6747"/>
            <w:tcBorders>
              <w:top w:val="none"/>
              <w:left w:val="none"/>
              <w:bottom w:val="none"/>
              <w:right w:val="none"/>
            </w:tcBorders>
            <w:shd w:fill="6B4FA2" w:val="clear"/>
            <w:tcMar>
              <w:top w:type="dxa" w:w="100"/>
              <w:left w:type="dxa" w:w="80"/>
              <w:bottom w:type="dxa" w:w="100"/>
              <w:right w:type="dxa" w:w="80"/>
            </w:tcMar>
            <w:vAlign w:val="center"/>
          </w:tcPr>
          <w:p>
            <w:r>
              <w:rPr>
                <w:rFonts w:ascii="Montserrat" w:cs="Montserrat" w:eastAsia="Montserrat" w:hAnsi="Montserrat"/>
                <w:b/>
                <w:bCs/>
                <w:color w:val="FFFFFF"/>
                <w:sz w:val="26"/>
                <w:szCs w:val="26"/>
              </w:rPr>
              <w:t xml:space="preserve">Come fa una macchina a capire una foto?</w:t>
            </w:r>
          </w:p>
        </w:tc>
        <w:tc>
          <w:tcPr>
            <w:tcW w:type="dxa" w:w="1588"/>
            <w:tcBorders>
              <w:top w:val="none"/>
              <w:left w:val="none"/>
              <w:bottom w:val="none"/>
              <w:right w:val="none"/>
            </w:tcBorders>
            <w:shd w:fill="6B4FA2" w:val="clear"/>
            <w:tcMar>
              <w:top w:type="dxa" w:w="100"/>
              <w:left w:type="dxa" w:w="80"/>
              <w:bottom w:type="dxa" w:w="100"/>
              <w:right w:type="dxa" w:w="140"/>
            </w:tcMar>
            <w:vAlign w:val="center"/>
          </w:tcPr>
          <w:p>
            <w:pPr>
              <w:jc w:val="right"/>
            </w:pPr>
            <w:r>
              <w:rPr>
                <w:rFonts w:ascii="Montserrat" w:cs="Montserrat" w:eastAsia="Montserrat" w:hAnsi="Montserrat"/>
                <w:b/>
                <w:bCs/>
                <w:color w:val="FFFFFF"/>
                <w:sz w:val="16"/>
                <w:szCs w:val="16"/>
              </w:rPr>
              <w:t xml:space="preserve">INF · 1ª</w:t>
            </w:r>
          </w:p>
        </w:tc>
      </w:tr>
    </w:tbl>
    <w:p>
      <w:pPr>
        <w:pStyle w:val="MetaInfo"/>
        <w:spacing w:after="160" w:before="60"/>
      </w:pPr>
      <w:r>
        <w:rPr>
          <w:rFonts w:ascii="Montserrat" w:cs="Montserrat" w:eastAsia="Montserrat" w:hAnsi="Montserrat"/>
          <w:b/>
          <w:bCs/>
          <w:color w:val="6B4FA2"/>
          <w:sz w:val="17"/>
          <w:szCs w:val="17"/>
        </w:rPr>
        <w:t xml:space="preserve">Livello: </w:t>
      </w:r>
      <w:r>
        <w:rPr>
          <w:rFonts w:ascii="Source Sans Pro" w:cs="Source Sans Pro" w:eastAsia="Source Sans Pro" w:hAnsi="Source Sans Pro"/>
          <w:color w:val="2D2D2D"/>
          <w:sz w:val="17"/>
          <w:szCs w:val="17"/>
        </w:rPr>
        <w:t xml:space="preserve">Foundation (F)    </w:t>
      </w:r>
      <w:r>
        <w:rPr>
          <w:rFonts w:ascii="Montserrat" w:cs="Montserrat" w:eastAsia="Montserrat" w:hAnsi="Montserrat"/>
          <w:b/>
          <w:bCs/>
          <w:color w:val="6B4FA2"/>
          <w:sz w:val="17"/>
          <w:szCs w:val="17"/>
        </w:rPr>
        <w:t xml:space="preserve">SDG: </w:t>
      </w:r>
      <w:r>
        <w:rPr>
          <w:rFonts w:ascii="Source Sans Pro" w:cs="Source Sans Pro" w:eastAsia="Source Sans Pro" w:hAnsi="Source Sans Pro"/>
          <w:color w:val="2D2D2D"/>
          <w:sz w:val="17"/>
          <w:szCs w:val="17"/>
        </w:rPr>
        <w:t xml:space="preserve">SDG 4 — Istruzione di qualità    </w:t>
      </w:r>
      <w:r>
        <w:rPr>
          <w:rFonts w:ascii="Montserrat" w:cs="Montserrat" w:eastAsia="Montserrat" w:hAnsi="Montserrat"/>
          <w:b/>
          <w:bCs/>
          <w:color w:val="6B4FA2"/>
          <w:sz w:val="17"/>
          <w:szCs w:val="17"/>
        </w:rPr>
        <w:t xml:space="preserve">Fonte: </w:t>
      </w:r>
      <w:r>
        <w:rPr>
          <w:rFonts w:ascii="Source Sans Pro" w:cs="Source Sans Pro" w:eastAsia="Source Sans Pro" w:hAnsi="Source Sans Pro"/>
          <w:color w:val="2D2D2D"/>
          <w:sz w:val="17"/>
          <w:szCs w:val="17"/>
        </w:rPr>
        <w:t xml:space="preserve">Hypertech 2020 + originale</w:t>
      </w:r>
    </w:p>
    <w:p>
      <w:pPr>
        <w:pBdr>
          <w:bottom w:val="single" w:color="E0E0E0" w:sz="3"/>
        </w:pBdr>
        <w:spacing w:after="80" w:before="80"/>
      </w:pPr>
    </w:p>
    <w:p>
      <w:pPr>
        <w:shd w:fill="6B4FA2" w:val="clear"/>
        <w:spacing w:after="100" w:before="280"/>
      </w:pPr>
      <w:r>
        <w:rPr>
          <w:rFonts w:ascii="Montserrat" w:cs="Montserrat" w:eastAsia="Montserrat" w:hAnsi="Montserrat"/>
          <w:b/>
          <w:bCs/>
          <w:color w:val="FFFFFF"/>
          <w:sz w:val="18"/>
          <w:szCs w:val="18"/>
        </w:rPr>
        <w:t xml:space="preserve">  ⚡  ZONA 1 — INNESCA  </w:t>
      </w:r>
    </w:p>
    <w:p>
      <w:pPr>
        <w:pStyle w:val="Hook"/>
      </w:pPr>
      <w:r>
        <w:rPr>
          <w:rFonts w:ascii="Montserrat" w:cs="Montserrat" w:eastAsia="Montserrat" w:hAnsi="Montserrat"/>
          <w:b/>
          <w:bCs/>
          <w:color w:val="6B4FA2"/>
          <w:sz w:val="20"/>
          <w:szCs w:val="20"/>
        </w:rPr>
        <w:t xml:space="preserve">🎧  QR CODE AUDIO → "Dodici milioni di pixel"  ·  2 min 20 sec</w:t>
      </w:r>
    </w:p>
    <w:p>
      <w:pPr>
        <w:spacing w:after="60" w:before="60"/>
      </w:pPr>
      <w:r>
        <w:t xml:space="preserve"/>
      </w:r>
    </w:p>
    <w:p>
      <w:pPr>
        <w:pStyle w:val="CorpoTesto"/>
      </w:pPr>
      <w:r>
        <w:t xml:space="preserve">Domanda di avvio: quanti materiali diversi pensi che ci siano in una fotografia digitale? Non colori — numeri. Ogni foto sul tuo telefono è una sequenza di numeri. Solo numeri. Scopri come funziona — e perché due cifre bastano per tutto.</w:t>
      </w:r>
    </w:p>
    <w:p>
      <w:pPr>
        <w:shd w:fill="6B4FA2" w:val="clear"/>
        <w:spacing w:after="100" w:before="280"/>
      </w:pPr>
      <w:r>
        <w:rPr>
          <w:rFonts w:ascii="Montserrat" w:cs="Montserrat" w:eastAsia="Montserrat" w:hAnsi="Montserrat"/>
          <w:b/>
          <w:bCs/>
          <w:color w:val="FFFFFF"/>
          <w:sz w:val="18"/>
          <w:szCs w:val="18"/>
        </w:rPr>
        <w:t xml:space="preserve">  📖  ZONA 2 — ESPLORA  </w:t>
      </w:r>
    </w:p>
    <w:p>
      <w:pPr>
        <w:pStyle w:val="Heading3"/>
      </w:pPr>
      <w:r>
        <w:t xml:space="preserve">Tutto quello che il computer "vede" è un numero.</w:t>
      </w:r>
    </w:p>
    <w:p>
      <w:pPr>
        <w:pStyle w:val="CorpoTesto"/>
      </w:pPr>
      <w:r>
        <w:t xml:space="preserve">Pensa a una foto che hai scattato di recente. Sembra un'immagine — un momento, un ricordo. In realtà, dentro al tuo telefono, quella foto è una sequenza lunghissima di numeri. Solo numeri. Nient'altro.</w:t>
      </w:r>
    </w:p>
    <w:p>
      <w:pPr>
        <w:pStyle w:val="CorpoTesto"/>
      </w:pPr>
      <w:r>
        <w:t xml:space="preserve">Il computer non vede immagini. Non sente suoni. Non legge parole. Capisce solo numeri — e li rappresenta usando il sistema binario: un sistema di numerazione con sole due cifre, 0 e 1.</w:t>
      </w:r>
    </w:p>
    <w:p>
      <w:pPr>
        <w:pStyle w:val="Heading4"/>
      </w:pPr>
      <w:r>
        <w:t xml:space="preserve">Perché proprio 0 e 1?</w:t>
      </w:r>
    </w:p>
    <w:p>
      <w:pPr>
        <w:pStyle w:val="CorpoTesto"/>
      </w:pPr>
      <w:r>
        <w:t xml:space="preserve">Prendi un interruttore della luce. Può stare in due posizioni: spento o acceso. Non esiste una posizione "a metà". Solo due stati: 0 (spento) e 1 (acceso).</w:t>
      </w:r>
    </w:p>
    <w:p>
      <w:pPr>
        <w:pStyle w:val="CorpoTesto"/>
      </w:pPr>
      <w:r>
        <w:t xml:space="preserve">I transistor dentro un computer funzionano esattamente così. Un processore moderno ne contiene miliardi — e li accende e spegne miliardi di volte al secondo. Due stati. Due cifre. Un linguaggio che, combinato in sequenze lunghe, rappresenta qualsiasi cosa.</w:t>
      </w:r>
    </w:p>
    <w:p>
      <w:pPr>
        <w:pStyle w:val="Heading4"/>
      </w:pPr>
      <w:r>
        <w:t xml:space="preserve">Il sistema binario</w:t>
      </w:r>
    </w:p>
    <w:p>
      <w:pPr>
        <w:pStyle w:val="CorpoTesto"/>
      </w:pPr>
      <w:r>
        <w:rPr>
          <w:b w:val="false"/>
          <w:bCs w:val="false"/>
          <w:i w:val="false"/>
          <w:iCs w:val="false"/>
        </w:rPr>
        <w:t xml:space="preserve">Ogni cifra binaria si chiama </w:t>
      </w:r>
      <w:r>
        <w:rPr>
          <w:b/>
          <w:bCs/>
          <w:i w:val="false"/>
          <w:iCs w:val="false"/>
        </w:rPr>
        <w:t xml:space="preserve">bit</w:t>
      </w:r>
      <w:r>
        <w:rPr>
          <w:b w:val="false"/>
          <w:bCs w:val="false"/>
          <w:i w:val="false"/>
          <w:iCs w:val="false"/>
        </w:rPr>
        <w:t xml:space="preserve"> (binary digit). 8 bit = </w:t>
      </w:r>
      <w:r>
        <w:rPr>
          <w:b/>
          <w:bCs/>
          <w:i w:val="false"/>
          <w:iCs w:val="false"/>
        </w:rPr>
        <w:t xml:space="preserve">1 byte</w:t>
      </w:r>
      <w:r>
        <w:rPr>
          <w:b w:val="false"/>
          <w:bCs w:val="false"/>
          <w:i w:val="false"/>
          <w:iCs w:val="false"/>
        </w:rPr>
        <w:t xml:space="preserve">. Con 8 bit si rappresentano 256 valori. La tua foto da 12 megapixel = 12 milioni di pixel. Ogni pixel RGB occupa 3 byte (R, G, B). Totale: </w:t>
      </w:r>
      <w:r>
        <w:rPr>
          <w:b/>
          <w:bCs/>
          <w:i w:val="false"/>
          <w:iCs w:val="false"/>
        </w:rPr>
        <w:t xml:space="preserve">36 milioni di byte</w:t>
      </w:r>
      <w:r>
        <w:rPr>
          <w:b w:val="false"/>
          <w:bCs w:val="false"/>
          <w:i w:val="false"/>
          <w:iCs w:val="false"/>
        </w:rPr>
        <w:t xml:space="preserve"> per una sola foto.</w:t>
      </w:r>
    </w:p>
    <w:p>
      <w:pPr>
        <w:spacing w:after="60" w:before="60"/>
      </w:pPr>
      <w:r>
        <w:t xml:space="preserv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4961"/>
        <w:gridCol w:w="4961"/>
      </w:tblGrid>
      <w:tr>
        <w:trPr>
          <w:tblHeader/>
        </w:trPr>
        <w:tc>
          <w:tcPr>
            <w:tcW w:type="dxa" w:w="4961"/>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Decimale</w:t>
            </w:r>
          </w:p>
        </w:tc>
        <w:tc>
          <w:tcPr>
            <w:tcW w:type="dxa" w:w="4961"/>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Binario</w:t>
            </w:r>
          </w:p>
        </w:tc>
      </w:tr>
      <w:tr>
        <w:tc>
          <w:tcPr>
            <w:tcW w:type="dxa" w:w="4961"/>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0</w:t>
            </w:r>
          </w:p>
        </w:tc>
        <w:tc>
          <w:tcPr>
            <w:tcW w:type="dxa" w:w="4961"/>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0</w:t>
            </w:r>
          </w:p>
        </w:tc>
      </w:tr>
      <w:tr>
        <w:tc>
          <w:tcPr>
            <w:tcW w:type="dxa" w:w="4961"/>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w:t>
            </w:r>
          </w:p>
        </w:tc>
        <w:tc>
          <w:tcPr>
            <w:tcW w:type="dxa" w:w="4961"/>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w:t>
            </w:r>
          </w:p>
        </w:tc>
      </w:tr>
      <w:tr>
        <w:tc>
          <w:tcPr>
            <w:tcW w:type="dxa" w:w="4961"/>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2</w:t>
            </w:r>
          </w:p>
        </w:tc>
        <w:tc>
          <w:tcPr>
            <w:tcW w:type="dxa" w:w="4961"/>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w:t>
            </w:r>
          </w:p>
        </w:tc>
      </w:tr>
      <w:tr>
        <w:tc>
          <w:tcPr>
            <w:tcW w:type="dxa" w:w="4961"/>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4</w:t>
            </w:r>
          </w:p>
        </w:tc>
        <w:tc>
          <w:tcPr>
            <w:tcW w:type="dxa" w:w="4961"/>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100</w:t>
            </w:r>
          </w:p>
        </w:tc>
      </w:tr>
      <w:tr>
        <w:tc>
          <w:tcPr>
            <w:tcW w:type="dxa" w:w="4961"/>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8</w:t>
            </w:r>
          </w:p>
        </w:tc>
        <w:tc>
          <w:tcPr>
            <w:tcW w:type="dxa" w:w="4961"/>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1000</w:t>
            </w:r>
          </w:p>
        </w:tc>
      </w:tr>
      <w:tr>
        <w:tc>
          <w:tcPr>
            <w:tcW w:type="dxa" w:w="4961"/>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w:t>
            </w:r>
          </w:p>
        </w:tc>
        <w:tc>
          <w:tcPr>
            <w:tcW w:type="dxa" w:w="4961"/>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1010</w:t>
            </w:r>
          </w:p>
        </w:tc>
      </w:tr>
    </w:tbl>
    <w:p>
      <w:pPr>
        <w:spacing w:after="60" w:before="60"/>
      </w:pPr>
      <w:r>
        <w:t xml:space="preserve"/>
      </w:r>
    </w:p>
    <w:p>
      <w:pPr>
        <w:pStyle w:val="BoxTesto"/>
      </w:pPr>
      <w:r>
        <w:t xml:space="preserve">💡 Lo sapevi? Leibniz descrisse il sistema binario nel 1703 a Lipsia — 250 anni prima del primo computer. La sua idea è dentro ogni dispositivo digitale del pianeta.</w:t>
      </w:r>
    </w:p>
    <w:p>
      <w:pPr>
        <w:spacing w:after="60" w:before="60"/>
      </w:pPr>
      <w:r>
        <w:t xml:space="preserv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tblHeader/>
        </w:trPr>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Unità</w:t>
            </w:r>
          </w:p>
        </w:tc>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Simbolo</w:t>
            </w:r>
          </w:p>
        </w:tc>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Valore</w:t>
            </w:r>
          </w:p>
        </w:tc>
      </w:tr>
      <w:tr>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bit</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 cifra (0 o 1)</w:t>
            </w:r>
          </w:p>
        </w:tc>
      </w:tr>
      <w:tr>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byte</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8 bit</w:t>
            </w:r>
          </w:p>
        </w:tc>
      </w:tr>
      <w:tr>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kilobyte</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KB</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~1.000 byte</w:t>
            </w:r>
          </w:p>
        </w:tc>
      </w:tr>
      <w:tr>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megabyte</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MB</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~1.000.000 byte</w:t>
            </w:r>
          </w:p>
        </w:tc>
      </w:tr>
      <w:tr>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gigabyte</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GB</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 miliardo di byte</w:t>
            </w:r>
          </w:p>
        </w:tc>
      </w:tr>
      <w:tr>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terabyte</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TB</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~1.000 miliardi di byte</w:t>
            </w:r>
          </w:p>
        </w:tc>
      </w:tr>
    </w:tbl>
    <w:p>
      <w:pPr>
        <w:spacing w:after="60" w:before="60"/>
      </w:pPr>
      <w:r>
        <w:t xml:space="preserve"/>
      </w:r>
    </w:p>
    <w:p>
      <w:pPr>
        <w:pStyle w:val="BoxTesto"/>
      </w:pPr>
      <w:r>
        <w:t xml:space="preserve">🔢 STEM — Matematica: per convertire binario → decimale, moltiplica ogni cifra per la potenza di 2 corrispondente. Esempio: 1011 = 1×8 + 0×4 + 1×2 + 1×1 = 11. Le potenze: 2⁰=1, 2¹=2, 2²=4, 2³=8...</w:t>
      </w:r>
    </w:p>
    <w:p>
      <w:pPr>
        <w:shd w:fill="6B4FA2" w:val="clear"/>
        <w:spacing w:after="100" w:before="280"/>
      </w:pPr>
      <w:r>
        <w:rPr>
          <w:rFonts w:ascii="Montserrat" w:cs="Montserrat" w:eastAsia="Montserrat" w:hAnsi="Montserrat"/>
          <w:b/>
          <w:bCs/>
          <w:color w:val="FFFFFF"/>
          <w:sz w:val="18"/>
          <w:szCs w:val="18"/>
        </w:rPr>
        <w:t xml:space="preserve">  🔍  ZONA 3 — OSSERVA  </w:t>
      </w:r>
    </w:p>
    <w:p>
      <w:pPr>
        <w:pStyle w:val="Heading3"/>
      </w:pPr>
      <w:r>
        <w:t xml:space="preserve">Una lettera dentro al computer</w:t>
      </w:r>
    </w:p>
    <w:p>
      <w:pPr>
        <w:pStyle w:val="CorpoTesto"/>
      </w:pPr>
      <w:r>
        <w:t xml:space="preserve">Ogni lettera viene convertita in numero attraverso la tabella ASCII (1963). La lettera A vale 65, cioè 01000001 in binario. La parola CIAO occupa 4 byte — 32 bit. Il sistema Unicode (successor di ASCII) copre oltre 140.000 caratteri in 150 lingue, inclusi tutti gli emoji.</w:t>
      </w:r>
    </w:p>
    <w:p>
      <w:pPr>
        <w:spacing w:after="60" w:before="60"/>
      </w:pPr>
      <w:r>
        <w:t xml:space="preserv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tblHeader/>
        </w:trPr>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Carattere</w:t>
            </w:r>
          </w:p>
        </w:tc>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Decimale</w:t>
            </w:r>
          </w:p>
        </w:tc>
        <w:tc>
          <w:tcPr>
            <w:tcW w:type="dxa" w:w="3307"/>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Binario</w:t>
            </w:r>
          </w:p>
        </w:tc>
      </w:tr>
      <w:tr>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65</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01000001</w:t>
            </w:r>
          </w:p>
        </w:tc>
      </w:tr>
      <w:tr>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66</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01000010</w:t>
            </w:r>
          </w:p>
        </w:tc>
      </w:tr>
      <w:tr>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Z</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90</w:t>
            </w:r>
          </w:p>
        </w:tc>
        <w:tc>
          <w:tcPr>
            <w:tcW w:type="dxa" w:w="3307"/>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01011010</w:t>
            </w:r>
          </w:p>
        </w:tc>
      </w:tr>
      <w:tr>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spazio</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32</w:t>
            </w:r>
          </w:p>
        </w:tc>
        <w:tc>
          <w:tcPr>
            <w:tcW w:type="dxa" w:w="330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00100000</w:t>
            </w:r>
          </w:p>
        </w:tc>
      </w:tr>
    </w:tbl>
    <w:p>
      <w:pPr>
        <w:spacing w:after="60" w:before="60"/>
      </w:pPr>
      <w:r>
        <w:t xml:space="preserve"/>
      </w:r>
    </w:p>
    <w:p>
      <w:pPr>
        <w:pStyle w:val="Nota"/>
      </w:pPr>
      <w:r>
        <w:t xml:space="preserve">👨‍💻 Professione 2030: Sviluppatore embedded e IoT — progetta sensori e dispositivi connessi che comunicano in linguaggio binario su reti a bassa banda. Ogni bit risparmiato è energia risparmiata.</w:t>
      </w:r>
    </w:p>
    <w:p>
      <w:pPr>
        <w:shd w:fill="6B4FA2" w:val="clear"/>
        <w:spacing w:after="100" w:before="280"/>
      </w:pPr>
      <w:r>
        <w:rPr>
          <w:rFonts w:ascii="Montserrat" w:cs="Montserrat" w:eastAsia="Montserrat" w:hAnsi="Montserrat"/>
          <w:b/>
          <w:bCs/>
          <w:color w:val="FFFFFF"/>
          <w:sz w:val="18"/>
          <w:szCs w:val="18"/>
        </w:rPr>
        <w:t xml:space="preserve">  🔬  ZONA 4 — SPERIMENTA  </w:t>
      </w:r>
    </w:p>
    <w:p>
      <w:pPr>
        <w:pStyle w:val="LivelloLab"/>
      </w:pPr>
      <w:r>
        <w:t xml:space="preserve">●  BASE — Il mio nome in binario</w:t>
      </w:r>
    </w:p>
    <w:p>
      <w:pPr>
        <w:pStyle w:val="CorpoTesto"/>
      </w:pPr>
      <w:r>
        <w:t xml:space="preserve">Usa la tabella ASCII per convertire le prime 4 lettere del tuo nome in binario. Scrivi il codice decimale e poi il codice binario di ciascuna. Quanti bit hai usato in totale?</w:t>
      </w:r>
    </w:p>
    <w:p>
      <w:pPr>
        <w:pStyle w:val="LivelloLab"/>
      </w:pPr>
      <w:r>
        <w:t xml:space="preserve">●●  INTERMEDIO — Calcolo dimensioni file</w:t>
      </w:r>
    </w:p>
    <w:p>
      <w:pPr>
        <w:pStyle w:val="CorpoTesto"/>
      </w:pPr>
      <w:r>
        <w:t xml:space="preserve">Converti in binario i numeri 13, 25, 42, 100. Poi calcola: spazio di un file testo con 500 caratteri ASCII (byte); spazio di una foto da 8 megapixel non compressa RGB (MB); spazio di 1 minuto di video Full HD non compresso (GB). Confronta l'ultimo valore con quanto pesa davvero un video YouTube.</w:t>
      </w:r>
    </w:p>
    <w:p>
      <w:pPr>
        <w:pStyle w:val="LivelloLab"/>
      </w:pPr>
      <w:r>
        <w:t xml:space="preserve">●●●  AVANZATO — Sistema di codifica dati</w:t>
      </w:r>
    </w:p>
    <w:p>
      <w:pPr>
        <w:pStyle w:val="CorpoTesto"/>
      </w:pPr>
      <w:r>
        <w:t xml:space="preserve">Progetta un sistema per trasmettere temperatura (-40°C a +60°C, precisione 0,5°C) 100 volte/secondo. Quanti valori distinti servono? Quanti bit bastano (formula 2^N)? Quanti MB/giorno? Confronta con schemi a 8, 16, 32 bit.</w:t>
      </w:r>
    </w:p>
    <w:p>
      <w:pPr>
        <w:shd w:fill="6B4FA2" w:val="clear"/>
        <w:spacing w:after="100" w:before="280"/>
      </w:pPr>
      <w:r>
        <w:rPr>
          <w:rFonts w:ascii="Montserrat" w:cs="Montserrat" w:eastAsia="Montserrat" w:hAnsi="Montserrat"/>
          <w:b/>
          <w:bCs/>
          <w:color w:val="FFFFFF"/>
          <w:sz w:val="18"/>
          <w:szCs w:val="18"/>
        </w:rPr>
        <w:t xml:space="preserve">  🌍  ZONA 5 — AGISCI  </w:t>
      </w:r>
    </w:p>
    <w:p>
      <w:pPr>
        <w:spacing w:after="80" w:before="0"/>
      </w:pPr>
      <w:r>
        <w:rPr>
          <w:rFonts w:ascii="Montserrat" w:cs="Montserrat" w:eastAsia="Montserrat" w:hAnsi="Montserrat"/>
          <w:b/>
          <w:bCs/>
          <w:color w:val="6B4FA2"/>
          <w:sz w:val="20"/>
          <w:szCs w:val="20"/>
        </w:rPr>
        <w:t xml:space="preserve">📋 Rubrica — leggila PRIMA di iniziare</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183"/>
        <w:gridCol w:w="2580"/>
        <w:gridCol w:w="2580"/>
        <w:gridCol w:w="2580"/>
      </w:tblGrid>
      <w:tr>
        <w:trPr>
          <w:tblHeader/>
        </w:trPr>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Sistema binario</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Sa che il computer usa 0 e 1. Riconosce numeri semplici.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Converte tra decimale e binario. Spiega bit e byte.</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Applica la formula 2^N, spiega perché il binario è naturale per i circuiti.</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Codifica</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Sa che testi e immagini sono numeri.</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ASCII, calcola spazio di stringhe.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Unicode vs ASCII, calcola dimensioni immagini, discute compressione.</w:t>
            </w:r>
          </w:p>
        </w:tc>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Calcolo unità</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Distingue bit, byte, KB, MB, GB.</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Calcola dimensioni di file reali.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Progetta sistema trasmissione dati con vincoli di banda.</w:t>
            </w:r>
          </w:p>
        </w:tc>
      </w:tr>
    </w:tbl>
    <w:p>
      <w:pPr>
        <w:spacing w:after="60" w:before="60"/>
      </w:pPr>
      <w:r>
        <w:t xml:space="preserve"/>
      </w:r>
    </w:p>
    <w:p>
      <w:pPr>
        <w:spacing w:after="80" w:before="200"/>
      </w:pPr>
      <w:r>
        <w:rPr>
          <w:rFonts w:ascii="Montserrat" w:cs="Montserrat" w:eastAsia="Montserrat" w:hAnsi="Montserrat"/>
          <w:b/>
          <w:bCs/>
          <w:color w:val="0D1B2A"/>
          <w:sz w:val="22"/>
          <w:szCs w:val="22"/>
        </w:rPr>
        <w:t xml:space="preserve">Lo scenario e la consegna</w:t>
      </w:r>
    </w:p>
    <w:p>
      <w:pPr>
        <w:pStyle w:val="CorpoTesto"/>
      </w:pPr>
      <w:r>
        <w:t xml:space="preserve">La tua scuola deve archiviare 200 foto storiche del quartiere. Scegli tra 3 opzioni di scansione (600/1200/2400 dpi, 8/24/48 bit). Calcola risoluzione in pixel, dimensione per file e spazio totale per ciascuna opzione. Scrivi una raccomandazione motivata al preside (6-8 righe) considerando qualità e costo storage (0,03 €/GB/mese).</w:t>
      </w:r>
    </w:p>
    <w:p>
      <w:pPr>
        <w:spacing w:after="60" w:before="60"/>
      </w:pPr>
      <w:r>
        <w:t xml:space="preserve"/>
      </w:r>
    </w:p>
    <w:p>
      <w:pPr>
        <w:pStyle w:val="BoxTesto"/>
      </w:pPr>
      <w:r>
        <w:t xml:space="preserve">🎯 SDG 4 — Capire come viene rappresentata l'informazione digitale è competenza fondamentale per partecipare consapevolmente alla società digitale.</w:t>
      </w:r>
    </w:p>
    <w:p>
      <w:pPr>
        <w:pStyle w:val="Nota"/>
      </w:pPr>
      <w:r>
        <w:t xml:space="preserve">🤖 AI Coach: scansiona il QR code — "Come converto 47 in binario?", "Cos'è la profondità di colore?", "Perché JPEG è più piccolo di PNG?" — Verifica sempre le risposte dell'AI Coach.</w:t>
      </w:r>
    </w:p>
    <w:p>
      <w:pPr>
        <w:spacing w:after="60" w:before="60"/>
      </w:pPr>
      <w:r>
        <w:t xml:space="preserve"/>
      </w:r>
    </w:p>
    <w:p>
      <w:pPr>
        <w:spacing w:after="0" w:before="60"/>
      </w:pPr>
      <w:r>
        <w:rPr>
          <w:rFonts w:ascii="Source Sans Pro" w:cs="Source Sans Pro" w:eastAsia="Source Sans Pro" w:hAnsi="Source Sans Pro"/>
          <w:i/>
          <w:iCs/>
          <w:color w:val="777777"/>
          <w:sz w:val="18"/>
          <w:szCs w:val="18"/>
        </w:rPr>
        <w:t xml:space="preserve">→  Continua con </w:t>
      </w:r>
      <w:r>
        <w:rPr>
          <w:rFonts w:ascii="Source Sans Pro" w:cs="Source Sans Pro" w:eastAsia="Source Sans Pro" w:hAnsi="Source Sans Pro"/>
          <w:b/>
          <w:bCs/>
          <w:color w:val="6B4FA2"/>
          <w:sz w:val="18"/>
          <w:szCs w:val="18"/>
        </w:rPr>
        <w:t xml:space="preserve">MC-INF-1-02</w:t>
      </w:r>
    </w:p>
    <w:p>
      <w:r>
        <w:br w:type="pag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588"/>
        <w:gridCol w:w="6747"/>
        <w:gridCol w:w="1588"/>
      </w:tblGrid>
      <w:tr>
        <w:tc>
          <w:tcPr>
            <w:tcW w:type="dxa" w:w="1588"/>
            <w:tcBorders>
              <w:top w:val="none"/>
              <w:left w:val="none"/>
              <w:bottom w:val="none"/>
              <w:right w:val="none"/>
            </w:tcBorders>
            <w:shd w:fill="6B4FA2" w:val="clear"/>
            <w:tcMar>
              <w:top w:type="dxa" w:w="100"/>
              <w:left w:type="dxa" w:w="140"/>
              <w:bottom w:type="dxa" w:w="100"/>
              <w:right w:type="dxa" w:w="80"/>
            </w:tcMar>
            <w:vAlign w:val="center"/>
          </w:tcPr>
          <w:p>
            <w:r>
              <w:rPr>
                <w:rFonts w:ascii="Courier New" w:cs="Courier New" w:eastAsia="Courier New" w:hAnsi="Courier New"/>
                <w:b/>
                <w:bCs/>
                <w:color w:val="FFFFFF"/>
                <w:sz w:val="16"/>
                <w:szCs w:val="16"/>
              </w:rPr>
              <w:t xml:space="preserve">MC-INF-1-02</w:t>
            </w:r>
          </w:p>
        </w:tc>
        <w:tc>
          <w:tcPr>
            <w:tcW w:type="dxa" w:w="6747"/>
            <w:tcBorders>
              <w:top w:val="none"/>
              <w:left w:val="none"/>
              <w:bottom w:val="none"/>
              <w:right w:val="none"/>
            </w:tcBorders>
            <w:shd w:fill="6B4FA2" w:val="clear"/>
            <w:tcMar>
              <w:top w:type="dxa" w:w="100"/>
              <w:left w:type="dxa" w:w="80"/>
              <w:bottom w:type="dxa" w:w="100"/>
              <w:right w:type="dxa" w:w="80"/>
            </w:tcMar>
            <w:vAlign w:val="center"/>
          </w:tcPr>
          <w:p>
            <w:r>
              <w:rPr>
                <w:rFonts w:ascii="Montserrat" w:cs="Montserrat" w:eastAsia="Montserrat" w:hAnsi="Montserrat"/>
                <w:b/>
                <w:bCs/>
                <w:color w:val="FFFFFF"/>
                <w:sz w:val="26"/>
                <w:szCs w:val="26"/>
              </w:rPr>
              <w:t xml:space="preserve">Come si insegna a una macchina a fare le cose?</w:t>
            </w:r>
          </w:p>
        </w:tc>
        <w:tc>
          <w:tcPr>
            <w:tcW w:type="dxa" w:w="1588"/>
            <w:tcBorders>
              <w:top w:val="none"/>
              <w:left w:val="none"/>
              <w:bottom w:val="none"/>
              <w:right w:val="none"/>
            </w:tcBorders>
            <w:shd w:fill="6B4FA2" w:val="clear"/>
            <w:tcMar>
              <w:top w:type="dxa" w:w="100"/>
              <w:left w:type="dxa" w:w="80"/>
              <w:bottom w:type="dxa" w:w="100"/>
              <w:right w:type="dxa" w:w="140"/>
            </w:tcMar>
            <w:vAlign w:val="center"/>
          </w:tcPr>
          <w:p>
            <w:pPr>
              <w:jc w:val="right"/>
            </w:pPr>
            <w:r>
              <w:rPr>
                <w:rFonts w:ascii="Montserrat" w:cs="Montserrat" w:eastAsia="Montserrat" w:hAnsi="Montserrat"/>
                <w:b/>
                <w:bCs/>
                <w:color w:val="FFFFFF"/>
                <w:sz w:val="16"/>
                <w:szCs w:val="16"/>
              </w:rPr>
              <w:t xml:space="preserve">INF · 1ª</w:t>
            </w:r>
          </w:p>
        </w:tc>
      </w:tr>
    </w:tbl>
    <w:p>
      <w:pPr>
        <w:pStyle w:val="MetaInfo"/>
        <w:spacing w:after="160" w:before="60"/>
      </w:pPr>
      <w:r>
        <w:rPr>
          <w:rFonts w:ascii="Montserrat" w:cs="Montserrat" w:eastAsia="Montserrat" w:hAnsi="Montserrat"/>
          <w:b/>
          <w:bCs/>
          <w:color w:val="6B4FA2"/>
          <w:sz w:val="17"/>
          <w:szCs w:val="17"/>
        </w:rPr>
        <w:t xml:space="preserve">Livello: </w:t>
      </w:r>
      <w:r>
        <w:rPr>
          <w:rFonts w:ascii="Source Sans Pro" w:cs="Source Sans Pro" w:eastAsia="Source Sans Pro" w:hAnsi="Source Sans Pro"/>
          <w:color w:val="2D2D2D"/>
          <w:sz w:val="17"/>
          <w:szCs w:val="17"/>
        </w:rPr>
        <w:t xml:space="preserve">Foundation (F)    </w:t>
      </w:r>
      <w:r>
        <w:rPr>
          <w:rFonts w:ascii="Montserrat" w:cs="Montserrat" w:eastAsia="Montserrat" w:hAnsi="Montserrat"/>
          <w:b/>
          <w:bCs/>
          <w:color w:val="6B4FA2"/>
          <w:sz w:val="17"/>
          <w:szCs w:val="17"/>
        </w:rPr>
        <w:t xml:space="preserve">SDG: </w:t>
      </w:r>
      <w:r>
        <w:rPr>
          <w:rFonts w:ascii="Source Sans Pro" w:cs="Source Sans Pro" w:eastAsia="Source Sans Pro" w:hAnsi="Source Sans Pro"/>
          <w:color w:val="2D2D2D"/>
          <w:sz w:val="17"/>
          <w:szCs w:val="17"/>
        </w:rPr>
        <w:t xml:space="preserve">SDG 4 — Istruzione di qualità    </w:t>
      </w:r>
      <w:r>
        <w:rPr>
          <w:rFonts w:ascii="Montserrat" w:cs="Montserrat" w:eastAsia="Montserrat" w:hAnsi="Montserrat"/>
          <w:b/>
          <w:bCs/>
          <w:color w:val="6B4FA2"/>
          <w:sz w:val="17"/>
          <w:szCs w:val="17"/>
        </w:rPr>
        <w:t xml:space="preserve">Fonte: </w:t>
      </w:r>
      <w:r>
        <w:rPr>
          <w:rFonts w:ascii="Source Sans Pro" w:cs="Source Sans Pro" w:eastAsia="Source Sans Pro" w:hAnsi="Source Sans Pro"/>
          <w:color w:val="2D2D2D"/>
          <w:sz w:val="17"/>
          <w:szCs w:val="17"/>
        </w:rPr>
        <w:t xml:space="preserve">Hypertech 2020 + originale</w:t>
      </w:r>
    </w:p>
    <w:p>
      <w:pPr>
        <w:pBdr>
          <w:bottom w:val="single" w:color="E0E0E0" w:sz="3"/>
        </w:pBdr>
        <w:spacing w:after="80" w:before="80"/>
      </w:pPr>
    </w:p>
    <w:p>
      <w:pPr>
        <w:shd w:fill="6B4FA2" w:val="clear"/>
        <w:spacing w:after="100" w:before="280"/>
      </w:pPr>
      <w:r>
        <w:rPr>
          <w:rFonts w:ascii="Montserrat" w:cs="Montserrat" w:eastAsia="Montserrat" w:hAnsi="Montserrat"/>
          <w:b/>
          <w:bCs/>
          <w:color w:val="FFFFFF"/>
          <w:sz w:val="18"/>
          <w:szCs w:val="18"/>
        </w:rPr>
        <w:t xml:space="preserve">  ⚡  ZONA 1 — INNESCA  </w:t>
      </w:r>
    </w:p>
    <w:p>
      <w:pPr>
        <w:pStyle w:val="Hook"/>
      </w:pPr>
      <w:r>
        <w:rPr>
          <w:rFonts w:ascii="Montserrat" w:cs="Montserrat" w:eastAsia="Montserrat" w:hAnsi="Montserrat"/>
          <w:b/>
          <w:bCs/>
          <w:color w:val="6B4FA2"/>
          <w:sz w:val="20"/>
          <w:szCs w:val="20"/>
        </w:rPr>
        <w:t xml:space="preserve">🎧  QR CODE AUDIO → "Il panino impossibile"  ·  2 min 25 sec</w:t>
      </w:r>
    </w:p>
    <w:p>
      <w:pPr>
        <w:pStyle w:val="CorpoTesto"/>
      </w:pPr>
      <w:r>
        <w:t xml:space="preserve">Sai fare un panino. Tutti sanno fare un panino. Adesso prova a spiegarlo a qualcuno che non ha mai visto il pane, non sa cos'è un coltello, e segue ogni tua parola alla lettera senza capire nulla di ovvio. Quello è il tuo prossimo problema.</w:t>
      </w:r>
    </w:p>
    <w:p>
      <w:pPr>
        <w:shd w:fill="6B4FA2" w:val="clear"/>
        <w:spacing w:after="100" w:before="280"/>
      </w:pPr>
      <w:r>
        <w:rPr>
          <w:rFonts w:ascii="Montserrat" w:cs="Montserrat" w:eastAsia="Montserrat" w:hAnsi="Montserrat"/>
          <w:b/>
          <w:bCs/>
          <w:color w:val="FFFFFF"/>
          <w:sz w:val="18"/>
          <w:szCs w:val="18"/>
        </w:rPr>
        <w:t xml:space="preserve">  📖  ZONA 2 — ESPLORA  </w:t>
      </w:r>
    </w:p>
    <w:p>
      <w:pPr>
        <w:pStyle w:val="Heading3"/>
      </w:pPr>
      <w:r>
        <w:t xml:space="preserve">Un computer fa esattamente quello che gli dici — anche se è assurdo.</w:t>
      </w:r>
    </w:p>
    <w:p>
      <w:pPr>
        <w:pStyle w:val="CorpoTesto"/>
      </w:pPr>
      <w:r>
        <w:t xml:space="preserve">Un computer non può interpretare il contesto. Non chiede. Esegue esattamente le istruzioni che riceve — determinismo: le stesse istruzioni, con gli stessi dati, producono sempre lo stesso risultato.</w:t>
      </w:r>
    </w:p>
    <w:p>
      <w:pPr>
        <w:pStyle w:val="Heading4"/>
      </w:pPr>
      <w:r>
        <w:t xml:space="preserve">Cos'è un algoritmo</w:t>
      </w:r>
    </w:p>
    <w:p>
      <w:pPr>
        <w:pStyle w:val="CorpoTesto"/>
      </w:pPr>
      <w:r>
        <w:rPr>
          <w:b w:val="false"/>
          <w:bCs w:val="false"/>
          <w:i w:val="false"/>
          <w:iCs w:val="false"/>
        </w:rPr>
        <w:t xml:space="preserve">Un </w:t>
      </w:r>
      <w:r>
        <w:rPr>
          <w:b/>
          <w:bCs/>
          <w:i w:val="false"/>
          <w:iCs w:val="false"/>
        </w:rPr>
        <w:t xml:space="preserve">algoritmo</w:t>
      </w:r>
      <w:r>
        <w:rPr>
          <w:b w:val="false"/>
          <w:bCs w:val="false"/>
          <w:i w:val="false"/>
          <w:iCs w:val="false"/>
        </w:rPr>
        <w:t xml:space="preserve"> è una sequenza finita di istruzioni precise, prive di ambiguità, che porta sempre allo stesso risultato a partire dagli stessi dati. Il nome viene da </w:t>
      </w:r>
      <w:r>
        <w:rPr>
          <w:b/>
          <w:bCs/>
          <w:i w:val="false"/>
          <w:iCs w:val="false"/>
        </w:rPr>
        <w:t xml:space="preserve">Al-Khwārizmī</w:t>
      </w:r>
      <w:r>
        <w:rPr>
          <w:b w:val="false"/>
          <w:bCs w:val="false"/>
          <w:i w:val="false"/>
          <w:iCs w:val="false"/>
        </w:rPr>
        <w:t xml:space="preserve"> (780–850 d.C.), matematico persiano il cui nome latinizzato divenne la parola stessa.</w:t>
      </w:r>
    </w:p>
    <w:p>
      <w:pPr>
        <w:pStyle w:val="Heading4"/>
      </w:pPr>
      <w:r>
        <w:t xml:space="preserve">Le tre strutture fondamentali</w:t>
      </w:r>
    </w:p>
    <w:p>
      <w:pPr>
        <w:pStyle w:val="CorpoTesto"/>
      </w:pPr>
      <w:r>
        <w:t xml:space="preserve">Qualsiasi programma — anche il più complesso — è composto da sole tre strutture:</w:t>
      </w:r>
    </w:p>
    <w:p>
      <w:pPr>
        <w:pStyle w:val="CorpoTesto"/>
      </w:pPr>
      <w:r>
        <w:t xml:space="preserve">1. SEQUENZA: le istruzioni vengono eseguite una dopo l'altra nell'ordine scritto.</w:t>
      </w:r>
    </w:p>
    <w:p>
      <w:pPr>
        <w:pStyle w:val="CorpoTesto"/>
      </w:pPr>
      <w:r>
        <w:t xml:space="preserve">2. SELEZIONE: SE [condizione] ALLORA [azioni A] ALTRIMENTI [azioni B]. La condizione deve essere verificabile: vero o falso, mai ambigua.</w:t>
      </w:r>
    </w:p>
    <w:p>
      <w:pPr>
        <w:pStyle w:val="CorpoTesto"/>
      </w:pPr>
      <w:r>
        <w:t xml:space="preserve">3. ITERAZIONE: RIPETI [azioni] FINCHÉ [condizione è vera]. Un blocco di istruzioni viene ripetuto finché una condizione rimane vera.</w:t>
      </w:r>
    </w:p>
    <w:p>
      <w:pPr>
        <w:pStyle w:val="BoxTesto"/>
      </w:pPr>
      <w:r>
        <w:t xml:space="preserve">💡 Lo sapevi? Il teorema di Böhm-Jacopini (1966) ha dimostrato che qualsiasi algoritmo può essere espresso con queste sole tre strutture. Non ne esistono altre.</w:t>
      </w:r>
    </w:p>
    <w:p>
      <w:pPr>
        <w:pStyle w:val="Heading4"/>
      </w:pPr>
      <w:r>
        <w:t xml:space="preserve">Variabili e bug</w:t>
      </w:r>
    </w:p>
    <w:p>
      <w:pPr>
        <w:pStyle w:val="CorpoTesto"/>
      </w:pPr>
      <w:r>
        <w:t xml:space="preserve">Una variabile è uno spazio di memoria con un nome — come una scatola etichettata. Il suo valore può cambiare mentre l'algoritmo gira. Un bug è un errore nell'algoritmo; il debug è il processo sistematico di trovarlo e correggerlo. Il primo "bug" documentato era una falena reale trovata nel computer Harvard Mark II nel 1947 da Grace Hopper.</w:t>
      </w:r>
    </w:p>
    <w:p>
      <w:pPr>
        <w:pStyle w:val="BoxTesto"/>
      </w:pPr>
      <w:r>
        <w:t xml:space="preserve">🔢 STEM — Matematica: gli algoritmi sono alla base delle operazioni matematiche. L'algoritmo di Euclide per il MCD (300 a.C.) gira ancora identico nei computer moderni.</w:t>
      </w:r>
    </w:p>
    <w:p>
      <w:pPr>
        <w:shd w:fill="6B4FA2" w:val="clear"/>
        <w:spacing w:after="100" w:before="280"/>
      </w:pPr>
      <w:r>
        <w:rPr>
          <w:rFonts w:ascii="Montserrat" w:cs="Montserrat" w:eastAsia="Montserrat" w:hAnsi="Montserrat"/>
          <w:b/>
          <w:bCs/>
          <w:color w:val="FFFFFF"/>
          <w:sz w:val="18"/>
          <w:szCs w:val="18"/>
        </w:rPr>
        <w:t xml:space="preserve">  🔍  ZONA 3 — OSSERVA  </w:t>
      </w:r>
    </w:p>
    <w:p>
      <w:pPr>
        <w:pStyle w:val="Heading3"/>
      </w:pPr>
      <w:r>
        <w:t xml:space="preserve">La ricerca binaria: 6 confronti su 100</w:t>
      </w:r>
    </w:p>
    <w:p>
      <w:pPr>
        <w:pStyle w:val="CorpoTesto"/>
      </w:pPr>
      <w:r>
        <w:t xml:space="preserve">Per trovare il numero 73 in una lista ordinata di 100 numeri, la ricerca sequenziale può richiedere 100 confronti. La ricerca binaria: guarda il centro, elimina metà, ripeti. Risultato: al massimo 7 confronti per 100 elementi, 20 per un milione. Crescita logaritmica — log₂(N). Questo algoritmo gira miliardi di volte al giorno nei database, nelle app, nei motori di ricerca.</w:t>
      </w:r>
    </w:p>
    <w:p>
      <w:pPr>
        <w:pStyle w:val="Nota"/>
      </w:pPr>
      <w:r>
        <w:t xml:space="preserve">👨‍💻 Professione 2030: Data scientist — scrive algoritmi per pulire, trasformare e analizzare dati. Prima di scrivere una riga di codice, deve avere in testa l'algoritmo completo.</w:t>
      </w:r>
    </w:p>
    <w:p>
      <w:pPr>
        <w:shd w:fill="6B4FA2" w:val="clear"/>
        <w:spacing w:after="100" w:before="280"/>
      </w:pPr>
      <w:r>
        <w:rPr>
          <w:rFonts w:ascii="Montserrat" w:cs="Montserrat" w:eastAsia="Montserrat" w:hAnsi="Montserrat"/>
          <w:b/>
          <w:bCs/>
          <w:color w:val="FFFFFF"/>
          <w:sz w:val="18"/>
          <w:szCs w:val="18"/>
        </w:rPr>
        <w:t xml:space="preserve">  🔬  ZONA 4 — SPERIMENTA  </w:t>
      </w:r>
    </w:p>
    <w:p>
      <w:pPr>
        <w:pStyle w:val="LivelloLab"/>
      </w:pPr>
      <w:r>
        <w:t xml:space="preserve">●  BASE — Scrivo istruzioni per una macchina</w:t>
      </w:r>
    </w:p>
    <w:p>
      <w:pPr>
        <w:pStyle w:val="CorpoTesto"/>
      </w:pPr>
      <w:r>
        <w:t xml:space="preserve">Scegli un'azione quotidiana (aprire lo zaino, cercare un numero in rubrica, accendere il computer). Scrivi ogni passo su una riga separata, con la massima precisione possibile. Scambia con un compagno: segui alla lettera le sue istruzioni. Trovi ambiguità?</w:t>
      </w:r>
    </w:p>
    <w:p>
      <w:pPr>
        <w:pStyle w:val="LivelloLab"/>
      </w:pPr>
      <w:r>
        <w:t xml:space="preserve">●●  INTERMEDIO — Algoritmo con selezione e ciclo</w:t>
      </w:r>
    </w:p>
    <w:p>
      <w:pPr>
        <w:pStyle w:val="CorpoTesto"/>
      </w:pPr>
      <w:r>
        <w:t xml:space="preserve">Scrivi un algoritmo in pseudocodice che, data una lista di numeri, stampa solo quelli divisibili per 3 (usa l'operazione modulo: numero%3=0). Poi tracciane l'esecuzione con la lista [9,14,3,21,7,12,5]. Disegna il diagramma di flusso.</w:t>
      </w:r>
    </w:p>
    <w:p>
      <w:pPr>
        <w:pStyle w:val="LivelloLab"/>
      </w:pPr>
      <w:r>
        <w:t xml:space="preserve">●●●  AVANZATO — Efficienza degli algoritmi</w:t>
      </w:r>
    </w:p>
    <w:p>
      <w:pPr>
        <w:pStyle w:val="CorpoTesto"/>
      </w:pPr>
      <w:r>
        <w:t xml:space="preserve">Confronta ricerca sequenziale vs binaria su 10.000 nomi. Calcola i confronti massimi per ciascuna (usa log₂(10.000)). Scrivi il pseudocodice della ricerca sequenziale, identifica le tre strutture. In quali situazioni reali l'efficienza dell'algoritmo conta davvero?</w:t>
      </w:r>
    </w:p>
    <w:p>
      <w:pPr>
        <w:shd w:fill="6B4FA2" w:val="clear"/>
        <w:spacing w:after="100" w:before="280"/>
      </w:pPr>
      <w:r>
        <w:rPr>
          <w:rFonts w:ascii="Montserrat" w:cs="Montserrat" w:eastAsia="Montserrat" w:hAnsi="Montserrat"/>
          <w:b/>
          <w:bCs/>
          <w:color w:val="FFFFFF"/>
          <w:sz w:val="18"/>
          <w:szCs w:val="18"/>
        </w:rPr>
        <w:t xml:space="preserve">  🌍  ZONA 5 — AGISCI  </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183"/>
        <w:gridCol w:w="2580"/>
        <w:gridCol w:w="2580"/>
        <w:gridCol w:w="2580"/>
      </w:tblGrid>
      <w:tr>
        <w:trPr>
          <w:tblHeader/>
        </w:trPr>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Precisione</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Scrive 5+ passi con alcune ambiguità residue.</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Algoritmo completo senza ambiguità evidenti.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Algoritmo che un robot potrebbe seguire alla lettera senza errori.</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Strutture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Distingue sequenza e ciclo.</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Usa le 3 strutture in un algoritmo semplice.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Combina le 3 strutture, sceglie la più efficiente per il problema.</w:t>
            </w:r>
          </w:p>
        </w:tc>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Debug</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Trova almeno 1 errore eseguendo passo per passo.</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Trova e corregge errori sistematicamente.</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Anticipa errori, scrive casi di test per situazioni limite.</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Efficienza</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Sa che algoritmi diversi possono risolvere lo stesso problema.</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Confronta due algoritmi su un esempio concreto.</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Calcola n° di passi in funzione di N, giustifica la scelta.</w:t>
            </w:r>
          </w:p>
        </w:tc>
      </w:tr>
    </w:tbl>
    <w:p>
      <w:pPr>
        <w:spacing w:after="60" w:before="60"/>
      </w:pPr>
      <w:r>
        <w:t xml:space="preserve"/>
      </w:r>
    </w:p>
    <w:p>
      <w:pPr>
        <w:pStyle w:val="CorpoTesto"/>
      </w:pPr>
      <w:r>
        <w:t xml:space="preserve">SCENARIO: 64 studenti iscritti a un torneo di scacchi. I nomi sono in ordine casuale. Scrivi un algoritmo per ordinarli alfabeticamente. Conta i confronti nel caso peggiore. Cerca online 'bubble sort' e confronta. Se fossero 64.000 studenti, la scelta dell'algoritmo farebbe differenza?</w:t>
      </w:r>
    </w:p>
    <w:p>
      <w:pPr>
        <w:spacing w:after="60" w:before="60"/>
      </w:pPr>
      <w:r>
        <w:t xml:space="preserve"/>
      </w:r>
    </w:p>
    <w:p>
      <w:pPr>
        <w:pStyle w:val="BoxTesto"/>
      </w:pPr>
      <w:r>
        <w:t xml:space="preserve">🎯 SDG 4 — Il pensiero algoritmico è competenza trasversale: scomporre un problema in passi, definire condizioni, prevedere tutti i casi. Vale in matematica, scienze, organizzazione.</w:t>
      </w:r>
    </w:p>
    <w:p>
      <w:r>
        <w:br w:type="pag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588"/>
        <w:gridCol w:w="6747"/>
        <w:gridCol w:w="1588"/>
      </w:tblGrid>
      <w:tr>
        <w:tc>
          <w:tcPr>
            <w:tcW w:type="dxa" w:w="1588"/>
            <w:tcBorders>
              <w:top w:val="none"/>
              <w:left w:val="none"/>
              <w:bottom w:val="none"/>
              <w:right w:val="none"/>
            </w:tcBorders>
            <w:shd w:fill="6B4FA2" w:val="clear"/>
            <w:tcMar>
              <w:top w:type="dxa" w:w="100"/>
              <w:left w:type="dxa" w:w="140"/>
              <w:bottom w:type="dxa" w:w="100"/>
              <w:right w:type="dxa" w:w="80"/>
            </w:tcMar>
            <w:vAlign w:val="center"/>
          </w:tcPr>
          <w:p>
            <w:r>
              <w:rPr>
                <w:rFonts w:ascii="Courier New" w:cs="Courier New" w:eastAsia="Courier New" w:hAnsi="Courier New"/>
                <w:b/>
                <w:bCs/>
                <w:color w:val="FFFFFF"/>
                <w:sz w:val="16"/>
                <w:szCs w:val="16"/>
              </w:rPr>
              <w:t xml:space="preserve">MC-INF-2-01</w:t>
            </w:r>
          </w:p>
        </w:tc>
        <w:tc>
          <w:tcPr>
            <w:tcW w:type="dxa" w:w="6747"/>
            <w:tcBorders>
              <w:top w:val="none"/>
              <w:left w:val="none"/>
              <w:bottom w:val="none"/>
              <w:right w:val="none"/>
            </w:tcBorders>
            <w:shd w:fill="6B4FA2" w:val="clear"/>
            <w:tcMar>
              <w:top w:type="dxa" w:w="100"/>
              <w:left w:type="dxa" w:w="80"/>
              <w:bottom w:type="dxa" w:w="100"/>
              <w:right w:type="dxa" w:w="80"/>
            </w:tcMar>
            <w:vAlign w:val="center"/>
          </w:tcPr>
          <w:p>
            <w:r>
              <w:rPr>
                <w:rFonts w:ascii="Montserrat" w:cs="Montserrat" w:eastAsia="Montserrat" w:hAnsi="Montserrat"/>
                <w:b/>
                <w:bCs/>
                <w:color w:val="FFFFFF"/>
                <w:sz w:val="26"/>
                <w:szCs w:val="26"/>
              </w:rPr>
              <w:t xml:space="preserve">Chi organizza tutto quello che succede dentro al computer?</w:t>
            </w:r>
          </w:p>
        </w:tc>
        <w:tc>
          <w:tcPr>
            <w:tcW w:type="dxa" w:w="1588"/>
            <w:tcBorders>
              <w:top w:val="none"/>
              <w:left w:val="none"/>
              <w:bottom w:val="none"/>
              <w:right w:val="none"/>
            </w:tcBorders>
            <w:shd w:fill="6B4FA2" w:val="clear"/>
            <w:tcMar>
              <w:top w:type="dxa" w:w="100"/>
              <w:left w:type="dxa" w:w="80"/>
              <w:bottom w:type="dxa" w:w="100"/>
              <w:right w:type="dxa" w:w="140"/>
            </w:tcMar>
            <w:vAlign w:val="center"/>
          </w:tcPr>
          <w:p>
            <w:pPr>
              <w:jc w:val="right"/>
            </w:pPr>
            <w:r>
              <w:rPr>
                <w:rFonts w:ascii="Montserrat" w:cs="Montserrat" w:eastAsia="Montserrat" w:hAnsi="Montserrat"/>
                <w:b/>
                <w:bCs/>
                <w:color w:val="FFFFFF"/>
                <w:sz w:val="16"/>
                <w:szCs w:val="16"/>
              </w:rPr>
              <w:t xml:space="preserve">INF · 2ª</w:t>
            </w:r>
          </w:p>
        </w:tc>
      </w:tr>
    </w:tbl>
    <w:p>
      <w:pPr>
        <w:pStyle w:val="MetaInfo"/>
        <w:spacing w:after="160" w:before="60"/>
      </w:pPr>
      <w:r>
        <w:rPr>
          <w:rFonts w:ascii="Montserrat" w:cs="Montserrat" w:eastAsia="Montserrat" w:hAnsi="Montserrat"/>
          <w:b/>
          <w:bCs/>
          <w:color w:val="6B4FA2"/>
          <w:sz w:val="17"/>
          <w:szCs w:val="17"/>
        </w:rPr>
        <w:t xml:space="preserve">Livello: </w:t>
      </w:r>
      <w:r>
        <w:rPr>
          <w:rFonts w:ascii="Source Sans Pro" w:cs="Source Sans Pro" w:eastAsia="Source Sans Pro" w:hAnsi="Source Sans Pro"/>
          <w:color w:val="2D2D2D"/>
          <w:sz w:val="17"/>
          <w:szCs w:val="17"/>
        </w:rPr>
        <w:t xml:space="preserve">Intermediate (I)    </w:t>
      </w:r>
      <w:r>
        <w:rPr>
          <w:rFonts w:ascii="Montserrat" w:cs="Montserrat" w:eastAsia="Montserrat" w:hAnsi="Montserrat"/>
          <w:b/>
          <w:bCs/>
          <w:color w:val="6B4FA2"/>
          <w:sz w:val="17"/>
          <w:szCs w:val="17"/>
        </w:rPr>
        <w:t xml:space="preserve">SDG: </w:t>
      </w:r>
      <w:r>
        <w:rPr>
          <w:rFonts w:ascii="Source Sans Pro" w:cs="Source Sans Pro" w:eastAsia="Source Sans Pro" w:hAnsi="Source Sans Pro"/>
          <w:color w:val="2D2D2D"/>
          <w:sz w:val="17"/>
          <w:szCs w:val="17"/>
        </w:rPr>
        <w:t xml:space="preserve">SDG 9 — Industria, innovazione e infrastrutture    </w:t>
      </w:r>
      <w:r>
        <w:rPr>
          <w:rFonts w:ascii="Montserrat" w:cs="Montserrat" w:eastAsia="Montserrat" w:hAnsi="Montserrat"/>
          <w:b/>
          <w:bCs/>
          <w:color w:val="6B4FA2"/>
          <w:sz w:val="17"/>
          <w:szCs w:val="17"/>
        </w:rPr>
        <w:t xml:space="preserve">Fonte: </w:t>
      </w:r>
      <w:r>
        <w:rPr>
          <w:rFonts w:ascii="Source Sans Pro" w:cs="Source Sans Pro" w:eastAsia="Source Sans Pro" w:hAnsi="Source Sans Pro"/>
          <w:color w:val="2D2D2D"/>
          <w:sz w:val="17"/>
          <w:szCs w:val="17"/>
        </w:rPr>
        <w:t xml:space="preserve">Hypertech 2020 + originale</w:t>
      </w:r>
    </w:p>
    <w:p>
      <w:pPr>
        <w:pBdr>
          <w:bottom w:val="single" w:color="E0E0E0" w:sz="3"/>
        </w:pBdr>
        <w:spacing w:after="80" w:before="80"/>
      </w:pPr>
    </w:p>
    <w:p>
      <w:pPr>
        <w:shd w:fill="6B4FA2" w:val="clear"/>
        <w:spacing w:after="100" w:before="280"/>
      </w:pPr>
      <w:r>
        <w:rPr>
          <w:rFonts w:ascii="Montserrat" w:cs="Montserrat" w:eastAsia="Montserrat" w:hAnsi="Montserrat"/>
          <w:b/>
          <w:bCs/>
          <w:color w:val="FFFFFF"/>
          <w:sz w:val="18"/>
          <w:szCs w:val="18"/>
        </w:rPr>
        <w:t xml:space="preserve">  ⚡  ZONA 1 — INNESCA  </w:t>
      </w:r>
    </w:p>
    <w:p>
      <w:pPr>
        <w:pStyle w:val="Hook"/>
      </w:pPr>
      <w:r>
        <w:rPr>
          <w:rFonts w:ascii="Montserrat" w:cs="Montserrat" w:eastAsia="Montserrat" w:hAnsi="Montserrat"/>
          <w:b/>
          <w:bCs/>
          <w:color w:val="6B4FA2"/>
          <w:sz w:val="20"/>
          <w:szCs w:val="20"/>
        </w:rPr>
        <w:t xml:space="preserve">🎧  QR CODE AUDIO → "Il bibliotecario invisibile"  ·  2 min 30 sec</w:t>
      </w:r>
    </w:p>
    <w:p>
      <w:pPr>
        <w:pStyle w:val="CorpoTesto"/>
      </w:pPr>
      <w:r>
        <w:t xml:space="preserve">In questo momento, mentre leggi, quante cose sta facendo contemporaneamente il tuo computer? Sistema operativo, browser, connessione Wi-Fi, notifiche, sincronizzazione cloud, monitoraggio batteria... Decine di processi. Un solo processore. Chi decide chi va prima?</w:t>
      </w:r>
    </w:p>
    <w:p>
      <w:pPr>
        <w:shd w:fill="6B4FA2" w:val="clear"/>
        <w:spacing w:after="100" w:before="280"/>
      </w:pPr>
      <w:r>
        <w:rPr>
          <w:rFonts w:ascii="Montserrat" w:cs="Montserrat" w:eastAsia="Montserrat" w:hAnsi="Montserrat"/>
          <w:b/>
          <w:bCs/>
          <w:color w:val="FFFFFF"/>
          <w:sz w:val="18"/>
          <w:szCs w:val="18"/>
        </w:rPr>
        <w:t xml:space="preserve">  📖  ZONA 2 — ESPLORA  </w:t>
      </w:r>
    </w:p>
    <w:p>
      <w:pPr>
        <w:pStyle w:val="Heading3"/>
      </w:pPr>
      <w:r>
        <w:t xml:space="preserve">Senza sistema operativo, il computer è un blocco di silicio inutile.</w:t>
      </w:r>
    </w:p>
    <w:p>
      <w:pPr>
        <w:pStyle w:val="CorpoTesto"/>
      </w:pPr>
      <w:r>
        <w:t xml:space="preserve">Il sistema operativo (OS) è il programma che gestisce tutto il resto. Gary Kildall ha creato il primo OS commerciale per microcomputer (CP/M) nel 1974. Senza quel lavoro, ogni programma avrebbe dovuto reimplementare da zero tutte le funzioni di base.</w:t>
      </w:r>
    </w:p>
    <w:p>
      <w:pPr>
        <w:pStyle w:val="Heading4"/>
      </w:pPr>
      <w:r>
        <w:t xml:space="preserve">Le 4 funzioni fondamentali</w:t>
      </w:r>
    </w:p>
    <w:p>
      <w:pPr>
        <w:pStyle w:val="CorpoTesto"/>
      </w:pPr>
      <w:r>
        <w:rPr>
          <w:b w:val="false"/>
          <w:bCs w:val="false"/>
          <w:i w:val="false"/>
          <w:iCs w:val="false"/>
        </w:rPr>
        <w:t xml:space="preserve">1. Gestione dei processi: </w:t>
      </w:r>
      <w:r>
        <w:rPr>
          <w:b/>
          <w:bCs/>
          <w:i w:val="false"/>
          <w:iCs w:val="false"/>
        </w:rPr>
        <w:t xml:space="preserve">multitasking</w:t>
      </w:r>
      <w:r>
        <w:rPr>
          <w:b w:val="false"/>
          <w:bCs w:val="false"/>
          <w:i w:val="false"/>
          <w:iCs w:val="false"/>
        </w:rPr>
        <w:t xml:space="preserve"> — ogni processo riceve brevi frazioni di tempo CPU (pochi ms). Il sistema assegna </w:t>
      </w:r>
      <w:r>
        <w:rPr>
          <w:b/>
          <w:bCs/>
          <w:i w:val="false"/>
          <w:iCs w:val="false"/>
        </w:rPr>
        <w:t xml:space="preserve">priorità</w:t>
      </w:r>
      <w:r>
        <w:rPr>
          <w:b w:val="false"/>
          <w:bCs w:val="false"/>
          <w:i w:val="false"/>
          <w:iCs w:val="false"/>
        </w:rPr>
        <w:t xml:space="preserve">: un processo critico va prima di un'app in background.</w:t>
      </w:r>
    </w:p>
    <w:p>
      <w:pPr>
        <w:pStyle w:val="CorpoTesto"/>
      </w:pPr>
      <w:r>
        <w:rPr>
          <w:b w:val="false"/>
          <w:bCs w:val="false"/>
          <w:i w:val="false"/>
          <w:iCs w:val="false"/>
        </w:rPr>
        <w:t xml:space="preserve">2. Gestione della memoria: </w:t>
      </w:r>
      <w:r>
        <w:rPr>
          <w:b/>
          <w:bCs/>
          <w:i w:val="false"/>
          <w:iCs w:val="false"/>
        </w:rPr>
        <w:t xml:space="preserve">RAM</w:t>
      </w:r>
      <w:r>
        <w:rPr>
          <w:b w:val="false"/>
          <w:bCs w:val="false"/>
          <w:i w:val="false"/>
          <w:iCs w:val="false"/>
        </w:rPr>
        <w:t xml:space="preserve"> condivisa tra processi. Se piena, usa la </w:t>
      </w:r>
      <w:r>
        <w:rPr>
          <w:b/>
          <w:bCs/>
          <w:i w:val="false"/>
          <w:iCs w:val="false"/>
        </w:rPr>
        <w:t xml:space="preserve">swap</w:t>
      </w:r>
      <w:r>
        <w:rPr>
          <w:b w:val="false"/>
          <w:bCs w:val="false"/>
          <w:i w:val="false"/>
          <w:iCs w:val="false"/>
        </w:rPr>
        <w:t xml:space="preserve"> (storage usato come RAM virtuale, più lento — ecco perché il computer rallenta).</w:t>
      </w:r>
    </w:p>
    <w:p>
      <w:pPr>
        <w:pStyle w:val="CorpoTesto"/>
      </w:pPr>
      <w:r>
        <w:rPr>
          <w:b w:val="false"/>
          <w:bCs w:val="false"/>
          <w:i w:val="false"/>
          <w:iCs w:val="false"/>
        </w:rPr>
        <w:t xml:space="preserve">3. Gestione del file system: struttura ad </w:t>
      </w:r>
      <w:r>
        <w:rPr>
          <w:b/>
          <w:bCs/>
          <w:i w:val="false"/>
          <w:iCs w:val="false"/>
        </w:rPr>
        <w:t xml:space="preserve">albero</w:t>
      </w:r>
      <w:r>
        <w:rPr>
          <w:b w:val="false"/>
          <w:bCs w:val="false"/>
          <w:i w:val="false"/>
          <w:iCs w:val="false"/>
        </w:rPr>
        <w:t xml:space="preserve">. Ogni file ha un percorso (es. /Utenti/Giulia/Documenti/relazione.docx). I metadati memorizzano: nome, dimensione, data, permessi.</w:t>
      </w:r>
    </w:p>
    <w:p>
      <w:pPr>
        <w:pStyle w:val="CorpoTesto"/>
      </w:pPr>
      <w:r>
        <w:rPr>
          <w:b w:val="false"/>
          <w:bCs w:val="false"/>
          <w:i w:val="false"/>
          <w:iCs w:val="false"/>
        </w:rPr>
        <w:t xml:space="preserve">4. Gestione delle periferiche: i </w:t>
      </w:r>
      <w:r>
        <w:rPr>
          <w:b/>
          <w:bCs/>
          <w:i w:val="false"/>
          <w:iCs w:val="false"/>
        </w:rPr>
        <w:t xml:space="preserve">driver</w:t>
      </w:r>
      <w:r>
        <w:rPr>
          <w:b w:val="false"/>
          <w:bCs w:val="false"/>
          <w:i w:val="false"/>
          <w:iCs w:val="false"/>
        </w:rPr>
        <w:t xml:space="preserve"> traducono tra il linguaggio di ogni periferica e il linguaggio standard delle applicazioni.</w:t>
      </w:r>
    </w:p>
    <w:p>
      <w:pPr>
        <w:spacing w:after="60" w:before="60"/>
      </w:pPr>
      <w:r>
        <w:t xml:space="preserv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480"/>
        <w:gridCol w:w="2480"/>
        <w:gridCol w:w="2480"/>
        <w:gridCol w:w="2480"/>
      </w:tblGrid>
      <w:tr>
        <w:trPr>
          <w:tblHeader/>
        </w:trPr>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OS</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Produttore</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Uso</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Quota di mercato</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Windows 11</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Microsoft</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Desktop/Laptop</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~72% dei PC desktop</w:t>
            </w:r>
          </w:p>
        </w:tc>
      </w:tr>
      <w:tr>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macOS</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Apple</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Computer Mac</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Ecosistema Apple</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Linux</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Open source</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Server, programmatori</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96% dei server mondiali</w:t>
            </w:r>
          </w:p>
        </w:tc>
      </w:tr>
      <w:tr>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Android</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Google</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Smartphone</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~72% degli smartphone</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iOS</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Apple</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iPhone/iPad</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Sistema chiuso, App Store unico</w:t>
            </w:r>
          </w:p>
        </w:tc>
      </w:tr>
    </w:tbl>
    <w:p>
      <w:pPr>
        <w:spacing w:after="60" w:before="60"/>
      </w:pPr>
      <w:r>
        <w:t xml:space="preserve"/>
      </w:r>
    </w:p>
    <w:p>
      <w:pPr>
        <w:pStyle w:val="BoxTesto"/>
      </w:pPr>
      <w:r>
        <w:t xml:space="preserve">💡 Lo sapevi? Il sistema operativo più usato al mondo per i server è Linux — gratuito, open source, modificabile da chiunque. Fu creato da Linus Torvalds nel 1991 come progetto personale.</w:t>
      </w:r>
    </w:p>
    <w:p>
      <w:pPr>
        <w:pStyle w:val="BoxTesto"/>
      </w:pPr>
      <w:r>
        <w:t xml:space="preserve">🔢 STEM — Matematica: la struttura ad albero del file system è un grafo connesso senza cicli (albero radicato). Ogni nodo ha al massimo un padre e zero o più figli. La profondità è il numero di nodi dal la radice al file.</w:t>
      </w:r>
    </w:p>
    <w:p>
      <w:pPr>
        <w:shd w:fill="6B4FA2" w:val="clear"/>
        <w:spacing w:after="100" w:before="280"/>
      </w:pPr>
      <w:r>
        <w:rPr>
          <w:rFonts w:ascii="Montserrat" w:cs="Montserrat" w:eastAsia="Montserrat" w:hAnsi="Montserrat"/>
          <w:b/>
          <w:bCs/>
          <w:color w:val="FFFFFF"/>
          <w:sz w:val="18"/>
          <w:szCs w:val="18"/>
        </w:rPr>
        <w:t xml:space="preserve">  🔍  ZONA 3 — OSSERVA  </w:t>
      </w:r>
    </w:p>
    <w:p>
      <w:pPr>
        <w:pStyle w:val="Heading3"/>
      </w:pPr>
      <w:r>
        <w:t xml:space="preserve">Cosa succede in 3 secondi all'avvio di Windows</w:t>
      </w:r>
    </w:p>
    <w:p>
      <w:pPr>
        <w:pStyle w:val="CorpoTesto"/>
      </w:pPr>
      <w:r>
        <w:t xml:space="preserve">0–0,1 sec: il firmware UEFI verifica che tutti i componenti hardware siano presenti. 0,1–0,5 sec: il boot loader viene trovato e avviato. 0,5–1,5 sec: il kernel viene caricato in memoria e inizializza la gestione dei processi, memoria e periferiche (il kernel Linux ha ~27 milioni di righe di codice nel 2023). 1,5–3 sec: i servizi di sistema vengono avviati in background. 3 sec: compare la schermata di login.</w:t>
      </w:r>
    </w:p>
    <w:p>
      <w:pPr>
        <w:pStyle w:val="CorpoTesto"/>
      </w:pPr>
      <w:r>
        <w:t xml:space="preserve">Attenzione: quando 'cancelli' un file e svuoti il cestino, i dati rimangono sullo storage finché non vengono sovrascritti. Esistono software forensi per recuperarli. Per cancellare davvero, bisogna usare strumenti di sovrascrittura sicura — importante prima di vendere o buttare un dispositivo.</w:t>
      </w:r>
    </w:p>
    <w:p>
      <w:pPr>
        <w:pStyle w:val="Nota"/>
      </w:pPr>
      <w:r>
        <w:t xml:space="preserve">👨‍💻 Professione 2030: SysAdmin e Site Reliability Engineer — gestisce infrastruttura informatica, automatizza con script da terminale, interviene quando i sistemi si rompono. Spesso di notte.</w:t>
      </w:r>
    </w:p>
    <w:p>
      <w:pPr>
        <w:shd w:fill="6B4FA2" w:val="clear"/>
        <w:spacing w:after="100" w:before="280"/>
      </w:pPr>
      <w:r>
        <w:rPr>
          <w:rFonts w:ascii="Montserrat" w:cs="Montserrat" w:eastAsia="Montserrat" w:hAnsi="Montserrat"/>
          <w:b/>
          <w:bCs/>
          <w:color w:val="FFFFFF"/>
          <w:sz w:val="18"/>
          <w:szCs w:val="18"/>
        </w:rPr>
        <w:t xml:space="preserve">  🔬  ZONA 4 — SPERIMENTA  </w:t>
      </w:r>
    </w:p>
    <w:p>
      <w:pPr>
        <w:pStyle w:val="LivelloLab"/>
      </w:pPr>
      <w:r>
        <w:t xml:space="preserve">●  BASE — Esploro il file system del mio dispositivo</w:t>
      </w:r>
    </w:p>
    <w:p>
      <w:pPr>
        <w:pStyle w:val="CorpoTesto"/>
      </w:pPr>
      <w:r>
        <w:t xml:space="preserve">Apri Esplora file (Windows) o Finder (Mac) o Gestione file (Android). Disegna la struttura ad albero con almeno 3 livelli di profondità. Trova: la cartella delle foto (percorso completo), una cartella di sistema protetta. Quanti file ci sono nella cartella Documenti?</w:t>
      </w:r>
    </w:p>
    <w:p>
      <w:pPr>
        <w:pStyle w:val="LivelloLab"/>
      </w:pPr>
      <w:r>
        <w:t xml:space="preserve">●●  INTERMEDIO — Analizzo i processi in esecuzione</w:t>
      </w:r>
    </w:p>
    <w:p>
      <w:pPr>
        <w:pStyle w:val="CorpoTesto"/>
      </w:pPr>
      <w:r>
        <w:t xml:space="preserve">Apri il Task Manager (Ctrl+Shift+Esc su Windows) o Monitoraggio Attività (Mac). Quanti processi sono attivi? Quale usa più CPU? Quale usa più RAM? Trova un processo sconosciuto e cerca online a cosa serve. Apri un'app pesante: come cambia l'uso della RAM?</w:t>
      </w:r>
    </w:p>
    <w:p>
      <w:pPr>
        <w:pStyle w:val="LivelloLab"/>
      </w:pPr>
      <w:r>
        <w:t xml:space="preserve">●●●  AVANZATO — Progetto un file system per una redazione</w:t>
      </w:r>
    </w:p>
    <w:p>
      <w:pPr>
        <w:pStyle w:val="CorpoTesto"/>
      </w:pPr>
      <w:r>
        <w:t xml:space="preserve">15 giornalisti, 3 fotografi, 2 editor video condividono un server. Progetta la struttura completa di cartelle (almeno 4 livelli), definisci i permessi (chi legge, chi scrive, chi elimina), crea una policy di naming dei file, progetta la strategia di backup. Scrivi un documento di 10-12 righe per il direttore — senza gergo tecnico.</w:t>
      </w:r>
    </w:p>
    <w:p>
      <w:pPr>
        <w:shd w:fill="6B4FA2" w:val="clear"/>
        <w:spacing w:after="100" w:before="280"/>
      </w:pPr>
      <w:r>
        <w:rPr>
          <w:rFonts w:ascii="Montserrat" w:cs="Montserrat" w:eastAsia="Montserrat" w:hAnsi="Montserrat"/>
          <w:b/>
          <w:bCs/>
          <w:color w:val="FFFFFF"/>
          <w:sz w:val="18"/>
          <w:szCs w:val="18"/>
        </w:rPr>
        <w:t xml:space="preserve">  🌍  ZONA 5 — AGISCI  </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183"/>
        <w:gridCol w:w="2580"/>
        <w:gridCol w:w="2580"/>
        <w:gridCol w:w="2580"/>
      </w:tblGrid>
      <w:tr>
        <w:trPr>
          <w:tblHeader/>
        </w:trPr>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Funzioni OS</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Descrive 2 funzioni con un esempio.</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Descrive tutte e 4 con esempi precisi.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le interazioni tra funzioni (es. RAM e processi collegati) con un caso reale.</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File system</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Naviga e trova file/cartelle specificati.</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Costruisce albero di cartelle e spiega la logica.</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Progetta file system con requisiti di permessi, backup e naming policy.</w:t>
            </w:r>
          </w:p>
        </w:tc>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Processi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Identifica processi e li associa alle app.</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Analizza uso CPU/RAM e interpreta i dati del task manager.</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multitasking, swap e priorità con esempi verificabili.</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Pensiero sistemico</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Capisce che l'OS è intermediario tra HW e SW.</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perché senza OS ogni programma reimplementerebbe le funzioni base.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Discute compromessi tra OS aperti (Linux) e chiusi (iOS) su sicurezza e libertà.</w:t>
            </w:r>
          </w:p>
        </w:tc>
      </w:tr>
    </w:tbl>
    <w:p>
      <w:pPr>
        <w:spacing w:after="60" w:before="60"/>
      </w:pPr>
      <w:r>
        <w:t xml:space="preserve"/>
      </w:r>
    </w:p>
    <w:p>
      <w:pPr>
        <w:pStyle w:val="CorpoTesto"/>
      </w:pPr>
      <w:r>
        <w:t xml:space="preserve">SCENARIO: la tua classe deve gestire una cartella condivisa (Google Drive o server scolastico) per il progetto interdisciplinare. 25 studenti, 4 materie, materiali diversi (testi, foto, video, presentazioni). Progetta la struttura, le regole di naming, le misure contro sovrascrittura accidentale. Scrivi un mini-manuale di 8-10 righe per i compagni.</w:t>
      </w:r>
    </w:p>
    <w:p>
      <w:pPr>
        <w:spacing w:after="60" w:before="60"/>
      </w:pPr>
      <w:r>
        <w:t xml:space="preserve"/>
      </w:r>
    </w:p>
    <w:p>
      <w:pPr>
        <w:pStyle w:val="BoxTesto"/>
      </w:pPr>
      <w:r>
        <w:t xml:space="preserve">🎯 SDG 9 — Progettare un'infrastruttura digitale ben organizzata è la base di qualsiasi sistema informatico funzionante — dalla cartella scolastica al server che serve milioni di utenti.</w:t>
      </w:r>
    </w:p>
    <w:p>
      <w:r>
        <w:br w:type="pag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588"/>
        <w:gridCol w:w="6747"/>
        <w:gridCol w:w="1588"/>
      </w:tblGrid>
      <w:tr>
        <w:tc>
          <w:tcPr>
            <w:tcW w:type="dxa" w:w="1588"/>
            <w:tcBorders>
              <w:top w:val="none"/>
              <w:left w:val="none"/>
              <w:bottom w:val="none"/>
              <w:right w:val="none"/>
            </w:tcBorders>
            <w:shd w:fill="6B4FA2" w:val="clear"/>
            <w:tcMar>
              <w:top w:type="dxa" w:w="100"/>
              <w:left w:type="dxa" w:w="140"/>
              <w:bottom w:type="dxa" w:w="100"/>
              <w:right w:type="dxa" w:w="80"/>
            </w:tcMar>
            <w:vAlign w:val="center"/>
          </w:tcPr>
          <w:p>
            <w:r>
              <w:rPr>
                <w:rFonts w:ascii="Courier New" w:cs="Courier New" w:eastAsia="Courier New" w:hAnsi="Courier New"/>
                <w:b/>
                <w:bCs/>
                <w:color w:val="FFFFFF"/>
                <w:sz w:val="16"/>
                <w:szCs w:val="16"/>
              </w:rPr>
              <w:t xml:space="preserve">MC-INF-2-02</w:t>
            </w:r>
          </w:p>
        </w:tc>
        <w:tc>
          <w:tcPr>
            <w:tcW w:type="dxa" w:w="6747"/>
            <w:tcBorders>
              <w:top w:val="none"/>
              <w:left w:val="none"/>
              <w:bottom w:val="none"/>
              <w:right w:val="none"/>
            </w:tcBorders>
            <w:shd w:fill="6B4FA2" w:val="clear"/>
            <w:tcMar>
              <w:top w:type="dxa" w:w="100"/>
              <w:left w:type="dxa" w:w="80"/>
              <w:bottom w:type="dxa" w:w="100"/>
              <w:right w:type="dxa" w:w="80"/>
            </w:tcMar>
            <w:vAlign w:val="center"/>
          </w:tcPr>
          <w:p>
            <w:r>
              <w:rPr>
                <w:rFonts w:ascii="Montserrat" w:cs="Montserrat" w:eastAsia="Montserrat" w:hAnsi="Montserrat"/>
                <w:b/>
                <w:bCs/>
                <w:color w:val="FFFFFF"/>
                <w:sz w:val="26"/>
                <w:szCs w:val="26"/>
              </w:rPr>
              <w:t xml:space="preserve">Come si protegge un segreto nell'era digitale?</w:t>
            </w:r>
          </w:p>
        </w:tc>
        <w:tc>
          <w:tcPr>
            <w:tcW w:type="dxa" w:w="1588"/>
            <w:tcBorders>
              <w:top w:val="none"/>
              <w:left w:val="none"/>
              <w:bottom w:val="none"/>
              <w:right w:val="none"/>
            </w:tcBorders>
            <w:shd w:fill="6B4FA2" w:val="clear"/>
            <w:tcMar>
              <w:top w:type="dxa" w:w="100"/>
              <w:left w:type="dxa" w:w="80"/>
              <w:bottom w:type="dxa" w:w="100"/>
              <w:right w:type="dxa" w:w="140"/>
            </w:tcMar>
            <w:vAlign w:val="center"/>
          </w:tcPr>
          <w:p>
            <w:pPr>
              <w:jc w:val="right"/>
            </w:pPr>
            <w:r>
              <w:rPr>
                <w:rFonts w:ascii="Montserrat" w:cs="Montserrat" w:eastAsia="Montserrat" w:hAnsi="Montserrat"/>
                <w:b/>
                <w:bCs/>
                <w:color w:val="FFFFFF"/>
                <w:sz w:val="16"/>
                <w:szCs w:val="16"/>
              </w:rPr>
              <w:t xml:space="preserve">INF · 2ª</w:t>
            </w:r>
          </w:p>
        </w:tc>
      </w:tr>
    </w:tbl>
    <w:p>
      <w:pPr>
        <w:pStyle w:val="MetaInfo"/>
        <w:spacing w:after="160" w:before="60"/>
      </w:pPr>
      <w:r>
        <w:rPr>
          <w:rFonts w:ascii="Montserrat" w:cs="Montserrat" w:eastAsia="Montserrat" w:hAnsi="Montserrat"/>
          <w:b/>
          <w:bCs/>
          <w:color w:val="6B4FA2"/>
          <w:sz w:val="17"/>
          <w:szCs w:val="17"/>
        </w:rPr>
        <w:t xml:space="preserve">Livello: </w:t>
      </w:r>
      <w:r>
        <w:rPr>
          <w:rFonts w:ascii="Source Sans Pro" w:cs="Source Sans Pro" w:eastAsia="Source Sans Pro" w:hAnsi="Source Sans Pro"/>
          <w:color w:val="2D2D2D"/>
          <w:sz w:val="17"/>
          <w:szCs w:val="17"/>
        </w:rPr>
        <w:t xml:space="preserve">Intermediate (I)    </w:t>
      </w:r>
      <w:r>
        <w:rPr>
          <w:rFonts w:ascii="Montserrat" w:cs="Montserrat" w:eastAsia="Montserrat" w:hAnsi="Montserrat"/>
          <w:b/>
          <w:bCs/>
          <w:color w:val="6B4FA2"/>
          <w:sz w:val="17"/>
          <w:szCs w:val="17"/>
        </w:rPr>
        <w:t xml:space="preserve">SDG: </w:t>
      </w:r>
      <w:r>
        <w:rPr>
          <w:rFonts w:ascii="Source Sans Pro" w:cs="Source Sans Pro" w:eastAsia="Source Sans Pro" w:hAnsi="Source Sans Pro"/>
          <w:color w:val="2D2D2D"/>
          <w:sz w:val="17"/>
          <w:szCs w:val="17"/>
        </w:rPr>
        <w:t xml:space="preserve">SDG 16 — Pace, giustizia e istituzioni solide    </w:t>
      </w:r>
      <w:r>
        <w:rPr>
          <w:rFonts w:ascii="Montserrat" w:cs="Montserrat" w:eastAsia="Montserrat" w:hAnsi="Montserrat"/>
          <w:b/>
          <w:bCs/>
          <w:color w:val="6B4FA2"/>
          <w:sz w:val="17"/>
          <w:szCs w:val="17"/>
        </w:rPr>
        <w:t xml:space="preserve">Fonte: </w:t>
      </w:r>
      <w:r>
        <w:rPr>
          <w:rFonts w:ascii="Source Sans Pro" w:cs="Source Sans Pro" w:eastAsia="Source Sans Pro" w:hAnsi="Source Sans Pro"/>
          <w:color w:val="2D2D2D"/>
          <w:sz w:val="17"/>
          <w:szCs w:val="17"/>
        </w:rPr>
        <w:t xml:space="preserve">Originale</w:t>
      </w:r>
    </w:p>
    <w:p>
      <w:pPr>
        <w:pBdr>
          <w:bottom w:val="single" w:color="E0E0E0" w:sz="3"/>
        </w:pBdr>
        <w:spacing w:after="80" w:before="80"/>
      </w:pPr>
    </w:p>
    <w:p>
      <w:pPr>
        <w:shd w:fill="6B4FA2" w:val="clear"/>
        <w:spacing w:after="100" w:before="280"/>
      </w:pPr>
      <w:r>
        <w:rPr>
          <w:rFonts w:ascii="Montserrat" w:cs="Montserrat" w:eastAsia="Montserrat" w:hAnsi="Montserrat"/>
          <w:b/>
          <w:bCs/>
          <w:color w:val="FFFFFF"/>
          <w:sz w:val="18"/>
          <w:szCs w:val="18"/>
        </w:rPr>
        <w:t xml:space="preserve">  ⚡  ZONA 1 — INNESCA  </w:t>
      </w:r>
    </w:p>
    <w:p>
      <w:pPr>
        <w:pStyle w:val="Hook"/>
      </w:pPr>
      <w:r>
        <w:rPr>
          <w:rFonts w:ascii="Montserrat" w:cs="Montserrat" w:eastAsia="Montserrat" w:hAnsi="Montserrat"/>
          <w:b/>
          <w:bCs/>
          <w:color w:val="6B4FA2"/>
          <w:sz w:val="20"/>
          <w:szCs w:val="20"/>
        </w:rPr>
        <w:t xml:space="preserve">🎧  QR CODE AUDIO → "Il matematico che salvò milioni di vite"  ·  2 min 35 sec</w:t>
      </w:r>
    </w:p>
    <w:p>
      <w:pPr>
        <w:pStyle w:val="CorpoTesto"/>
      </w:pPr>
      <w:r>
        <w:t xml:space="preserve">Guarda un lucchetto. Puoi chiuderlo anche senza la chiave — ma per aprirlo la chiave è indispensabile. Questa asimmetria è il principio che protegge ogni messaggio che mandi oggi. Come funziona? E puoi davvero fidarti di quell'icona del lucchetto verde nel browser?</w:t>
      </w:r>
    </w:p>
    <w:p>
      <w:pPr>
        <w:shd w:fill="6B4FA2" w:val="clear"/>
        <w:spacing w:after="100" w:before="280"/>
      </w:pPr>
      <w:r>
        <w:rPr>
          <w:rFonts w:ascii="Montserrat" w:cs="Montserrat" w:eastAsia="Montserrat" w:hAnsi="Montserrat"/>
          <w:b/>
          <w:bCs/>
          <w:color w:val="FFFFFF"/>
          <w:sz w:val="18"/>
          <w:szCs w:val="18"/>
        </w:rPr>
        <w:t xml:space="preserve">  📖  ZONA 2 — ESPLORA  </w:t>
      </w:r>
    </w:p>
    <w:p>
      <w:pPr>
        <w:pStyle w:val="Heading3"/>
      </w:pPr>
      <w:r>
        <w:t xml:space="preserve">Ogni segreto digitale è matematica.</w:t>
      </w:r>
    </w:p>
    <w:p>
      <w:pPr>
        <w:pStyle w:val="CorpoTesto"/>
      </w:pPr>
      <w:r>
        <w:t xml:space="preserve">La crittografia — letteralmente "scrittura nascosta" — trasforma un messaggio originale in testo cifrato usando una chiave. Il cifrario di Cesare (50 a.C.) sostituiva ogni lettera con quella 3 posizioni dopo nell'alfabeto. È banale da rompere — 25 tentativi bastano. Ma il principio è ancora alla base della crittografia moderna.</w:t>
      </w:r>
    </w:p>
    <w:p>
      <w:pPr>
        <w:pStyle w:val="Heading4"/>
      </w:pPr>
      <w:r>
        <w:t xml:space="preserve">Crittografia simmetrica vs asimmetrica</w:t>
      </w:r>
    </w:p>
    <w:p>
      <w:pPr>
        <w:pStyle w:val="CorpoTesto"/>
      </w:pPr>
      <w:r>
        <w:t xml:space="preserve">SIMMETRICA: la stessa chiave cifra e decifra. Veloce. Problema: come far arrivare la chiave al destinatario senza che venga intercettata? Il problema di Enigma durante la Seconda Guerra Mondiale.</w:t>
      </w:r>
    </w:p>
    <w:p>
      <w:pPr>
        <w:pStyle w:val="CorpoTesto"/>
      </w:pPr>
      <w:r>
        <w:rPr>
          <w:b w:val="false"/>
          <w:bCs w:val="false"/>
          <w:i w:val="false"/>
          <w:iCs w:val="false"/>
        </w:rPr>
        <w:t xml:space="preserve">ASIMMETRICA (chiave pubblica): </w:t>
      </w:r>
      <w:r>
        <w:rPr>
          <w:b/>
          <w:bCs/>
          <w:i w:val="false"/>
          <w:iCs w:val="false"/>
        </w:rPr>
        <w:t xml:space="preserve">due chiavi matematicamente collegate</w:t>
      </w:r>
      <w:r>
        <w:rPr>
          <w:b w:val="false"/>
          <w:bCs w:val="false"/>
          <w:i w:val="false"/>
          <w:iCs w:val="false"/>
        </w:rPr>
        <w:t xml:space="preserve">. La chiave </w:t>
      </w:r>
      <w:r>
        <w:rPr>
          <w:b/>
          <w:bCs/>
          <w:i w:val="false"/>
          <w:iCs w:val="false"/>
        </w:rPr>
        <w:t xml:space="preserve">pubblica</w:t>
      </w:r>
      <w:r>
        <w:rPr>
          <w:b w:val="false"/>
          <w:bCs w:val="false"/>
          <w:i w:val="false"/>
          <w:iCs w:val="false"/>
        </w:rPr>
        <w:t xml:space="preserve"> (tutti la conoscono) cifra. Solo la chiave </w:t>
      </w:r>
      <w:r>
        <w:rPr>
          <w:b/>
          <w:bCs/>
          <w:i w:val="false"/>
          <w:iCs w:val="false"/>
        </w:rPr>
        <w:t xml:space="preserve">privata</w:t>
      </w:r>
      <w:r>
        <w:rPr>
          <w:b w:val="false"/>
          <w:bCs w:val="false"/>
          <w:i w:val="false"/>
          <w:iCs w:val="false"/>
        </w:rPr>
        <w:t xml:space="preserve"> (solo tu la conosci) decifra. Inventata da Diffie e Hellman nel 1976.</w:t>
      </w:r>
    </w:p>
    <w:p>
      <w:pPr>
        <w:pStyle w:val="CorpoTesto"/>
      </w:pPr>
      <w:r>
        <w:t xml:space="preserve">Funziona come una cassetta delle lettere con fessura aperta: chiunque può infilare (cifrare con la chiave pubblica), solo il proprietario può aprire (decifrare con la chiave privata).</w:t>
      </w:r>
    </w:p>
    <w:p>
      <w:pPr>
        <w:pStyle w:val="Heading4"/>
      </w:pPr>
      <w:r>
        <w:t xml:space="preserve">Perché RSA è difficile da rompere</w:t>
      </w:r>
    </w:p>
    <w:p>
      <w:pPr>
        <w:pStyle w:val="CorpoTesto"/>
      </w:pPr>
      <w:r>
        <w:t xml:space="preserve">L'algoritmo RSA (1977) si basa su un fatto matematico: moltiplicare due numeri primi enormi è facile; fattorizzare il loro prodotto (trovare i fattori originali) richiede, con i computer attuali, più anni di quanti ne ha l'universo. Le chiavi usate nelle banche hanno 2048-4096 bit.</w:t>
      </w:r>
    </w:p>
    <w:p>
      <w:pPr>
        <w:pStyle w:val="BoxTesto"/>
      </w:pPr>
      <w:r>
        <w:t xml:space="preserve">⚠️ Attenzione futura: i computer quantistici potrebbero rompere RSA usando l'algoritmo di Shor. Per questo il NIST (ente USA) sta già standardizzando algoritmi di crittografia post-quantistica dal 2022.</w:t>
      </w:r>
    </w:p>
    <w:p>
      <w:pPr>
        <w:pStyle w:val="Heading4"/>
      </w:pPr>
      <w:r>
        <w:t xml:space="preserve">HTTPS: il lucchetto verde nel browser</w:t>
      </w:r>
    </w:p>
    <w:p>
      <w:pPr>
        <w:pStyle w:val="CorpoTesto"/>
      </w:pPr>
      <w:r>
        <w:t xml:space="preserve">https:// significa che il traffico è protetto dal protocollo TLS. Il processo: 1) il sito presenta il suo certificato digitale firmato da un'autorità certificata (CA). 2) il browser verifica la firma. 3) browser e server concordano una chiave simmetrica di sessione (via crittografia asimmetrica). 4) tutto il traffico viene cifrato.</w:t>
      </w:r>
    </w:p>
    <w:p>
      <w:pPr>
        <w:pStyle w:val="BoxTesto"/>
      </w:pPr>
      <w:r>
        <w:t xml:space="preserve">⚠️ Il lucchetto verde garantisce che la comunicazione è cifrata e che il sito è chi dice di essere. NON garantisce che il sito sia onesto. Un sito di phishing può avere il lucchetto verde.</w:t>
      </w:r>
    </w:p>
    <w:p>
      <w:pPr>
        <w:pStyle w:val="Heading4"/>
      </w:pPr>
      <w:r>
        <w:t xml:space="preserve">Autenticazione</w:t>
      </w:r>
    </w:p>
    <w:p>
      <w:pPr>
        <w:pStyle w:val="CorpoTesto"/>
      </w:pPr>
      <w:r>
        <w:t xml:space="preserve">Password (qualcosa che conosci) + 2FA — autenticazione a due fattori (codice temporaneo via SMS o app) + Biometria (qualcosa che sei). La biometria non si può cambiare se viene compromessa — diversamente da una password. La firma digitale usa crittografia asimmetrica per dimostrare che un documento è autentico e non modificato.</w:t>
      </w:r>
    </w:p>
    <w:p>
      <w:pPr>
        <w:pStyle w:val="BoxTesto"/>
      </w:pPr>
      <w:r>
        <w:t xml:space="preserve">⬛ Box DIG/INF: il GDPR (2018) impone crittografia adeguata per i dati personali. Se un'azienda subisce un data breach con dati non cifrati, deve notificarlo alle autorità e agli utenti. La crittografia non è un optional — è un requisito legale.</w:t>
      </w:r>
    </w:p>
    <w:p>
      <w:pPr>
        <w:shd w:fill="6B4FA2" w:val="clear"/>
        <w:spacing w:after="100" w:before="280"/>
      </w:pPr>
      <w:r>
        <w:rPr>
          <w:rFonts w:ascii="Montserrat" w:cs="Montserrat" w:eastAsia="Montserrat" w:hAnsi="Montserrat"/>
          <w:b/>
          <w:bCs/>
          <w:color w:val="FFFFFF"/>
          <w:sz w:val="18"/>
          <w:szCs w:val="18"/>
        </w:rPr>
        <w:t xml:space="preserve">  🔍  ZONA 3 — OSSERVA  </w:t>
      </w:r>
    </w:p>
    <w:p>
      <w:pPr>
        <w:pStyle w:val="Heading3"/>
      </w:pPr>
      <w:r>
        <w:t xml:space="preserve">Come Alan Turing ruppe Enigma</w:t>
      </w:r>
    </w:p>
    <w:p>
      <w:pPr>
        <w:pStyle w:val="CorpoTesto"/>
      </w:pPr>
      <w:r>
        <w:t xml:space="preserve">La macchina Enigma aveva ~158 quintilioni di configurazioni possibili. Il punto debole non era matematico — era umano: i messaggi meteo iniziavano sempre con WETTER, le chiavi venivano trasmesse due volte (ridondanza utile ma sfruttabile), gli operatori usavano sequenze prevedibili. Bletchley Park: ~10.000 persone. La macchina Bombe di Turing riduceva lo spazio di ricerca a un numero gestibile. Stima: la guerra accorciata di 2-4 anni, 14-21 milioni di vite salvate.</w:t>
      </w:r>
    </w:p>
    <w:p>
      <w:pPr>
        <w:pStyle w:val="CorpoTesto"/>
      </w:pPr>
      <w:r>
        <w:t xml:space="preserve">Alan Turing fu condannato nel 1952 per la sua omosessualità e sottoposto a castrazione chimica. Grazia reale postuma nel 2013. Sulla banconota da 50 sterline dal 2021. Lezione: un sistema crittografico è sicuro quanto il suo anello più debole — spesso il comportamento umano.</w:t>
      </w:r>
    </w:p>
    <w:p>
      <w:pPr>
        <w:pStyle w:val="Nota"/>
      </w:pPr>
      <w:r>
        <w:t xml:space="preserve">👨‍💻 Professione 2030: esperto di cybersecurity — nel 2024, oltre 3,5 milioni di posizioni aperte non ricoperte a livello globale. "Nel 90% dei casi, il problema non è il codice — è la persona davanti allo schermo."</w:t>
      </w:r>
    </w:p>
    <w:p>
      <w:pPr>
        <w:shd w:fill="6B4FA2" w:val="clear"/>
        <w:spacing w:after="100" w:before="280"/>
      </w:pPr>
      <w:r>
        <w:rPr>
          <w:rFonts w:ascii="Montserrat" w:cs="Montserrat" w:eastAsia="Montserrat" w:hAnsi="Montserrat"/>
          <w:b/>
          <w:bCs/>
          <w:color w:val="FFFFFF"/>
          <w:sz w:val="18"/>
          <w:szCs w:val="18"/>
        </w:rPr>
        <w:t xml:space="preserve">  🔬  ZONA 4 — SPERIMENTA  </w:t>
      </w:r>
    </w:p>
    <w:p>
      <w:pPr>
        <w:pStyle w:val="LivelloLab"/>
      </w:pPr>
      <w:r>
        <w:t xml:space="preserve">●  BASE — Cifrario di Cesare</w:t>
      </w:r>
    </w:p>
    <w:p>
      <w:pPr>
        <w:pStyle w:val="CorpoTesto"/>
      </w:pPr>
      <w:r>
        <w:t xml:space="preserve">Cifra TECNOLOGIA con K=3. Decifra NLUASVNPH sapendo che K=7. Quanti tentativi massimi per rompere il cifrario di Cesare sull'alfabeto a 26 lettere? Perché questo numero è il punto debole fondamentale?</w:t>
      </w:r>
    </w:p>
    <w:p>
      <w:pPr>
        <w:pStyle w:val="LivelloLab"/>
      </w:pPr>
      <w:r>
        <w:t xml:space="preserve">●●  INTERMEDIO — Analizzo certificati TLS reali</w:t>
      </w:r>
    </w:p>
    <w:p>
      <w:pPr>
        <w:pStyle w:val="CorpoTesto"/>
      </w:pPr>
      <w:r>
        <w:t xml:space="preserve">Analizza 3 siti che usi normalmente. Per ognuno: usa HTTPS? Chi è la CA (autorità di certificazione)? Quando scade il certificato? Quale versione TLS usa? Hai trovato un sito senza HTTPS? Quali rischi comporta?</w:t>
      </w:r>
    </w:p>
    <w:p>
      <w:pPr>
        <w:pStyle w:val="LivelloLab"/>
      </w:pPr>
      <w:r>
        <w:t xml:space="preserve">●●●  AVANZATO — Progetto un sistema di autenticazione</w:t>
      </w:r>
    </w:p>
    <w:p>
      <w:pPr>
        <w:pStyle w:val="CorpoTesto"/>
      </w:pPr>
      <w:r>
        <w:t xml:space="preserve">Progetta l'app di una biblioteca scolastica. Identifica 5 rischi di sicurezza. Progetta il sistema di login (quali fattori?). Spiega l'hashing con salt (cerca online se non lo conosci). Definisci la policy delle sessioni per computer condiviso vs telefono personale. Piano di risposta se il database viene violato. Scrivi una Privacy Policy di 10-12 righe leggibile da un 12enne.</w:t>
      </w:r>
    </w:p>
    <w:p>
      <w:pPr>
        <w:shd w:fill="6B4FA2" w:val="clear"/>
        <w:spacing w:after="100" w:before="280"/>
      </w:pPr>
      <w:r>
        <w:rPr>
          <w:rFonts w:ascii="Montserrat" w:cs="Montserrat" w:eastAsia="Montserrat" w:hAnsi="Montserrat"/>
          <w:b/>
          <w:bCs/>
          <w:color w:val="FFFFFF"/>
          <w:sz w:val="18"/>
          <w:szCs w:val="18"/>
        </w:rPr>
        <w:t xml:space="preserve">  🌍  ZONA 5 — AGISCI  </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183"/>
        <w:gridCol w:w="2580"/>
        <w:gridCol w:w="2580"/>
        <w:gridCol w:w="2580"/>
      </w:tblGrid>
      <w:tr>
        <w:trPr>
          <w:tblHeader/>
        </w:trPr>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Crittografia</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Applica correttamente il cifrario di Cesare. Sa cosa significa crittografia.</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Distingue simmetrica/asimmetrica. Spiega perché la chiave pubblica può essere pubblica.</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RSA, il protocollo TLS fase per fase, e le implicazioni del quantum computing.</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Autenticazione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Distingue password, 2FA e biometria.</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Valuta pro/contro per contesti diversi.</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Progetta sistema di autenticazione completo con analisi delle minacce.</w:t>
            </w:r>
          </w:p>
        </w:tc>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Analisi critica</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Sa che il lucchetto HTTPS non garantisce che il sito sia sicuro.</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Ispeziona certificati TLS reali e li interpreta.</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Identifica vulnerabilità umane (phishing) come vettore principale di attacco.</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Consapevolezza civica</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Sa che esistono leggi sulla privacy (GDPR).</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cosa comporta il GDPR per aziende e utenti.</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Scrive una privacy policy comprensibile che rispetta i principi del GDPR.</w:t>
            </w:r>
          </w:p>
        </w:tc>
      </w:tr>
    </w:tbl>
    <w:p>
      <w:pPr>
        <w:spacing w:after="60" w:before="60"/>
      </w:pPr>
      <w:r>
        <w:t xml:space="preserve"/>
      </w:r>
    </w:p>
    <w:p>
      <w:pPr>
        <w:pStyle w:val="CorpoTesto"/>
      </w:pPr>
      <w:r>
        <w:t xml:space="preserve">SCENARIO: il registro elettronico della scuola usa HTTP invece di HTTPS. Scrivi una email al preside (10-12 righe) che spiega il rischio senza gergo tecnico. Cerca i passi per ottenere un certificato TLS gratuito con Let's Encrypt (5 punti). Prepara un volantino con 5 regole per proteggere gli account online.</w:t>
      </w:r>
    </w:p>
    <w:p>
      <w:pPr>
        <w:spacing w:after="60" w:before="60"/>
      </w:pPr>
      <w:r>
        <w:t xml:space="preserve"/>
      </w:r>
    </w:p>
    <w:p>
      <w:pPr>
        <w:pStyle w:val="BoxTesto"/>
      </w:pPr>
      <w:r>
        <w:t xml:space="preserve">🎯 SDG 16 — La crittografia è fondamentale per la democrazia digitale: protegge il voto elettronico, le fonti dei giornalisti, i messaggi dei dissidenti. Capirla è esercizio di cittadinanza attiva.</w:t>
      </w:r>
    </w:p>
    <w:p>
      <w:r>
        <w:br w:type="pag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588"/>
        <w:gridCol w:w="6747"/>
        <w:gridCol w:w="1588"/>
      </w:tblGrid>
      <w:tr>
        <w:tc>
          <w:tcPr>
            <w:tcW w:type="dxa" w:w="1588"/>
            <w:tcBorders>
              <w:top w:val="none"/>
              <w:left w:val="none"/>
              <w:bottom w:val="none"/>
              <w:right w:val="none"/>
            </w:tcBorders>
            <w:shd w:fill="6B4FA2" w:val="clear"/>
            <w:tcMar>
              <w:top w:type="dxa" w:w="100"/>
              <w:left w:type="dxa" w:w="140"/>
              <w:bottom w:type="dxa" w:w="100"/>
              <w:right w:type="dxa" w:w="80"/>
            </w:tcMar>
            <w:vAlign w:val="center"/>
          </w:tcPr>
          <w:p>
            <w:r>
              <w:rPr>
                <w:rFonts w:ascii="Courier New" w:cs="Courier New" w:eastAsia="Courier New" w:hAnsi="Courier New"/>
                <w:b/>
                <w:bCs/>
                <w:color w:val="FFFFFF"/>
                <w:sz w:val="16"/>
                <w:szCs w:val="16"/>
              </w:rPr>
              <w:t xml:space="preserve">MC-INF-3-01</w:t>
            </w:r>
          </w:p>
        </w:tc>
        <w:tc>
          <w:tcPr>
            <w:tcW w:type="dxa" w:w="6747"/>
            <w:tcBorders>
              <w:top w:val="none"/>
              <w:left w:val="none"/>
              <w:bottom w:val="none"/>
              <w:right w:val="none"/>
            </w:tcBorders>
            <w:shd w:fill="6B4FA2" w:val="clear"/>
            <w:tcMar>
              <w:top w:type="dxa" w:w="100"/>
              <w:left w:type="dxa" w:w="80"/>
              <w:bottom w:type="dxa" w:w="100"/>
              <w:right w:type="dxa" w:w="80"/>
            </w:tcMar>
            <w:vAlign w:val="center"/>
          </w:tcPr>
          <w:p>
            <w:r>
              <w:rPr>
                <w:rFonts w:ascii="Montserrat" w:cs="Montserrat" w:eastAsia="Montserrat" w:hAnsi="Montserrat"/>
                <w:b/>
                <w:bCs/>
                <w:color w:val="FFFFFF"/>
                <w:sz w:val="26"/>
                <w:szCs w:val="26"/>
              </w:rPr>
              <w:t xml:space="preserve">Quando gli oggetti parlano: sensori, dati e IoT</w:t>
            </w:r>
          </w:p>
        </w:tc>
        <w:tc>
          <w:tcPr>
            <w:tcW w:type="dxa" w:w="1588"/>
            <w:tcBorders>
              <w:top w:val="none"/>
              <w:left w:val="none"/>
              <w:bottom w:val="none"/>
              <w:right w:val="none"/>
            </w:tcBorders>
            <w:shd w:fill="6B4FA2" w:val="clear"/>
            <w:tcMar>
              <w:top w:type="dxa" w:w="100"/>
              <w:left w:type="dxa" w:w="80"/>
              <w:bottom w:type="dxa" w:w="100"/>
              <w:right w:type="dxa" w:w="140"/>
            </w:tcMar>
            <w:vAlign w:val="center"/>
          </w:tcPr>
          <w:p>
            <w:pPr>
              <w:jc w:val="right"/>
            </w:pPr>
            <w:r>
              <w:rPr>
                <w:rFonts w:ascii="Montserrat" w:cs="Montserrat" w:eastAsia="Montserrat" w:hAnsi="Montserrat"/>
                <w:b/>
                <w:bCs/>
                <w:color w:val="FFFFFF"/>
                <w:sz w:val="16"/>
                <w:szCs w:val="16"/>
              </w:rPr>
              <w:t xml:space="preserve">INF · 3ª</w:t>
            </w:r>
          </w:p>
        </w:tc>
      </w:tr>
    </w:tbl>
    <w:p>
      <w:pPr>
        <w:pStyle w:val="MetaInfo"/>
        <w:spacing w:after="160" w:before="60"/>
      </w:pPr>
      <w:r>
        <w:rPr>
          <w:rFonts w:ascii="Montserrat" w:cs="Montserrat" w:eastAsia="Montserrat" w:hAnsi="Montserrat"/>
          <w:b/>
          <w:bCs/>
          <w:color w:val="6B4FA2"/>
          <w:sz w:val="17"/>
          <w:szCs w:val="17"/>
        </w:rPr>
        <w:t xml:space="preserve">Livello: </w:t>
      </w:r>
      <w:r>
        <w:rPr>
          <w:rFonts w:ascii="Source Sans Pro" w:cs="Source Sans Pro" w:eastAsia="Source Sans Pro" w:hAnsi="Source Sans Pro"/>
          <w:color w:val="2D2D2D"/>
          <w:sz w:val="17"/>
          <w:szCs w:val="17"/>
        </w:rPr>
        <w:t xml:space="preserve">Advanced (A)    </w:t>
      </w:r>
      <w:r>
        <w:rPr>
          <w:rFonts w:ascii="Montserrat" w:cs="Montserrat" w:eastAsia="Montserrat" w:hAnsi="Montserrat"/>
          <w:b/>
          <w:bCs/>
          <w:color w:val="6B4FA2"/>
          <w:sz w:val="17"/>
          <w:szCs w:val="17"/>
        </w:rPr>
        <w:t xml:space="preserve">SDG: </w:t>
      </w:r>
      <w:r>
        <w:rPr>
          <w:rFonts w:ascii="Source Sans Pro" w:cs="Source Sans Pro" w:eastAsia="Source Sans Pro" w:hAnsi="Source Sans Pro"/>
          <w:color w:val="2D2D2D"/>
          <w:sz w:val="17"/>
          <w:szCs w:val="17"/>
        </w:rPr>
        <w:t xml:space="preserve">SDG 9 — Imprese, innovazione e infrastrutture    </w:t>
      </w:r>
      <w:r>
        <w:rPr>
          <w:rFonts w:ascii="Montserrat" w:cs="Montserrat" w:eastAsia="Montserrat" w:hAnsi="Montserrat"/>
          <w:b/>
          <w:bCs/>
          <w:color w:val="6B4FA2"/>
          <w:sz w:val="17"/>
          <w:szCs w:val="17"/>
        </w:rPr>
        <w:t xml:space="preserve">Fonte: </w:t>
      </w:r>
      <w:r>
        <w:rPr>
          <w:rFonts w:ascii="Source Sans Pro" w:cs="Source Sans Pro" w:eastAsia="Source Sans Pro" w:hAnsi="Source Sans Pro"/>
          <w:color w:val="2D2D2D"/>
          <w:sz w:val="17"/>
          <w:szCs w:val="17"/>
        </w:rPr>
        <w:t xml:space="preserve">Originale</w:t>
      </w:r>
    </w:p>
    <w:p>
      <w:pPr>
        <w:pBdr>
          <w:bottom w:val="single" w:color="E0E0E0" w:sz="3"/>
        </w:pBdr>
        <w:spacing w:after="80" w:before="80"/>
      </w:pPr>
    </w:p>
    <w:p>
      <w:pPr>
        <w:shd w:fill="6B4FA2" w:val="clear"/>
        <w:spacing w:after="100" w:before="280"/>
      </w:pPr>
      <w:r>
        <w:rPr>
          <w:rFonts w:ascii="Montserrat" w:cs="Montserrat" w:eastAsia="Montserrat" w:hAnsi="Montserrat"/>
          <w:b/>
          <w:bCs/>
          <w:color w:val="FFFFFF"/>
          <w:sz w:val="18"/>
          <w:szCs w:val="18"/>
        </w:rPr>
        <w:t xml:space="preserve">  ⚡  ZONA 1 — INNESCA  </w:t>
      </w:r>
    </w:p>
    <w:p>
      <w:pPr>
        <w:pStyle w:val="Hook"/>
      </w:pPr>
      <w:r>
        <w:rPr>
          <w:rFonts w:ascii="Montserrat" w:cs="Montserrat" w:eastAsia="Montserrat" w:hAnsi="Montserrat"/>
          <w:b/>
          <w:bCs/>
          <w:color w:val="6B4FA2"/>
          <w:sz w:val="20"/>
          <w:szCs w:val="20"/>
        </w:rPr>
        <w:t xml:space="preserve">🎧  QR CODE AUDIO → "Il pacemaker testimone"  ·  2 min 40 sec</w:t>
      </w:r>
    </w:p>
    <w:p>
      <w:pPr>
        <w:pStyle w:val="CorpoTesto"/>
      </w:pPr>
      <w:r>
        <w:t xml:space="preserve">In questo momento, quanti dispositivi intorno a te raccolgono dati? Non solo il telefono: termostato, router, rilevatore di fumo, TV, braccialetto fitness... Nel 2024, i dispositivi IoT attivi hanno superato i 17 miliardi — più del doppio della popolazione terrestre.</w:t>
      </w:r>
    </w:p>
    <w:p>
      <w:pPr>
        <w:shd w:fill="6B4FA2" w:val="clear"/>
        <w:spacing w:after="100" w:before="280"/>
      </w:pPr>
      <w:r>
        <w:rPr>
          <w:rFonts w:ascii="Montserrat" w:cs="Montserrat" w:eastAsia="Montserrat" w:hAnsi="Montserrat"/>
          <w:b/>
          <w:bCs/>
          <w:color w:val="FFFFFF"/>
          <w:sz w:val="18"/>
          <w:szCs w:val="18"/>
        </w:rPr>
        <w:t xml:space="preserve">  📖  ZONA 2 — ESPLORA  </w:t>
      </w:r>
    </w:p>
    <w:p>
      <w:pPr>
        <w:pStyle w:val="Heading3"/>
      </w:pPr>
      <w:r>
        <w:t xml:space="preserve">Il mondo fisico parla digitale — se sai ascoltarlo.</w:t>
      </w:r>
    </w:p>
    <w:p>
      <w:pPr>
        <w:pStyle w:val="CorpoTesto"/>
      </w:pPr>
      <w:r>
        <w:t xml:space="preserve">Nel 2008, per la prima volta, il numero di dispositivi connessi a internet ha superato gli esseri umani. Da allora, internet è diventata una rete che include oggetti fisici: lampadine, automobili, sensori industriali, pacemaker. Questa rete si chiama IoT — Internet of Things.</w:t>
      </w:r>
    </w:p>
    <w:p>
      <w:pPr>
        <w:pStyle w:val="Heading4"/>
      </w:pPr>
      <w:r>
        <w:t xml:space="preserve">Cos'è un sensore</w:t>
      </w:r>
    </w:p>
    <w:p>
      <w:pPr>
        <w:pStyle w:val="CorpoTesto"/>
      </w:pPr>
      <w:r>
        <w:t xml:space="preserve">Un sensore rileva una grandezza fisica (temperatura, pressione, accelerazione, frequenza cardiaca) e la converte in un segnale digitale attraverso due fasi: 1) TRASDUZIONE: conversione della grandezza fisica in segnale elettrico. 2) CONVERSIONE ADC: il segnale analogico continuo diventa un numero digitale discreto.</w:t>
      </w:r>
    </w:p>
    <w:p>
      <w:pPr>
        <w:pStyle w:val="CorpoTesto"/>
      </w:pPr>
      <w:r>
        <w:rPr>
          <w:b w:val="false"/>
          <w:bCs w:val="false"/>
          <w:i w:val="false"/>
          <w:iCs w:val="false"/>
        </w:rPr>
        <w:t xml:space="preserve">I due parametri del campionamento: </w:t>
      </w:r>
      <w:r>
        <w:rPr>
          <w:b/>
          <w:bCs/>
          <w:i w:val="false"/>
          <w:iCs w:val="false"/>
        </w:rPr>
        <w:t xml:space="preserve">frequenza</w:t>
      </w:r>
      <w:r>
        <w:rPr>
          <w:b w:val="false"/>
          <w:bCs w:val="false"/>
          <w:i w:val="false"/>
          <w:iCs w:val="false"/>
        </w:rPr>
        <w:t xml:space="preserve"> (misure/secondo) e </w:t>
      </w:r>
      <w:r>
        <w:rPr>
          <w:b/>
          <w:bCs/>
          <w:i w:val="false"/>
          <w:iCs w:val="false"/>
        </w:rPr>
        <w:t xml:space="preserve">risoluzione</w:t>
      </w:r>
      <w:r>
        <w:rPr>
          <w:b w:val="false"/>
          <w:bCs w:val="false"/>
          <w:i w:val="false"/>
          <w:iCs w:val="false"/>
        </w:rPr>
        <w:t xml:space="preserve"> (bit per misura — 8 bit = 256 livelli, 16 bit = 65536 livelli).</w:t>
      </w:r>
    </w:p>
    <w:p>
      <w:pPr>
        <w:pStyle w:val="Heading4"/>
      </w:pPr>
      <w:r>
        <w:t xml:space="preserve">Architettura di un sistema IoT</w:t>
      </w:r>
    </w:p>
    <w:p>
      <w:pPr>
        <w:pStyle w:val="CorpoTesto"/>
      </w:pPr>
      <w:r>
        <w:t xml:space="preserve">4 strati: 1) THINGS — sensori e attuatori fisici. 2) CONNETTIVITÀ — protocolli diversi (vedi tabella). 3) CLOUD/EDGE COMPUTING — i dati vengono elaborati su server remoti (cloud) o direttamente sul dispositivo (edge, per latenza critica). 4) APPLICAZIONI — dashboard, allerte, machine learning.</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480"/>
        <w:gridCol w:w="2480"/>
        <w:gridCol w:w="2480"/>
        <w:gridCol w:w="2480"/>
      </w:tblGrid>
      <w:tr>
        <w:trPr>
          <w:tblHeader/>
        </w:trPr>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Protocollo</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Raggio</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Consumo</w:t>
            </w:r>
          </w:p>
        </w:tc>
        <w:tc>
          <w:tcPr>
            <w:tcW w:type="dxa" w:w="2480"/>
            <w:tcBorders>
              <w:top w:val="single" w:color="E0E0E0" w:sz="1"/>
              <w:left w:val="single" w:color="E0E0E0" w:sz="1"/>
              <w:bottom w:val="single" w:color="E0E0E0" w:sz="1"/>
              <w:right w:val="single" w:color="E0E0E0" w:sz="1"/>
            </w:tcBorders>
            <w:shd w:fill="6B4FA2" w:val="clear"/>
            <w:tcMar>
              <w:top w:type="dxa" w:w="80"/>
              <w:left w:type="dxa" w:w="100"/>
              <w:bottom w:type="dxa" w:w="80"/>
              <w:right w:type="dxa" w:w="100"/>
            </w:tcMar>
          </w:tcPr>
          <w:p>
            <w:pPr>
              <w:jc w:val="center"/>
            </w:pPr>
            <w:r>
              <w:rPr>
                <w:rFonts w:ascii="Montserrat" w:cs="Montserrat" w:eastAsia="Montserrat" w:hAnsi="Montserrat"/>
                <w:b/>
                <w:bCs/>
                <w:color w:val="FFFFFF"/>
                <w:sz w:val="17"/>
                <w:szCs w:val="17"/>
              </w:rPr>
              <w:t xml:space="preserve">Uso tipico</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Bluetooth BLE</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~10 m</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Molto basso</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Braccialetti, cuffie</w:t>
            </w:r>
          </w:p>
        </w:tc>
      </w:tr>
      <w:tr>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Wi-Fi</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~50 m (interno)</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Medio</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Termostati, telecamere</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LoRaWAN</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~15 km</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Bassissimo</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Agricoltura, smart city</w:t>
            </w:r>
          </w:p>
        </w:tc>
      </w:tr>
      <w:tr>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4G/5G</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Illimitato</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Alto</w:t>
            </w:r>
          </w:p>
        </w:tc>
        <w:tc>
          <w:tcPr>
            <w:tcW w:type="dxa" w:w="24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Veicoli, dispositivi mobili</w:t>
            </w:r>
          </w:p>
        </w:tc>
      </w:tr>
      <w:tr>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NB-IoT</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Nazionale</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Bassissimo</w:t>
            </w:r>
          </w:p>
        </w:tc>
        <w:tc>
          <w:tcPr>
            <w:tcW w:type="dxa" w:w="24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8"/>
                <w:szCs w:val="18"/>
              </w:rPr>
              <w:t xml:space="preserve">Contatori gas/acqua</w:t>
            </w:r>
          </w:p>
        </w:tc>
      </w:tr>
    </w:tbl>
    <w:p>
      <w:pPr>
        <w:spacing w:after="60" w:before="60"/>
      </w:pPr>
      <w:r>
        <w:t xml:space="preserve"/>
      </w:r>
    </w:p>
    <w:p>
      <w:pPr>
        <w:pStyle w:val="BoxTesto"/>
      </w:pPr>
      <w:r>
        <w:t xml:space="preserve">🔢 STEM — Fisica e Matematica: il teorema di Nyquist-Shannon (1928/1949) stabilisce che la frequenza di campionamento deve essere almeno il doppio della frequenza massima del segnale. Per l'audio umano (max ~20 kHz) → minimo 40 kHz. I CD usano 44.100 Hz.</w:t>
      </w:r>
    </w:p>
    <w:p>
      <w:pPr>
        <w:pStyle w:val="Heading4"/>
      </w:pPr>
      <w:r>
        <w:t xml:space="preserve">Sicurezza e privacy nell'IoT</w:t>
      </w:r>
    </w:p>
    <w:p>
      <w:pPr>
        <w:pStyle w:val="CorpoTesto"/>
      </w:pPr>
      <w:r>
        <w:t xml:space="preserve">I dispositivi IoT sono il punto debole più vulnerabile delle reti. Nel 2016, la botnet Mirai ha sfruttato milioni di telecamere e router con le password di fabbrica mai cambiate per abbattere Netflix, Twitter e gran parte dell'internet americano.</w:t>
      </w:r>
    </w:p>
    <w:p>
      <w:pPr>
        <w:pStyle w:val="CorpoTesto"/>
      </w:pPr>
      <w:r>
        <w:t xml:space="preserve">Nel 2017, in un processo penale nel Connecticut, i dati di un pacemaker sono stati usati come prove: il dispositivo registrava frequenza cardiaca, passi e attività fisica — contraddicendo la versione dell'imputato.</w:t>
      </w:r>
    </w:p>
    <w:p>
      <w:pPr>
        <w:pStyle w:val="BoxTesto"/>
      </w:pPr>
      <w:r>
        <w:t xml:space="preserve">🌍 Box Tecnologia e Società: l'IoT crea asimmetrie di potere. Le aziende raccolgono dati comportamentali a scala massiccia. Il GDPR impone consenso e minimizzazione dei dati — ma molti dispositivi IoT prodotti fuori dall'UE non rispettano questi standard.</w:t>
      </w:r>
    </w:p>
    <w:p>
      <w:pPr>
        <w:shd w:fill="6B4FA2" w:val="clear"/>
        <w:spacing w:after="100" w:before="280"/>
      </w:pPr>
      <w:r>
        <w:rPr>
          <w:rFonts w:ascii="Montserrat" w:cs="Montserrat" w:eastAsia="Montserrat" w:hAnsi="Montserrat"/>
          <w:b/>
          <w:bCs/>
          <w:color w:val="FFFFFF"/>
          <w:sz w:val="18"/>
          <w:szCs w:val="18"/>
        </w:rPr>
        <w:t xml:space="preserve">  🔍  ZONA 3 — OSSERVA  </w:t>
      </w:r>
    </w:p>
    <w:p>
      <w:pPr>
        <w:pStyle w:val="Heading3"/>
      </w:pPr>
      <w:r>
        <w:t xml:space="preserve">Barcellona smart city: risultati e tensioni</w:t>
      </w:r>
    </w:p>
    <w:p>
      <w:pPr>
        <w:pStyle w:val="CorpoTesto"/>
      </w:pPr>
      <w:r>
        <w:t xml:space="preserve">Dal 2012, Barcellona gestisce la rete Sentilo: sensori per livello cestini, disponibilità parcheggi, qualità dell'aria, consumo energetico degli edifici pubblici, portata delle fognature. Risultati documentati: -25% consumo acqua irrigazione, -30% illuminazione pubblica, risparmio stimato 42 M€/anno. Ma i sensori di parcheggio registrano anche le targhe dei veicoli. I dati comportamentali vengono conservati. Chi controlla? Per quanto tempo?</w:t>
      </w:r>
    </w:p>
    <w:p>
      <w:pPr>
        <w:pStyle w:val="Nota"/>
      </w:pPr>
      <w:r>
        <w:t xml:space="preserve">👨‍💻 Professione 2030: Ingegnere IoT e Data Engineer per sistemi in tempo reale — progetta hardware e firmware, costruisce pipeline dati con Apache Kafka e Flink. "I dati del sensore sono rumorosi, ritardati e incompleti per definizione. Il tuo sistema deve funzionare lo stesso."</w:t>
      </w:r>
    </w:p>
    <w:p>
      <w:pPr>
        <w:shd w:fill="6B4FA2" w:val="clear"/>
        <w:spacing w:after="100" w:before="280"/>
      </w:pPr>
      <w:r>
        <w:rPr>
          <w:rFonts w:ascii="Montserrat" w:cs="Montserrat" w:eastAsia="Montserrat" w:hAnsi="Montserrat"/>
          <w:b/>
          <w:bCs/>
          <w:color w:val="FFFFFF"/>
          <w:sz w:val="18"/>
          <w:szCs w:val="18"/>
        </w:rPr>
        <w:t xml:space="preserve">  🔬  ZONA 4 — SPERIMENTA  </w:t>
      </w:r>
    </w:p>
    <w:p>
      <w:pPr>
        <w:pStyle w:val="LivelloLab"/>
      </w:pPr>
      <w:r>
        <w:t xml:space="preserve">●  BASE — Mappa i sensori intorno a me</w:t>
      </w:r>
    </w:p>
    <w:p>
      <w:pPr>
        <w:pStyle w:val="CorpoTesto"/>
      </w:pPr>
      <w:r>
        <w:t xml:space="preserve">Scegli un ambiente (casa, scuola, palestra). Compila una tabella con: dispositivo, grandezza misurata, protocollo (se riconosci), dove vanno i dati, chi li usa. Trova almeno 10 dispositivi. Quanti di questi erano presenti 10 anni fa?</w:t>
      </w:r>
    </w:p>
    <w:p>
      <w:pPr>
        <w:pStyle w:val="LivelloLab"/>
      </w:pPr>
      <w:r>
        <w:t xml:space="preserve">●●  INTERMEDIO — Analisi dati da sensore reale</w:t>
      </w:r>
    </w:p>
    <w:p>
      <w:pPr>
        <w:pStyle w:val="CorpoTesto"/>
      </w:pPr>
      <w:r>
        <w:t xml:space="preserve">Il docente fornisce 24 ore di misurazioni temperatura di un'aula (misura ogni 15 min = 96 misure). Calcola media, max, min. Identifica 2 anomalie. Come distingui un'anomalia reale (finestra aperta) da un errore del sensore? Scrivi l'algoritmo di controllo del riscaldamento (accendi sotto 18°C, spegni sopra 22°C) in pseudocodice. Se campionassi ogni ora invece che ogni 15 min, cosa perderesti?</w:t>
      </w:r>
    </w:p>
    <w:p>
      <w:pPr>
        <w:pStyle w:val="LivelloLab"/>
      </w:pPr>
      <w:r>
        <w:t xml:space="preserve">●●●  AVANZATO — Progetto sistema IoT per la scuola</w:t>
      </w:r>
    </w:p>
    <w:p>
      <w:pPr>
        <w:pStyle w:val="CorpoTesto"/>
      </w:pPr>
      <w:r>
        <w:t xml:space="preserve">Progetta un sistema di monitoraggio qualità dell'aria (CO₂, temperatura, umidità) nelle aule scolastiche. Analizza: requisiti, scelta sensori (cerca almeno 3 sul mercato con prezzo/accuratezza/protocollo), architettura completa, privacy GDPR, dashboard docente, analisi costi-benefici.</w:t>
      </w:r>
    </w:p>
    <w:p>
      <w:pPr>
        <w:shd w:fill="6B4FA2" w:val="clear"/>
        <w:spacing w:after="100" w:before="280"/>
      </w:pPr>
      <w:r>
        <w:rPr>
          <w:rFonts w:ascii="Montserrat" w:cs="Montserrat" w:eastAsia="Montserrat" w:hAnsi="Montserrat"/>
          <w:b/>
          <w:bCs/>
          <w:color w:val="FFFFFF"/>
          <w:sz w:val="18"/>
          <w:szCs w:val="18"/>
        </w:rPr>
        <w:t xml:space="preserve">  🌍  ZONA 5 — AGISCI  </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183"/>
        <w:gridCol w:w="2580"/>
        <w:gridCol w:w="2580"/>
        <w:gridCol w:w="2580"/>
      </w:tblGrid>
      <w:tr>
        <w:trPr>
          <w:tblHeader/>
        </w:trPr>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Tecnica</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campionamento e ADC. Conosce i protocolli IoT principali.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Applica Nyquist, calcola requisiti banda e storage.</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Valuta compromessi frequenza/risoluzione/consumo in un progetto reale.</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Architettura</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Identifica i 4 strati di un sistema IoT.</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Progetta architettura IoT con scelte giustificate.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Ottimizza considerando latenza, banda, costo e affidabilità.</w:t>
            </w:r>
          </w:p>
        </w:tc>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Dati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Calcola statistiche su dataset sensori. Identifica anomalie evidenti.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Distingue anomalia reale da errore sensore. Progetta algoritmi di controllo.</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Valuta qualità dati, propone validazione, gestisce dati mancanti.</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Etica</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Riconosce che i dati IoT sollevano questioni di privacy.</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Applica principi GDPR a un sistema IoT reale.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Analizza asimmetrie di potere create dall'IoT e propone meccanismi di governance.</w:t>
            </w:r>
          </w:p>
        </w:tc>
      </w:tr>
    </w:tbl>
    <w:p>
      <w:pPr>
        <w:spacing w:after="60" w:before="60"/>
      </w:pPr>
      <w:r>
        <w:t xml:space="preserve"/>
      </w:r>
    </w:p>
    <w:p>
      <w:pPr>
        <w:pStyle w:val="CorpoTesto"/>
      </w:pPr>
      <w:r>
        <w:t xml:space="preserve">SCENARIO: il Comune ha lanciato un bando per 5 sensori qualità dell'aria vicino a scuole, ospedali, parchi. Dati pubblici. La tua classe partecipa. Scrivi la proposta tecnica (15-20 righe), disegna lo schema dell'architettura, prepara una presentazione per i cittadini (3 slide) su cosa fanno i sensori, chi accede ai dati e per quanto.</w:t>
      </w:r>
    </w:p>
    <w:p>
      <w:pPr>
        <w:spacing w:after="60" w:before="60"/>
      </w:pPr>
      <w:r>
        <w:t xml:space="preserve"/>
      </w:r>
    </w:p>
    <w:p>
      <w:pPr>
        <w:pStyle w:val="BoxTesto"/>
      </w:pPr>
      <w:r>
        <w:t xml:space="preserve">🎯 SDG 9 — L'IoT rende le città più efficienti, l'agricoltura più sostenibile, la medicina più precisa. Costruirla bene richiede competenze tecniche, consapevolezza etica e rispetto della dignità delle persone.</w:t>
      </w:r>
    </w:p>
    <w:p>
      <w:r>
        <w:br w:type="page"/>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588"/>
        <w:gridCol w:w="6747"/>
        <w:gridCol w:w="1588"/>
      </w:tblGrid>
      <w:tr>
        <w:tc>
          <w:tcPr>
            <w:tcW w:type="dxa" w:w="1588"/>
            <w:tcBorders>
              <w:top w:val="none"/>
              <w:left w:val="none"/>
              <w:bottom w:val="none"/>
              <w:right w:val="none"/>
            </w:tcBorders>
            <w:shd w:fill="6B4FA2" w:val="clear"/>
            <w:tcMar>
              <w:top w:type="dxa" w:w="100"/>
              <w:left w:type="dxa" w:w="140"/>
              <w:bottom w:type="dxa" w:w="100"/>
              <w:right w:type="dxa" w:w="80"/>
            </w:tcMar>
            <w:vAlign w:val="center"/>
          </w:tcPr>
          <w:p>
            <w:r>
              <w:rPr>
                <w:rFonts w:ascii="Courier New" w:cs="Courier New" w:eastAsia="Courier New" w:hAnsi="Courier New"/>
                <w:b/>
                <w:bCs/>
                <w:color w:val="FFFFFF"/>
                <w:sz w:val="16"/>
                <w:szCs w:val="16"/>
              </w:rPr>
              <w:t xml:space="preserve">MC-INF-3-02</w:t>
            </w:r>
          </w:p>
        </w:tc>
        <w:tc>
          <w:tcPr>
            <w:tcW w:type="dxa" w:w="6747"/>
            <w:tcBorders>
              <w:top w:val="none"/>
              <w:left w:val="none"/>
              <w:bottom w:val="none"/>
              <w:right w:val="none"/>
            </w:tcBorders>
            <w:shd w:fill="6B4FA2" w:val="clear"/>
            <w:tcMar>
              <w:top w:type="dxa" w:w="100"/>
              <w:left w:type="dxa" w:w="80"/>
              <w:bottom w:type="dxa" w:w="100"/>
              <w:right w:type="dxa" w:w="80"/>
            </w:tcMar>
            <w:vAlign w:val="center"/>
          </w:tcPr>
          <w:p>
            <w:r>
              <w:rPr>
                <w:rFonts w:ascii="Montserrat" w:cs="Montserrat" w:eastAsia="Montserrat" w:hAnsi="Montserrat"/>
                <w:b/>
                <w:bCs/>
                <w:color w:val="FFFFFF"/>
                <w:sz w:val="26"/>
                <w:szCs w:val="26"/>
              </w:rPr>
              <w:t xml:space="preserve">Come imparano le macchine? E cosa possono sbagliare?</w:t>
            </w:r>
          </w:p>
        </w:tc>
        <w:tc>
          <w:tcPr>
            <w:tcW w:type="dxa" w:w="1588"/>
            <w:tcBorders>
              <w:top w:val="none"/>
              <w:left w:val="none"/>
              <w:bottom w:val="none"/>
              <w:right w:val="none"/>
            </w:tcBorders>
            <w:shd w:fill="6B4FA2" w:val="clear"/>
            <w:tcMar>
              <w:top w:type="dxa" w:w="100"/>
              <w:left w:type="dxa" w:w="80"/>
              <w:bottom w:type="dxa" w:w="100"/>
              <w:right w:type="dxa" w:w="140"/>
            </w:tcMar>
            <w:vAlign w:val="center"/>
          </w:tcPr>
          <w:p>
            <w:pPr>
              <w:jc w:val="right"/>
            </w:pPr>
            <w:r>
              <w:rPr>
                <w:rFonts w:ascii="Montserrat" w:cs="Montserrat" w:eastAsia="Montserrat" w:hAnsi="Montserrat"/>
                <w:b/>
                <w:bCs/>
                <w:color w:val="FFFFFF"/>
                <w:sz w:val="16"/>
                <w:szCs w:val="16"/>
              </w:rPr>
              <w:t xml:space="preserve">INF · 3ª</w:t>
            </w:r>
          </w:p>
        </w:tc>
      </w:tr>
    </w:tbl>
    <w:p>
      <w:pPr>
        <w:pStyle w:val="MetaInfo"/>
        <w:spacing w:after="160" w:before="60"/>
      </w:pPr>
      <w:r>
        <w:rPr>
          <w:rFonts w:ascii="Montserrat" w:cs="Montserrat" w:eastAsia="Montserrat" w:hAnsi="Montserrat"/>
          <w:b/>
          <w:bCs/>
          <w:color w:val="6B4FA2"/>
          <w:sz w:val="17"/>
          <w:szCs w:val="17"/>
        </w:rPr>
        <w:t xml:space="preserve">Livello: </w:t>
      </w:r>
      <w:r>
        <w:rPr>
          <w:rFonts w:ascii="Source Sans Pro" w:cs="Source Sans Pro" w:eastAsia="Source Sans Pro" w:hAnsi="Source Sans Pro"/>
          <w:color w:val="2D2D2D"/>
          <w:sz w:val="17"/>
          <w:szCs w:val="17"/>
        </w:rPr>
        <w:t xml:space="preserve">Advanced (A)    </w:t>
      </w:r>
      <w:r>
        <w:rPr>
          <w:rFonts w:ascii="Montserrat" w:cs="Montserrat" w:eastAsia="Montserrat" w:hAnsi="Montserrat"/>
          <w:b/>
          <w:bCs/>
          <w:color w:val="6B4FA2"/>
          <w:sz w:val="17"/>
          <w:szCs w:val="17"/>
        </w:rPr>
        <w:t xml:space="preserve">SDG: </w:t>
      </w:r>
      <w:r>
        <w:rPr>
          <w:rFonts w:ascii="Source Sans Pro" w:cs="Source Sans Pro" w:eastAsia="Source Sans Pro" w:hAnsi="Source Sans Pro"/>
          <w:color w:val="2D2D2D"/>
          <w:sz w:val="17"/>
          <w:szCs w:val="17"/>
        </w:rPr>
        <w:t xml:space="preserve">SDG 10 — Ridurre le disuguaglianze    </w:t>
      </w:r>
      <w:r>
        <w:rPr>
          <w:rFonts w:ascii="Montserrat" w:cs="Montserrat" w:eastAsia="Montserrat" w:hAnsi="Montserrat"/>
          <w:b/>
          <w:bCs/>
          <w:color w:val="6B4FA2"/>
          <w:sz w:val="17"/>
          <w:szCs w:val="17"/>
        </w:rPr>
        <w:t xml:space="preserve">Fonte: </w:t>
      </w:r>
      <w:r>
        <w:rPr>
          <w:rFonts w:ascii="Source Sans Pro" w:cs="Source Sans Pro" w:eastAsia="Source Sans Pro" w:hAnsi="Source Sans Pro"/>
          <w:color w:val="2D2D2D"/>
          <w:sz w:val="17"/>
          <w:szCs w:val="17"/>
        </w:rPr>
        <w:t xml:space="preserve">Originale</w:t>
      </w:r>
    </w:p>
    <w:p>
      <w:pPr>
        <w:pBdr>
          <w:bottom w:val="single" w:color="E0E0E0" w:sz="3"/>
        </w:pBdr>
        <w:spacing w:after="80" w:before="80"/>
      </w:pPr>
    </w:p>
    <w:p>
      <w:pPr>
        <w:shd w:fill="6B4FA2" w:val="clear"/>
        <w:spacing w:after="100" w:before="280"/>
      </w:pPr>
      <w:r>
        <w:rPr>
          <w:rFonts w:ascii="Montserrat" w:cs="Montserrat" w:eastAsia="Montserrat" w:hAnsi="Montserrat"/>
          <w:b/>
          <w:bCs/>
          <w:color w:val="FFFFFF"/>
          <w:sz w:val="18"/>
          <w:szCs w:val="18"/>
        </w:rPr>
        <w:t xml:space="preserve">  ⚡  ZONA 1 — INNESCA  </w:t>
      </w:r>
    </w:p>
    <w:p>
      <w:pPr>
        <w:pStyle w:val="Hook"/>
      </w:pPr>
      <w:r>
        <w:rPr>
          <w:rFonts w:ascii="Montserrat" w:cs="Montserrat" w:eastAsia="Montserrat" w:hAnsi="Montserrat"/>
          <w:b/>
          <w:bCs/>
          <w:color w:val="6B4FA2"/>
          <w:sz w:val="20"/>
          <w:szCs w:val="20"/>
        </w:rPr>
        <w:t xml:space="preserve">🎧  QR CODE AUDIO → "Il milione di dollari che nessuno ha usato"  ·  2 min 45 sec</w:t>
      </w:r>
    </w:p>
    <w:p>
      <w:pPr>
        <w:pStyle w:val="CorpoTesto"/>
      </w:pPr>
      <w:r>
        <w:t xml:space="preserve">L'ultima cosa che Spotify o Netflix ti ha consigliato — era davvero per te? Il sistema non sa niente di te come persona. Sa tutto dei tuoi pattern statistici — e li confronta con quelli di milioni di utenti simili. Tu sei un punto in uno spazio a mille dimensioni. Non sei una persona, per il modello. Sei un vettore.</w:t>
      </w:r>
    </w:p>
    <w:p>
      <w:pPr>
        <w:shd w:fill="6B4FA2" w:val="clear"/>
        <w:spacing w:after="100" w:before="280"/>
      </w:pPr>
      <w:r>
        <w:rPr>
          <w:rFonts w:ascii="Montserrat" w:cs="Montserrat" w:eastAsia="Montserrat" w:hAnsi="Montserrat"/>
          <w:b/>
          <w:bCs/>
          <w:color w:val="FFFFFF"/>
          <w:sz w:val="18"/>
          <w:szCs w:val="18"/>
        </w:rPr>
        <w:t xml:space="preserve">  📖  ZONA 2 — ESPLORA  </w:t>
      </w:r>
    </w:p>
    <w:p>
      <w:pPr>
        <w:pStyle w:val="Heading3"/>
      </w:pPr>
      <w:r>
        <w:t xml:space="preserve">Le macchine non pensano. Ottimizzano.</w:t>
      </w:r>
    </w:p>
    <w:p>
      <w:pPr>
        <w:pStyle w:val="CorpoTesto"/>
      </w:pPr>
      <w:r>
        <w:t xml:space="preserve">Il termine 'intelligenza artificiale' crea aspettative sbagliate. Un modello di machine learning non pensa, non capisce, non ragiona. Esegue un'operazione matematica: trovare pattern in enormi quantità di dati e usarli per fare previsioni su dati nuovi.</w:t>
      </w:r>
    </w:p>
    <w:p>
      <w:pPr>
        <w:pStyle w:val="Heading4"/>
      </w:pPr>
      <w:r>
        <w:t xml:space="preserve">Le 3 famiglie del machine learning</w:t>
      </w:r>
    </w:p>
    <w:p>
      <w:pPr>
        <w:pStyle w:val="CorpoTesto"/>
      </w:pPr>
      <w:r>
        <w:rPr>
          <w:b w:val="false"/>
          <w:bCs w:val="false"/>
          <w:i w:val="false"/>
          <w:iCs w:val="false"/>
        </w:rPr>
        <w:t xml:space="preserve">1. APPRENDIMENTO SUPERVISIONATO: </w:t>
      </w:r>
      <w:r>
        <w:rPr>
          <w:b/>
          <w:bCs/>
          <w:i w:val="false"/>
          <w:iCs w:val="false"/>
        </w:rPr>
        <w:t xml:space="preserve">il modello impara da esempi etichettati</w:t>
      </w:r>
      <w:r>
        <w:rPr>
          <w:b w:val="false"/>
          <w:bCs w:val="false"/>
          <w:i w:val="false"/>
          <w:iCs w:val="false"/>
        </w:rPr>
        <w:t xml:space="preserve"> (input, risposta corretta). Ad ogni previsione sbagliata, aggiusta i propri parametri. Funziona quando hai molti dati etichettati di qualità.</w:t>
      </w:r>
    </w:p>
    <w:p>
      <w:pPr>
        <w:pStyle w:val="CorpoTesto"/>
      </w:pPr>
      <w:r>
        <w:rPr>
          <w:b w:val="false"/>
          <w:bCs w:val="false"/>
          <w:i w:val="false"/>
          <w:iCs w:val="false"/>
        </w:rPr>
        <w:t xml:space="preserve">2. APPRENDIMENTO NON SUPERVISIONATO: </w:t>
      </w:r>
      <w:r>
        <w:rPr>
          <w:b/>
          <w:bCs/>
          <w:i w:val="false"/>
          <w:iCs w:val="false"/>
        </w:rPr>
        <w:t xml:space="preserve">il modello trova strutture nascoste</w:t>
      </w:r>
      <w:r>
        <w:rPr>
          <w:b w:val="false"/>
          <w:bCs w:val="false"/>
          <w:i w:val="false"/>
          <w:iCs w:val="false"/>
        </w:rPr>
        <w:t xml:space="preserve"> in dati senza etichette. Spotify raggruppa gli utenti in cluster di gusti simili senza che nessuno abbia etichettato i generi manualmente.</w:t>
      </w:r>
    </w:p>
    <w:p>
      <w:pPr>
        <w:pStyle w:val="CorpoTesto"/>
      </w:pPr>
      <w:r>
        <w:rPr>
          <w:b w:val="false"/>
          <w:bCs w:val="false"/>
          <w:i w:val="false"/>
          <w:iCs w:val="false"/>
        </w:rPr>
        <w:t xml:space="preserve">3. APPRENDIMENTO PER RINFORZO: </w:t>
      </w:r>
      <w:r>
        <w:rPr>
          <w:b/>
          <w:bCs/>
          <w:i w:val="false"/>
          <w:iCs w:val="false"/>
        </w:rPr>
        <w:t xml:space="preserve">il modello impara interagendo con un ambiente</w:t>
      </w:r>
      <w:r>
        <w:rPr>
          <w:b w:val="false"/>
          <w:bCs w:val="false"/>
          <w:i w:val="false"/>
          <w:iCs w:val="false"/>
        </w:rPr>
        <w:t xml:space="preserve">: prova azioni, riceve ricompense o penalità. AlphaGo (DeepMind, 2016) ha battuto il campione mondiale di Go giocando milioni di partite contro se stesso.</w:t>
      </w:r>
    </w:p>
    <w:p>
      <w:pPr>
        <w:pStyle w:val="Heading4"/>
      </w:pPr>
      <w:r>
        <w:t xml:space="preserve">Reti neurali e deep learning</w:t>
      </w:r>
    </w:p>
    <w:p>
      <w:pPr>
        <w:pStyle w:val="CorpoTesto"/>
      </w:pPr>
      <w:r>
        <w:t xml:space="preserve">Una rete neurale è organizzata in strati: input → strati nascosti → output. Ogni connessione ha un peso — un numero aggiustato durante l'addestramento tramite backpropagation. Il deep learning usa molti strati nascosti. GPT-4 ha circa 1,8 trilioni di parametri, addestrato su miliardi di pagine di testo.</w:t>
      </w:r>
    </w:p>
    <w:p>
      <w:pPr>
        <w:pStyle w:val="Heading4"/>
      </w:pPr>
      <w:r>
        <w:t xml:space="preserve">Allucinazioni, bias e limiti strutturali</w:t>
      </w:r>
    </w:p>
    <w:p>
      <w:pPr>
        <w:pStyle w:val="CorpoTesto"/>
      </w:pPr>
      <w:r>
        <w:rPr>
          <w:b w:val="false"/>
          <w:bCs w:val="false"/>
          <w:i w:val="false"/>
          <w:iCs w:val="false"/>
        </w:rPr>
        <w:t xml:space="preserve">ALLUCINAZIONI: </w:t>
      </w:r>
      <w:r>
        <w:rPr>
          <w:b/>
          <w:bCs/>
          <w:i w:val="false"/>
          <w:iCs w:val="false"/>
        </w:rPr>
        <w:t xml:space="preserve">i modelli linguistici generano testo statisticamente plausibile</w:t>
      </w:r>
      <w:r>
        <w:rPr>
          <w:b w:val="false"/>
          <w:bCs w:val="false"/>
          <w:i w:val="false"/>
          <w:iCs w:val="false"/>
        </w:rPr>
        <w:t xml:space="preserve">, non "sanno" le cose. Possono produrre informazioni false con tono di assoluta sicurezza. Non è un bug — è una caratteristica strutturale.</w:t>
      </w:r>
    </w:p>
    <w:p>
      <w:pPr>
        <w:pStyle w:val="CorpoTesto"/>
      </w:pPr>
      <w:r>
        <w:rPr>
          <w:b w:val="false"/>
          <w:bCs w:val="false"/>
          <w:i w:val="false"/>
          <w:iCs w:val="false"/>
        </w:rPr>
        <w:t xml:space="preserve">BIAS: </w:t>
      </w:r>
      <w:r>
        <w:rPr>
          <w:b/>
          <w:bCs/>
          <w:i w:val="false"/>
          <w:iCs w:val="false"/>
        </w:rPr>
        <w:t xml:space="preserve">un modello impara i pattern del dataset — inclusi i pregiudizi umani</w:t>
      </w:r>
      <w:r>
        <w:rPr>
          <w:b w:val="false"/>
          <w:bCs w:val="false"/>
          <w:i w:val="false"/>
          <w:iCs w:val="false"/>
        </w:rPr>
        <w:t xml:space="preserve">. Google Photos (2015): etichettava persone nere come 'gorilla' perché il dataset era sbilanciato. Amazon (2018): sistema di screening CV dismesso perché penalizzava le donne (addestrato su 10 anni di assunzioni in un settore dominato da uomini).</w:t>
      </w:r>
    </w:p>
    <w:p>
      <w:pPr>
        <w:pStyle w:val="CorpoTesto"/>
      </w:pPr>
      <w:r>
        <w:rPr>
          <w:b w:val="false"/>
          <w:bCs w:val="false"/>
          <w:i w:val="false"/>
          <w:iCs w:val="false"/>
        </w:rPr>
        <w:t xml:space="preserve">OVERFITTING: </w:t>
      </w:r>
      <w:r>
        <w:rPr>
          <w:b/>
          <w:bCs/>
          <w:i w:val="false"/>
          <w:iCs w:val="false"/>
        </w:rPr>
        <w:t xml:space="preserve">il modello memorizza gli esempi invece di generalizzare i pattern</w:t>
      </w:r>
      <w:r>
        <w:rPr>
          <w:b w:val="false"/>
          <w:bCs w:val="false"/>
          <w:i w:val="false"/>
          <w:iCs w:val="false"/>
        </w:rPr>
        <w:t xml:space="preserve">. DISTRIBUTIONAL SHIFT: il mondo cambia, i pattern del passato non reggono nel futuro — motivo per cui Netflix non ha mai implementato l'algoritmo vincitore del Netflix Prize.</w:t>
      </w:r>
    </w:p>
    <w:p>
      <w:pPr>
        <w:pStyle w:val="BoxTesto"/>
      </w:pPr>
      <w:r>
        <w:t xml:space="preserve">🤖 IA e Dati (obbligatorio): i modelli generativi come ChatGPT o Claude sono strumenti, non fonti di verità. Non verificano le loro affermazioni — generano testo plausibile. Possono sbagliare con assoluta sicurezza. Il loro "sapere" è congelato alla data di addestramento. Usarli bene significa verificare sempre le informazioni critiche con fonti primarie. Questo vale anche per l'AI Coach di questa MC.</w:t>
      </w:r>
    </w:p>
    <w:p>
      <w:pPr>
        <w:pStyle w:val="BoxTesto"/>
      </w:pPr>
      <w:r>
        <w:t xml:space="preserve">🔢 STEM — Matematica: il ML è matematica applicata. Algebra lineare (i pesi sono matrici), calcolo differenziale (backpropagation usa le derivate), statistica (distribuzione dei dati, metriche di valutazione, bias-variance tradeoff).</w:t>
      </w:r>
    </w:p>
    <w:p>
      <w:pPr>
        <w:shd w:fill="6B4FA2" w:val="clear"/>
        <w:spacing w:after="100" w:before="280"/>
      </w:pPr>
      <w:r>
        <w:rPr>
          <w:rFonts w:ascii="Montserrat" w:cs="Montserrat" w:eastAsia="Montserrat" w:hAnsi="Montserrat"/>
          <w:b/>
          <w:bCs/>
          <w:color w:val="FFFFFF"/>
          <w:sz w:val="18"/>
          <w:szCs w:val="18"/>
        </w:rPr>
        <w:t xml:space="preserve">  🔍  ZONA 3 — OSSERVA  </w:t>
      </w:r>
    </w:p>
    <w:p>
      <w:pPr>
        <w:pStyle w:val="Heading3"/>
      </w:pPr>
      <w:r>
        <w:t xml:space="preserve">Come Spotify decide cosa ti piace — e i suoi limiti</w:t>
      </w:r>
    </w:p>
    <w:p>
      <w:pPr>
        <w:pStyle w:val="CorpoTesto"/>
      </w:pPr>
      <w:r>
        <w:t xml:space="preserve">Tre fonti di segnale combinate: 1) Collaborative filtering — utenti simili ascoltano le stesse cose. 2) Content-based filtering — analisi audio (BPM, tonalità, timbro). 3) NLP sui testi di canzoni e blog musicali.</w:t>
      </w:r>
    </w:p>
    <w:p>
      <w:pPr>
        <w:pStyle w:val="CorpoTesto"/>
      </w:pPr>
      <w:r>
        <w:t xml:space="preserve">I limiti documentati: la 'bolla' — più ascolti un genere, più te ne viene consigliato. L'effetto popolarità — i brani già molto ascoltati vengono raccomandati a tutti, amplificando ulteriormente la loro popolarità a danno degli artisti meno noti. La tua 'Wrapped' non ti descrive — descrive il tuo cluster statistico.</w:t>
      </w:r>
    </w:p>
    <w:p>
      <w:pPr>
        <w:pStyle w:val="CorpoTesto"/>
      </w:pPr>
      <w:r>
        <w:t xml:space="preserve">Netflix Prize (2006-2009): 1 milione di dollari, team vincitore BellKor's Pragmatic Chaos con 107 modelli combinati, miglioramento del 10,06%. Netflix non ha mai implementato l'algoritmo — nel frattempo gli utenti erano migrati da web a mobile, cambiando tutto il contesto d'uso.</w:t>
      </w:r>
    </w:p>
    <w:p>
      <w:pPr>
        <w:pStyle w:val="Nota"/>
      </w:pPr>
      <w:r>
        <w:t xml:space="preserve">👨‍💻 Professione 2030: ML Engineer e AI Ethics Specialist. "Il modello più pericoloso non è quello che sbaglia — è quello di cui nessuno verifica le risposte."</w:t>
      </w:r>
    </w:p>
    <w:p>
      <w:pPr>
        <w:shd w:fill="6B4FA2" w:val="clear"/>
        <w:spacing w:after="100" w:before="280"/>
      </w:pPr>
      <w:r>
        <w:rPr>
          <w:rFonts w:ascii="Montserrat" w:cs="Montserrat" w:eastAsia="Montserrat" w:hAnsi="Montserrat"/>
          <w:b/>
          <w:bCs/>
          <w:color w:val="FFFFFF"/>
          <w:sz w:val="18"/>
          <w:szCs w:val="18"/>
        </w:rPr>
        <w:t xml:space="preserve">  🔬  ZONA 4 — SPERIMENTA  </w:t>
      </w:r>
    </w:p>
    <w:p>
      <w:pPr>
        <w:pStyle w:val="LivelloLab"/>
      </w:pPr>
      <w:r>
        <w:t xml:space="preserve">●  INTERMEDIO — Classificatore Bayesiano manuale</w:t>
      </w:r>
    </w:p>
    <w:p>
      <w:pPr>
        <w:pStyle w:val="CorpoTesto"/>
      </w:pPr>
      <w:r>
        <w:t xml:space="preserve">Dataset: 10 frasi positive e negative (fornite). Conta le occorrenze di parole positive/negative. Calcola la probabilità condizionale: P(parola|Positivo). Classifica 3 frasi di test. Riesci a classificare correttamente una frase mista tipo 'Ottimo ma difettoso in alcuni punti'? Perché il modello fa fatica?</w:t>
      </w:r>
    </w:p>
    <w:p>
      <w:pPr>
        <w:pStyle w:val="LivelloLab"/>
      </w:pPr>
      <w:r>
        <w:t xml:space="preserve">●●  AVANZATO — Bias in un dataset reale</w:t>
      </w:r>
    </w:p>
    <w:p>
      <w:pPr>
        <w:pStyle w:val="CorpoTesto"/>
      </w:pPr>
      <w:r>
        <w:t xml:space="preserve">Dataset anonimizzato: 200 candidature universitarie (genere, voto diploma, provenienza geografica, reddito familiare, ammesso sì/no). Calcola i tassi di ammissione per genere, provenienza e fascia reddito. Un tasso diverso indica bias discriminatorio? Cosa riprodurrebbe un modello addestrato su questi dati? Proponi 3 interventi concreti. Scrivi una posizione di 10-12 righe sull'uso di algoritmi per decisioni ad alto impatto.</w:t>
      </w:r>
    </w:p>
    <w:p>
      <w:pPr>
        <w:pStyle w:val="LivelloLab"/>
      </w:pPr>
      <w:r>
        <w:t xml:space="preserve">●●●  ECCELLENTE — IA responsabile per la gestione del personale</w:t>
      </w:r>
    </w:p>
    <w:p>
      <w:pPr>
        <w:pStyle w:val="CorpoTesto"/>
      </w:pPr>
      <w:r>
        <w:t xml:space="preserve">Una catena di supermercati vuole usare ML per ottimizzare i turni di cassa. Progetta: il dataset di addestramento, i bias potenziali, 3 metriche di valutazione (non solo accuratezza media), il piano di monitoraggio, la trasparenza verso i lavoratori (AI Act europeo), e gestisci il caso limite: sciopero proclamato 3 giorni prima del picco previsto. Chi è responsabile della decisione finale?</w:t>
      </w:r>
    </w:p>
    <w:p>
      <w:pPr>
        <w:shd w:fill="6B4FA2" w:val="clear"/>
        <w:spacing w:after="100" w:before="280"/>
      </w:pPr>
      <w:r>
        <w:rPr>
          <w:rFonts w:ascii="Montserrat" w:cs="Montserrat" w:eastAsia="Montserrat" w:hAnsi="Montserrat"/>
          <w:b/>
          <w:bCs/>
          <w:color w:val="FFFFFF"/>
          <w:sz w:val="18"/>
          <w:szCs w:val="18"/>
        </w:rPr>
        <w:t xml:space="preserve">  🌍  ZONA 5 — AGISCI  </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183"/>
        <w:gridCol w:w="2580"/>
        <w:gridCol w:w="2580"/>
        <w:gridCol w:w="2580"/>
      </w:tblGrid>
      <w:tr>
        <w:trPr>
          <w:tblHeader/>
        </w:trPr>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Tecnica ML</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Distingue le 3 famiglie. Spiega cos'è il bias-variance tradeoff.</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addestramento, validazione, monitoraggio. Identifica overfitting e distributional shift.</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Analizza il pipeline completo di un sistema ML reale, inclusi preprocessing e deployment.</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Limiti e errori</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Conosce allucinazione e bias. Cita un esempio reale.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Analizza cause e conseguenze del bias in un dataset specifico.</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Progetta interventi per ridurre bias e allucinazioni. Valuta responsabilità legali e etiche.</w:t>
            </w:r>
          </w:p>
        </w:tc>
      </w:tr>
      <w:tr>
        <w:tc>
          <w:tcPr>
            <w:tcW w:type="dxa" w:w="2183"/>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Pensiero critico</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Sa che l'IA non è neutrale e può riprodurre pregiudizi.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Valuta se un sistema IA è adeguato per un uso specifico con dati.</w:t>
            </w:r>
          </w:p>
        </w:tc>
        <w:tc>
          <w:tcPr>
            <w:tcW w:type="dxa" w:w="2580"/>
            <w:tcBorders>
              <w:top w:val="single" w:color="E0E0E0" w:sz="1"/>
              <w:left w:val="single" w:color="E0E0E0" w:sz="1"/>
              <w:bottom w:val="single" w:color="E0E0E0" w:sz="1"/>
              <w:right w:val="single" w:color="E0E0E0" w:sz="1"/>
            </w:tcBorders>
            <w:shd w:fill="F4F0FA"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Applica principi AI Act europeo, trasparenza algoritmica e diritti utenti a un caso reale.</w:t>
            </w:r>
          </w:p>
        </w:tc>
      </w:tr>
      <w:tr>
        <w:tc>
          <w:tcPr>
            <w:tcW w:type="dxa" w:w="2183"/>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Comunicazione</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Spiega come funziona un algoritmo di raccomandazione senza tecnicismi.</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Scrive posizione argomentata sull'uso IA in decisioni ad alto impatto.</w:t>
            </w:r>
          </w:p>
        </w:tc>
        <w:tc>
          <w:tcPr>
            <w:tcW w:type="dxa" w:w="25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Source Sans Pro" w:cs="Source Sans Pro" w:eastAsia="Source Sans Pro" w:hAnsi="Source Sans Pro"/>
                <w:color w:val="2D2D2D"/>
                <w:sz w:val="16"/>
                <w:szCs w:val="16"/>
              </w:rPr>
              <w:t xml:space="preserve">Produce documentazione tecnica E comunicazione pubblica entrambe adeguate ai rispettivi pubblici.</w:t>
            </w:r>
          </w:p>
        </w:tc>
      </w:tr>
    </w:tbl>
    <w:p>
      <w:pPr>
        <w:spacing w:after="60" w:before="60"/>
      </w:pPr>
      <w:r>
        <w:t xml:space="preserve"/>
      </w:r>
    </w:p>
    <w:p>
      <w:pPr>
        <w:pStyle w:val="CorpoTesto"/>
      </w:pPr>
      <w:r>
        <w:t xml:space="preserve">SCENARIO: il Comune vuole usare ML per identificare famiglie a rischio morosità nelle bollette e contattarle con supporto sociale. Analisi (15-20 righe) dei rischi di bias. 5 requisiti tecnici ed etici. Presentazione per il consiglio comunale (3 slide). Gestione delle eccezioni (chi NON deve essere identificato anche se a rischio).</w:t>
      </w:r>
    </w:p>
    <w:p>
      <w:pPr>
        <w:spacing w:after="60" w:before="60"/>
      </w:pPr>
      <w:r>
        <w:t xml:space="preserve"/>
      </w:r>
    </w:p>
    <w:p>
      <w:pPr>
        <w:pStyle w:val="BoxTesto"/>
      </w:pPr>
      <w:r>
        <w:t xml:space="preserve">🎯 SDG 10 — Il machine learning può ridurre le disuguaglianze o amplificarle. Dipende da come viene costruito, su quali dati viene addestrato e chi controlla le sue decisioni. Capirlo è il prerequisito per partecipare al dibattito su come regolamentare queste tecnologie.</w:t>
      </w:r>
    </w:p>
    <w:p>
      <w:pPr>
        <w:spacing w:after="60" w:before="60"/>
      </w:pPr>
      <w:r>
        <w:t xml:space="preserve"/>
      </w:r>
    </w:p>
    <w:p>
      <w:pPr>
        <w:pBdr>
          <w:bottom w:val="single" w:color="E0E0E0" w:sz="3"/>
        </w:pBdr>
        <w:spacing w:after="80" w:before="80"/>
      </w:pPr>
    </w:p>
    <w:p>
      <w:pPr>
        <w:spacing w:after="0" w:before="120"/>
        <w:jc w:val="center"/>
      </w:pPr>
      <w:r>
        <w:rPr>
          <w:rFonts w:ascii="Montserrat" w:cs="Montserrat" w:eastAsia="Montserrat" w:hAnsi="Montserrat"/>
          <w:b/>
          <w:bCs/>
          <w:color w:val="6B4FA2"/>
          <w:sz w:val="18"/>
          <w:szCs w:val="18"/>
        </w:rPr>
        <w:t xml:space="preserve">Area INF completata — 6 MC · Foundation (1ª) → Intermediate (2ª) → Advanced (3ª)</w:t>
      </w:r>
    </w:p>
    <w:sectPr>
      <w:headerReference w:type="default" r:id="rId7"/>
      <w:footerReference w:type="default" r:id="rId8"/>
      <w:type w:val="nextPage"/>
      <w:pgSz w:w="11906" w:h="16838" w:orient="portrait"/>
      <w:pgMar w:top="1020" w:right="850"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Pagina"/>
      <w:pBdr>
        <w:top w:val="single" w:color="6B4FA2" w:sz="4"/>
      </w:pBdr>
    </w:pPr>
    <w:r>
      <w:rPr>
        <w:rFonts w:ascii="Source Sans Pro" w:cs="Source Sans Pro" w:eastAsia="Source Sans Pro" w:hAnsi="Source Sans Pro"/>
        <w:color w:val="777777"/>
        <w:sz w:val="14"/>
        <w:szCs w:val="14"/>
      </w:rPr>
      <w:t xml:space="preserve">Bozza v2.0 · Maggio 2026 · Antonio Scaramuzzino     </w:t>
    </w:r>
    <w:r>
      <w:rPr>
        <w:rFonts w:ascii="Montserrat" w:cs="Montserrat" w:eastAsia="Montserrat" w:hAnsi="Montserrat"/>
        <w:b/>
        <w:bCs/>
        <w:color w:val="6B4FA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4FA2" w:sz="4"/>
      </w:pBdr>
    </w:pPr>
    <w:r>
      <w:rPr>
        <w:rFonts w:ascii="Montserrat" w:cs="Montserrat" w:eastAsia="Montserrat" w:hAnsi="Montserrat"/>
        <w:color w:val="6B4FA2"/>
        <w:sz w:val="16"/>
        <w:szCs w:val="16"/>
      </w:rPr>
      <w:t xml:space="preserve">ProfTecnologIA  ·  Area INF — Informatica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line="276" w:lineRule="auto"/>
    </w:pPr>
    <w:rPr>
      <w:rFonts w:ascii="Source Sans Pro" w:cs="Source Sans Pro" w:eastAsia="Source Sans Pro" w:hAnsi="Source Sans Pro"/>
      <w:color w:val="2D2D2D"/>
      <w:sz w:val="20"/>
      <w:szCs w:val="20"/>
    </w:rPr>
  </w:style>
  <w:style w:type="paragraph" w:styleId="CorpoTesto">
    <w:name w:val="Corpo Testo"/>
    <w:basedOn w:val="Normal"/>
    <w:pPr>
      <w:spacing w:after="120" w:before="0" w:line="276" w:lineRule="auto"/>
    </w:pPr>
    <w:rPr>
      <w:rFonts w:ascii="Source Sans Pro" w:cs="Source Sans Pro" w:eastAsia="Source Sans Pro" w:hAnsi="Source Sans Pro"/>
      <w:color w:val="2D2D2D"/>
      <w:sz w:val="20"/>
      <w:szCs w:val="20"/>
    </w:rPr>
  </w:style>
  <w:style w:type="paragraph" w:styleId="Heading3">
    <w:name w:val="Heading 3"/>
    <w:basedOn w:val="Normal"/>
    <w:qFormat/>
    <w:pPr>
      <w:spacing w:after="80" w:before="280"/>
      <w:outlineLvl w:val="2"/>
    </w:pPr>
    <w:rPr>
      <w:rFonts w:ascii="Montserrat" w:cs="Montserrat" w:eastAsia="Montserrat" w:hAnsi="Montserrat"/>
      <w:b/>
      <w:bCs/>
      <w:color w:val="6B4FA2"/>
      <w:sz w:val="24"/>
      <w:szCs w:val="24"/>
    </w:rPr>
  </w:style>
  <w:style w:type="paragraph" w:styleId="Heading4">
    <w:name w:val="Heading 4"/>
    <w:basedOn w:val="Normal"/>
    <w:qFormat/>
    <w:pPr>
      <w:spacing w:after="60" w:before="200"/>
      <w:outlineLvl w:val="3"/>
    </w:pPr>
    <w:rPr>
      <w:rFonts w:ascii="Montserrat" w:cs="Montserrat" w:eastAsia="Montserrat" w:hAnsi="Montserrat"/>
      <w:b/>
      <w:bCs/>
      <w:color w:val="2D2D2D"/>
      <w:sz w:val="22"/>
      <w:szCs w:val="22"/>
    </w:rPr>
  </w:style>
  <w:style w:type="paragraph" w:styleId="Hook">
    <w:name w:val="Hook"/>
    <w:basedOn w:val="Normal"/>
    <w:pPr>
      <w:spacing w:after="80" w:before="80"/>
      <w:ind w:left="454"/>
    </w:pPr>
    <w:rPr>
      <w:rFonts w:ascii="Source Sans Pro" w:cs="Source Sans Pro" w:eastAsia="Source Sans Pro" w:hAnsi="Source Sans Pro"/>
      <w:i/>
      <w:iCs/>
      <w:color w:val="0D1B2A"/>
      <w:sz w:val="22"/>
      <w:szCs w:val="22"/>
    </w:rPr>
  </w:style>
  <w:style w:type="paragraph" w:styleId="Nota">
    <w:name w:val="Nota"/>
    <w:basedOn w:val="Normal"/>
    <w:pPr>
      <w:pBdr>
        <w:left w:val="single" w:color="00B4D8" w:sz="8"/>
      </w:pBdr>
      <w:spacing w:after="60" w:before="60"/>
      <w:ind w:left="283"/>
    </w:pPr>
    <w:rPr>
      <w:rFonts w:ascii="Source Sans Pro" w:cs="Source Sans Pro" w:eastAsia="Source Sans Pro" w:hAnsi="Source Sans Pro"/>
      <w:color w:val="777777"/>
      <w:sz w:val="17"/>
      <w:szCs w:val="17"/>
    </w:rPr>
  </w:style>
  <w:style w:type="paragraph" w:styleId="BoxTesto">
    <w:name w:val="Box Testo"/>
    <w:basedOn w:val="Normal"/>
    <w:pPr>
      <w:shd w:fill="EEE8F7" w:val="clear"/>
      <w:spacing w:after="80" w:before="80"/>
      <w:ind w:left="283" w:right="283"/>
    </w:pPr>
    <w:rPr>
      <w:rFonts w:ascii="Source Sans Pro" w:cs="Source Sans Pro" w:eastAsia="Source Sans Pro" w:hAnsi="Source Sans Pro"/>
      <w:color w:val="2D2D2D"/>
      <w:sz w:val="18"/>
      <w:szCs w:val="18"/>
    </w:rPr>
  </w:style>
  <w:style w:type="paragraph" w:styleId="LivelloLab">
    <w:name w:val="Livello Laboratorio"/>
    <w:basedOn w:val="Normal"/>
    <w:pPr>
      <w:spacing w:after="80" w:before="220"/>
    </w:pPr>
    <w:rPr>
      <w:rFonts w:ascii="Montserrat" w:cs="Montserrat" w:eastAsia="Montserrat" w:hAnsi="Montserrat"/>
      <w:b/>
      <w:bCs/>
      <w:color w:val="6B4FA2"/>
      <w:sz w:val="20"/>
      <w:szCs w:val="20"/>
    </w:rPr>
  </w:style>
  <w:style w:type="paragraph" w:styleId="FooterPagina">
    <w:name w:val="Footer Pagina"/>
    <w:basedOn w:val="Normal"/>
    <w:pPr>
      <w:spacing w:after="0" w:before="0"/>
      <w:jc w:val="right"/>
    </w:pPr>
    <w:rPr>
      <w:rFonts w:ascii="Source Sans Pro" w:cs="Source Sans Pro" w:eastAsia="Source Sans Pro" w:hAnsi="Source Sans Pro"/>
      <w:color w:val="777777"/>
      <w:sz w:val="14"/>
      <w:szCs w:val="14"/>
    </w:rPr>
  </w:style>
  <w:style w:type="paragraph" w:styleId="MetaInfo">
    <w:name w:val="Meta Info"/>
    <w:basedOn w:val="Normal"/>
    <w:pPr>
      <w:spacing w:after="80" w:before="0"/>
    </w:pPr>
    <w:rPr>
      <w:rFonts w:ascii="Source Sans Pro" w:cs="Source Sans Pro" w:eastAsia="Source Sans Pro" w:hAnsi="Source Sans Pro"/>
      <w:i/>
      <w:iCs/>
      <w:color w:val="777777"/>
      <w:sz w:val="17"/>
      <w:szCs w:val="17"/>
    </w:rPr>
  </w:style>
  <w:style w:type="paragraph" w:styleId="TitoloSezione">
    <w:name w:val="Titolo Sezione"/>
    <w:basedOn w:val="Normal"/>
    <w:pPr>
      <w:pBdr>
        <w:bottom w:val="single" w:color="6B4FA2" w:sz="4"/>
      </w:pBdr>
      <w:spacing w:after="120" w:before="320"/>
      <w:outlineLvl w:val="1"/>
    </w:pPr>
    <w:rPr>
      <w:rFonts w:ascii="Montserrat" w:cs="Montserrat" w:eastAsia="Montserrat" w:hAnsi="Montserrat"/>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ProfTecnologIA — Fascicolo Area INF — Bozza v2.0</dc:title>
  <dc:creator>Antonio Scaramuzzino — ProfTecnologIA</dc:creator>
  <cp:lastModifiedBy>Un-named</cp:lastModifiedBy>
  <cp:revision>1</cp:revision>
  <dcterms:created xsi:type="dcterms:W3CDTF">2026-05-10T11:26:01.085Z</dcterms:created>
  <dcterms:modified xsi:type="dcterms:W3CDTF">2026-05-10T11:26:01.085Z</dcterms:modified>
</cp:coreProperties>
</file>

<file path=docProps/custom.xml><?xml version="1.0" encoding="utf-8"?>
<Properties xmlns="http://schemas.openxmlformats.org/officeDocument/2006/custom-properties" xmlns:vt="http://schemas.openxmlformats.org/officeDocument/2006/docPropsVTypes"/>
</file>