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Lieber ,</w:t>
      </w:r>
    </w:p>
    <w:p>
      <w:pPr>
        <w:pStyle w:val="Normal"/>
      </w:pPr>
      <w:r>
        <w:t>Der Oktober war ein weiterer aufregender Monat in der Welt des guten Weins. In den letzten Wochen sind eine Reihe bemerkenswerter Neuerscheinungen in unserem Lager eingetroffen oder werden in den kommenden Wochen eintreffen.</w:t>
      </w:r>
    </w:p>
    <w:p>
      <w:pPr>
        <w:pStyle w:val="Normal"/>
      </w:pPr>
      <w:r>
        <w:t>Château L'Évangile 2015: Der Jahrgang 2015 war in Pomerol wirklich hervorragend, fünf Weingüter erhielten 100 Punkte: Pétrus, Le Pin, Lafleur, Trotanoy und L'Évangile. Für L'Évangile könnte dieser Jahrgang der größte Wein sein, den das Weingut je produziert hat - 210,00 EUR + MwSt // 36 x 205,00 EUR + MwSt</w:t>
      </w:r>
    </w:p>
    <w:p>
      <w:pPr>
        <w:pStyle w:val="Normal"/>
      </w:pPr>
    </w:p>
    <w:p>
      <w:pPr>
        <w:pStyle w:val="Normal"/>
      </w:pPr>
      <w:r>
        <w:t>Palmer Historical XIX L.20.21: Eine Mikro-Cuvée von Chateau Palmer- - Sie entstand als Hommage an eine längst verschwundene Tradition aus dem 19. Jahrhundert, als die großen Châteaux aus Bordeaux "hermitagé" praktizierten Damals waren die Weine aus Bordeaux - die so genannten Clairets - von hellerer Farbe und Struktur als heute. Um ihnen mehr Tiefe, Farbe und aromatische Kraft zu verleihen, fügten viele Weingüter einen kleinen Anteil an Syrah aus dem Rhônetal hinzu. Eine Praxis, die in vielerlei Hinsicht das moderne Konzept der Assemblage vorwegnahm - eine Praxis, die Château Palmer mit Eleganz und historischem Respekt wiederbelebt und zu einem künstlerischen Statement gemacht hat.  - 245,00 EUR + MWST</w:t>
      </w:r>
    </w:p>
    <w:p>
      <w:pPr>
        <w:pStyle w:val="Normal"/>
      </w:pPr>
      <w:r>
        <w:t>Ducru Beaucaillou 2009: Ex Château - Wir haben direkt von Château Ducru-Beaucaillou eine Parzelle dessen erworben, was weithin als der größte Ducru-Beaucaillou aller Zeiten gilt - der Jahrgang 2009. Er ist nicht nur der einzige Ducru-Beaucaillou, der jemals von Robert Parker mit 100 Punkten ausgezeichnet wurde, sondern er gewann auch eine Blindverkostung und wurde von einer Jury führender internationaler Winzer zum weltbesten Cabernet Sauvignon gewählt - 280,00 EUR + MwSt. // 36x 270,00 EUR EUR + MwSt</w:t>
      </w:r>
    </w:p>
    <w:p>
      <w:pPr>
        <w:pStyle w:val="Normal"/>
      </w:pPr>
      <w:r>
        <w:t>Clos l'Église 2009:  Ex Chateau Clos L'Eglise ist ein sehr kleines Anwesen in Pomerol, das nur etwa 1.000 Kisten pro Jahr produziert. Wir haben den 2009er vor dem Kauf verkostet, und er befindet sich in einem perfekten Stadium - er ist jetzt schon wunderbar zu trinken und wird sich, wie Robert Parker in seiner Bewertung feststellte, in den nächsten 25 Jahren noch prächtig entwickeln. Parker bewertete ihn mit 98 Punkten und stellte ihn damit in eine Reihe mit einigen der berühmtesten Nachbarn von Pomerol, die zwei- bis dreimal so viel kosten. Wir sind der Meinung, dass dieser Wein einen wirklich außergewöhnlichen Wert darstellt. Bordeauxs bestgehütete Geheimnisse - 113,00 EUR + MwSt // 36x 107,00 EUR + MwSt</w:t>
      </w:r>
    </w:p>
    <w:p>
      <w:pPr>
        <w:pStyle w:val="Normal"/>
      </w:pPr>
      <w:r>
        <w:t>Hommage à Jacques Perrin 2021: A Es gibt große Weine im Rhonetal, und dann gibt es die Hommage à Jacques Perrin - der ultimative Ausdruck von Châteauneuf-du-Pape. Diese seltene und ikonische Cuvée, die im legendären Château de Beaucastel in winzigen Mengen produziert wird, hat echten Kultstatus erreicht und ist nach wie vor einer der am schwersten erhältlichen Weine Frankreichs. Robert Parker bezeichnete es als "eines der größten Weingüter im Rhônetal - und in der Tat in der gesamten Weinwelt."  Erstaunlicher Preis - 200,00 EUR + MwSt</w:t>
      </w:r>
    </w:p>
    <w:p>
      <w:pPr>
        <w:pStyle w:val="Normal"/>
      </w:pPr>
    </w:p>
    <w:p>
      <w:pPr>
        <w:pStyle w:val="Normal"/>
      </w:pPr>
      <w:r>
        <w:t>💰 Meistverkaufte Weine EUR 324.00+</w:t>
      </w:r>
    </w:p>
    <w:p>
      <w:pPr>
        <w:pStyle w:val="Normal"/>
      </w:pPr>
      <w:r>
        <w:t>Château Margaux 2018: Es ist kein Geheimnis, dass 2018 ein magischer Jahrgang für die Appellation Margaux war. Die gesamte Appellation brachte einige wahrhaft umwerfende Weine hervor - aber der König von Margaux ist natürlich Château Margaux. Als einziger Premier Cru Classé der Appellation bewies es einmal mehr, warum es diesen einzigartigen Status innehat, und lieferte den Wein des Jahrgangs. 100 Parker-Punkte - 515,00 EUR + MwSt</w:t>
        <w:br/>
        <w:t>Latour 2009: 10 x 100 Punkte - "einer der monumentalsten Latour, die je gemacht wurden" und "klarer Kandidat für 101 Punkte" 1055,00 EUR + MwSt // 36x 1025,00 EUR EUR + MwSt</w:t>
        <w:br/>
        <w:t>Cabernet Sauvignon, Harlan Estate 2021: Zweifellos der begehrteste Wein aus den Vereinigten Staaten - 1620,00 EUR + MwSt</w:t>
      </w:r>
    </w:p>
    <w:p>
      <w:pPr>
        <w:pStyle w:val="Normal"/>
      </w:pPr>
      <w:r>
        <w:t>Château Haut Brion 2000: "Ist das so gut wie 1989" - 920,00 EUR + MwSt</w:t>
      </w:r>
    </w:p>
    <w:p>
      <w:pPr>
        <w:pStyle w:val="Normal"/>
      </w:pPr>
      <w:r>
        <w:t>Château Lafite Rothschild 2005: Der Wein ist großartig, präzise und komplex, alles was ein legendärer Lafite haben sollte - 780,00 EUR + MwSt</w:t>
      </w:r>
    </w:p>
    <w:p>
      <w:pPr>
        <w:pStyle w:val="Normal"/>
      </w:pPr>
      <w:r>
        <w:t>Château Lafleur 2022: Gleicher Weg wie der 1982er - 1250,00 EUR + MwSt</w:t>
      </w:r>
    </w:p>
    <w:p>
      <w:pPr>
        <w:pStyle w:val="Normal"/>
      </w:pPr>
      <w:r>
        <w:t>Barolo Monfortino Riserva 2004: Feinste Monfortinos, die je hergestellt wurden - 1600.00 EUR + MwSt</w:t>
      </w:r>
    </w:p>
    <w:p>
      <w:pPr>
        <w:pStyle w:val="Normal"/>
      </w:pPr>
    </w:p>
    <w:p>
      <w:pPr>
        <w:pStyle w:val="Normal"/>
      </w:pPr>
      <w:r>
        <w:t>Mit freundlichen Grüßen,</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