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Normal"/>
      </w:pPr>
      <w:r>
        <w:t>Дорогой</w:t>
      </w:r>
    </w:p>
    <w:p>
      <w:pPr>
        <w:pStyle w:val="Normal"/>
      </w:pPr>
      <w:r>
        <w:t>Октябрь стал еще одним захватывающим месяцем в мире изысканных вин. За последние несколько недель на наш склад поступило или должно поступить в ближайшие недели несколько замечательных релизов.</w:t>
      </w:r>
    </w:p>
    <w:p>
      <w:pPr>
        <w:pStyle w:val="Normal"/>
      </w:pPr>
      <w:r>
        <w:t>Шато Л'Эвангиль 2015: Винтаж 2015 года был поистине выдающимся в Помероле, пять поместий получили 100 баллов: Pétrus, Le Pin, Lafleur, Trotanoy и L'Évangile. Для L'Évangile этот винтаж может стать самым лучшим вином, когда-либо произведенным в этом поместье... 210.00 EUR + НДС // 36 x 205.00 EUR + НДС</w:t>
      </w:r>
    </w:p>
    <w:p>
      <w:pPr>
        <w:pStyle w:val="Normal"/>
      </w:pPr>
    </w:p>
    <w:p>
      <w:pPr>
        <w:pStyle w:val="Normal"/>
      </w:pPr>
      <w:r>
        <w:t>Palmer Historical XIX L.20.21: Микро-кюве, произведенное Chateau Palmer- - Оно было создано как дань уважения традиции XIX века, давно исчезнувшей, когда великие бордоские шато практиковали "отшельничество" В те времена вина Бордо, известные как Clairets, были более светлыми по цвету и структуре, чем сегодня. Чтобы придать им большую глубину, цвет и ароматическую силу, многие поместья добавляли небольшую долю сира из долины Роны. Эта практика, во многом предвосхитившая современную концепцию купажирования, была возрождена Шато Пальмером с элегантностью и историческим уважением, превратив ее в художественное высказывание.  - 245,00 EUR + VAT</w:t>
      </w:r>
    </w:p>
    <w:p>
      <w:pPr>
        <w:pStyle w:val="Normal"/>
      </w:pPr>
      <w:r>
        <w:t>Дюкрю-Бокайю 2009: Ex Château - Мы приобрели непосредственно у Château Ducru-Beaucaillou партию того, что многие считают величайшим Ducru-Beaucaillou всех времен - урожая 2009 года. Это не только единственное Дюкру-Бокайю, получившее 100 баллов от Роберта Паркера, но и победившее в слепой дегустации и признанное лучшим в мире Каберне Совиньон по мнению жюри, состоящего из ведущих международных виноделов - 280,00 EUR + НДС // 36x 270,00 EUR + НДС</w:t>
      </w:r>
    </w:p>
    <w:p>
      <w:pPr>
        <w:pStyle w:val="Normal"/>
      </w:pPr>
      <w:r>
        <w:t>Clos l'Église 2009:  Ex Chateau Clos L'Eglise - очень маленькое поместье в Помероле, выпускающее всего около 1 000 экземпляров в год. Мы продегустировали вино 2009 года перед покупкой, и оно находится на идеальной стадии - прекрасно пьется сейчас, но, как отметил в своей рецензии Роберт Паркер, будет продолжать великолепно развиваться в течение следующих 25 лет. Паркер оценил его в 98 баллов, поставив его в один ряд с некоторыми из самых знаменитых соседей Помероля, которые стоят в два-три раза дороже. Мы считаем, что это действительно исключительная ценность. Самые сокровенные тайны Бордо - 113,00 EUR + НДС // 36x 107,00 EUR + НДС</w:t>
      </w:r>
    </w:p>
    <w:p>
      <w:pPr>
        <w:pStyle w:val="Normal"/>
      </w:pPr>
      <w:r>
        <w:t>Hommage à Jacques Perrin 2021: A В долине Роны есть великие вина, а есть Hommage à Jacques Perrin - высшее проявление Châteauneuf-du-Pape. Производимое в мизерных количествах в легендарном Шато де Бокастель, это редкое и культовое кюве приобрело настоящий культовый статус и остается одним из самых труднодоступных вин Франции. Роберт Паркер назвал его "одним из величайших поместий в долине Роны - да и во всем винном мире"  Удивительная цена - 200.00 EUR + НДС</w:t>
      </w:r>
    </w:p>
    <w:p>
      <w:pPr>
        <w:pStyle w:val="Normal"/>
      </w:pPr>
    </w:p>
    <w:p>
      <w:pPr>
        <w:pStyle w:val="Normal"/>
      </w:pPr>
      <w:r>
        <w:t>💰 Самые продаваемые вина EUR 324.00+</w:t>
      </w:r>
    </w:p>
    <w:p>
      <w:pPr>
        <w:pStyle w:val="Normal"/>
      </w:pPr>
      <w:r>
        <w:t>Шато Марго 2018: Ни для кого не секрет, что 2018 год стал волшебным урожаем для апелласьона Марго. Во всем регионе было создано несколько поистине умопомрачительных вин, но королем Марго, конечно же, является Шато Марго. Будучи единственным Premier Cru Classé в этом регионе, оно еще раз доказало, почему имеет этот уникальный статус, став вином урожая. 100 баллов Паркера - 515,00 EUR + НДС</w:t>
        <w:br/>
        <w:t>Латур 2009: 10 x 100pts - "одно из самых монументальных Латуров, когда-либо созданных" и "явный кандидат на 101 pts" 1055.00 EUR + VAT // 36x 1025.00 EUR + VAT</w:t>
        <w:br/>
        <w:t>Каберне Совиньон, Harlan Estate 2021: Бесспорно, самое востребованное вино из США - 1620.00 EUR + НДС</w:t>
      </w:r>
    </w:p>
    <w:p>
      <w:pPr>
        <w:pStyle w:val="Normal"/>
      </w:pPr>
      <w:r>
        <w:t>Château Haut Brion 2000: "Это так же хорошо, как 1989?" идеальный запас - 920.00 EUR + НДС</w:t>
      </w:r>
    </w:p>
    <w:p>
      <w:pPr>
        <w:pStyle w:val="Normal"/>
      </w:pPr>
      <w:r>
        <w:t>Шато Лафит Ротшильд 2005: Вино потрясающее, точное и сложное, все, что должно быть у легендарного Лафита - 780.00 EUR + НДС</w:t>
      </w:r>
    </w:p>
    <w:p>
      <w:pPr>
        <w:pStyle w:val="Normal"/>
      </w:pPr>
      <w:r>
        <w:t>Château Lafleur 2022: тот же путь, что и 1982 - 1250.00 EUR + НДС</w:t>
      </w:r>
    </w:p>
    <w:p>
      <w:pPr>
        <w:pStyle w:val="Normal"/>
      </w:pPr>
      <w:r>
        <w:t>Бароло Монфортино Ризерва 2004: Лучшее из когда-либо созданных Монфортино - 1600.00 EUR + НДС</w:t>
      </w:r>
    </w:p>
    <w:p>
      <w:pPr>
        <w:pStyle w:val="Normal"/>
      </w:pPr>
    </w:p>
    <w:p>
      <w:pPr>
        <w:pStyle w:val="Normal"/>
      </w:pPr>
      <w:r>
        <w:t>С наилучшими пожеланиями,</w:t>
      </w:r>
    </w:p>
    <w:p>
      <w:pPr>
        <w:pStyle w:val="Normal"/>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