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96CB" w14:textId="77777777" w:rsidR="00B97A1A" w:rsidRPr="00B97A1A" w:rsidRDefault="00B97A1A" w:rsidP="00B97A1A">
      <w:r>
        <w:t>Dear ,</w:t>
      </w:r>
    </w:p>
    <w:p w14:paraId="2B5AA7E1" w14:textId="77777777" w:rsidR="00B97A1A" w:rsidRPr="00B97A1A" w:rsidRDefault="00B97A1A" w:rsidP="00B97A1A">
      <w:r>
        <w:t>October has been another exciting month in the world of fine wine. Over the past few weeks, a number of remarkable releases have arrived in our warehouse or are due to arrive in the coming weeks.</w:t>
      </w:r>
    </w:p>
    <w:p w14:paraId="7B7C6CA9" w14:textId="77777777" w:rsidR="00B97A1A" w:rsidRPr="00B97A1A" w:rsidRDefault="00B97A1A" w:rsidP="00B97A1A">
      <w:pPr>
        <w:rPr>
          <w:lang w:val="en"/>
        </w:rPr>
      </w:pPr>
      <w:r>
        <w:t xml:space="preserve">Château L'Évangile 2015: The 2015 vintage was truly outstanding in Pomerol, with five estates receiving 100 points: Pétrus, Le Pin, Lafleur, Trotanoy, and L’Évangile. For L’Évangile, this vintage may well represent the greatest wine ever produced at the estate- </w:t>
      </w:r>
      <w:r>
        <w:t>210.00</w:t>
      </w:r>
      <w:r>
        <w:t xml:space="preserve"> EUR + VAT // 36 x </w:t>
      </w:r>
      <w:r>
        <w:t>205.00</w:t>
      </w:r>
      <w:r>
        <w:t xml:space="preserve"> EUR + VAT</w:t>
      </w:r>
    </w:p>
    <w:p w14:paraId="6F619481" w14:textId="77777777" w:rsidR="00B97A1A" w:rsidRPr="00B97A1A" w:rsidRDefault="00B97A1A" w:rsidP="00B97A1A">
      <w:pPr>
        <w:rPr>
          <w:lang w:val="en"/>
        </w:rPr>
      </w:pPr>
    </w:p>
    <w:p w14:paraId="0D8AF9E6" w14:textId="77777777" w:rsidR="00B97A1A" w:rsidRPr="00B97A1A" w:rsidRDefault="00B97A1A" w:rsidP="00B97A1A">
      <w:r>
        <w:t xml:space="preserve">Palmer Historical XIX L.20.21: 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w:t>
      </w:r>
      <w:r>
        <w:t>245.00</w:t>
      </w:r>
      <w:r>
        <w:t xml:space="preserve"> EUR + VAT</w:t>
      </w:r>
    </w:p>
    <w:p w14:paraId="27A1A8B9" w14:textId="77777777" w:rsidR="00B97A1A" w:rsidRPr="00B97A1A" w:rsidRDefault="00B97A1A" w:rsidP="00B97A1A">
      <w:r>
        <w:t xml:space="preserve">Ducru Beaucaillou 2009: Ex Château - 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w:t>
      </w:r>
      <w:r>
        <w:t>280.00</w:t>
      </w:r>
      <w:r>
        <w:t xml:space="preserve"> EUR + VAT // 36x </w:t>
      </w:r>
      <w:r>
        <w:t>270.00</w:t>
      </w:r>
      <w:r>
        <w:t xml:space="preserve"> EUR EUR + VAT</w:t>
      </w:r>
    </w:p>
    <w:p w14:paraId="7FD29593" w14:textId="77777777" w:rsidR="00B97A1A" w:rsidRPr="00B97A1A" w:rsidRDefault="00B97A1A" w:rsidP="00B97A1A">
      <w:pPr>
        <w:rPr>
          <w:lang w:val="en-CH"/>
        </w:rPr>
      </w:pPr>
      <w:r>
        <w:t xml:space="preserve">Clos l'Église 2009:  Ex Chateau Clos L’Eglise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98 points, placing it alongside some of Pomerol’s most renowned neighbors that cost two to three times more. We believe this represents a truly exceptional value. Bordeaux’s best-kept secrets - </w:t>
      </w:r>
      <w:r>
        <w:t>113.00</w:t>
      </w:r>
      <w:r>
        <w:t xml:space="preserve"> EUR + VAT // 36x </w:t>
      </w:r>
      <w:r>
        <w:t>107.00</w:t>
      </w:r>
      <w:r>
        <w:t xml:space="preserve"> EUR + VAT</w:t>
      </w:r>
    </w:p>
    <w:p w14:paraId="4CC11679" w14:textId="77777777" w:rsidR="00B97A1A" w:rsidRPr="00B97A1A" w:rsidRDefault="00B97A1A" w:rsidP="00B97A1A">
      <w:r>
        <w:t xml:space="preserve">Hommage à Jacques Perrin 2021: A 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w:t>
      </w:r>
      <w:r>
        <w:t>200.00</w:t>
      </w:r>
      <w:r>
        <w:t xml:space="preserve"> EUR + VAT</w:t>
      </w:r>
    </w:p>
    <w:p w14:paraId="2687F35B" w14:textId="77777777" w:rsidR="00B97A1A" w:rsidRPr="00B97A1A" w:rsidRDefault="00B97A1A" w:rsidP="00B97A1A"/>
    <w:p w14:paraId="498FB773" w14:textId="77777777" w:rsidR="00B97A1A" w:rsidRPr="00B97A1A" w:rsidRDefault="00B97A1A" w:rsidP="00B97A1A">
      <w:pPr>
        <w:rPr>
          <w:b/>
          <w:bCs/>
          <w:u w:val="single"/>
          <w:lang w:val="en"/>
        </w:rPr>
      </w:pPr>
      <w:r>
        <w:t xml:space="preserve">💰 Top Selling Wines EUR </w:t>
      </w:r>
      <w:r>
        <w:rPr>
          <w:highlight w:val="darkGreen"/>
        </w:rPr>
        <w:t>324.00</w:t>
      </w:r>
      <w:r>
        <w:t>+</w:t>
      </w:r>
    </w:p>
    <w:p w14:paraId="297D8B26" w14:textId="77777777" w:rsidR="00B97A1A" w:rsidRPr="00B97A1A" w:rsidRDefault="00B97A1A" w:rsidP="00B97A1A">
      <w:pPr>
        <w:rPr>
          <w:lang w:val="en-CH"/>
        </w:rPr>
      </w:pPr>
      <w:r>
        <w:t xml:space="preserve">Château Margaux 2018: 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w:t>
      </w:r>
      <w:r>
        <w:t>515.00</w:t>
      </w:r>
      <w:r>
        <w:t xml:space="preserve"> EUR + VAT</w:t>
        <w:br/>
        <w:t xml:space="preserve">Latour 2009: 10 x 100pts - "one of the most monumental Latour’s ever made" and "clear candidate for 101 pts”   </w:t>
      </w:r>
      <w:r>
        <w:t>1055.00</w:t>
      </w:r>
      <w:r>
        <w:t xml:space="preserve"> EUR + VAT // 36x </w:t>
      </w:r>
      <w:r>
        <w:t>1025.00</w:t>
      </w:r>
      <w:r>
        <w:t xml:space="preserve"> EUR EUR + VAT</w:t>
        <w:br/>
        <w:t xml:space="preserve">Cabernet Sauvignon, Harlan Estate 2021: Unquestionably the most sought-after wine from the United States - </w:t>
      </w:r>
      <w:r>
        <w:t>1620.00</w:t>
      </w:r>
      <w:r>
        <w:t xml:space="preserve"> EUR + VAT</w:t>
      </w:r>
    </w:p>
    <w:p w14:paraId="504FF883" w14:textId="77777777" w:rsidR="00B97A1A" w:rsidRPr="00B97A1A" w:rsidRDefault="00B97A1A" w:rsidP="00B97A1A">
      <w:pPr>
        <w:rPr>
          <w:lang w:val="en"/>
        </w:rPr>
      </w:pPr>
      <w:r>
        <w:t xml:space="preserve">Château Haut Brion 2000: “Is this as good as 1989?" perfect stock  - </w:t>
      </w:r>
      <w:r>
        <w:t>920.00</w:t>
      </w:r>
      <w:r>
        <w:t xml:space="preserve"> EUR + VAT </w:t>
      </w:r>
    </w:p>
    <w:p w14:paraId="26FD8CE9" w14:textId="77777777" w:rsidR="00B97A1A" w:rsidRPr="00B97A1A" w:rsidRDefault="00B97A1A" w:rsidP="00B97A1A">
      <w:pPr>
        <w:rPr>
          <w:lang w:val="en"/>
        </w:rPr>
      </w:pPr>
      <w:r>
        <w:t xml:space="preserve">Château Lafite Rothschild 2005: The wine is tremendous, precise and complex everything a legendary Lafite should have - </w:t>
      </w:r>
      <w:r>
        <w:t>780.00</w:t>
      </w:r>
      <w:r>
        <w:t xml:space="preserve"> EUR + VAT</w:t>
      </w:r>
    </w:p>
    <w:p w14:paraId="68139FE2" w14:textId="77777777" w:rsidR="00B97A1A" w:rsidRPr="00B97A1A" w:rsidRDefault="00B97A1A" w:rsidP="00B97A1A">
      <w:pPr>
        <w:rPr>
          <w:lang w:val="en"/>
        </w:rPr>
      </w:pPr>
      <w:r>
        <w:t xml:space="preserve">Château Lafleur 2022: Same path as the 1982 - </w:t>
      </w:r>
      <w:r>
        <w:t>1250.00</w:t>
      </w:r>
      <w:r>
        <w:t xml:space="preserve"> EUR + VAT</w:t>
      </w:r>
    </w:p>
    <w:p w14:paraId="53E987C1" w14:textId="77777777" w:rsidR="00B97A1A" w:rsidRPr="00B97A1A" w:rsidRDefault="00B97A1A" w:rsidP="00B97A1A">
      <w:pPr>
        <w:rPr>
          <w:lang w:val="it-CH"/>
        </w:rPr>
      </w:pPr>
      <w:r>
        <w:t xml:space="preserve">Barolo Monfortino Riserva 2004: Finessed Monfortinos ever made - </w:t>
      </w:r>
      <w:r>
        <w:t>1600.00</w:t>
      </w:r>
      <w:r>
        <w:t xml:space="preserve"> EUR + VAT</w:t>
      </w:r>
    </w:p>
    <w:p w14:paraId="4109CB1C" w14:textId="77777777" w:rsidR="00B97A1A" w:rsidRPr="00B97A1A" w:rsidRDefault="00B97A1A" w:rsidP="00B97A1A">
      <w:pPr>
        <w:rPr>
          <w:lang w:val="it-CH"/>
        </w:rPr>
      </w:pPr>
    </w:p>
    <w:p w14:paraId="2FC1BC67" w14:textId="77777777" w:rsidR="00B97A1A" w:rsidRPr="00B97A1A" w:rsidRDefault="00B97A1A" w:rsidP="00B97A1A">
      <w:pPr>
        <w:rPr>
          <w:lang w:val="en"/>
        </w:rPr>
      </w:pPr>
      <w:r>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266C35"/>
    <w:rsid w:val="00466126"/>
    <w:rsid w:val="00615747"/>
    <w:rsid w:val="006E0686"/>
    <w:rsid w:val="008617A4"/>
    <w:rsid w:val="00873BD1"/>
    <w:rsid w:val="00B97A1A"/>
    <w:rsid w:val="00D5618E"/>
    <w:rsid w:val="00DA139C"/>
    <w:rsid w:val="00F17BB0"/>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564</Words>
  <Characters>3215</Characters>
  <Application>Microsoft Office Word</Application>
  <DocSecurity>0</DocSecurity>
  <Lines>26</Lines>
  <Paragraphs>7</Paragraphs>
  <ScaleCrop>false</ScaleCrop>
  <Company/>
  <LinksUpToDate>false</LinksUpToDate>
  <CharactersWithSpaces>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4</cp:revision>
  <dcterms:created xsi:type="dcterms:W3CDTF">2025-10-31T16:27:00Z</dcterms:created>
  <dcterms:modified xsi:type="dcterms:W3CDTF">2025-11-04T11:14:00Z</dcterms:modified>
</cp:coreProperties>
</file>