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ANTARYAMI</w:t>
      </w:r>
      <w:r>
        <w:rPr>
          <w:spacing w:val="-22"/>
        </w:rPr>
        <w:t> </w:t>
      </w:r>
      <w:r>
        <w:rPr>
          <w:spacing w:val="-2"/>
        </w:rPr>
        <w:t>SINGH</w:t>
      </w:r>
    </w:p>
    <w:p>
      <w:pPr>
        <w:spacing w:line="291" w:lineRule="exact" w:before="0"/>
        <w:ind w:left="172" w:right="172" w:firstLine="0"/>
        <w:jc w:val="center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Analyst</w:t>
      </w:r>
    </w:p>
    <w:p>
      <w:pPr>
        <w:pStyle w:val="BodyText"/>
        <w:spacing w:before="50"/>
        <w:ind w:left="185" w:right="13" w:firstLine="0"/>
        <w:jc w:val="center"/>
      </w:pPr>
      <w:r>
        <w:rPr/>
        <w:drawing>
          <wp:inline distT="0" distB="0" distL="0" distR="0">
            <wp:extent cx="125525" cy="125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6"/>
        </w:rPr>
        <w:t> </w:t>
      </w:r>
      <w:r>
        <w:rPr/>
        <w:t>8889188939</w:t>
      </w:r>
      <w:r>
        <w:rPr>
          <w:spacing w:val="37"/>
        </w:rPr>
        <w:t> </w:t>
      </w:r>
      <w:r>
        <w:rPr>
          <w:spacing w:val="2"/>
        </w:rPr>
        <w:drawing>
          <wp:inline distT="0" distB="0" distL="0" distR="0">
            <wp:extent cx="126998" cy="952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  <w:r>
        <w:rPr>
          <w:rFonts w:ascii="Times New Roman"/>
          <w:spacing w:val="-12"/>
        </w:rPr>
        <w:t> </w:t>
      </w:r>
      <w:hyperlink r:id="rId7">
        <w:r>
          <w:rPr>
            <w:color w:val="0000FF"/>
            <w:u w:val="single" w:color="0000FF"/>
          </w:rPr>
          <w:t>antaryamisingh252@gmail.com</w:t>
        </w:r>
        <w:r>
          <w:rPr>
            <w:color w:val="0000FF"/>
            <w:spacing w:val="37"/>
          </w:rPr>
          <w:t> </w:t>
        </w:r>
        <w:r>
          <w:rPr>
            <w:color w:val="0000FF"/>
            <w:spacing w:val="2"/>
          </w:rPr>
          <w:drawing>
            <wp:inline distT="0" distB="0" distL="0" distR="0">
              <wp:extent cx="107948" cy="10795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48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  <w:spacing w:val="2"/>
          </w:rPr>
        </w:r>
        <w:r>
          <w:rPr>
            <w:rFonts w:ascii="Times New Roman"/>
            <w:color w:val="0000FF"/>
            <w:spacing w:val="-13"/>
          </w:rPr>
          <w:t> </w:t>
        </w:r>
        <w:hyperlink r:id="rId9">
          <w:r>
            <w:rPr>
              <w:color w:val="0000FF"/>
              <w:u w:val="single" w:color="0000FF"/>
            </w:rPr>
            <w:t>LinkedIn</w:t>
          </w:r>
        </w:hyperlink>
      </w:hyperlink>
    </w:p>
    <w:p>
      <w:pPr>
        <w:pStyle w:val="Heading1"/>
        <w:spacing w:before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336396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6.487892pt;width:542.98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>
      <w:pPr>
        <w:spacing w:before="201"/>
        <w:ind w:left="360" w:right="353" w:firstLine="0"/>
        <w:jc w:val="both"/>
        <w:rPr>
          <w:sz w:val="22"/>
        </w:rPr>
      </w:pPr>
      <w:r>
        <w:rPr>
          <w:sz w:val="22"/>
        </w:rPr>
        <w:t>Data Analyst with experience at Jio Platforms Limited, specializing in analyzing data for Jio Products. Delivered a 15% increase in</w:t>
      </w:r>
      <w:r>
        <w:rPr>
          <w:spacing w:val="-1"/>
          <w:sz w:val="22"/>
        </w:rPr>
        <w:t> </w:t>
      </w:r>
      <w:r>
        <w:rPr>
          <w:sz w:val="22"/>
        </w:rPr>
        <w:t>sales through data-driven insights and strategic recommendations. Proficient in SQL,</w:t>
      </w:r>
      <w:r>
        <w:rPr>
          <w:spacing w:val="-2"/>
          <w:sz w:val="22"/>
        </w:rPr>
        <w:t> </w:t>
      </w:r>
      <w:r>
        <w:rPr>
          <w:sz w:val="22"/>
        </w:rPr>
        <w:t>Excel, Python, Power BI, DAX, and data modeling, with expertise in identifying active/inactive devices, tracking daily installations, and analyzing data consumption patterns to drive business decisions.</w:t>
      </w:r>
    </w:p>
    <w:p>
      <w:pPr>
        <w:pStyle w:val="Heading1"/>
        <w:spacing w:before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337808</wp:posOffset>
                </wp:positionV>
                <wp:extent cx="689610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6.599062pt;width:542.98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Technical</w:t>
      </w:r>
      <w:r>
        <w:rPr>
          <w:spacing w:val="5"/>
        </w:rPr>
        <w:t> </w:t>
      </w:r>
      <w:r>
        <w:rPr>
          <w:spacing w:val="-2"/>
        </w:rPr>
        <w:t>Skills</w:t>
      </w:r>
    </w:p>
    <w:p>
      <w:pPr>
        <w:spacing w:line="242" w:lineRule="exact" w:before="203"/>
        <w:ind w:left="360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Bases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Python,</w:t>
      </w:r>
      <w:r>
        <w:rPr>
          <w:spacing w:val="-5"/>
          <w:sz w:val="20"/>
        </w:rPr>
        <w:t> </w:t>
      </w:r>
      <w:r>
        <w:rPr>
          <w:sz w:val="20"/>
        </w:rPr>
        <w:t>Pandas,</w:t>
      </w:r>
      <w:r>
        <w:rPr>
          <w:spacing w:val="-5"/>
          <w:sz w:val="20"/>
        </w:rPr>
        <w:t> </w:t>
      </w:r>
      <w:r>
        <w:rPr>
          <w:sz w:val="20"/>
        </w:rPr>
        <w:t>NumPy,</w:t>
      </w:r>
      <w:r>
        <w:rPr>
          <w:spacing w:val="-6"/>
          <w:sz w:val="20"/>
        </w:rPr>
        <w:t> </w:t>
      </w:r>
      <w:r>
        <w:rPr>
          <w:sz w:val="20"/>
        </w:rPr>
        <w:t>SQL,</w:t>
      </w:r>
      <w:r>
        <w:rPr>
          <w:spacing w:val="-7"/>
          <w:sz w:val="20"/>
        </w:rPr>
        <w:t> </w:t>
      </w:r>
      <w:r>
        <w:rPr>
          <w:sz w:val="20"/>
        </w:rPr>
        <w:t>MySQL,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PostgreSQL.</w:t>
      </w:r>
    </w:p>
    <w:p>
      <w:pPr>
        <w:spacing w:line="242" w:lineRule="exact" w:before="0"/>
        <w:ind w:left="360" w:right="0" w:firstLine="0"/>
        <w:jc w:val="left"/>
        <w:rPr>
          <w:sz w:val="20"/>
        </w:rPr>
      </w:pPr>
      <w:r>
        <w:rPr>
          <w:b/>
          <w:sz w:val="20"/>
        </w:rPr>
        <w:t>Visualization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33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BI.</w:t>
      </w:r>
    </w:p>
    <w:p>
      <w:pPr>
        <w:pStyle w:val="BodyText"/>
        <w:spacing w:before="1"/>
        <w:ind w:left="360" w:firstLine="0"/>
      </w:pPr>
      <w:r>
        <w:rPr>
          <w:b/>
        </w:rPr>
        <w:t>Other</w:t>
      </w:r>
      <w:r>
        <w:rPr>
          <w:b/>
          <w:spacing w:val="-8"/>
        </w:rPr>
        <w:t> </w:t>
      </w:r>
      <w:r>
        <w:rPr>
          <w:b/>
        </w:rPr>
        <w:t>Skills</w:t>
      </w:r>
      <w:r>
        <w:rPr/>
        <w:t>:</w:t>
      </w:r>
      <w:r>
        <w:rPr>
          <w:spacing w:val="-9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Excel,</w:t>
      </w:r>
      <w:r>
        <w:rPr>
          <w:spacing w:val="-5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Analyst,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Analysis,</w:t>
      </w:r>
      <w:r>
        <w:rPr>
          <w:spacing w:val="-7"/>
        </w:rPr>
        <w:t> </w:t>
      </w:r>
      <w:r>
        <w:rPr>
          <w:color w:val="000000"/>
          <w:shd w:fill="FFFCF7" w:color="auto" w:val="clear"/>
        </w:rPr>
        <w:t>Decision-making,</w:t>
      </w:r>
      <w:r>
        <w:rPr>
          <w:color w:val="000000"/>
          <w:spacing w:val="-7"/>
          <w:shd w:fill="FFFCF7" w:color="auto" w:val="clear"/>
        </w:rPr>
        <w:t> </w:t>
      </w:r>
      <w:r>
        <w:rPr>
          <w:color w:val="000000"/>
          <w:shd w:fill="FFFCF7" w:color="auto" w:val="clear"/>
        </w:rPr>
        <w:t>Predictive</w:t>
      </w:r>
      <w:r>
        <w:rPr>
          <w:color w:val="000000"/>
          <w:spacing w:val="-6"/>
          <w:shd w:fill="FFFCF7" w:color="auto" w:val="clear"/>
        </w:rPr>
        <w:t> </w:t>
      </w:r>
      <w:r>
        <w:rPr>
          <w:color w:val="000000"/>
          <w:shd w:fill="FFFCF7" w:color="auto" w:val="clear"/>
        </w:rPr>
        <w:t>Analytics,</w:t>
      </w:r>
      <w:r>
        <w:rPr>
          <w:color w:val="000000"/>
          <w:spacing w:val="-8"/>
          <w:shd w:fill="FFFCF7" w:color="auto" w:val="clear"/>
        </w:rPr>
        <w:t> </w:t>
      </w:r>
      <w:r>
        <w:rPr>
          <w:color w:val="000000"/>
          <w:shd w:fill="FFFCF7" w:color="auto" w:val="clear"/>
        </w:rPr>
        <w:t>and</w:t>
      </w:r>
      <w:r>
        <w:rPr>
          <w:color w:val="000000"/>
          <w:spacing w:val="-6"/>
          <w:shd w:fill="FFFCF7" w:color="auto" w:val="clear"/>
        </w:rPr>
        <w:t> </w:t>
      </w:r>
      <w:r>
        <w:rPr>
          <w:color w:val="000000"/>
          <w:shd w:fill="FFFCF7" w:color="auto" w:val="clear"/>
        </w:rPr>
        <w:t>Data</w:t>
      </w:r>
      <w:r>
        <w:rPr>
          <w:color w:val="000000"/>
          <w:spacing w:val="-8"/>
          <w:shd w:fill="FFFCF7" w:color="auto" w:val="clear"/>
        </w:rPr>
        <w:t> </w:t>
      </w:r>
      <w:r>
        <w:rPr>
          <w:color w:val="000000"/>
          <w:shd w:fill="FFFCF7" w:color="auto" w:val="clear"/>
        </w:rPr>
        <w:t>Storytelling,</w:t>
      </w:r>
      <w:r>
        <w:rPr>
          <w:color w:val="000000"/>
          <w:spacing w:val="-7"/>
          <w:shd w:fill="FFFCF7" w:color="auto" w:val="clear"/>
        </w:rPr>
        <w:t> </w:t>
      </w:r>
      <w:r>
        <w:rPr>
          <w:color w:val="000000"/>
          <w:spacing w:val="-2"/>
          <w:shd w:fill="FFFCF7" w:color="auto" w:val="clear"/>
        </w:rPr>
        <w:t>JIRA.</w:t>
      </w:r>
    </w:p>
    <w:p>
      <w:pPr>
        <w:pStyle w:val="BodyText"/>
        <w:spacing w:before="201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210805</wp:posOffset>
                </wp:positionV>
                <wp:extent cx="6953884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538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884" h="6350">
                              <a:moveTo>
                                <a:pt x="69537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53758" y="6096"/>
                              </a:lnTo>
                              <a:lnTo>
                                <a:pt x="695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6.598896pt;width:547.54pt;height:.48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Career</w:t>
      </w:r>
      <w:r>
        <w:rPr>
          <w:spacing w:val="-2"/>
        </w:rPr>
        <w:t> </w:t>
      </w:r>
      <w:r>
        <w:rPr>
          <w:spacing w:val="-4"/>
        </w:rPr>
        <w:t>Graph</w:t>
      </w:r>
    </w:p>
    <w:p>
      <w:pPr>
        <w:pStyle w:val="BodyText"/>
        <w:spacing w:before="14"/>
        <w:ind w:left="0" w:firstLine="0"/>
        <w:rPr>
          <w:b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706"/>
        <w:gridCol w:w="2103"/>
      </w:tblGrid>
      <w:tr>
        <w:trPr>
          <w:trHeight w:val="236" w:hRule="atLeast"/>
        </w:trPr>
        <w:tc>
          <w:tcPr>
            <w:tcW w:w="172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706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2103" w:type="dxa"/>
          </w:tcPr>
          <w:p>
            <w:pPr>
              <w:pStyle w:val="TableParagraph"/>
              <w:ind w:left="165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Designation</w:t>
            </w:r>
          </w:p>
        </w:tc>
      </w:tr>
      <w:tr>
        <w:trPr>
          <w:trHeight w:val="236" w:hRule="atLeast"/>
        </w:trPr>
        <w:tc>
          <w:tcPr>
            <w:tcW w:w="1729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Current</w:t>
            </w:r>
          </w:p>
        </w:tc>
        <w:tc>
          <w:tcPr>
            <w:tcW w:w="3706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Jio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Platforms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Limited,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Navi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Mumbai,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India</w:t>
            </w:r>
          </w:p>
        </w:tc>
        <w:tc>
          <w:tcPr>
            <w:tcW w:w="2103" w:type="dxa"/>
          </w:tcPr>
          <w:p>
            <w:pPr>
              <w:pStyle w:val="TableParagraph"/>
              <w:spacing w:line="216" w:lineRule="exact"/>
              <w:ind w:left="165"/>
              <w:jc w:val="center"/>
              <w:rPr>
                <w:sz w:val="20"/>
              </w:rPr>
            </w:pPr>
            <w:r>
              <w:rPr>
                <w:sz w:val="20"/>
              </w:rPr>
              <w:t>Associate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Analyst</w:t>
            </w:r>
          </w:p>
        </w:tc>
      </w:tr>
    </w:tbl>
    <w:p>
      <w:pPr>
        <w:pStyle w:val="BodyText"/>
        <w:spacing w:before="250"/>
        <w:ind w:left="0" w:firstLine="0"/>
        <w:rPr>
          <w:b/>
          <w:sz w:val="24"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438912</wp:posOffset>
                </wp:positionH>
                <wp:positionV relativeFrom="paragraph">
                  <wp:posOffset>209316</wp:posOffset>
                </wp:positionV>
                <wp:extent cx="6953884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538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884" h="6350">
                              <a:moveTo>
                                <a:pt x="695375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953758" y="6095"/>
                              </a:lnTo>
                              <a:lnTo>
                                <a:pt x="695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6.481583pt;width:547.54pt;height:.4799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4"/>
        </w:rPr>
        <w:t>Work</w:t>
      </w:r>
      <w:r>
        <w:rPr>
          <w:b/>
          <w:spacing w:val="6"/>
          <w:sz w:val="24"/>
        </w:rPr>
        <w:t> </w:t>
      </w:r>
      <w:r>
        <w:rPr>
          <w:b/>
          <w:spacing w:val="-2"/>
          <w:sz w:val="24"/>
        </w:rPr>
        <w:t>Experience</w:t>
      </w:r>
    </w:p>
    <w:p>
      <w:pPr>
        <w:tabs>
          <w:tab w:pos="9549" w:val="left" w:leader="none"/>
        </w:tabs>
        <w:spacing w:before="203"/>
        <w:ind w:left="360" w:right="0" w:firstLine="0"/>
        <w:jc w:val="left"/>
        <w:rPr>
          <w:sz w:val="20"/>
        </w:rPr>
      </w:pPr>
      <w:r>
        <w:rPr>
          <w:b/>
          <w:spacing w:val="12"/>
          <w:sz w:val="20"/>
        </w:rPr>
        <w:t>JIO</w:t>
      </w:r>
      <w:r>
        <w:rPr>
          <w:b/>
          <w:spacing w:val="34"/>
          <w:sz w:val="20"/>
        </w:rPr>
        <w:t> </w:t>
      </w:r>
      <w:r>
        <w:rPr>
          <w:b/>
          <w:spacing w:val="17"/>
          <w:sz w:val="20"/>
        </w:rPr>
        <w:t>PLATFORMS</w:t>
      </w:r>
      <w:r>
        <w:rPr>
          <w:b/>
          <w:spacing w:val="35"/>
          <w:sz w:val="20"/>
        </w:rPr>
        <w:t> </w:t>
      </w:r>
      <w:r>
        <w:rPr>
          <w:b/>
          <w:spacing w:val="16"/>
          <w:sz w:val="20"/>
        </w:rPr>
        <w:t>LIMITE</w:t>
      </w:r>
      <w:r>
        <w:rPr>
          <w:b/>
          <w:spacing w:val="-21"/>
          <w:sz w:val="20"/>
        </w:rPr>
        <w:t> </w:t>
      </w:r>
      <w:r>
        <w:rPr>
          <w:b/>
          <w:sz w:val="20"/>
        </w:rPr>
        <w:t>D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33"/>
          <w:sz w:val="20"/>
        </w:rPr>
        <w:t> </w:t>
      </w:r>
      <w:r>
        <w:rPr>
          <w:sz w:val="20"/>
        </w:rPr>
        <w:t>Navi</w:t>
      </w:r>
      <w:r>
        <w:rPr>
          <w:spacing w:val="-3"/>
          <w:sz w:val="20"/>
        </w:rPr>
        <w:t> </w:t>
      </w:r>
      <w:r>
        <w:rPr>
          <w:sz w:val="20"/>
        </w:rPr>
        <w:t>Mumbai,</w:t>
      </w:r>
      <w:r>
        <w:rPr>
          <w:spacing w:val="-2"/>
          <w:sz w:val="20"/>
        </w:rPr>
        <w:t> India</w:t>
      </w:r>
      <w:r>
        <w:rPr>
          <w:sz w:val="20"/>
        </w:rPr>
        <w:tab/>
        <w:t>Dec</w:t>
      </w:r>
      <w:r>
        <w:rPr>
          <w:spacing w:val="-4"/>
          <w:sz w:val="20"/>
        </w:rPr>
        <w:t> </w:t>
      </w:r>
      <w:r>
        <w:rPr>
          <w:sz w:val="20"/>
        </w:rPr>
        <w:t>2023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Till</w:t>
      </w:r>
      <w:r>
        <w:rPr>
          <w:spacing w:val="-4"/>
          <w:sz w:val="20"/>
        </w:rPr>
        <w:t> Date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89" w:after="0"/>
        <w:ind w:left="720" w:right="913" w:hanging="360"/>
        <w:jc w:val="left"/>
        <w:rPr>
          <w:sz w:val="20"/>
        </w:rPr>
      </w:pPr>
      <w:r>
        <w:rPr>
          <w:color w:val="444444"/>
          <w:sz w:val="20"/>
        </w:rPr>
        <w:t>•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Conducted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in-depth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data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analysis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for Jio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Air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Fiber,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Jio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Set-Top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Box,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Enterprise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Access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Points,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driving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20%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growth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in performance metrics by optimizing device activity tracking and network performance.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335" w:hanging="360"/>
        <w:jc w:val="left"/>
        <w:rPr>
          <w:sz w:val="20"/>
        </w:rPr>
      </w:pPr>
      <w:r>
        <w:rPr>
          <w:color w:val="444444"/>
          <w:sz w:val="20"/>
        </w:rPr>
        <w:t>•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Utilized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SQL,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advanced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Excel,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Python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for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data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processing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analysis,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successfully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deploying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high-quality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project</w:t>
      </w:r>
      <w:r>
        <w:rPr>
          <w:color w:val="444444"/>
          <w:spacing w:val="-1"/>
          <w:sz w:val="20"/>
        </w:rPr>
        <w:t> </w:t>
      </w:r>
      <w:r>
        <w:rPr>
          <w:color w:val="444444"/>
          <w:sz w:val="20"/>
        </w:rPr>
        <w:t>focused on efficiency and accuracy in data handling.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88" w:hanging="360"/>
        <w:jc w:val="left"/>
        <w:rPr>
          <w:sz w:val="20"/>
        </w:rPr>
      </w:pPr>
      <w:r>
        <w:rPr>
          <w:color w:val="444444"/>
          <w:sz w:val="20"/>
        </w:rPr>
        <w:t>•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Monitored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active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inactive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devices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daily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installations,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identifying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trends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providing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insights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that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resulted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in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15% increase in operational efficiency.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300" w:hanging="360"/>
        <w:jc w:val="left"/>
        <w:rPr>
          <w:sz w:val="20"/>
        </w:rPr>
      </w:pPr>
      <w:r>
        <w:rPr>
          <w:color w:val="444444"/>
          <w:sz w:val="20"/>
        </w:rPr>
        <w:t>•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Employed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Python,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SQL,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Power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BI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analyze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visualize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data,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refine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decision-making,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support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key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business</w:t>
      </w:r>
      <w:r>
        <w:rPr>
          <w:color w:val="444444"/>
          <w:spacing w:val="-1"/>
          <w:sz w:val="20"/>
        </w:rPr>
        <w:t> </w:t>
      </w:r>
      <w:r>
        <w:rPr>
          <w:color w:val="444444"/>
          <w:sz w:val="20"/>
        </w:rPr>
        <w:t>strategies, which led to a 10% reduction in reporting time.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0"/>
        </w:rPr>
      </w:pPr>
      <w:r>
        <w:rPr>
          <w:color w:val="444444"/>
          <w:sz w:val="20"/>
        </w:rPr>
        <w:t>•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Identified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analyzed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usage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patterns,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recommending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changes</w:t>
      </w:r>
      <w:r>
        <w:rPr>
          <w:color w:val="444444"/>
          <w:spacing w:val="-10"/>
          <w:sz w:val="20"/>
        </w:rPr>
        <w:t> </w:t>
      </w:r>
      <w:r>
        <w:rPr>
          <w:color w:val="444444"/>
          <w:sz w:val="20"/>
        </w:rPr>
        <w:t>that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improved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network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performance,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reduced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downtime</w:t>
      </w:r>
      <w:r>
        <w:rPr>
          <w:color w:val="444444"/>
          <w:spacing w:val="-10"/>
          <w:sz w:val="20"/>
        </w:rPr>
        <w:t> </w:t>
      </w:r>
      <w:r>
        <w:rPr>
          <w:color w:val="444444"/>
          <w:spacing w:val="-5"/>
          <w:sz w:val="20"/>
        </w:rPr>
        <w:t>by</w:t>
      </w:r>
    </w:p>
    <w:p>
      <w:pPr>
        <w:pStyle w:val="BodyText"/>
        <w:spacing w:before="37"/>
        <w:ind w:firstLine="0"/>
      </w:pPr>
      <w:r>
        <w:rPr>
          <w:color w:val="444444"/>
        </w:rPr>
        <w:t>12%,</w:t>
      </w:r>
      <w:r>
        <w:rPr>
          <w:color w:val="444444"/>
          <w:spacing w:val="-7"/>
        </w:rPr>
        <w:t> </w:t>
      </w:r>
      <w:r>
        <w:rPr>
          <w:color w:val="444444"/>
        </w:rPr>
        <w:t>and</w:t>
      </w:r>
      <w:r>
        <w:rPr>
          <w:color w:val="444444"/>
          <w:spacing w:val="-7"/>
        </w:rPr>
        <w:t> </w:t>
      </w:r>
      <w:r>
        <w:rPr>
          <w:color w:val="444444"/>
        </w:rPr>
        <w:t>enhanced</w:t>
      </w:r>
      <w:r>
        <w:rPr>
          <w:color w:val="444444"/>
          <w:spacing w:val="-6"/>
        </w:rPr>
        <w:t> </w:t>
      </w:r>
      <w:r>
        <w:rPr>
          <w:color w:val="444444"/>
        </w:rPr>
        <w:t>the</w:t>
      </w:r>
      <w:r>
        <w:rPr>
          <w:color w:val="444444"/>
          <w:spacing w:val="-8"/>
        </w:rPr>
        <w:t> </w:t>
      </w:r>
      <w:r>
        <w:rPr>
          <w:color w:val="444444"/>
        </w:rPr>
        <w:t>overall</w:t>
      </w:r>
      <w:r>
        <w:rPr>
          <w:color w:val="444444"/>
          <w:spacing w:val="-7"/>
        </w:rPr>
        <w:t> </w:t>
      </w:r>
      <w:r>
        <w:rPr>
          <w:color w:val="444444"/>
        </w:rPr>
        <w:t>customer</w:t>
      </w:r>
      <w:r>
        <w:rPr>
          <w:color w:val="444444"/>
          <w:spacing w:val="-6"/>
        </w:rPr>
        <w:t> </w:t>
      </w:r>
      <w:r>
        <w:rPr>
          <w:color w:val="444444"/>
          <w:spacing w:val="-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36" w:after="0"/>
        <w:ind w:left="720" w:right="671" w:hanging="360"/>
        <w:jc w:val="left"/>
        <w:rPr>
          <w:sz w:val="20"/>
        </w:rPr>
      </w:pPr>
      <w:r>
        <w:rPr>
          <w:color w:val="444444"/>
          <w:sz w:val="20"/>
        </w:rPr>
        <w:t>•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Contributed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 </w:t>
      </w:r>
      <w:r>
        <w:rPr>
          <w:b/>
          <w:color w:val="444444"/>
          <w:sz w:val="20"/>
        </w:rPr>
        <w:t>25%</w:t>
      </w:r>
      <w:r>
        <w:rPr>
          <w:b/>
          <w:color w:val="444444"/>
          <w:spacing w:val="-3"/>
          <w:sz w:val="20"/>
        </w:rPr>
        <w:t> </w:t>
      </w:r>
      <w:r>
        <w:rPr>
          <w:b/>
          <w:color w:val="444444"/>
          <w:sz w:val="20"/>
        </w:rPr>
        <w:t>increase</w:t>
      </w:r>
      <w:r>
        <w:rPr>
          <w:b/>
          <w:color w:val="444444"/>
          <w:spacing w:val="-3"/>
          <w:sz w:val="20"/>
        </w:rPr>
        <w:t> </w:t>
      </w:r>
      <w:r>
        <w:rPr>
          <w:b/>
          <w:color w:val="444444"/>
          <w:sz w:val="20"/>
        </w:rPr>
        <w:t>in</w:t>
      </w:r>
      <w:r>
        <w:rPr>
          <w:b/>
          <w:color w:val="444444"/>
          <w:spacing w:val="-3"/>
          <w:sz w:val="20"/>
        </w:rPr>
        <w:t> </w:t>
      </w:r>
      <w:r>
        <w:rPr>
          <w:b/>
          <w:color w:val="444444"/>
          <w:sz w:val="20"/>
        </w:rPr>
        <w:t>sales</w:t>
      </w:r>
      <w:r>
        <w:rPr>
          <w:b/>
          <w:color w:val="444444"/>
          <w:spacing w:val="-1"/>
          <w:sz w:val="20"/>
        </w:rPr>
        <w:t> </w:t>
      </w:r>
      <w:r>
        <w:rPr>
          <w:color w:val="444444"/>
          <w:sz w:val="20"/>
        </w:rPr>
        <w:t>by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analyzing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consumer</w:t>
      </w:r>
      <w:r>
        <w:rPr>
          <w:color w:val="444444"/>
          <w:spacing w:val="-1"/>
          <w:sz w:val="20"/>
        </w:rPr>
        <w:t> </w:t>
      </w:r>
      <w:r>
        <w:rPr>
          <w:color w:val="444444"/>
          <w:sz w:val="20"/>
        </w:rPr>
        <w:t>behavior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data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consumption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trends,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leading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optimized customer acquisition strategies and product positioning.</w:t>
      </w:r>
    </w:p>
    <w:p>
      <w:pPr>
        <w:pStyle w:val="Heading1"/>
        <w:spacing w:before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438912</wp:posOffset>
                </wp:positionH>
                <wp:positionV relativeFrom="paragraph">
                  <wp:posOffset>341277</wp:posOffset>
                </wp:positionV>
                <wp:extent cx="689610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6.872208pt;width:542.98pt;height:.47998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spacing w:before="203"/>
        <w:ind w:left="360" w:right="0" w:firstLine="0"/>
        <w:jc w:val="left"/>
        <w:rPr>
          <w:sz w:val="20"/>
        </w:rPr>
      </w:pPr>
      <w:r>
        <w:rPr>
          <w:b/>
          <w:spacing w:val="15"/>
          <w:sz w:val="20"/>
        </w:rPr>
        <w:t>ORDER</w:t>
      </w:r>
      <w:r>
        <w:rPr>
          <w:b/>
          <w:spacing w:val="34"/>
          <w:sz w:val="20"/>
        </w:rPr>
        <w:t> </w:t>
      </w:r>
      <w:r>
        <w:rPr>
          <w:b/>
          <w:spacing w:val="17"/>
          <w:sz w:val="20"/>
        </w:rPr>
        <w:t>ANALYTICS</w:t>
      </w:r>
      <w:r>
        <w:rPr>
          <w:b/>
          <w:spacing w:val="35"/>
          <w:sz w:val="20"/>
        </w:rPr>
        <w:t> </w:t>
      </w:r>
      <w:r>
        <w:rPr>
          <w:b/>
          <w:spacing w:val="14"/>
          <w:sz w:val="20"/>
        </w:rPr>
        <w:t>DATA</w:t>
      </w:r>
      <w:r>
        <w:rPr>
          <w:b/>
          <w:spacing w:val="39"/>
          <w:sz w:val="20"/>
        </w:rPr>
        <w:t> </w:t>
      </w:r>
      <w:r>
        <w:rPr>
          <w:b/>
          <w:spacing w:val="17"/>
          <w:sz w:val="20"/>
        </w:rPr>
        <w:t>PIPELINE</w:t>
      </w:r>
      <w:r>
        <w:rPr>
          <w:b/>
          <w:spacing w:val="35"/>
          <w:sz w:val="20"/>
        </w:rPr>
        <w:t> </w:t>
      </w:r>
      <w:r>
        <w:rPr>
          <w:b/>
          <w:spacing w:val="13"/>
          <w:sz w:val="20"/>
        </w:rPr>
        <w:t>AND</w:t>
      </w:r>
      <w:r>
        <w:rPr>
          <w:b/>
          <w:spacing w:val="35"/>
          <w:sz w:val="20"/>
        </w:rPr>
        <w:t> </w:t>
      </w:r>
      <w:r>
        <w:rPr>
          <w:b/>
          <w:spacing w:val="13"/>
          <w:sz w:val="20"/>
        </w:rPr>
        <w:t>SQL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7"/>
          <w:sz w:val="20"/>
        </w:rPr>
        <w:t> </w:t>
      </w:r>
      <w:r>
        <w:rPr>
          <w:b/>
          <w:spacing w:val="16"/>
          <w:sz w:val="20"/>
        </w:rPr>
        <w:t>BASED</w:t>
      </w:r>
      <w:r>
        <w:rPr>
          <w:b/>
          <w:spacing w:val="33"/>
          <w:sz w:val="20"/>
        </w:rPr>
        <w:t> </w:t>
      </w:r>
      <w:r>
        <w:rPr>
          <w:b/>
          <w:spacing w:val="16"/>
          <w:sz w:val="20"/>
        </w:rPr>
        <w:t>SALES</w:t>
      </w:r>
      <w:r>
        <w:rPr>
          <w:b/>
          <w:spacing w:val="33"/>
          <w:sz w:val="20"/>
        </w:rPr>
        <w:t> </w:t>
      </w:r>
      <w:r>
        <w:rPr>
          <w:b/>
          <w:spacing w:val="18"/>
          <w:sz w:val="20"/>
        </w:rPr>
        <w:t>INSIGHTS–</w:t>
      </w:r>
      <w:r>
        <w:rPr>
          <w:b/>
          <w:spacing w:val="35"/>
          <w:sz w:val="20"/>
        </w:rPr>
        <w:t> </w:t>
      </w:r>
      <w:r>
        <w:rPr>
          <w:spacing w:val="17"/>
          <w:sz w:val="20"/>
        </w:rPr>
        <w:t>PERSONAL</w:t>
      </w:r>
      <w:r>
        <w:rPr>
          <w:spacing w:val="34"/>
          <w:sz w:val="20"/>
        </w:rPr>
        <w:t> </w:t>
      </w:r>
      <w:r>
        <w:rPr>
          <w:spacing w:val="15"/>
          <w:sz w:val="20"/>
        </w:rPr>
        <w:t>PROJECT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9" w:after="0"/>
        <w:ind w:left="719" w:right="0" w:hanging="292"/>
        <w:jc w:val="left"/>
        <w:rPr>
          <w:sz w:val="20"/>
        </w:rPr>
      </w:pPr>
      <w:r>
        <w:rPr>
          <w:sz w:val="20"/>
        </w:rPr>
        <w:t>•</w:t>
      </w:r>
      <w:r>
        <w:rPr>
          <w:spacing w:val="-10"/>
          <w:sz w:val="20"/>
        </w:rPr>
        <w:t> </w:t>
      </w: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automated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cleaning</w:t>
      </w:r>
      <w:r>
        <w:rPr>
          <w:spacing w:val="-7"/>
          <w:sz w:val="20"/>
        </w:rPr>
        <w:t> </w:t>
      </w:r>
      <w:r>
        <w:rPr>
          <w:sz w:val="20"/>
        </w:rPr>
        <w:t>pipeline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Python</w:t>
      </w:r>
      <w:r>
        <w:rPr>
          <w:spacing w:val="-7"/>
          <w:sz w:val="20"/>
        </w:rPr>
        <w:t> </w:t>
      </w:r>
      <w:r>
        <w:rPr>
          <w:sz w:val="20"/>
        </w:rPr>
        <w:t>(Pandas)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analytics,</w:t>
      </w:r>
      <w:r>
        <w:rPr>
          <w:spacing w:val="-6"/>
          <w:sz w:val="20"/>
        </w:rPr>
        <w:t> </w:t>
      </w:r>
      <w:r>
        <w:rPr>
          <w:sz w:val="20"/>
        </w:rPr>
        <w:t>managing</w:t>
      </w:r>
      <w:r>
        <w:rPr>
          <w:spacing w:val="-8"/>
          <w:sz w:val="20"/>
        </w:rPr>
        <w:t> </w:t>
      </w:r>
      <w:r>
        <w:rPr>
          <w:sz w:val="20"/>
        </w:rPr>
        <w:t>missing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values,</w:t>
      </w:r>
    </w:p>
    <w:p>
      <w:pPr>
        <w:pStyle w:val="BodyText"/>
        <w:spacing w:before="37"/>
        <w:ind w:left="787" w:firstLine="0"/>
      </w:pPr>
      <w:r>
        <w:rPr/>
        <w:t>standardizing</w:t>
      </w:r>
      <w:r>
        <w:rPr>
          <w:spacing w:val="-11"/>
        </w:rPr>
        <w:t> </w:t>
      </w:r>
      <w:r>
        <w:rPr/>
        <w:t>columns,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parsing</w:t>
      </w:r>
      <w:r>
        <w:rPr>
          <w:spacing w:val="-11"/>
        </w:rPr>
        <w:t> </w:t>
      </w:r>
      <w:r>
        <w:rPr>
          <w:spacing w:val="-2"/>
        </w:rPr>
        <w:t>dates.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87" w:val="left" w:leader="none"/>
        </w:tabs>
        <w:spacing w:line="276" w:lineRule="auto" w:before="37" w:after="0"/>
        <w:ind w:left="787" w:right="667" w:hanging="360"/>
        <w:jc w:val="left"/>
        <w:rPr>
          <w:sz w:val="20"/>
        </w:rPr>
      </w:pPr>
      <w:r>
        <w:rPr>
          <w:sz w:val="20"/>
        </w:rPr>
        <w:t>•</w:t>
      </w:r>
      <w:r>
        <w:rPr>
          <w:spacing w:val="-4"/>
          <w:sz w:val="20"/>
        </w:rPr>
        <w:t> </w:t>
      </w:r>
      <w:r>
        <w:rPr>
          <w:sz w:val="20"/>
        </w:rPr>
        <w:t>Validated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integrity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checking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unique</w:t>
      </w:r>
      <w:r>
        <w:rPr>
          <w:spacing w:val="-4"/>
          <w:sz w:val="20"/>
        </w:rPr>
        <w:t> </w:t>
      </w: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standardizing</w:t>
      </w:r>
      <w:r>
        <w:rPr>
          <w:spacing w:val="-4"/>
          <w:sz w:val="20"/>
        </w:rPr>
        <w:t> </w:t>
      </w:r>
      <w:r>
        <w:rPr>
          <w:sz w:val="20"/>
        </w:rPr>
        <w:t>column</w:t>
      </w:r>
      <w:r>
        <w:rPr>
          <w:spacing w:val="-3"/>
          <w:sz w:val="20"/>
        </w:rPr>
        <w:t> </w:t>
      </w:r>
      <w:r>
        <w:rPr>
          <w:sz w:val="20"/>
        </w:rPr>
        <w:t>names</w:t>
      </w:r>
      <w:r>
        <w:rPr>
          <w:spacing w:val="-2"/>
          <w:sz w:val="20"/>
        </w:rPr>
        <w:t> </w:t>
      </w:r>
      <w:r>
        <w:rPr>
          <w:sz w:val="20"/>
        </w:rPr>
        <w:t>(lowercase,</w:t>
      </w:r>
      <w:r>
        <w:rPr>
          <w:spacing w:val="-3"/>
          <w:sz w:val="20"/>
        </w:rPr>
        <w:t> </w:t>
      </w:r>
      <w:r>
        <w:rPr>
          <w:sz w:val="20"/>
        </w:rPr>
        <w:t>underscores)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 compatibility and consistency in SQL.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87" w:val="left" w:leader="none"/>
        </w:tabs>
        <w:spacing w:line="276" w:lineRule="auto" w:before="0" w:after="0"/>
        <w:ind w:left="787" w:right="423" w:hanging="360"/>
        <w:jc w:val="left"/>
        <w:rPr>
          <w:sz w:val="20"/>
        </w:rPr>
      </w:pPr>
      <w:r>
        <w:rPr>
          <w:sz w:val="20"/>
        </w:rPr>
        <w:t>•</w:t>
      </w:r>
      <w:r>
        <w:rPr>
          <w:spacing w:val="-3"/>
          <w:sz w:val="20"/>
        </w:rPr>
        <w:t> </w:t>
      </w:r>
      <w:r>
        <w:rPr>
          <w:sz w:val="20"/>
        </w:rPr>
        <w:t>Performed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engineering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calculating</w:t>
      </w:r>
      <w:r>
        <w:rPr>
          <w:spacing w:val="-3"/>
          <w:sz w:val="20"/>
        </w:rPr>
        <w:t> </w:t>
      </w:r>
      <w:r>
        <w:rPr>
          <w:sz w:val="20"/>
        </w:rPr>
        <w:t>profit</w:t>
      </w:r>
      <w:r>
        <w:rPr>
          <w:spacing w:val="-2"/>
          <w:sz w:val="20"/>
        </w:rPr>
        <w:t> </w:t>
      </w:r>
      <w:r>
        <w:rPr>
          <w:sz w:val="20"/>
        </w:rPr>
        <w:t>dynamically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sale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cost</w:t>
      </w:r>
      <w:r>
        <w:rPr>
          <w:spacing w:val="-2"/>
          <w:sz w:val="20"/>
        </w:rPr>
        <w:t> </w:t>
      </w:r>
      <w:r>
        <w:rPr>
          <w:sz w:val="20"/>
        </w:rPr>
        <w:t>prices,</w:t>
      </w:r>
      <w:r>
        <w:rPr>
          <w:spacing w:val="-2"/>
          <w:sz w:val="20"/>
        </w:rPr>
        <w:t> </w:t>
      </w:r>
      <w:r>
        <w:rPr>
          <w:sz w:val="20"/>
        </w:rPr>
        <w:t>optimizing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dataset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removing redundant columns to enhance memory efficiency.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87" w:val="left" w:leader="none"/>
        </w:tabs>
        <w:spacing w:line="276" w:lineRule="auto" w:before="0" w:after="0"/>
        <w:ind w:left="787" w:right="976" w:hanging="360"/>
        <w:jc w:val="left"/>
        <w:rPr>
          <w:sz w:val="20"/>
        </w:rPr>
      </w:pPr>
      <w:r>
        <w:rPr>
          <w:sz w:val="20"/>
        </w:rPr>
        <w:t>•</w:t>
      </w:r>
      <w:r>
        <w:rPr>
          <w:spacing w:val="-4"/>
          <w:sz w:val="20"/>
        </w:rPr>
        <w:t> </w:t>
      </w:r>
      <w:r>
        <w:rPr>
          <w:sz w:val="20"/>
        </w:rPr>
        <w:t>Transformed</w:t>
      </w:r>
      <w:r>
        <w:rPr>
          <w:spacing w:val="-1"/>
          <w:sz w:val="20"/>
        </w:rPr>
        <w:t> </w:t>
      </w:r>
      <w:r>
        <w:rPr>
          <w:sz w:val="20"/>
        </w:rPr>
        <w:t>raw</w:t>
      </w:r>
      <w:r>
        <w:rPr>
          <w:spacing w:val="-4"/>
          <w:sz w:val="20"/>
        </w:rPr>
        <w:t> </w:t>
      </w:r>
      <w:r>
        <w:rPr>
          <w:sz w:val="20"/>
        </w:rPr>
        <w:t>datasets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formats</w:t>
      </w:r>
      <w:r>
        <w:rPr>
          <w:spacing w:val="-5"/>
          <w:sz w:val="20"/>
        </w:rPr>
        <w:t> </w:t>
      </w:r>
      <w:r>
        <w:rPr>
          <w:sz w:val="20"/>
        </w:rPr>
        <w:t>ready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analysis,</w:t>
      </w:r>
      <w:r>
        <w:rPr>
          <w:spacing w:val="-3"/>
          <w:sz w:val="20"/>
        </w:rPr>
        <w:t> </w:t>
      </w:r>
      <w:r>
        <w:rPr>
          <w:sz w:val="20"/>
        </w:rPr>
        <w:t>significantly</w:t>
      </w:r>
      <w:r>
        <w:rPr>
          <w:spacing w:val="-3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  <w:r>
        <w:rPr>
          <w:spacing w:val="-4"/>
          <w:sz w:val="20"/>
        </w:rPr>
        <w:t> </w:t>
      </w:r>
      <w:r>
        <w:rPr>
          <w:sz w:val="20"/>
        </w:rPr>
        <w:t>speed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usability</w:t>
      </w:r>
      <w:r>
        <w:rPr>
          <w:spacing w:val="-2"/>
          <w:sz w:val="20"/>
        </w:rPr>
        <w:t> </w:t>
      </w:r>
      <w:r>
        <w:rPr>
          <w:sz w:val="20"/>
        </w:rPr>
        <w:t>for business insights.</w:t>
      </w:r>
    </w:p>
    <w:p>
      <w:pPr>
        <w:pStyle w:val="ListParagraph"/>
        <w:spacing w:after="0" w:line="276" w:lineRule="auto"/>
        <w:jc w:val="left"/>
        <w:rPr>
          <w:sz w:val="20"/>
        </w:rPr>
        <w:sectPr>
          <w:type w:val="continuous"/>
          <w:pgSz w:w="12240" w:h="15840"/>
          <w:pgMar w:top="96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87" w:val="left" w:leader="none"/>
        </w:tabs>
        <w:spacing w:line="276" w:lineRule="auto" w:before="46" w:after="0"/>
        <w:ind w:left="787" w:right="466" w:hanging="360"/>
        <w:jc w:val="left"/>
        <w:rPr>
          <w:sz w:val="20"/>
        </w:rPr>
      </w:pPr>
      <w:r>
        <w:rPr>
          <w:sz w:val="20"/>
        </w:rPr>
        <w:t>•</w:t>
      </w:r>
      <w:r>
        <w:rPr>
          <w:spacing w:val="-3"/>
          <w:sz w:val="20"/>
        </w:rPr>
        <w:t> </w:t>
      </w:r>
      <w:r>
        <w:rPr>
          <w:sz w:val="20"/>
        </w:rPr>
        <w:t>Leveraged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extract</w:t>
      </w:r>
      <w:r>
        <w:rPr>
          <w:spacing w:val="-2"/>
          <w:sz w:val="20"/>
        </w:rPr>
        <w:t> </w:t>
      </w:r>
      <w:r>
        <w:rPr>
          <w:sz w:val="20"/>
        </w:rPr>
        <w:t>critical</w:t>
      </w:r>
      <w:r>
        <w:rPr>
          <w:spacing w:val="-2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metrics:</w:t>
      </w:r>
      <w:r>
        <w:rPr>
          <w:spacing w:val="-3"/>
          <w:sz w:val="20"/>
        </w:rPr>
        <w:t> </w:t>
      </w:r>
      <w:r>
        <w:rPr>
          <w:sz w:val="20"/>
        </w:rPr>
        <w:t>Top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highest</w:t>
      </w:r>
      <w:r>
        <w:rPr>
          <w:spacing w:val="-2"/>
          <w:sz w:val="20"/>
        </w:rPr>
        <w:t> </w:t>
      </w:r>
      <w:r>
        <w:rPr>
          <w:sz w:val="20"/>
        </w:rPr>
        <w:t>revenue-generating</w:t>
      </w:r>
      <w:r>
        <w:rPr>
          <w:spacing w:val="-3"/>
          <w:sz w:val="20"/>
        </w:rPr>
        <w:t> </w:t>
      </w:r>
      <w:r>
        <w:rPr>
          <w:sz w:val="20"/>
        </w:rPr>
        <w:t>products,</w:t>
      </w:r>
      <w:r>
        <w:rPr>
          <w:spacing w:val="-2"/>
          <w:sz w:val="20"/>
        </w:rPr>
        <w:t> </w:t>
      </w:r>
      <w:r>
        <w:rPr>
          <w:sz w:val="20"/>
        </w:rPr>
        <w:t>Top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highest-selling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4"/>
          <w:sz w:val="20"/>
        </w:rPr>
        <w:t> </w:t>
      </w:r>
      <w:r>
        <w:rPr>
          <w:sz w:val="20"/>
        </w:rPr>
        <w:t>by region, and Month-over-Month (MoM) growth comparisons for 2022 and 2023.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87" w:val="left" w:leader="none"/>
        </w:tabs>
        <w:spacing w:line="273" w:lineRule="auto" w:before="1" w:after="0"/>
        <w:ind w:left="787" w:right="497" w:hanging="360"/>
        <w:jc w:val="left"/>
        <w:rPr>
          <w:sz w:val="20"/>
        </w:rPr>
      </w:pPr>
      <w:r>
        <w:rPr>
          <w:sz w:val="20"/>
        </w:rPr>
        <w:t>•</w:t>
      </w:r>
      <w:r>
        <w:rPr>
          <w:spacing w:val="-3"/>
          <w:sz w:val="20"/>
        </w:rPr>
        <w:t> </w:t>
      </w:r>
      <w:r>
        <w:rPr>
          <w:sz w:val="20"/>
        </w:rPr>
        <w:t>Conducted</w:t>
      </w:r>
      <w:r>
        <w:rPr>
          <w:spacing w:val="-2"/>
          <w:sz w:val="20"/>
        </w:rPr>
        <w:t> </w:t>
      </w:r>
      <w:r>
        <w:rPr>
          <w:sz w:val="20"/>
        </w:rPr>
        <w:t>time-series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category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peak</w:t>
      </w:r>
      <w:r>
        <w:rPr>
          <w:spacing w:val="-2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months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category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highest</w:t>
      </w:r>
      <w:r>
        <w:rPr>
          <w:spacing w:val="-2"/>
          <w:sz w:val="20"/>
        </w:rPr>
        <w:t> </w:t>
      </w:r>
      <w:r>
        <w:rPr>
          <w:sz w:val="20"/>
        </w:rPr>
        <w:t>sub-category</w:t>
      </w:r>
      <w:r>
        <w:rPr>
          <w:spacing w:val="-2"/>
          <w:sz w:val="20"/>
        </w:rPr>
        <w:t> </w:t>
      </w:r>
      <w:r>
        <w:rPr>
          <w:sz w:val="20"/>
        </w:rPr>
        <w:t>growth by profit year-over-year (YoY).</w:t>
      </w:r>
    </w:p>
    <w:p>
      <w:pPr>
        <w:spacing w:before="93"/>
        <w:ind w:left="542" w:right="0" w:firstLine="0"/>
        <w:jc w:val="left"/>
        <w:rPr>
          <w:sz w:val="20"/>
        </w:rPr>
      </w:pPr>
      <w:r>
        <w:rPr>
          <w:b/>
          <w:sz w:val="20"/>
        </w:rPr>
        <w:t>GitHub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Repository:</w:t>
      </w:r>
      <w:r>
        <w:rPr>
          <w:b/>
          <w:spacing w:val="35"/>
          <w:sz w:val="20"/>
        </w:rPr>
        <w:t> </w:t>
      </w:r>
      <w:hyperlink r:id="rId10">
        <w:r>
          <w:rPr>
            <w:color w:val="0000FF"/>
            <w:spacing w:val="-4"/>
            <w:sz w:val="20"/>
            <w:u w:val="single" w:color="0000FF"/>
          </w:rPr>
          <w:t>Link</w:t>
        </w:r>
      </w:hyperlink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b/>
          <w:sz w:val="20"/>
        </w:rPr>
        <w:t>SALES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KPI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TRACKING</w:t>
      </w:r>
      <w:r>
        <w:rPr>
          <w:b/>
          <w:spacing w:val="2"/>
          <w:sz w:val="20"/>
        </w:rPr>
        <w:t> </w:t>
      </w:r>
      <w:r>
        <w:rPr>
          <w:b/>
          <w:spacing w:val="14"/>
          <w:sz w:val="20"/>
        </w:rPr>
        <w:t>DATA</w:t>
      </w:r>
      <w:r>
        <w:rPr>
          <w:b/>
          <w:spacing w:val="34"/>
          <w:sz w:val="20"/>
        </w:rPr>
        <w:t> </w:t>
      </w:r>
      <w:r>
        <w:rPr>
          <w:b/>
          <w:spacing w:val="17"/>
          <w:sz w:val="20"/>
        </w:rPr>
        <w:t>ANALYSIS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35"/>
          <w:sz w:val="20"/>
        </w:rPr>
        <w:t> </w:t>
      </w:r>
      <w:r>
        <w:rPr>
          <w:spacing w:val="17"/>
          <w:sz w:val="20"/>
        </w:rPr>
        <w:t>PERSONAL</w:t>
      </w:r>
      <w:r>
        <w:rPr>
          <w:spacing w:val="35"/>
          <w:sz w:val="20"/>
        </w:rPr>
        <w:t> </w:t>
      </w:r>
      <w:r>
        <w:rPr>
          <w:spacing w:val="14"/>
          <w:sz w:val="20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89" w:after="0"/>
        <w:ind w:left="720" w:right="1224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4"/>
          <w:sz w:val="20"/>
        </w:rPr>
        <w:t> </w:t>
      </w:r>
      <w:r>
        <w:rPr>
          <w:sz w:val="20"/>
        </w:rPr>
        <w:t>dashboard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BI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explore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visualize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various products</w:t>
      </w:r>
      <w:r>
        <w:rPr>
          <w:spacing w:val="-4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salespersons.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564" w:hanging="360"/>
        <w:jc w:val="left"/>
        <w:rPr>
          <w:sz w:val="20"/>
        </w:rPr>
      </w:pPr>
      <w:r>
        <w:rPr>
          <w:sz w:val="20"/>
        </w:rPr>
        <w:t>Transformed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databases</w:t>
      </w:r>
      <w:r>
        <w:rPr>
          <w:spacing w:val="-5"/>
          <w:sz w:val="20"/>
        </w:rPr>
        <w:t> </w:t>
      </w:r>
      <w:r>
        <w:rPr>
          <w:sz w:val="20"/>
        </w:rPr>
        <w:t>and integrated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BI,</w:t>
      </w:r>
      <w:r>
        <w:rPr>
          <w:spacing w:val="-3"/>
          <w:sz w:val="20"/>
        </w:rPr>
        <w:t> </w:t>
      </w:r>
      <w:r>
        <w:rPr>
          <w:sz w:val="20"/>
        </w:rPr>
        <w:t>utilizing</w:t>
      </w:r>
      <w:r>
        <w:rPr>
          <w:spacing w:val="-4"/>
          <w:sz w:val="20"/>
        </w:rPr>
        <w:t> </w:t>
      </w:r>
      <w:r>
        <w:rPr>
          <w:sz w:val="20"/>
        </w:rPr>
        <w:t>DAX</w:t>
      </w:r>
      <w:r>
        <w:rPr>
          <w:spacing w:val="-1"/>
          <w:sz w:val="20"/>
        </w:rPr>
        <w:t> </w:t>
      </w:r>
      <w:r>
        <w:rPr>
          <w:sz w:val="20"/>
        </w:rPr>
        <w:t>(Data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Expressions)</w:t>
      </w:r>
      <w:r>
        <w:rPr>
          <w:spacing w:val="-4"/>
          <w:sz w:val="20"/>
        </w:rPr>
        <w:t> </w:t>
      </w:r>
      <w:r>
        <w:rPr>
          <w:sz w:val="20"/>
        </w:rPr>
        <w:t>to validate and enhance the data accuracy.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72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KPIs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measures</w:t>
      </w:r>
      <w:r>
        <w:rPr>
          <w:spacing w:val="-5"/>
          <w:sz w:val="20"/>
        </w:rPr>
        <w:t> </w:t>
      </w:r>
      <w:r>
        <w:rPr>
          <w:sz w:val="20"/>
        </w:rPr>
        <w:t>(Revenue</w:t>
      </w:r>
      <w:r>
        <w:rPr>
          <w:spacing w:val="-4"/>
          <w:sz w:val="20"/>
        </w:rPr>
        <w:t> </w:t>
      </w:r>
      <w:r>
        <w:rPr>
          <w:sz w:val="20"/>
        </w:rPr>
        <w:t>Growth,</w:t>
      </w:r>
      <w:r>
        <w:rPr>
          <w:spacing w:val="-3"/>
          <w:sz w:val="20"/>
        </w:rPr>
        <w:t> </w:t>
      </w:r>
      <w:r>
        <w:rPr>
          <w:sz w:val="20"/>
        </w:rPr>
        <w:t>MoM</w:t>
      </w:r>
      <w:r>
        <w:rPr>
          <w:spacing w:val="-3"/>
          <w:sz w:val="20"/>
        </w:rPr>
        <w:t> </w:t>
      </w:r>
      <w:r>
        <w:rPr>
          <w:sz w:val="20"/>
        </w:rPr>
        <w:t>Changes, LBS%)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DAX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 dedicated measure table.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305" w:hanging="360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interactivity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field</w:t>
      </w:r>
      <w:r>
        <w:rPr>
          <w:spacing w:val="-4"/>
          <w:sz w:val="20"/>
        </w:rPr>
        <w:t> </w:t>
      </w:r>
      <w:r>
        <w:rPr>
          <w:sz w:val="20"/>
        </w:rPr>
        <w:t>parameters,</w:t>
      </w:r>
      <w:r>
        <w:rPr>
          <w:spacing w:val="-4"/>
          <w:sz w:val="20"/>
        </w:rPr>
        <w:t> </w:t>
      </w:r>
      <w:r>
        <w:rPr>
          <w:sz w:val="20"/>
        </w:rPr>
        <w:t>slicer</w:t>
      </w:r>
      <w:r>
        <w:rPr>
          <w:spacing w:val="-4"/>
          <w:sz w:val="20"/>
        </w:rPr>
        <w:t> </w:t>
      </w:r>
      <w:r>
        <w:rPr>
          <w:sz w:val="20"/>
        </w:rPr>
        <w:t>panels,</w:t>
      </w:r>
      <w:r>
        <w:rPr>
          <w:spacing w:val="-4"/>
          <w:sz w:val="20"/>
        </w:rPr>
        <w:t> </w:t>
      </w:r>
      <w:r>
        <w:rPr>
          <w:sz w:val="20"/>
        </w:rPr>
        <w:t>bookmarks,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tooltips,</w:t>
      </w:r>
      <w:r>
        <w:rPr>
          <w:spacing w:val="-4"/>
          <w:sz w:val="20"/>
        </w:rPr>
        <w:t> </w:t>
      </w:r>
      <w:r>
        <w:rPr>
          <w:sz w:val="20"/>
        </w:rPr>
        <w:t>optimizing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exploration and usability.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804" w:hanging="360"/>
        <w:jc w:val="left"/>
        <w:rPr>
          <w:sz w:val="20"/>
        </w:rPr>
      </w:pPr>
      <w:r>
        <w:rPr>
          <w:sz w:val="20"/>
        </w:rPr>
        <w:t>Resolved</w:t>
      </w:r>
      <w:r>
        <w:rPr>
          <w:spacing w:val="-4"/>
          <w:sz w:val="20"/>
        </w:rPr>
        <w:t> </w:t>
      </w:r>
      <w:r>
        <w:rPr>
          <w:sz w:val="20"/>
        </w:rPr>
        <w:t>DAX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filter</w:t>
      </w:r>
      <w:r>
        <w:rPr>
          <w:spacing w:val="-5"/>
          <w:sz w:val="20"/>
        </w:rPr>
        <w:t> </w:t>
      </w:r>
      <w:r>
        <w:rPr>
          <w:sz w:val="20"/>
        </w:rPr>
        <w:t>retention</w:t>
      </w:r>
      <w:r>
        <w:rPr>
          <w:spacing w:val="-4"/>
          <w:sz w:val="20"/>
        </w:rPr>
        <w:t> </w:t>
      </w:r>
      <w:r>
        <w:rPr>
          <w:sz w:val="20"/>
        </w:rPr>
        <w:t>issues,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5"/>
          <w:sz w:val="20"/>
        </w:rPr>
        <w:t> </w:t>
      </w:r>
      <w:r>
        <w:rPr>
          <w:sz w:val="20"/>
        </w:rPr>
        <w:t>seamless</w:t>
      </w:r>
      <w:r>
        <w:rPr>
          <w:spacing w:val="-6"/>
          <w:sz w:val="20"/>
        </w:rPr>
        <w:t> </w:t>
      </w:r>
      <w:r>
        <w:rPr>
          <w:sz w:val="20"/>
        </w:rPr>
        <w:t>dashboard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accurate reporting for stakeholders.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0" w:after="0"/>
        <w:ind w:left="720" w:right="1317" w:hanging="360"/>
        <w:jc w:val="left"/>
        <w:rPr>
          <w:sz w:val="20"/>
        </w:rPr>
      </w:pPr>
      <w:r>
        <w:rPr>
          <w:sz w:val="20"/>
        </w:rPr>
        <w:t>Delivered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user-friendly</w:t>
      </w:r>
      <w:r>
        <w:rPr>
          <w:spacing w:val="-4"/>
          <w:sz w:val="20"/>
        </w:rPr>
        <w:t> </w:t>
      </w:r>
      <w:r>
        <w:rPr>
          <w:sz w:val="20"/>
        </w:rPr>
        <w:t>dashboard</w:t>
      </w:r>
      <w:r>
        <w:rPr>
          <w:spacing w:val="-4"/>
          <w:sz w:val="20"/>
        </w:rPr>
        <w:t> </w:t>
      </w:r>
      <w:r>
        <w:rPr>
          <w:sz w:val="20"/>
        </w:rPr>
        <w:t>that helped</w:t>
      </w:r>
      <w:r>
        <w:rPr>
          <w:spacing w:val="-3"/>
          <w:sz w:val="20"/>
        </w:rPr>
        <w:t> </w:t>
      </w:r>
      <w:r>
        <w:rPr>
          <w:sz w:val="20"/>
        </w:rPr>
        <w:t>strategic</w:t>
      </w:r>
      <w:r>
        <w:rPr>
          <w:spacing w:val="-5"/>
          <w:sz w:val="20"/>
        </w:rPr>
        <w:t> </w:t>
      </w:r>
      <w:r>
        <w:rPr>
          <w:sz w:val="20"/>
        </w:rPr>
        <w:t>decision-making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campaign</w:t>
      </w:r>
      <w:r>
        <w:rPr>
          <w:spacing w:val="-1"/>
          <w:sz w:val="20"/>
        </w:rPr>
        <w:t> </w:t>
      </w:r>
      <w:r>
        <w:rPr>
          <w:sz w:val="20"/>
        </w:rPr>
        <w:t>effectiveness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data- driven insights.</w:t>
      </w:r>
    </w:p>
    <w:p>
      <w:pPr>
        <w:pStyle w:val="BodyText"/>
        <w:spacing w:before="91"/>
        <w:ind w:left="0" w:firstLine="0"/>
      </w:pPr>
    </w:p>
    <w:p>
      <w:pPr>
        <w:spacing w:before="0"/>
        <w:ind w:left="424" w:right="0" w:firstLine="0"/>
        <w:jc w:val="left"/>
        <w:rPr>
          <w:sz w:val="20"/>
        </w:rPr>
      </w:pPr>
      <w:r>
        <w:rPr>
          <w:b/>
          <w:spacing w:val="17"/>
          <w:sz w:val="20"/>
        </w:rPr>
        <w:t>CUSTOMER</w:t>
      </w:r>
      <w:r>
        <w:rPr>
          <w:b/>
          <w:spacing w:val="37"/>
          <w:sz w:val="20"/>
        </w:rPr>
        <w:t> </w:t>
      </w:r>
      <w:r>
        <w:rPr>
          <w:b/>
          <w:spacing w:val="15"/>
          <w:sz w:val="20"/>
        </w:rPr>
        <w:t>SALES</w:t>
      </w:r>
      <w:r>
        <w:rPr>
          <w:b/>
          <w:spacing w:val="36"/>
          <w:sz w:val="20"/>
        </w:rPr>
        <w:t> </w:t>
      </w:r>
      <w:r>
        <w:rPr>
          <w:b/>
          <w:spacing w:val="17"/>
          <w:sz w:val="20"/>
        </w:rPr>
        <w:t>ANALYSIS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34"/>
          <w:sz w:val="20"/>
        </w:rPr>
        <w:t> </w:t>
      </w:r>
      <w:r>
        <w:rPr>
          <w:spacing w:val="17"/>
          <w:sz w:val="20"/>
        </w:rPr>
        <w:t>PERSONAL</w:t>
      </w:r>
      <w:r>
        <w:rPr>
          <w:spacing w:val="36"/>
          <w:sz w:val="20"/>
        </w:rPr>
        <w:t> </w:t>
      </w:r>
      <w:r>
        <w:rPr>
          <w:spacing w:val="15"/>
          <w:sz w:val="20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8" w:lineRule="auto" w:before="89" w:after="0"/>
        <w:ind w:left="720" w:right="1650" w:hanging="360"/>
        <w:jc w:val="left"/>
        <w:rPr>
          <w:sz w:val="20"/>
        </w:rPr>
      </w:pPr>
      <w:r>
        <w:rPr>
          <w:color w:val="444444"/>
          <w:sz w:val="20"/>
        </w:rPr>
        <w:t>Leveraged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SQL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extract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manipulate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data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from different</w:t>
      </w:r>
      <w:r>
        <w:rPr>
          <w:color w:val="444444"/>
          <w:spacing w:val="-3"/>
          <w:sz w:val="20"/>
        </w:rPr>
        <w:t> </w:t>
      </w:r>
      <w:r>
        <w:rPr>
          <w:color w:val="444444"/>
          <w:sz w:val="20"/>
        </w:rPr>
        <w:t>interconnected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tables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in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customer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sales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databases, utilizing advanced JOIN</w:t>
      </w:r>
      <w:r>
        <w:rPr>
          <w:color w:val="444444"/>
          <w:spacing w:val="40"/>
          <w:sz w:val="20"/>
        </w:rPr>
        <w:t> </w:t>
      </w:r>
      <w:r>
        <w:rPr>
          <w:color w:val="444444"/>
          <w:sz w:val="20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877" w:hanging="360"/>
        <w:jc w:val="left"/>
        <w:rPr>
          <w:sz w:val="20"/>
        </w:rPr>
      </w:pPr>
      <w:r>
        <w:rPr>
          <w:color w:val="444444"/>
          <w:sz w:val="20"/>
        </w:rPr>
        <w:t>Boosted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reporting</w:t>
      </w:r>
      <w:r>
        <w:rPr>
          <w:color w:val="444444"/>
          <w:spacing w:val="-2"/>
          <w:sz w:val="20"/>
        </w:rPr>
        <w:t> </w:t>
      </w:r>
      <w:r>
        <w:rPr>
          <w:color w:val="444444"/>
          <w:sz w:val="20"/>
        </w:rPr>
        <w:t>efficiency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accuracy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by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transforming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filtering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data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through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aggregation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4"/>
          <w:sz w:val="20"/>
        </w:rPr>
        <w:t> </w:t>
      </w:r>
      <w:r>
        <w:rPr>
          <w:color w:val="444444"/>
          <w:sz w:val="20"/>
        </w:rPr>
        <w:t>filtering </w:t>
      </w:r>
      <w:r>
        <w:rPr>
          <w:color w:val="444444"/>
          <w:spacing w:val="-2"/>
          <w:sz w:val="20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0"/>
        </w:rPr>
      </w:pPr>
      <w:r>
        <w:rPr>
          <w:color w:val="444444"/>
          <w:sz w:val="20"/>
        </w:rPr>
        <w:t>Designed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complex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SQL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queries</w:t>
      </w:r>
      <w:r>
        <w:rPr>
          <w:color w:val="444444"/>
          <w:spacing w:val="-10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uncover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actionable</w:t>
      </w:r>
      <w:r>
        <w:rPr>
          <w:color w:val="444444"/>
          <w:spacing w:val="-10"/>
          <w:sz w:val="20"/>
        </w:rPr>
        <w:t> </w:t>
      </w:r>
      <w:r>
        <w:rPr>
          <w:color w:val="444444"/>
          <w:sz w:val="20"/>
        </w:rPr>
        <w:t>insights,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supporting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data-driven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decision-</w:t>
      </w:r>
      <w:r>
        <w:rPr>
          <w:color w:val="444444"/>
          <w:spacing w:val="-2"/>
          <w:sz w:val="20"/>
        </w:rPr>
        <w:t>making.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5" w:after="0"/>
        <w:ind w:left="719" w:right="0" w:hanging="359"/>
        <w:jc w:val="left"/>
        <w:rPr>
          <w:sz w:val="20"/>
        </w:rPr>
      </w:pPr>
      <w:r>
        <w:rPr>
          <w:color w:val="444444"/>
          <w:sz w:val="20"/>
        </w:rPr>
        <w:t>Visualized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data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using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Python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libraries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(Pandas,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Matplotlib,</w:t>
      </w:r>
      <w:r>
        <w:rPr>
          <w:color w:val="444444"/>
          <w:spacing w:val="-5"/>
          <w:sz w:val="20"/>
        </w:rPr>
        <w:t> </w:t>
      </w:r>
      <w:r>
        <w:rPr>
          <w:color w:val="444444"/>
          <w:sz w:val="20"/>
        </w:rPr>
        <w:t>Seaborn)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identify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key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business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intelligence</w:t>
      </w:r>
      <w:r>
        <w:rPr>
          <w:color w:val="444444"/>
          <w:spacing w:val="-7"/>
          <w:sz w:val="20"/>
        </w:rPr>
        <w:t> </w:t>
      </w:r>
      <w:r>
        <w:rPr>
          <w:color w:val="444444"/>
          <w:spacing w:val="-2"/>
          <w:sz w:val="20"/>
        </w:rPr>
        <w:t>trends.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4" w:after="0"/>
        <w:ind w:left="719" w:right="0" w:hanging="359"/>
        <w:jc w:val="left"/>
        <w:rPr>
          <w:sz w:val="20"/>
        </w:rPr>
      </w:pPr>
      <w:r>
        <w:rPr>
          <w:color w:val="444444"/>
          <w:sz w:val="20"/>
        </w:rPr>
        <w:t>Analyzed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customer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purchasing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patterns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to</w:t>
      </w:r>
      <w:r>
        <w:rPr>
          <w:color w:val="444444"/>
          <w:spacing w:val="-7"/>
          <w:sz w:val="20"/>
        </w:rPr>
        <w:t> </w:t>
      </w:r>
      <w:r>
        <w:rPr>
          <w:color w:val="444444"/>
          <w:sz w:val="20"/>
        </w:rPr>
        <w:t>inform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strategic</w:t>
      </w:r>
      <w:r>
        <w:rPr>
          <w:color w:val="444444"/>
          <w:spacing w:val="-6"/>
          <w:sz w:val="20"/>
        </w:rPr>
        <w:t> </w:t>
      </w:r>
      <w:r>
        <w:rPr>
          <w:color w:val="444444"/>
          <w:sz w:val="20"/>
        </w:rPr>
        <w:t>initiatives</w:t>
      </w:r>
      <w:r>
        <w:rPr>
          <w:color w:val="444444"/>
          <w:spacing w:val="-9"/>
          <w:sz w:val="20"/>
        </w:rPr>
        <w:t> </w:t>
      </w:r>
      <w:r>
        <w:rPr>
          <w:color w:val="444444"/>
          <w:sz w:val="20"/>
        </w:rPr>
        <w:t>and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improve</w:t>
      </w:r>
      <w:r>
        <w:rPr>
          <w:color w:val="444444"/>
          <w:spacing w:val="-8"/>
          <w:sz w:val="20"/>
        </w:rPr>
        <w:t> </w:t>
      </w:r>
      <w:r>
        <w:rPr>
          <w:color w:val="444444"/>
          <w:sz w:val="20"/>
        </w:rPr>
        <w:t>sales</w:t>
      </w:r>
      <w:r>
        <w:rPr>
          <w:color w:val="444444"/>
          <w:spacing w:val="-9"/>
          <w:sz w:val="20"/>
        </w:rPr>
        <w:t> </w:t>
      </w:r>
      <w:r>
        <w:rPr>
          <w:color w:val="444444"/>
          <w:spacing w:val="-2"/>
          <w:sz w:val="20"/>
        </w:rPr>
        <w:t>performance.</w:t>
      </w:r>
    </w:p>
    <w:p>
      <w:pPr>
        <w:pStyle w:val="BodyText"/>
        <w:ind w:left="0" w:firstLine="0"/>
      </w:pPr>
    </w:p>
    <w:p>
      <w:pPr>
        <w:pStyle w:val="BodyText"/>
        <w:spacing w:before="8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438912</wp:posOffset>
                </wp:positionH>
                <wp:positionV relativeFrom="paragraph">
                  <wp:posOffset>210959</wp:posOffset>
                </wp:positionV>
                <wp:extent cx="6896100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6.610958pt;width:542.98pt;height:.47998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10353" w:val="left" w:leader="none"/>
        </w:tabs>
        <w:spacing w:before="200"/>
        <w:ind w:left="360" w:right="0" w:firstLine="0"/>
        <w:jc w:val="left"/>
        <w:rPr>
          <w:sz w:val="20"/>
        </w:rPr>
      </w:pPr>
      <w:r>
        <w:rPr>
          <w:b/>
          <w:spacing w:val="17"/>
          <w:sz w:val="20"/>
        </w:rPr>
        <w:t>BACHELOR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39"/>
          <w:sz w:val="20"/>
        </w:rPr>
        <w:t> </w:t>
      </w:r>
      <w:r>
        <w:rPr>
          <w:b/>
          <w:spacing w:val="17"/>
          <w:sz w:val="20"/>
        </w:rPr>
        <w:t>TECHNOLOGY</w:t>
      </w:r>
      <w:r>
        <w:rPr>
          <w:b/>
          <w:spacing w:val="18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RGPV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Bhopal,</w:t>
      </w:r>
      <w:r>
        <w:rPr>
          <w:spacing w:val="-2"/>
          <w:sz w:val="20"/>
        </w:rPr>
        <w:t> </w:t>
      </w:r>
      <w:r>
        <w:rPr>
          <w:sz w:val="20"/>
        </w:rPr>
        <w:t>Madhya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Pradesh</w:t>
      </w:r>
      <w:r>
        <w:rPr>
          <w:sz w:val="20"/>
        </w:rPr>
        <w:tab/>
        <w:t>May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2671" w:val="left" w:leader="none"/>
          <w:tab w:pos="8300" w:val="left" w:leader="none"/>
        </w:tabs>
        <w:spacing w:line="240" w:lineRule="auto" w:before="90" w:after="0"/>
        <w:ind w:left="2671" w:right="0" w:hanging="360"/>
        <w:jc w:val="left"/>
        <w:rPr>
          <w:b/>
          <w:sz w:val="18"/>
        </w:rPr>
      </w:pPr>
      <w:r>
        <w:rPr>
          <w:sz w:val="18"/>
        </w:rPr>
        <w:t>From</w:t>
      </w:r>
      <w:r>
        <w:rPr>
          <w:spacing w:val="-5"/>
          <w:sz w:val="18"/>
        </w:rPr>
        <w:t> </w:t>
      </w:r>
      <w:r>
        <w:rPr>
          <w:b/>
          <w:sz w:val="18"/>
        </w:rPr>
        <w:t>Oriental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Institute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Science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Bhopal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CSE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branch</w:t>
      </w:r>
      <w:r>
        <w:rPr>
          <w:spacing w:val="-2"/>
          <w:sz w:val="18"/>
        </w:rPr>
        <w:t>.</w:t>
      </w:r>
      <w:r>
        <w:rPr>
          <w:sz w:val="18"/>
        </w:rPr>
        <w:tab/>
        <w:t>Total</w:t>
      </w:r>
      <w:r>
        <w:rPr>
          <w:spacing w:val="-4"/>
          <w:sz w:val="18"/>
        </w:rPr>
        <w:t> </w:t>
      </w:r>
      <w:r>
        <w:rPr>
          <w:sz w:val="18"/>
        </w:rPr>
        <w:t>Percentage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b/>
          <w:spacing w:val="-2"/>
          <w:sz w:val="18"/>
        </w:rPr>
        <w:t>84.60%</w:t>
      </w:r>
    </w:p>
    <w:p>
      <w:pPr>
        <w:pStyle w:val="BodyText"/>
        <w:ind w:left="0" w:firstLine="0"/>
        <w:rPr>
          <w:b/>
          <w:sz w:val="18"/>
        </w:rPr>
      </w:pPr>
    </w:p>
    <w:p>
      <w:pPr>
        <w:pStyle w:val="BodyText"/>
        <w:spacing w:before="128"/>
        <w:ind w:left="0" w:firstLine="0"/>
        <w:rPr>
          <w:b/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438912</wp:posOffset>
                </wp:positionH>
                <wp:positionV relativeFrom="paragraph">
                  <wp:posOffset>210997</wp:posOffset>
                </wp:positionV>
                <wp:extent cx="689610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6.613945pt;width:542.98pt;height:.48004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Additional</w:t>
      </w:r>
      <w:r>
        <w:rPr>
          <w:spacing w:val="-4"/>
        </w:rPr>
        <w:t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281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English,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Hindi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Interests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8"/>
          <w:sz w:val="24"/>
        </w:rPr>
        <w:t> </w:t>
      </w:r>
      <w:r>
        <w:rPr>
          <w:sz w:val="24"/>
        </w:rPr>
        <w:t>Learning,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Intelligence</w:t>
      </w:r>
    </w:p>
    <w:sectPr>
      <w:pgSz w:w="12240" w:h="15840"/>
      <w:pgMar w:top="9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444444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67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2" w:lineRule="exact"/>
      <w:ind w:left="172" w:right="185"/>
      <w:jc w:val="center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3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rilcloud-my.sharepoint.com/personal/antaryami_singh_ril_com/Documents/Desktop/VIPFOL/Resume/antaryamisingh252%40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antaryami-singh-19b81915a" TargetMode="External"/><Relationship Id="rId10" Type="http://schemas.openxmlformats.org/officeDocument/2006/relationships/hyperlink" Target="https://github.com/Antar1418/Order_Analytics_Data_Pipeline_and_SQL-Based_Sales_Insights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2025-04-28T18:25:45Z</dcterms:created>
  <dcterms:modified xsi:type="dcterms:W3CDTF">2025-04-28T18:25:45Z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2019</vt:lpwstr>
  </property>
</Properties>
</file>