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900"/>
        </w:tabs>
        <w:spacing w:after="200" w:line="254" w:lineRule="auto"/>
        <w:ind w:right="262"/>
        <w:rPr>
          <w:rFonts w:ascii="Poppins" w:cs="Poppins" w:eastAsia="Poppins" w:hAnsi="Poppins"/>
          <w:b w:val="1"/>
          <w:sz w:val="20"/>
          <w:szCs w:val="20"/>
          <w:u w:val="single"/>
        </w:rPr>
      </w:pPr>
      <w:r w:rsidDel="00000000" w:rsidR="00000000" w:rsidRPr="00000000">
        <w:rPr>
          <w:rFonts w:ascii="Calibri" w:cs="Calibri" w:eastAsia="Calibri" w:hAnsi="Calibri"/>
          <w:rtl w:val="0"/>
        </w:rPr>
        <w:tab/>
        <w:tab/>
        <w:t xml:space="preserve">      </w:t>
      </w:r>
      <w:r w:rsidDel="00000000" w:rsidR="00000000" w:rsidRPr="00000000">
        <w:rPr>
          <w:rFonts w:ascii="Poppins" w:cs="Poppins" w:eastAsia="Poppins" w:hAnsi="Poppins"/>
          <w:b w:val="1"/>
          <w:sz w:val="20"/>
          <w:szCs w:val="20"/>
          <w:rtl w:val="0"/>
        </w:rPr>
        <w:t xml:space="preserve">        </w:t>
      </w:r>
      <w:r w:rsidDel="00000000" w:rsidR="00000000" w:rsidRPr="00000000">
        <w:rPr>
          <w:rFonts w:ascii="Poppins" w:cs="Poppins" w:eastAsia="Poppins" w:hAnsi="Poppins"/>
          <w:b w:val="1"/>
          <w:sz w:val="20"/>
          <w:szCs w:val="20"/>
          <w:u w:val="single"/>
          <w:rtl w:val="0"/>
        </w:rPr>
        <w:t xml:space="preserve">CONSENT LETTER FORMAT to be obtained from Institute Head</w:t>
      </w:r>
    </w:p>
    <w:p w:rsidR="00000000" w:rsidDel="00000000" w:rsidP="00000000" w:rsidRDefault="00000000" w:rsidRPr="00000000" w14:paraId="00000002">
      <w:pPr>
        <w:widowControl w:val="0"/>
        <w:spacing w:after="200" w:before="21" w:line="276" w:lineRule="auto"/>
        <w:ind w:left="599" w:right="262" w:firstLine="0"/>
        <w:jc w:val="cente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&lt; Institute letterhead &gt;</w:t>
      </w:r>
    </w:p>
    <w:p w:rsidR="00000000" w:rsidDel="00000000" w:rsidP="00000000" w:rsidRDefault="00000000" w:rsidRPr="00000000" w14:paraId="00000003">
      <w:pPr>
        <w:widowControl w:val="0"/>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widowControl w:val="0"/>
        <w:spacing w:line="240" w:lineRule="auto"/>
        <w:ind w:left="584" w:firstLine="0"/>
        <w:jc w:val="right"/>
        <w:rPr>
          <w:rFonts w:ascii="Poppins SemiBold" w:cs="Poppins SemiBold" w:eastAsia="Poppins SemiBold" w:hAnsi="Poppins SemiBold"/>
          <w:sz w:val="20"/>
          <w:szCs w:val="20"/>
        </w:rPr>
      </w:pPr>
      <w:r w:rsidDel="00000000" w:rsidR="00000000" w:rsidRPr="00000000">
        <w:rPr>
          <w:rFonts w:ascii="Poppins SemiBold" w:cs="Poppins SemiBold" w:eastAsia="Poppins SemiBold" w:hAnsi="Poppins SemiBold"/>
          <w:sz w:val="20"/>
          <w:szCs w:val="20"/>
          <w:rtl w:val="0"/>
        </w:rPr>
        <w:t xml:space="preserve">Date: xx/Month/2024</w:t>
      </w:r>
    </w:p>
    <w:p w:rsidR="00000000" w:rsidDel="00000000" w:rsidP="00000000" w:rsidRDefault="00000000" w:rsidRPr="00000000" w14:paraId="00000005">
      <w:pPr>
        <w:widowControl w:val="0"/>
        <w:spacing w:line="240" w:lineRule="auto"/>
        <w:rPr>
          <w:rFonts w:ascii="Poppins SemiBold" w:cs="Poppins SemiBold" w:eastAsia="Poppins SemiBold" w:hAnsi="Poppins SemiBold"/>
          <w:sz w:val="20"/>
          <w:szCs w:val="20"/>
        </w:rPr>
      </w:pPr>
      <w:r w:rsidDel="00000000" w:rsidR="00000000" w:rsidRPr="00000000">
        <w:rPr>
          <w:rFonts w:ascii="Poppins SemiBold" w:cs="Poppins SemiBold" w:eastAsia="Poppins SemiBold" w:hAnsi="Poppins SemiBold"/>
          <w:sz w:val="20"/>
          <w:szCs w:val="20"/>
          <w:rtl w:val="0"/>
        </w:rPr>
        <w:t xml:space="preserve">To</w:t>
      </w:r>
    </w:p>
    <w:p w:rsidR="00000000" w:rsidDel="00000000" w:rsidP="00000000" w:rsidRDefault="00000000" w:rsidRPr="00000000" w14:paraId="00000006">
      <w:pPr>
        <w:widowControl w:val="0"/>
        <w:spacing w:line="240" w:lineRule="auto"/>
        <w:rPr>
          <w:rFonts w:ascii="Poppins SemiBold" w:cs="Poppins SemiBold" w:eastAsia="Poppins SemiBold" w:hAnsi="Poppins SemiBold"/>
          <w:sz w:val="20"/>
          <w:szCs w:val="20"/>
        </w:rPr>
      </w:pPr>
      <w:r w:rsidDel="00000000" w:rsidR="00000000" w:rsidRPr="00000000">
        <w:rPr>
          <w:rFonts w:ascii="Poppins SemiBold" w:cs="Poppins SemiBold" w:eastAsia="Poppins SemiBold" w:hAnsi="Poppins SemiBold"/>
          <w:sz w:val="20"/>
          <w:szCs w:val="20"/>
          <w:rtl w:val="0"/>
        </w:rPr>
        <w:t xml:space="preserve">The Convener,</w:t>
      </w:r>
    </w:p>
    <w:p w:rsidR="00000000" w:rsidDel="00000000" w:rsidP="00000000" w:rsidRDefault="00000000" w:rsidRPr="00000000" w14:paraId="00000007">
      <w:pPr>
        <w:widowControl w:val="0"/>
        <w:spacing w:line="240" w:lineRule="auto"/>
        <w:rPr>
          <w:rFonts w:ascii="Poppins SemiBold" w:cs="Poppins SemiBold" w:eastAsia="Poppins SemiBold" w:hAnsi="Poppins SemiBold"/>
          <w:sz w:val="20"/>
          <w:szCs w:val="20"/>
        </w:rPr>
      </w:pPr>
      <w:r w:rsidDel="00000000" w:rsidR="00000000" w:rsidRPr="00000000">
        <w:rPr>
          <w:rFonts w:ascii="Poppins SemiBold" w:cs="Poppins SemiBold" w:eastAsia="Poppins SemiBold" w:hAnsi="Poppins SemiBold"/>
          <w:sz w:val="20"/>
          <w:szCs w:val="20"/>
          <w:rtl w:val="0"/>
        </w:rPr>
        <w:t xml:space="preserve">HackSpire’2024</w:t>
      </w:r>
    </w:p>
    <w:p w:rsidR="00000000" w:rsidDel="00000000" w:rsidP="00000000" w:rsidRDefault="00000000" w:rsidRPr="00000000" w14:paraId="00000008">
      <w:pPr>
        <w:widowControl w:val="0"/>
        <w:spacing w:line="240" w:lineRule="auto"/>
        <w:rPr>
          <w:rFonts w:ascii="Poppins SemiBold" w:cs="Poppins SemiBold" w:eastAsia="Poppins SemiBold" w:hAnsi="Poppins SemiBold"/>
          <w:sz w:val="20"/>
          <w:szCs w:val="20"/>
        </w:rPr>
      </w:pPr>
      <w:r w:rsidDel="00000000" w:rsidR="00000000" w:rsidRPr="00000000">
        <w:rPr>
          <w:rFonts w:ascii="Poppins SemiBold" w:cs="Poppins SemiBold" w:eastAsia="Poppins SemiBold" w:hAnsi="Poppins SemiBold"/>
          <w:sz w:val="20"/>
          <w:szCs w:val="20"/>
          <w:rtl w:val="0"/>
        </w:rPr>
        <w:t xml:space="preserve">FIEM ACM Student Chapter</w:t>
      </w:r>
    </w:p>
    <w:p w:rsidR="00000000" w:rsidDel="00000000" w:rsidP="00000000" w:rsidRDefault="00000000" w:rsidRPr="00000000" w14:paraId="00000009">
      <w:pPr>
        <w:widowControl w:val="0"/>
        <w:spacing w:line="240" w:lineRule="auto"/>
        <w:rPr>
          <w:rFonts w:ascii="Poppins SemiBold" w:cs="Poppins SemiBold" w:eastAsia="Poppins SemiBold" w:hAnsi="Poppins SemiBold"/>
          <w:sz w:val="20"/>
          <w:szCs w:val="20"/>
        </w:rPr>
      </w:pPr>
      <w:r w:rsidDel="00000000" w:rsidR="00000000" w:rsidRPr="00000000">
        <w:rPr>
          <w:rFonts w:ascii="Poppins SemiBold" w:cs="Poppins SemiBold" w:eastAsia="Poppins SemiBold" w:hAnsi="Poppins SemiBold"/>
          <w:sz w:val="20"/>
          <w:szCs w:val="20"/>
          <w:rtl w:val="0"/>
        </w:rPr>
        <w:t xml:space="preserve">Future Institute of Engineering and Management (A Unit of Techno India Group)</w:t>
      </w:r>
    </w:p>
    <w:p w:rsidR="00000000" w:rsidDel="00000000" w:rsidP="00000000" w:rsidRDefault="00000000" w:rsidRPr="00000000" w14:paraId="0000000A">
      <w:pPr>
        <w:widowControl w:val="0"/>
        <w:spacing w:line="240" w:lineRule="auto"/>
        <w:rPr>
          <w:rFonts w:ascii="Poppins SemiBold" w:cs="Poppins SemiBold" w:eastAsia="Poppins SemiBold" w:hAnsi="Poppins SemiBold"/>
          <w:sz w:val="20"/>
          <w:szCs w:val="20"/>
        </w:rPr>
      </w:pPr>
      <w:r w:rsidDel="00000000" w:rsidR="00000000" w:rsidRPr="00000000">
        <w:rPr>
          <w:rFonts w:ascii="Poppins SemiBold" w:cs="Poppins SemiBold" w:eastAsia="Poppins SemiBold" w:hAnsi="Poppins SemiBold"/>
          <w:sz w:val="20"/>
          <w:szCs w:val="20"/>
          <w:rtl w:val="0"/>
        </w:rPr>
        <w:t xml:space="preserve">Sonarpur, Kolkata</w:t>
      </w:r>
    </w:p>
    <w:p w:rsidR="00000000" w:rsidDel="00000000" w:rsidP="00000000" w:rsidRDefault="00000000" w:rsidRPr="00000000" w14:paraId="0000000B">
      <w:pPr>
        <w:pStyle w:val="Heading2"/>
        <w:keepNext w:val="0"/>
        <w:keepLines w:val="0"/>
        <w:widowControl w:val="0"/>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widowControl w:val="0"/>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widowControl w:val="0"/>
        <w:spacing w:after="0" w:before="0" w:line="240" w:lineRule="auto"/>
        <w:jc w:val="center"/>
        <w:rPr>
          <w:rFonts w:ascii="Poppins" w:cs="Poppins" w:eastAsia="Poppins" w:hAnsi="Poppins"/>
          <w:b w:val="1"/>
          <w:sz w:val="22"/>
          <w:szCs w:val="22"/>
          <w:u w:val="single"/>
        </w:rPr>
      </w:pPr>
      <w:r w:rsidDel="00000000" w:rsidR="00000000" w:rsidRPr="00000000">
        <w:rPr>
          <w:rFonts w:ascii="Poppins" w:cs="Poppins" w:eastAsia="Poppins" w:hAnsi="Poppins"/>
          <w:b w:val="1"/>
          <w:sz w:val="22"/>
          <w:szCs w:val="22"/>
          <w:rtl w:val="0"/>
        </w:rPr>
        <w:t xml:space="preserve">Subject: </w:t>
      </w:r>
      <w:r w:rsidDel="00000000" w:rsidR="00000000" w:rsidRPr="00000000">
        <w:rPr>
          <w:rFonts w:ascii="Poppins" w:cs="Poppins" w:eastAsia="Poppins" w:hAnsi="Poppins"/>
          <w:b w:val="1"/>
          <w:sz w:val="22"/>
          <w:szCs w:val="22"/>
          <w:u w:val="single"/>
          <w:rtl w:val="0"/>
        </w:rPr>
        <w:t xml:space="preserve">HackSpire’2024-Nomination</w:t>
      </w:r>
    </w:p>
    <w:p w:rsidR="00000000" w:rsidDel="00000000" w:rsidP="00000000" w:rsidRDefault="00000000" w:rsidRPr="00000000" w14:paraId="0000000E">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Poppins Medium" w:cs="Poppins Medium" w:eastAsia="Poppins Medium" w:hAnsi="Poppins Medium"/>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Dear Sir,</w:t>
      </w:r>
    </w:p>
    <w:p w:rsidR="00000000" w:rsidDel="00000000" w:rsidP="00000000" w:rsidRDefault="00000000" w:rsidRPr="00000000" w14:paraId="00000011">
      <w:pPr>
        <w:widowControl w:val="0"/>
        <w:spacing w:line="240" w:lineRule="auto"/>
        <w:rPr>
          <w:rFonts w:ascii="Poppins Medium" w:cs="Poppins Medium" w:eastAsia="Poppins Medium" w:hAnsi="Poppins Medium"/>
          <w:sz w:val="20"/>
          <w:szCs w:val="20"/>
        </w:rPr>
      </w:pPr>
      <w:r w:rsidDel="00000000" w:rsidR="00000000" w:rsidRPr="00000000">
        <w:rPr>
          <w:rtl w:val="0"/>
        </w:rPr>
      </w:r>
    </w:p>
    <w:p w:rsidR="00000000" w:rsidDel="00000000" w:rsidP="00000000" w:rsidRDefault="00000000" w:rsidRPr="00000000" w14:paraId="00000012">
      <w:pPr>
        <w:widowControl w:val="0"/>
        <w:spacing w:line="240" w:lineRule="auto"/>
        <w:jc w:val="both"/>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I am pleased to nominate the below members in the said team from our Institute to participate in HackSpire’2024 organised by FIEM ACM Student Chapter, Future Institute of Engineering and Management(A Unit of Techno India Group). If the team is selected for the Grand Finale round, they will be allowed to participate physically in the event. </w:t>
      </w:r>
    </w:p>
    <w:p w:rsidR="00000000" w:rsidDel="00000000" w:rsidP="00000000" w:rsidRDefault="00000000" w:rsidRPr="00000000" w14:paraId="00000013">
      <w:pPr>
        <w:widowControl w:val="0"/>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Team : &lt; Team Name &gt;</w:t>
      </w:r>
    </w:p>
    <w:p w:rsidR="00000000" w:rsidDel="00000000" w:rsidP="00000000" w:rsidRDefault="00000000" w:rsidRPr="00000000" w14:paraId="0000001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Team Details</w:t>
      </w:r>
    </w:p>
    <w:p w:rsidR="00000000" w:rsidDel="00000000" w:rsidP="00000000" w:rsidRDefault="00000000" w:rsidRPr="00000000" w14:paraId="00000017">
      <w:pPr>
        <w:widowControl w:val="0"/>
        <w:spacing w:line="240" w:lineRule="auto"/>
        <w:rPr>
          <w:rFonts w:ascii="Calibri" w:cs="Calibri" w:eastAsia="Calibri" w:hAnsi="Calibri"/>
          <w:sz w:val="24"/>
          <w:szCs w:val="24"/>
        </w:rPr>
      </w:pPr>
      <w:r w:rsidDel="00000000" w:rsidR="00000000" w:rsidRPr="00000000">
        <w:rPr>
          <w:rtl w:val="0"/>
        </w:rPr>
      </w:r>
    </w:p>
    <w:tbl>
      <w:tblPr>
        <w:tblStyle w:val="Table1"/>
        <w:tblpPr w:leftFromText="180" w:rightFromText="180" w:topFromText="180" w:bottomFromText="180" w:vertAnchor="text" w:horzAnchor="text" w:tblpX="72.87401574803198" w:tblpY="0"/>
        <w:tblW w:w="10005.0" w:type="dxa"/>
        <w:jc w:val="left"/>
        <w:tblInd w:w="2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840"/>
        <w:gridCol w:w="1005"/>
        <w:gridCol w:w="2295"/>
        <w:gridCol w:w="3480"/>
        <w:tblGridChange w:id="0">
          <w:tblGrid>
            <w:gridCol w:w="2385"/>
            <w:gridCol w:w="840"/>
            <w:gridCol w:w="1005"/>
            <w:gridCol w:w="2295"/>
            <w:gridCol w:w="3480"/>
          </w:tblGrid>
        </w:tblGridChange>
      </w:tblGrid>
      <w:tr>
        <w:trPr>
          <w:cantSplit w:val="0"/>
          <w:tblHeader w:val="0"/>
        </w:trPr>
        <w:tc>
          <w:tcPr/>
          <w:p w:rsidR="00000000" w:rsidDel="00000000" w:rsidP="00000000" w:rsidRDefault="00000000" w:rsidRPr="00000000" w14:paraId="00000018">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Name</w:t>
            </w:r>
          </w:p>
        </w:tc>
        <w:tc>
          <w:tcPr/>
          <w:p w:rsidR="00000000" w:rsidDel="00000000" w:rsidP="00000000" w:rsidRDefault="00000000" w:rsidRPr="00000000" w14:paraId="00000019">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Age</w:t>
            </w:r>
          </w:p>
        </w:tc>
        <w:tc>
          <w:tcPr/>
          <w:p w:rsidR="00000000" w:rsidDel="00000000" w:rsidP="00000000" w:rsidRDefault="00000000" w:rsidRPr="00000000" w14:paraId="0000001A">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Gender</w:t>
            </w:r>
          </w:p>
        </w:tc>
        <w:tc>
          <w:tcPr/>
          <w:p w:rsidR="00000000" w:rsidDel="00000000" w:rsidP="00000000" w:rsidRDefault="00000000" w:rsidRPr="00000000" w14:paraId="0000001B">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Mobile</w:t>
            </w:r>
          </w:p>
        </w:tc>
        <w:tc>
          <w:tcPr/>
          <w:p w:rsidR="00000000" w:rsidDel="00000000" w:rsidP="00000000" w:rsidRDefault="00000000" w:rsidRPr="00000000" w14:paraId="0000001C">
            <w:pPr>
              <w:widowControl w:val="0"/>
              <w:jc w:val="cente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Email ID</w:t>
            </w:r>
          </w:p>
        </w:tc>
      </w:tr>
      <w:tr>
        <w:trPr>
          <w:cantSplit w:val="0"/>
          <w:tblHeader w:val="0"/>
        </w:trPr>
        <w:tc>
          <w:tcPr/>
          <w:p w:rsidR="00000000" w:rsidDel="00000000" w:rsidP="00000000" w:rsidRDefault="00000000" w:rsidRPr="00000000" w14:paraId="0000001D">
            <w:pPr>
              <w:widowControl w:val="0"/>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&lt;Mentor&gt;</w:t>
            </w:r>
          </w:p>
        </w:tc>
        <w:tc>
          <w:tcPr/>
          <w:p w:rsidR="00000000" w:rsidDel="00000000" w:rsidP="00000000" w:rsidRDefault="00000000" w:rsidRPr="00000000" w14:paraId="0000001E">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1F">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20">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21">
            <w:pPr>
              <w:widowControl w:val="0"/>
              <w:rPr>
                <w:rFonts w:ascii="Poppins Medium" w:cs="Poppins Medium" w:eastAsia="Poppins Medium" w:hAnsi="Poppins Medium"/>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2">
            <w:pPr>
              <w:widowControl w:val="0"/>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&lt;Student Member 1&gt;</w:t>
            </w:r>
          </w:p>
        </w:tc>
        <w:tc>
          <w:tcPr/>
          <w:p w:rsidR="00000000" w:rsidDel="00000000" w:rsidP="00000000" w:rsidRDefault="00000000" w:rsidRPr="00000000" w14:paraId="00000023">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24">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25">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26">
            <w:pPr>
              <w:widowControl w:val="0"/>
              <w:rPr>
                <w:rFonts w:ascii="Poppins Medium" w:cs="Poppins Medium" w:eastAsia="Poppins Medium" w:hAnsi="Poppins Medium"/>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7">
            <w:pPr>
              <w:widowControl w:val="0"/>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&lt;Student Member 2&gt;</w:t>
            </w:r>
          </w:p>
        </w:tc>
        <w:tc>
          <w:tcPr/>
          <w:p w:rsidR="00000000" w:rsidDel="00000000" w:rsidP="00000000" w:rsidRDefault="00000000" w:rsidRPr="00000000" w14:paraId="00000028">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29">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2A">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2B">
            <w:pPr>
              <w:widowControl w:val="0"/>
              <w:rPr>
                <w:rFonts w:ascii="Poppins Medium" w:cs="Poppins Medium" w:eastAsia="Poppins Medium" w:hAnsi="Poppins Medium"/>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C">
            <w:pPr>
              <w:widowControl w:val="0"/>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&lt;Student Member 3&gt;</w:t>
            </w:r>
          </w:p>
        </w:tc>
        <w:tc>
          <w:tcPr/>
          <w:p w:rsidR="00000000" w:rsidDel="00000000" w:rsidP="00000000" w:rsidRDefault="00000000" w:rsidRPr="00000000" w14:paraId="0000002D">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2E">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2F">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30">
            <w:pPr>
              <w:widowControl w:val="0"/>
              <w:rPr>
                <w:rFonts w:ascii="Poppins Medium" w:cs="Poppins Medium" w:eastAsia="Poppins Medium" w:hAnsi="Poppins Medium"/>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1">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&lt;Student Member 4&gt;</w:t>
            </w:r>
          </w:p>
        </w:tc>
        <w:tc>
          <w:tcPr/>
          <w:p w:rsidR="00000000" w:rsidDel="00000000" w:rsidP="00000000" w:rsidRDefault="00000000" w:rsidRPr="00000000" w14:paraId="00000032">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33">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34">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35">
            <w:pPr>
              <w:widowControl w:val="0"/>
              <w:rPr>
                <w:rFonts w:ascii="Poppins Medium" w:cs="Poppins Medium" w:eastAsia="Poppins Medium" w:hAnsi="Poppins Medium"/>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6">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&lt;Student Member 5&gt;</w:t>
            </w:r>
          </w:p>
        </w:tc>
        <w:tc>
          <w:tcPr/>
          <w:p w:rsidR="00000000" w:rsidDel="00000000" w:rsidP="00000000" w:rsidRDefault="00000000" w:rsidRPr="00000000" w14:paraId="00000037">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38">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39">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3A">
            <w:pPr>
              <w:widowControl w:val="0"/>
              <w:rPr>
                <w:rFonts w:ascii="Poppins Medium" w:cs="Poppins Medium" w:eastAsia="Poppins Medium" w:hAnsi="Poppins Medium"/>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B">
            <w:pPr>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&lt;Student Member 6&gt;</w:t>
            </w:r>
          </w:p>
        </w:tc>
        <w:tc>
          <w:tcPr/>
          <w:p w:rsidR="00000000" w:rsidDel="00000000" w:rsidP="00000000" w:rsidRDefault="00000000" w:rsidRPr="00000000" w14:paraId="0000003C">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3D">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3E">
            <w:pPr>
              <w:widowControl w:val="0"/>
              <w:rPr>
                <w:rFonts w:ascii="Poppins Medium" w:cs="Poppins Medium" w:eastAsia="Poppins Medium" w:hAnsi="Poppins Medium"/>
                <w:sz w:val="20"/>
                <w:szCs w:val="20"/>
              </w:rPr>
            </w:pPr>
            <w:r w:rsidDel="00000000" w:rsidR="00000000" w:rsidRPr="00000000">
              <w:rPr>
                <w:rtl w:val="0"/>
              </w:rPr>
            </w:r>
          </w:p>
        </w:tc>
        <w:tc>
          <w:tcPr/>
          <w:p w:rsidR="00000000" w:rsidDel="00000000" w:rsidP="00000000" w:rsidRDefault="00000000" w:rsidRPr="00000000" w14:paraId="0000003F">
            <w:pPr>
              <w:widowControl w:val="0"/>
              <w:rPr>
                <w:rFonts w:ascii="Poppins Medium" w:cs="Poppins Medium" w:eastAsia="Poppins Medium" w:hAnsi="Poppins Medium"/>
                <w:sz w:val="20"/>
                <w:szCs w:val="20"/>
              </w:rPr>
            </w:pPr>
            <w:r w:rsidDel="00000000" w:rsidR="00000000" w:rsidRPr="00000000">
              <w:rPr>
                <w:rtl w:val="0"/>
              </w:rPr>
            </w:r>
          </w:p>
        </w:tc>
      </w:tr>
    </w:tbl>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tabs>
          <w:tab w:val="left" w:leader="none" w:pos="1515"/>
        </w:tabs>
        <w:spacing w:line="240" w:lineRule="auto"/>
        <w:jc w:val="both"/>
        <w:rPr>
          <w:rFonts w:ascii="Poppins Medium" w:cs="Poppins Medium" w:eastAsia="Poppins Medium" w:hAnsi="Poppins Medium"/>
          <w:sz w:val="20"/>
          <w:szCs w:val="20"/>
        </w:rPr>
      </w:pPr>
      <w:r w:rsidDel="00000000" w:rsidR="00000000" w:rsidRPr="00000000">
        <w:rPr>
          <w:rFonts w:ascii="Poppins Medium" w:cs="Poppins Medium" w:eastAsia="Poppins Medium" w:hAnsi="Poppins Medium"/>
          <w:sz w:val="20"/>
          <w:szCs w:val="20"/>
          <w:rtl w:val="0"/>
        </w:rPr>
        <w:t xml:space="preserve">Sincerely yours,</w:t>
      </w:r>
    </w:p>
    <w:p w:rsidR="00000000" w:rsidDel="00000000" w:rsidP="00000000" w:rsidRDefault="00000000" w:rsidRPr="00000000" w14:paraId="00000042">
      <w:pPr>
        <w:tabs>
          <w:tab w:val="left" w:leader="none" w:pos="1515"/>
        </w:tabs>
        <w:spacing w:line="240" w:lineRule="auto"/>
        <w:jc w:val="both"/>
        <w:rPr>
          <w:rFonts w:ascii="Poppins SemiBold" w:cs="Poppins SemiBold" w:eastAsia="Poppins SemiBold" w:hAnsi="Poppins SemiBold"/>
          <w:sz w:val="24"/>
          <w:szCs w:val="24"/>
        </w:rPr>
      </w:pPr>
      <w:r w:rsidDel="00000000" w:rsidR="00000000" w:rsidRPr="00000000">
        <w:rPr>
          <w:rtl w:val="0"/>
        </w:rPr>
      </w:r>
    </w:p>
    <w:p w:rsidR="00000000" w:rsidDel="00000000" w:rsidP="00000000" w:rsidRDefault="00000000" w:rsidRPr="00000000" w14:paraId="00000043">
      <w:pPr>
        <w:tabs>
          <w:tab w:val="left" w:leader="none" w:pos="1515"/>
        </w:tabs>
        <w:spacing w:line="240" w:lineRule="auto"/>
        <w:jc w:val="both"/>
        <w:rPr>
          <w:rFonts w:ascii="Poppins SemiBold" w:cs="Poppins SemiBold" w:eastAsia="Poppins SemiBold" w:hAnsi="Poppins SemiBold"/>
          <w:sz w:val="24"/>
          <w:szCs w:val="24"/>
        </w:rPr>
      </w:pPr>
      <w:r w:rsidDel="00000000" w:rsidR="00000000" w:rsidRPr="00000000">
        <w:rPr>
          <w:rtl w:val="0"/>
        </w:rPr>
      </w:r>
    </w:p>
    <w:p w:rsidR="00000000" w:rsidDel="00000000" w:rsidP="00000000" w:rsidRDefault="00000000" w:rsidRPr="00000000" w14:paraId="00000044">
      <w:pPr>
        <w:tabs>
          <w:tab w:val="left" w:leader="none" w:pos="1515"/>
        </w:tabs>
        <w:spacing w:after="120" w:line="240" w:lineRule="auto"/>
        <w:jc w:val="both"/>
        <w:rPr>
          <w:rFonts w:ascii="Poppins" w:cs="Poppins" w:eastAsia="Poppins" w:hAnsi="Poppins"/>
          <w:b w:val="1"/>
          <w:sz w:val="20"/>
          <w:szCs w:val="20"/>
        </w:rPr>
      </w:pPr>
      <w:r w:rsidDel="00000000" w:rsidR="00000000" w:rsidRPr="00000000">
        <w:rPr>
          <w:rtl w:val="0"/>
        </w:rPr>
      </w:r>
    </w:p>
    <w:p w:rsidR="00000000" w:rsidDel="00000000" w:rsidP="00000000" w:rsidRDefault="00000000" w:rsidRPr="00000000" w14:paraId="00000045">
      <w:pPr>
        <w:tabs>
          <w:tab w:val="left" w:leader="none" w:pos="1515"/>
        </w:tabs>
        <w:spacing w:after="120" w:line="240" w:lineRule="auto"/>
        <w:jc w:val="both"/>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(Name and Signature – Head of The Institute)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tabs>
          <w:tab w:val="left" w:leader="none" w:pos="1515"/>
        </w:tabs>
        <w:spacing w:line="240" w:lineRule="auto"/>
        <w:jc w:val="both"/>
        <w:rPr>
          <w:rFonts w:ascii="Poppins" w:cs="Poppins" w:eastAsia="Poppins" w:hAnsi="Poppins"/>
          <w:b w:val="1"/>
          <w:sz w:val="18"/>
          <w:szCs w:val="18"/>
        </w:rPr>
      </w:pPr>
      <w:r w:rsidDel="00000000" w:rsidR="00000000" w:rsidRPr="00000000">
        <w:rPr>
          <w:rFonts w:ascii="Poppins" w:cs="Poppins" w:eastAsia="Poppins" w:hAnsi="Poppins"/>
          <w:b w:val="1"/>
          <w:sz w:val="20"/>
          <w:szCs w:val="20"/>
          <w:rtl w:val="0"/>
        </w:rPr>
        <w:t xml:space="preserve"> Office Seal/Stamp</w:t>
      </w:r>
      <w:r w:rsidDel="00000000" w:rsidR="00000000" w:rsidRPr="00000000">
        <w:rPr>
          <w:rtl w:val="0"/>
        </w:rPr>
      </w:r>
    </w:p>
    <w:sectPr>
      <w:pgSz w:h="16834" w:w="11909" w:orient="portrait"/>
      <w:pgMar w:bottom="806.5748031496071" w:top="850.3937007874016" w:left="992.1259842519685" w:right="857.007874015749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oppins SemiBol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11" Type="http://schemas.openxmlformats.org/officeDocument/2006/relationships/font" Target="fonts/PoppinsSemiBold-italic.ttf"/><Relationship Id="rId10" Type="http://schemas.openxmlformats.org/officeDocument/2006/relationships/font" Target="fonts/PoppinsSemiBold-bold.ttf"/><Relationship Id="rId12" Type="http://schemas.openxmlformats.org/officeDocument/2006/relationships/font" Target="fonts/PoppinsSemiBold-boldItalic.ttf"/><Relationship Id="rId9" Type="http://schemas.openxmlformats.org/officeDocument/2006/relationships/font" Target="fonts/PoppinsSemiBold-regular.ttf"/><Relationship Id="rId5" Type="http://schemas.openxmlformats.org/officeDocument/2006/relationships/font" Target="fonts/PoppinsMedium-regular.ttf"/><Relationship Id="rId6" Type="http://schemas.openxmlformats.org/officeDocument/2006/relationships/font" Target="fonts/PoppinsMedium-bold.ttf"/><Relationship Id="rId7" Type="http://schemas.openxmlformats.org/officeDocument/2006/relationships/font" Target="fonts/PoppinsMedium-italic.ttf"/><Relationship Id="rId8" Type="http://schemas.openxmlformats.org/officeDocument/2006/relationships/font" Target="fonts/Poppi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