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400"/>
      </w:pPr>
    </w:p>
    <w:p>
      <w:pPr>
        <w:spacing w:after="120"/>
        <w:jc w:val="center"/>
      </w:pPr>
      <w:r>
        <w:rPr>
          <w:rFonts w:ascii="Arial" w:cs="Arial" w:eastAsia="Arial" w:hAnsi="Arial"/>
          <w:b/>
          <w:bCs/>
          <w:color w:val="1B3A6B"/>
          <w:sz w:val="72"/>
          <w:szCs w:val="72"/>
        </w:rPr>
        <w:t xml:space="preserve">ASTROVERSE</w:t>
      </w:r>
    </w:p>
    <w:p>
      <w:pPr>
        <w:spacing w:after="60"/>
        <w:jc w:val="center"/>
      </w:pPr>
      <w:r>
        <w:rPr>
          <w:rFonts w:ascii="Arial" w:cs="Arial" w:eastAsia="Arial" w:hAnsi="Arial"/>
          <w:b/>
          <w:bCs/>
          <w:color w:val="D4A843"/>
          <w:sz w:val="44"/>
          <w:szCs w:val="44"/>
        </w:rPr>
        <w:t xml:space="preserve">CONSTELLATION NEXUS</w:t>
      </w:r>
    </w:p>
    <w:p>
      <w:pPr>
        <w:spacing w:after="0" w:before="200"/>
      </w:pPr>
    </w:p>
    <w:p>
      <w:pPr>
        <w:pBdr>
          <w:top w:val="single" w:color="D4A843" w:sz="2" w:space="8"/>
          <w:bottom w:val="single" w:color="D4A843" w:sz="2" w:space="8"/>
        </w:pBdr>
        <w:spacing w:after="40"/>
        <w:jc w:val="center"/>
      </w:pPr>
      <w:r>
        <w:rPr>
          <w:rFonts w:ascii="Arial" w:cs="Arial" w:eastAsia="Arial" w:hAnsi="Arial"/>
          <w:b/>
          <w:bCs/>
          <w:color w:val="1A1A2E"/>
          <w:sz w:val="28"/>
          <w:szCs w:val="28"/>
        </w:rPr>
        <w:t xml:space="preserve">GAME DESIGN DOCUMENT</w:t>
      </w:r>
    </w:p>
    <w:p>
      <w:pPr>
        <w:spacing w:after="0" w:before="400"/>
      </w:pPr>
    </w:p>
    <w:p>
      <w:pPr>
        <w:spacing w:after="160" w:before="0" w:line="276"/>
        <w:jc w:val="center"/>
      </w:pPr>
      <w:r>
        <w:rPr>
          <w:rFonts w:ascii="Arial" w:cs="Arial" w:eastAsia="Arial" w:hAnsi="Arial"/>
          <w:color w:val="9CA3AF"/>
          <w:sz w:val="22"/>
          <w:szCs w:val="22"/>
        </w:rPr>
        <w:t xml:space="preserve">Version 1.0</w:t>
      </w:r>
    </w:p>
    <w:p>
      <w:pPr>
        <w:spacing w:after="160" w:before="0" w:line="276"/>
        <w:jc w:val="center"/>
      </w:pPr>
      <w:r>
        <w:rPr>
          <w:rFonts w:ascii="Arial" w:cs="Arial" w:eastAsia="Arial" w:hAnsi="Arial"/>
          <w:color w:val="9CA3AF"/>
          <w:sz w:val="22"/>
          <w:szCs w:val="22"/>
        </w:rPr>
        <w:t xml:space="preserve">June 2026</w:t>
      </w:r>
    </w:p>
    <w:p>
      <w:pPr>
        <w:spacing w:after="0" w:before="200"/>
      </w:pPr>
    </w:p>
    <w:p>
      <w:pPr>
        <w:spacing w:after="160" w:before="0" w:line="276"/>
        <w:jc w:val="center"/>
      </w:pPr>
      <w:r>
        <w:rPr>
          <w:rFonts w:ascii="Arial" w:cs="Arial" w:eastAsia="Arial" w:hAnsi="Arial"/>
          <w:b/>
          <w:bCs/>
          <w:color w:val="C0392B"/>
          <w:sz w:val="20"/>
          <w:szCs w:val="20"/>
        </w:rPr>
        <w:t xml:space="preserve">CONFIDENTIAL</w:t>
      </w:r>
    </w:p>
    <w:p>
      <w:pPr>
        <w:spacing w:after="160" w:before="0" w:line="276"/>
        <w:jc w:val="center"/>
      </w:pPr>
      <w:r>
        <w:rPr>
          <w:rFonts w:ascii="Arial" w:cs="Arial" w:eastAsia="Arial" w:hAnsi="Arial"/>
          <w:color w:val="9CA3AF"/>
          <w:sz w:val="18"/>
          <w:szCs w:val="18"/>
        </w:rPr>
        <w:t xml:space="preserve">This document contains proprietary design information. Distribution restricted to authorized studio personnel and publishing partners.</w:t>
      </w:r>
    </w:p>
    <w:p>
      <w:r>
        <w:br w:type="page"/>
      </w:r>
    </w:p>
    <w:p>
      <w:pPr>
        <w:pStyle w:val="Heading1"/>
        <w:spacing w:after="200" w:before="360"/>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200" w:before="360"/>
      </w:pPr>
      <w:r>
        <w:t xml:space="preserve">1. Executive Summary</w:t>
      </w:r>
    </w:p>
    <w:p>
      <w:pPr>
        <w:pBdr>
          <w:bottom w:val="single" w:color="D4A843" w:sz="4" w:space="1"/>
        </w:pBdr>
        <w:spacing w:after="200" w:before="200"/>
      </w:pPr>
    </w:p>
    <w:p>
      <w:pPr>
        <w:pStyle w:val="Heading2"/>
        <w:spacing w:after="160" w:before="280"/>
      </w:pPr>
      <w:r>
        <w:t xml:space="preserve">1.1 Vision Statement</w:t>
      </w:r>
    </w:p>
    <w:p>
      <w:pPr>
        <w:spacing w:after="160" w:before="0" w:line="276"/>
        <w:jc w:val="left"/>
      </w:pPr>
      <w:r>
        <w:rPr>
          <w:rFonts w:ascii="Arial" w:cs="Arial" w:eastAsia="Arial" w:hAnsi="Arial"/>
          <w:color w:val="1A1A2E"/>
          <w:sz w:val="22"/>
          <w:szCs w:val="22"/>
        </w:rPr>
        <w:t xml:space="preserve">Astroverse: Constellation Nexus is a mobile-first browser game that transforms the ancient art of astrology into a living, explorable three-dimensional universe. Every player receives a cosmos that is uniquely their own: their birth chart becomes a galaxy, their zodiac placements become worlds, and their personality traits sculpt terrain, weather, creatures, and mysteries. This is not a horoscope application. It is a narrative-driven space exploration RPG where the stars are both the map and the meaning.</w:t>
      </w:r>
    </w:p>
    <w:p>
      <w:pPr>
        <w:spacing w:after="160" w:before="0" w:line="276"/>
        <w:jc w:val="left"/>
      </w:pPr>
      <w:r>
        <w:rPr>
          <w:rFonts w:ascii="Arial" w:cs="Arial" w:eastAsia="Arial" w:hAnsi="Arial"/>
          <w:color w:val="1A1A2E"/>
          <w:sz w:val="22"/>
          <w:szCs w:val="22"/>
        </w:rPr>
        <w:t xml:space="preserve">The game occupies a white-space position at the intersection of personalized AI experiences, real astronomical data, and mythological world-building. By fusing procedural generation with astrological logic, Astroverse delivers an experience that feels simultaneously cosmic and deeply personal, a universe that knows the player before the player knows it.</w:t>
      </w:r>
    </w:p>
    <w:p>
      <w:pPr>
        <w:pStyle w:val="Heading2"/>
        <w:spacing w:after="160" w:before="280"/>
      </w:pPr>
      <w:r>
        <w:t xml:space="preserve">1.2 Elevator Pitch</w:t>
      </w:r>
    </w:p>
    <w:p>
      <w:pPr>
        <w:spacing w:after="160" w:before="0" w:line="276"/>
        <w:jc w:val="left"/>
      </w:pPr>
      <w:r>
        <w:rPr>
          <w:rFonts w:ascii="Arial" w:cs="Arial" w:eastAsia="Arial" w:hAnsi="Arial"/>
          <w:i/>
          <w:iCs/>
          <w:color w:val="1A1A2E"/>
          <w:sz w:val="22"/>
          <w:szCs w:val="22"/>
        </w:rPr>
        <w:t xml:space="preserve">What if your birth chart was a galaxy you could fly through? </w:t>
      </w:r>
      <w:r>
        <w:rPr>
          <w:rFonts w:ascii="Arial" w:cs="Arial" w:eastAsia="Arial" w:hAnsi="Arial"/>
          <w:color w:val="1A1A2E"/>
          <w:sz w:val="22"/>
          <w:szCs w:val="22"/>
        </w:rPr>
        <w:t xml:space="preserve">Astroverse: Constellation Nexus generates a personalized 3D universe from your astrological profile, personality, and life goals. Explore zodiac worlds, unravel cosmic mysteries with your AI companion Astro, and discover that the patterns in the stars mirror the patterns in your life. It is No Man’s Sky meets Co-Star, wrapped in a narrative mystery that only you can solve.</w:t>
      </w:r>
    </w:p>
    <w:p>
      <w:pPr>
        <w:pStyle w:val="Heading2"/>
        <w:spacing w:after="160" w:before="280"/>
      </w:pPr>
      <w:r>
        <w:t xml:space="preserve">1.3 Key Pillars</w:t>
      </w:r>
    </w:p>
    <w:p>
      <w:pPr>
        <w:pStyle w:val="ListParagraph"/>
        <w:numPr>
          <w:ilvl w:val="0"/>
          <w:numId w:val="2"/>
        </w:numPr>
        <w:spacing w:after="80" w:line="276"/>
      </w:pPr>
      <w:r>
        <w:rPr>
          <w:rFonts w:ascii="Arial" w:cs="Arial" w:eastAsia="Arial" w:hAnsi="Arial"/>
          <w:b/>
          <w:bCs/>
          <w:color w:val="1A1A2E"/>
          <w:sz w:val="22"/>
          <w:szCs w:val="22"/>
        </w:rPr>
        <w:t xml:space="preserve">Radical Personalization: </w:t>
      </w:r>
      <w:r>
        <w:rPr>
          <w:rFonts w:ascii="Arial" w:cs="Arial" w:eastAsia="Arial" w:hAnsi="Arial"/>
          <w:color w:val="1A1A2E"/>
          <w:sz w:val="22"/>
          <w:szCs w:val="22"/>
        </w:rPr>
        <w:t xml:space="preserve">No two players see the same universe. Birth data, personality inputs, and behavioral patterns drive every procedural system in the game.</w:t>
      </w:r>
    </w:p>
    <w:p>
      <w:pPr>
        <w:pStyle w:val="ListParagraph"/>
        <w:numPr>
          <w:ilvl w:val="0"/>
          <w:numId w:val="2"/>
        </w:numPr>
        <w:spacing w:after="80" w:line="276"/>
      </w:pPr>
      <w:r>
        <w:rPr>
          <w:rFonts w:ascii="Arial" w:cs="Arial" w:eastAsia="Arial" w:hAnsi="Arial"/>
          <w:b/>
          <w:bCs/>
          <w:color w:val="1A1A2E"/>
          <w:sz w:val="22"/>
          <w:szCs w:val="22"/>
        </w:rPr>
        <w:t xml:space="preserve">Real Astronomy Meets Mythological Fantasy: </w:t>
      </w:r>
      <w:r>
        <w:rPr>
          <w:rFonts w:ascii="Arial" w:cs="Arial" w:eastAsia="Arial" w:hAnsi="Arial"/>
          <w:color w:val="1A1A2E"/>
          <w:sz w:val="22"/>
          <w:szCs w:val="22"/>
        </w:rPr>
        <w:t xml:space="preserve">Actual star catalogs, planetary ephemeris data, and constellation geometry provide the scientific scaffold. Astrological archetypes, mythology, and elemental magic provide the soul.</w:t>
      </w:r>
    </w:p>
    <w:p>
      <w:pPr>
        <w:pStyle w:val="ListParagraph"/>
        <w:numPr>
          <w:ilvl w:val="0"/>
          <w:numId w:val="2"/>
        </w:numPr>
        <w:spacing w:after="80" w:line="276"/>
      </w:pPr>
      <w:r>
        <w:rPr>
          <w:rFonts w:ascii="Arial" w:cs="Arial" w:eastAsia="Arial" w:hAnsi="Arial"/>
          <w:b/>
          <w:bCs/>
          <w:color w:val="1A1A2E"/>
          <w:sz w:val="22"/>
          <w:szCs w:val="22"/>
        </w:rPr>
        <w:t xml:space="preserve">Narrative Mystery: </w:t>
      </w:r>
      <w:r>
        <w:rPr>
          <w:rFonts w:ascii="Arial" w:cs="Arial" w:eastAsia="Arial" w:hAnsi="Arial"/>
          <w:color w:val="1A1A2E"/>
          <w:sz w:val="22"/>
          <w:szCs w:val="22"/>
        </w:rPr>
        <w:t xml:space="preserve">A layered storyline spanning twelve zodiac arcs and a meta-narrative about a cosmic event called the Convergence gives the sandbox a spine of authored meaning.</w:t>
      </w:r>
    </w:p>
    <w:p>
      <w:pPr>
        <w:pStyle w:val="ListParagraph"/>
        <w:numPr>
          <w:ilvl w:val="0"/>
          <w:numId w:val="2"/>
        </w:numPr>
        <w:spacing w:after="80" w:line="276"/>
      </w:pPr>
      <w:r>
        <w:rPr>
          <w:rFonts w:ascii="Arial" w:cs="Arial" w:eastAsia="Arial" w:hAnsi="Arial"/>
          <w:b/>
          <w:bCs/>
          <w:color w:val="1A1A2E"/>
          <w:sz w:val="22"/>
          <w:szCs w:val="22"/>
        </w:rPr>
        <w:t xml:space="preserve">AI Companionship: </w:t>
      </w:r>
      <w:r>
        <w:rPr>
          <w:rFonts w:ascii="Arial" w:cs="Arial" w:eastAsia="Arial" w:hAnsi="Arial"/>
          <w:color w:val="1A1A2E"/>
          <w:sz w:val="22"/>
          <w:szCs w:val="22"/>
        </w:rPr>
        <w:t xml:space="preserve">Astro, the player’s AI guide, is not a chatbot bolted onto a game. Astro is a character with arc, personality, and relationship mechanics that evolve across hundreds of hours.</w:t>
      </w:r>
    </w:p>
    <w:p>
      <w:pPr>
        <w:pStyle w:val="ListParagraph"/>
        <w:numPr>
          <w:ilvl w:val="0"/>
          <w:numId w:val="2"/>
        </w:numPr>
        <w:spacing w:after="80" w:line="276"/>
      </w:pPr>
      <w:r>
        <w:rPr>
          <w:rFonts w:ascii="Arial" w:cs="Arial" w:eastAsia="Arial" w:hAnsi="Arial"/>
          <w:b/>
          <w:bCs/>
          <w:color w:val="1A1A2E"/>
          <w:sz w:val="22"/>
          <w:szCs w:val="22"/>
        </w:rPr>
        <w:t xml:space="preserve">Living World: </w:t>
      </w:r>
      <w:r>
        <w:rPr>
          <w:rFonts w:ascii="Arial" w:cs="Arial" w:eastAsia="Arial" w:hAnsi="Arial"/>
          <w:color w:val="1A1A2E"/>
          <w:sz w:val="22"/>
          <w:szCs w:val="22"/>
        </w:rPr>
        <w:t xml:space="preserve">Daily horoscope integrations, real-time transit events, lunar cycles, and seasonal content create a world that breathes in sync with the actual sky.</w:t>
      </w:r>
    </w:p>
    <w:p>
      <w:pPr>
        <w:pStyle w:val="Heading2"/>
        <w:spacing w:after="160" w:before="280"/>
      </w:pPr>
      <w:r>
        <w:t xml:space="preserve">1.4 Platform and Audience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3D3D5C" w:sz="1"/>
              <w:left w:val="single" w:color="3D3D5C" w:sz="1"/>
              <w:bottom w:val="single" w:color="3D3D5C" w:sz="1"/>
              <w:right w:val="single" w:color="3D3D5C" w:sz="1"/>
            </w:tcBorders>
            <w:shd w:fill="1B1F3B" w:val="clear"/>
            <w:tcMar>
              <w:top w:type="dxa" w:w="60"/>
              <w:left w:type="dxa" w:w="100"/>
              <w:bottom w:type="dxa" w:w="60"/>
              <w:right w:type="dxa" w:w="100"/>
            </w:tcMar>
            <w:vAlign w:val="center"/>
          </w:tcPr>
          <w:p>
            <w:r>
              <w:rPr>
                <w:rFonts w:ascii="Arial" w:cs="Arial" w:eastAsia="Arial" w:hAnsi="Arial"/>
                <w:b/>
                <w:bCs/>
                <w:color w:val="FFFFFF"/>
                <w:sz w:val="20"/>
                <w:szCs w:val="20"/>
              </w:rPr>
              <w:t xml:space="preserve">Parameter</w:t>
            </w:r>
          </w:p>
        </w:tc>
        <w:tc>
          <w:tcPr>
            <w:tcW w:type="dxa" w:w="6160"/>
            <w:tcBorders>
              <w:top w:val="single" w:color="3D3D5C" w:sz="1"/>
              <w:left w:val="single" w:color="3D3D5C" w:sz="1"/>
              <w:bottom w:val="single" w:color="3D3D5C" w:sz="1"/>
              <w:right w:val="single" w:color="3D3D5C" w:sz="1"/>
            </w:tcBorders>
            <w:shd w:fill="1B1F3B" w:val="clear"/>
            <w:tcMar>
              <w:top w:type="dxa" w:w="60"/>
              <w:left w:type="dxa" w:w="100"/>
              <w:bottom w:type="dxa" w:w="60"/>
              <w:right w:type="dxa" w:w="100"/>
            </w:tcMar>
            <w:vAlign w:val="center"/>
          </w:tcPr>
          <w:p>
            <w:r>
              <w:rPr>
                <w:rFonts w:ascii="Arial" w:cs="Arial" w:eastAsia="Arial" w:hAnsi="Arial"/>
                <w:b/>
                <w:bCs/>
                <w:color w:val="FFFFFF"/>
                <w:sz w:val="20"/>
                <w:szCs w:val="20"/>
              </w:rPr>
              <w:t xml:space="preserve">Detail</w:t>
            </w:r>
          </w:p>
        </w:tc>
      </w:tr>
      <w:tr>
        <w:tc>
          <w:tcPr>
            <w:tcW w:type="dxa" w:w="3200"/>
            <w:tcBorders>
              <w:top w:val="single" w:color="3D3D5C" w:sz="1"/>
              <w:left w:val="single" w:color="3D3D5C" w:sz="1"/>
              <w:bottom w:val="single" w:color="3D3D5C" w:sz="1"/>
              <w:right w:val="single" w:color="3D3D5C" w:sz="1"/>
            </w:tcBorders>
            <w:tcMar>
              <w:top w:type="dxa" w:w="60"/>
              <w:left w:type="dxa" w:w="100"/>
              <w:bottom w:type="dxa" w:w="60"/>
              <w:right w:type="dxa" w:w="100"/>
            </w:tcMar>
          </w:tcPr>
          <w:p>
            <w:r>
              <w:rPr>
                <w:rFonts w:ascii="Arial" w:cs="Arial" w:eastAsia="Arial" w:hAnsi="Arial"/>
                <w:color w:val="1A1A2E"/>
                <w:sz w:val="20"/>
                <w:szCs w:val="20"/>
              </w:rPr>
              <w:t xml:space="preserve">Primary Platform</w:t>
            </w:r>
          </w:p>
        </w:tc>
        <w:tc>
          <w:tcPr>
            <w:tcW w:type="dxa" w:w="6160"/>
            <w:tcBorders>
              <w:top w:val="single" w:color="3D3D5C" w:sz="1"/>
              <w:left w:val="single" w:color="3D3D5C" w:sz="1"/>
              <w:bottom w:val="single" w:color="3D3D5C" w:sz="1"/>
              <w:right w:val="single" w:color="3D3D5C" w:sz="1"/>
            </w:tcBorders>
            <w:tcMar>
              <w:top w:type="dxa" w:w="60"/>
              <w:left w:type="dxa" w:w="100"/>
              <w:bottom w:type="dxa" w:w="60"/>
              <w:right w:type="dxa" w:w="100"/>
            </w:tcMar>
          </w:tcPr>
          <w:p>
            <w:r>
              <w:rPr>
                <w:rFonts w:ascii="Arial" w:cs="Arial" w:eastAsia="Arial" w:hAnsi="Arial"/>
                <w:color w:val="1A1A2E"/>
                <w:sz w:val="20"/>
                <w:szCs w:val="20"/>
              </w:rPr>
              <w:t xml:space="preserve">Mobile browser (iOS Safari, Android Chrome)</w:t>
            </w:r>
          </w:p>
        </w:tc>
      </w:tr>
      <w:tr>
        <w:tc>
          <w:tcPr>
            <w:tcW w:type="dxa" w:w="3200"/>
            <w:tcBorders>
              <w:top w:val="single" w:color="3D3D5C" w:sz="1"/>
              <w:left w:val="single" w:color="3D3D5C" w:sz="1"/>
              <w:bottom w:val="single" w:color="3D3D5C" w:sz="1"/>
              <w:right w:val="single" w:color="3D3D5C" w:sz="1"/>
            </w:tcBorders>
            <w:shd w:fill="EEEEF4" w:val="clear"/>
            <w:tcMar>
              <w:top w:type="dxa" w:w="60"/>
              <w:left w:type="dxa" w:w="100"/>
              <w:bottom w:type="dxa" w:w="60"/>
              <w:right w:type="dxa" w:w="100"/>
            </w:tcMar>
          </w:tcPr>
          <w:p>
            <w:r>
              <w:rPr>
                <w:rFonts w:ascii="Arial" w:cs="Arial" w:eastAsia="Arial" w:hAnsi="Arial"/>
                <w:color w:val="1A1A2E"/>
                <w:sz w:val="20"/>
                <w:szCs w:val="20"/>
              </w:rPr>
              <w:t xml:space="preserve">Secondary Platforms</w:t>
            </w:r>
          </w:p>
        </w:tc>
        <w:tc>
          <w:tcPr>
            <w:tcW w:type="dxa" w:w="6160"/>
            <w:tcBorders>
              <w:top w:val="single" w:color="3D3D5C" w:sz="1"/>
              <w:left w:val="single" w:color="3D3D5C" w:sz="1"/>
              <w:bottom w:val="single" w:color="3D3D5C" w:sz="1"/>
              <w:right w:val="single" w:color="3D3D5C" w:sz="1"/>
            </w:tcBorders>
            <w:shd w:fill="EEEEF4" w:val="clear"/>
            <w:tcMar>
              <w:top w:type="dxa" w:w="60"/>
              <w:left w:type="dxa" w:w="100"/>
              <w:bottom w:type="dxa" w:w="60"/>
              <w:right w:type="dxa" w:w="100"/>
            </w:tcMar>
          </w:tcPr>
          <w:p>
            <w:r>
              <w:rPr>
                <w:rFonts w:ascii="Arial" w:cs="Arial" w:eastAsia="Arial" w:hAnsi="Arial"/>
                <w:color w:val="1A1A2E"/>
                <w:sz w:val="20"/>
                <w:szCs w:val="20"/>
              </w:rPr>
              <w:t xml:space="preserve">Desktop browser, PWA install</w:t>
            </w:r>
          </w:p>
        </w:tc>
      </w:tr>
      <w:tr>
        <w:tc>
          <w:tcPr>
            <w:tcW w:type="dxa" w:w="3200"/>
            <w:tcBorders>
              <w:top w:val="single" w:color="3D3D5C" w:sz="1"/>
              <w:left w:val="single" w:color="3D3D5C" w:sz="1"/>
              <w:bottom w:val="single" w:color="3D3D5C" w:sz="1"/>
              <w:right w:val="single" w:color="3D3D5C" w:sz="1"/>
            </w:tcBorders>
            <w:tcMar>
              <w:top w:type="dxa" w:w="60"/>
              <w:left w:type="dxa" w:w="100"/>
              <w:bottom w:type="dxa" w:w="60"/>
              <w:right w:type="dxa" w:w="100"/>
            </w:tcMar>
          </w:tcPr>
          <w:p>
            <w:r>
              <w:rPr>
                <w:rFonts w:ascii="Arial" w:cs="Arial" w:eastAsia="Arial" w:hAnsi="Arial"/>
                <w:color w:val="1A1A2E"/>
                <w:sz w:val="20"/>
                <w:szCs w:val="20"/>
              </w:rPr>
              <w:t xml:space="preserve">Rendering</w:t>
            </w:r>
          </w:p>
        </w:tc>
        <w:tc>
          <w:tcPr>
            <w:tcW w:type="dxa" w:w="6160"/>
            <w:tcBorders>
              <w:top w:val="single" w:color="3D3D5C" w:sz="1"/>
              <w:left w:val="single" w:color="3D3D5C" w:sz="1"/>
              <w:bottom w:val="single" w:color="3D3D5C" w:sz="1"/>
              <w:right w:val="single" w:color="3D3D5C" w:sz="1"/>
            </w:tcBorders>
            <w:tcMar>
              <w:top w:type="dxa" w:w="60"/>
              <w:left w:type="dxa" w:w="100"/>
              <w:bottom w:type="dxa" w:w="60"/>
              <w:right w:type="dxa" w:w="100"/>
            </w:tcMar>
          </w:tcPr>
          <w:p>
            <w:r>
              <w:rPr>
                <w:rFonts w:ascii="Arial" w:cs="Arial" w:eastAsia="Arial" w:hAnsi="Arial"/>
                <w:color w:val="1A1A2E"/>
                <w:sz w:val="20"/>
                <w:szCs w:val="20"/>
              </w:rPr>
              <w:t xml:space="preserve">WebGL 2.0 / WebGPU with Three.js or custom engine</w:t>
            </w:r>
          </w:p>
        </w:tc>
      </w:tr>
      <w:tr>
        <w:tc>
          <w:tcPr>
            <w:tcW w:type="dxa" w:w="3200"/>
            <w:tcBorders>
              <w:top w:val="single" w:color="3D3D5C" w:sz="1"/>
              <w:left w:val="single" w:color="3D3D5C" w:sz="1"/>
              <w:bottom w:val="single" w:color="3D3D5C" w:sz="1"/>
              <w:right w:val="single" w:color="3D3D5C" w:sz="1"/>
            </w:tcBorders>
            <w:shd w:fill="EEEEF4" w:val="clear"/>
            <w:tcMar>
              <w:top w:type="dxa" w:w="60"/>
              <w:left w:type="dxa" w:w="100"/>
              <w:bottom w:type="dxa" w:w="60"/>
              <w:right w:type="dxa" w:w="100"/>
            </w:tcMar>
          </w:tcPr>
          <w:p>
            <w:r>
              <w:rPr>
                <w:rFonts w:ascii="Arial" w:cs="Arial" w:eastAsia="Arial" w:hAnsi="Arial"/>
                <w:color w:val="1A1A2E"/>
                <w:sz w:val="20"/>
                <w:szCs w:val="20"/>
              </w:rPr>
              <w:t xml:space="preserve">Target Audience</w:t>
            </w:r>
          </w:p>
        </w:tc>
        <w:tc>
          <w:tcPr>
            <w:tcW w:type="dxa" w:w="6160"/>
            <w:tcBorders>
              <w:top w:val="single" w:color="3D3D5C" w:sz="1"/>
              <w:left w:val="single" w:color="3D3D5C" w:sz="1"/>
              <w:bottom w:val="single" w:color="3D3D5C" w:sz="1"/>
              <w:right w:val="single" w:color="3D3D5C" w:sz="1"/>
            </w:tcBorders>
            <w:shd w:fill="EEEEF4" w:val="clear"/>
            <w:tcMar>
              <w:top w:type="dxa" w:w="60"/>
              <w:left w:type="dxa" w:w="100"/>
              <w:bottom w:type="dxa" w:w="60"/>
              <w:right w:type="dxa" w:w="100"/>
            </w:tcMar>
          </w:tcPr>
          <w:p>
            <w:r>
              <w:rPr>
                <w:rFonts w:ascii="Arial" w:cs="Arial" w:eastAsia="Arial" w:hAnsi="Arial"/>
                <w:color w:val="1A1A2E"/>
                <w:sz w:val="20"/>
                <w:szCs w:val="20"/>
              </w:rPr>
              <w:t xml:space="preserve">18–35, astrology-curious, narrative gamers, self-improvement seekers</w:t>
            </w:r>
          </w:p>
        </w:tc>
      </w:tr>
      <w:tr>
        <w:tc>
          <w:tcPr>
            <w:tcW w:type="dxa" w:w="3200"/>
            <w:tcBorders>
              <w:top w:val="single" w:color="3D3D5C" w:sz="1"/>
              <w:left w:val="single" w:color="3D3D5C" w:sz="1"/>
              <w:bottom w:val="single" w:color="3D3D5C" w:sz="1"/>
              <w:right w:val="single" w:color="3D3D5C" w:sz="1"/>
            </w:tcBorders>
            <w:tcMar>
              <w:top w:type="dxa" w:w="60"/>
              <w:left w:type="dxa" w:w="100"/>
              <w:bottom w:type="dxa" w:w="60"/>
              <w:right w:type="dxa" w:w="100"/>
            </w:tcMar>
          </w:tcPr>
          <w:p>
            <w:r>
              <w:rPr>
                <w:rFonts w:ascii="Arial" w:cs="Arial" w:eastAsia="Arial" w:hAnsi="Arial"/>
                <w:color w:val="1A1A2E"/>
                <w:sz w:val="20"/>
                <w:szCs w:val="20"/>
              </w:rPr>
              <w:t xml:space="preserve">Monetization</w:t>
            </w:r>
          </w:p>
        </w:tc>
        <w:tc>
          <w:tcPr>
            <w:tcW w:type="dxa" w:w="6160"/>
            <w:tcBorders>
              <w:top w:val="single" w:color="3D3D5C" w:sz="1"/>
              <w:left w:val="single" w:color="3D3D5C" w:sz="1"/>
              <w:bottom w:val="single" w:color="3D3D5C" w:sz="1"/>
              <w:right w:val="single" w:color="3D3D5C" w:sz="1"/>
            </w:tcBorders>
            <w:tcMar>
              <w:top w:type="dxa" w:w="60"/>
              <w:left w:type="dxa" w:w="100"/>
              <w:bottom w:type="dxa" w:w="60"/>
              <w:right w:type="dxa" w:w="100"/>
            </w:tcMar>
          </w:tcPr>
          <w:p>
            <w:r>
              <w:rPr>
                <w:rFonts w:ascii="Arial" w:cs="Arial" w:eastAsia="Arial" w:hAnsi="Arial"/>
                <w:color w:val="1A1A2E"/>
                <w:sz w:val="20"/>
                <w:szCs w:val="20"/>
              </w:rPr>
              <w:t xml:space="preserve">Free-to-play with cosmetic + convenience premium pass</w:t>
            </w:r>
          </w:p>
        </w:tc>
      </w:tr>
      <w:tr>
        <w:tc>
          <w:tcPr>
            <w:tcW w:type="dxa" w:w="3200"/>
            <w:tcBorders>
              <w:top w:val="single" w:color="3D3D5C" w:sz="1"/>
              <w:left w:val="single" w:color="3D3D5C" w:sz="1"/>
              <w:bottom w:val="single" w:color="3D3D5C" w:sz="1"/>
              <w:right w:val="single" w:color="3D3D5C" w:sz="1"/>
            </w:tcBorders>
            <w:shd w:fill="EEEEF4" w:val="clear"/>
            <w:tcMar>
              <w:top w:type="dxa" w:w="60"/>
              <w:left w:type="dxa" w:w="100"/>
              <w:bottom w:type="dxa" w:w="60"/>
              <w:right w:type="dxa" w:w="100"/>
            </w:tcMar>
          </w:tcPr>
          <w:p>
            <w:r>
              <w:rPr>
                <w:rFonts w:ascii="Arial" w:cs="Arial" w:eastAsia="Arial" w:hAnsi="Arial"/>
                <w:color w:val="1A1A2E"/>
                <w:sz w:val="20"/>
                <w:szCs w:val="20"/>
              </w:rPr>
              <w:t xml:space="preserve">Session Length</w:t>
            </w:r>
          </w:p>
        </w:tc>
        <w:tc>
          <w:tcPr>
            <w:tcW w:type="dxa" w:w="6160"/>
            <w:tcBorders>
              <w:top w:val="single" w:color="3D3D5C" w:sz="1"/>
              <w:left w:val="single" w:color="3D3D5C" w:sz="1"/>
              <w:bottom w:val="single" w:color="3D3D5C" w:sz="1"/>
              <w:right w:val="single" w:color="3D3D5C" w:sz="1"/>
            </w:tcBorders>
            <w:shd w:fill="EEEEF4" w:val="clear"/>
            <w:tcMar>
              <w:top w:type="dxa" w:w="60"/>
              <w:left w:type="dxa" w:w="100"/>
              <w:bottom w:type="dxa" w:w="60"/>
              <w:right w:type="dxa" w:w="100"/>
            </w:tcMar>
          </w:tcPr>
          <w:p>
            <w:r>
              <w:rPr>
                <w:rFonts w:ascii="Arial" w:cs="Arial" w:eastAsia="Arial" w:hAnsi="Arial"/>
                <w:color w:val="1A1A2E"/>
                <w:sz w:val="20"/>
                <w:szCs w:val="20"/>
              </w:rPr>
              <w:t xml:space="preserve">5–15 min daily core, 30–60 min deep exploration</w:t>
            </w:r>
          </w:p>
        </w:tc>
      </w:tr>
      <w:tr>
        <w:tc>
          <w:tcPr>
            <w:tcW w:type="dxa" w:w="3200"/>
            <w:tcBorders>
              <w:top w:val="single" w:color="3D3D5C" w:sz="1"/>
              <w:left w:val="single" w:color="3D3D5C" w:sz="1"/>
              <w:bottom w:val="single" w:color="3D3D5C" w:sz="1"/>
              <w:right w:val="single" w:color="3D3D5C" w:sz="1"/>
            </w:tcBorders>
            <w:tcMar>
              <w:top w:type="dxa" w:w="60"/>
              <w:left w:type="dxa" w:w="100"/>
              <w:bottom w:type="dxa" w:w="60"/>
              <w:right w:type="dxa" w:w="100"/>
            </w:tcMar>
          </w:tcPr>
          <w:p>
            <w:r>
              <w:rPr>
                <w:rFonts w:ascii="Arial" w:cs="Arial" w:eastAsia="Arial" w:hAnsi="Arial"/>
                <w:color w:val="1A1A2E"/>
                <w:sz w:val="20"/>
                <w:szCs w:val="20"/>
              </w:rPr>
              <w:t xml:space="preserve">Retention Model</w:t>
            </w:r>
          </w:p>
        </w:tc>
        <w:tc>
          <w:tcPr>
            <w:tcW w:type="dxa" w:w="6160"/>
            <w:tcBorders>
              <w:top w:val="single" w:color="3D3D5C" w:sz="1"/>
              <w:left w:val="single" w:color="3D3D5C" w:sz="1"/>
              <w:bottom w:val="single" w:color="3D3D5C" w:sz="1"/>
              <w:right w:val="single" w:color="3D3D5C" w:sz="1"/>
            </w:tcBorders>
            <w:tcMar>
              <w:top w:type="dxa" w:w="60"/>
              <w:left w:type="dxa" w:w="100"/>
              <w:bottom w:type="dxa" w:w="60"/>
              <w:right w:type="dxa" w:w="100"/>
            </w:tcMar>
          </w:tcPr>
          <w:p>
            <w:r>
              <w:rPr>
                <w:rFonts w:ascii="Arial" w:cs="Arial" w:eastAsia="Arial" w:hAnsi="Arial"/>
                <w:color w:val="1A1A2E"/>
                <w:sz w:val="20"/>
                <w:szCs w:val="20"/>
              </w:rPr>
              <w:t xml:space="preserve">Daily hooks + weekly arcs + seasonal chapters</w:t>
            </w:r>
          </w:p>
        </w:tc>
      </w:tr>
    </w:tbl>
    <w:p>
      <w:pPr>
        <w:spacing w:after="0" w:before="120"/>
      </w:pPr>
    </w:p>
    <w:p>
      <w:pPr>
        <w:pStyle w:val="Heading2"/>
        <w:spacing w:after="160" w:before="280"/>
      </w:pPr>
      <w:r>
        <w:t xml:space="preserve">1.5 Competitive Landscape</w:t>
      </w:r>
    </w:p>
    <w:p>
      <w:pPr>
        <w:spacing w:after="160" w:before="0" w:line="276"/>
        <w:jc w:val="left"/>
      </w:pPr>
      <w:r>
        <w:rPr>
          <w:rFonts w:ascii="Arial" w:cs="Arial" w:eastAsia="Arial" w:hAnsi="Arial"/>
          <w:color w:val="1A1A2E"/>
          <w:sz w:val="22"/>
          <w:szCs w:val="22"/>
        </w:rPr>
        <w:t xml:space="preserve">Astroverse sits at a unique intersection. No current product combines real-time astrological world generation with 3D exploration and RPG progression. The competitive landscape includes astrology lifestyle apps (Co-Star, The Pattern, Sanctuary) that lack gameplay depth, space exploration games (No Man’s Sky, Astroneer) that lack personalization, and narrative mobile RPGs (Genshin Impact, Sky: Children of the Light) that lack astrological integration. Astroverse’s thesis is that the audience overlap between these categories is massive, underserved, and ready for a product that treats astrology as a world-building engine rather than a content-delivery system.</w:t>
      </w:r>
    </w:p>
    <w:p>
      <w:r>
        <w:br w:type="page"/>
      </w:r>
    </w:p>
    <w:p>
      <w:pPr>
        <w:pStyle w:val="Heading1"/>
        <w:spacing w:after="200" w:before="360"/>
      </w:pPr>
      <w:r>
        <w:t xml:space="preserve">2. Onboarding and Cosmic Profile</w:t>
      </w:r>
    </w:p>
    <w:p>
      <w:pPr>
        <w:pBdr>
          <w:bottom w:val="single" w:color="D4A843" w:sz="4" w:space="1"/>
        </w:pBdr>
        <w:spacing w:after="200" w:before="200"/>
      </w:pPr>
    </w:p>
    <w:p>
      <w:pPr>
        <w:pStyle w:val="Heading2"/>
        <w:spacing w:after="160" w:before="280"/>
      </w:pPr>
      <w:r>
        <w:t xml:space="preserve">2.1 First Contact Sequence</w:t>
      </w:r>
    </w:p>
    <w:p>
      <w:pPr>
        <w:spacing w:after="160" w:before="0" w:line="276"/>
        <w:jc w:val="left"/>
      </w:pPr>
      <w:r>
        <w:rPr>
          <w:rFonts w:ascii="Arial" w:cs="Arial" w:eastAsia="Arial" w:hAnsi="Arial"/>
          <w:color w:val="1A1A2E"/>
          <w:sz w:val="22"/>
          <w:szCs w:val="22"/>
        </w:rPr>
        <w:t xml:space="preserve">The onboarding is the game’s first impression and its most critical conversion funnel. It must feel like a mystical experience, not a form. The player opens to a void: black screen, a single distant star pulsing. Astro’s voice fades in. The questions unfold as a narrative conversation, not a settings menu.</w:t>
      </w:r>
    </w:p>
    <w:p>
      <w:pPr>
        <w:pStyle w:val="Heading3"/>
        <w:spacing w:after="120" w:before="200"/>
      </w:pPr>
      <w:r>
        <w:t xml:space="preserve">2.1.1 Data Collection Flow</w:t>
      </w:r>
    </w:p>
    <w:p>
      <w:pPr>
        <w:spacing w:after="160" w:before="0" w:line="276"/>
        <w:jc w:val="left"/>
      </w:pPr>
      <w:r>
        <w:rPr>
          <w:rFonts w:ascii="Arial" w:cs="Arial" w:eastAsia="Arial" w:hAnsi="Arial"/>
          <w:color w:val="1A1A2E"/>
          <w:sz w:val="22"/>
          <w:szCs w:val="22"/>
        </w:rPr>
        <w:t xml:space="preserve">The following inputs are collected across an approximately three-minute guided sequence. Each input triggers an immediate visual response, reinforcing that answers have cosmic weight.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800"/>
        <w:gridCol w:w="3360"/>
      </w:tblGrid>
      <w:tr>
        <w:tc>
          <w:tcPr>
            <w:tcW w:type="dxa" w:w="2200"/>
            <w:tcBorders>
              <w:top w:val="single" w:color="3D3D5C" w:sz="1"/>
              <w:left w:val="single" w:color="3D3D5C" w:sz="1"/>
              <w:bottom w:val="single" w:color="3D3D5C" w:sz="1"/>
              <w:right w:val="single" w:color="3D3D5C" w:sz="1"/>
            </w:tcBorders>
            <w:shd w:fill="1B1F3B" w:val="clear"/>
            <w:tcMar>
              <w:top w:type="dxa" w:w="60"/>
              <w:left w:type="dxa" w:w="100"/>
              <w:bottom w:type="dxa" w:w="60"/>
              <w:right w:type="dxa" w:w="100"/>
            </w:tcMar>
            <w:vAlign w:val="center"/>
          </w:tcPr>
          <w:p>
            <w:r>
              <w:rPr>
                <w:rFonts w:ascii="Arial" w:cs="Arial" w:eastAsia="Arial" w:hAnsi="Arial"/>
                <w:b/>
                <w:bCs/>
                <w:color w:val="FFFFFF"/>
                <w:sz w:val="20"/>
                <w:szCs w:val="20"/>
              </w:rPr>
              <w:t xml:space="preserve">Input</w:t>
            </w:r>
          </w:p>
        </w:tc>
        <w:tc>
          <w:tcPr>
            <w:tcW w:type="dxa" w:w="3800"/>
            <w:tcBorders>
              <w:top w:val="single" w:color="3D3D5C" w:sz="1"/>
              <w:left w:val="single" w:color="3D3D5C" w:sz="1"/>
              <w:bottom w:val="single" w:color="3D3D5C" w:sz="1"/>
              <w:right w:val="single" w:color="3D3D5C" w:sz="1"/>
            </w:tcBorders>
            <w:shd w:fill="1B1F3B" w:val="clear"/>
            <w:tcMar>
              <w:top w:type="dxa" w:w="60"/>
              <w:left w:type="dxa" w:w="100"/>
              <w:bottom w:type="dxa" w:w="60"/>
              <w:right w:type="dxa" w:w="100"/>
            </w:tcMar>
            <w:vAlign w:val="center"/>
          </w:tcPr>
          <w:p>
            <w:r>
              <w:rPr>
                <w:rFonts w:ascii="Arial" w:cs="Arial" w:eastAsia="Arial" w:hAnsi="Arial"/>
                <w:b/>
                <w:bCs/>
                <w:color w:val="FFFFFF"/>
                <w:sz w:val="20"/>
                <w:szCs w:val="20"/>
              </w:rPr>
              <w:t xml:space="preserve">Purpose</w:t>
            </w:r>
          </w:p>
        </w:tc>
        <w:tc>
          <w:tcPr>
            <w:tcW w:type="dxa" w:w="3360"/>
            <w:tcBorders>
              <w:top w:val="single" w:color="3D3D5C" w:sz="1"/>
              <w:left w:val="single" w:color="3D3D5C" w:sz="1"/>
              <w:bottom w:val="single" w:color="3D3D5C" w:sz="1"/>
              <w:right w:val="single" w:color="3D3D5C" w:sz="1"/>
            </w:tcBorders>
            <w:shd w:fill="1B1F3B" w:val="clear"/>
            <w:tcMar>
              <w:top w:type="dxa" w:w="60"/>
              <w:left w:type="dxa" w:w="100"/>
              <w:bottom w:type="dxa" w:w="60"/>
              <w:right w:type="dxa" w:w="100"/>
            </w:tcMar>
            <w:vAlign w:val="center"/>
          </w:tcPr>
          <w:p>
            <w:r>
              <w:rPr>
                <w:rFonts w:ascii="Arial" w:cs="Arial" w:eastAsia="Arial" w:hAnsi="Arial"/>
                <w:b/>
                <w:bCs/>
                <w:color w:val="FFFFFF"/>
                <w:sz w:val="20"/>
                <w:szCs w:val="20"/>
              </w:rPr>
              <w:t xml:space="preserve">Visual Feedback</w:t>
            </w:r>
          </w:p>
        </w:tc>
      </w:tr>
      <w:tr>
        <w:tc>
          <w:tcPr>
            <w:tcW w:type="dxa" w:w="2200"/>
            <w:tcBorders>
              <w:top w:val="single" w:color="3D3D5C" w:sz="1"/>
              <w:left w:val="single" w:color="3D3D5C" w:sz="1"/>
              <w:bottom w:val="single" w:color="3D3D5C" w:sz="1"/>
              <w:right w:val="single" w:color="3D3D5C" w:sz="1"/>
            </w:tcBorders>
            <w:tcMar>
              <w:top w:type="dxa" w:w="60"/>
              <w:left w:type="dxa" w:w="100"/>
              <w:bottom w:type="dxa" w:w="60"/>
              <w:right w:type="dxa" w:w="100"/>
            </w:tcMar>
          </w:tcPr>
          <w:p>
            <w:r>
              <w:rPr>
                <w:rFonts w:ascii="Arial" w:cs="Arial" w:eastAsia="Arial" w:hAnsi="Arial"/>
                <w:color w:val="1A1A2E"/>
                <w:sz w:val="20"/>
                <w:szCs w:val="20"/>
              </w:rPr>
              <w:t xml:space="preserve">Birth Date</w:t>
            </w:r>
          </w:p>
        </w:tc>
        <w:tc>
          <w:tcPr>
            <w:tcW w:type="dxa" w:w="3800"/>
            <w:tcBorders>
              <w:top w:val="single" w:color="3D3D5C" w:sz="1"/>
              <w:left w:val="single" w:color="3D3D5C" w:sz="1"/>
              <w:bottom w:val="single" w:color="3D3D5C" w:sz="1"/>
              <w:right w:val="single" w:color="3D3D5C" w:sz="1"/>
            </w:tcBorders>
            <w:tcMar>
              <w:top w:type="dxa" w:w="60"/>
              <w:left w:type="dxa" w:w="100"/>
              <w:bottom w:type="dxa" w:w="60"/>
              <w:right w:type="dxa" w:w="100"/>
            </w:tcMar>
          </w:tcPr>
          <w:p>
            <w:r>
              <w:rPr>
                <w:rFonts w:ascii="Arial" w:cs="Arial" w:eastAsia="Arial" w:hAnsi="Arial"/>
                <w:color w:val="1A1A2E"/>
                <w:sz w:val="20"/>
                <w:szCs w:val="20"/>
              </w:rPr>
              <w:t xml:space="preserve">Sun sign, planetary positions, seasonal archetype</w:t>
            </w:r>
          </w:p>
        </w:tc>
        <w:tc>
          <w:tcPr>
            <w:tcW w:type="dxa" w:w="3360"/>
            <w:tcBorders>
              <w:top w:val="single" w:color="3D3D5C" w:sz="1"/>
              <w:left w:val="single" w:color="3D3D5C" w:sz="1"/>
              <w:bottom w:val="single" w:color="3D3D5C" w:sz="1"/>
              <w:right w:val="single" w:color="3D3D5C" w:sz="1"/>
            </w:tcBorders>
            <w:tcMar>
              <w:top w:type="dxa" w:w="60"/>
              <w:left w:type="dxa" w:w="100"/>
              <w:bottom w:type="dxa" w:w="60"/>
              <w:right w:type="dxa" w:w="100"/>
            </w:tcMar>
          </w:tcPr>
          <w:p>
            <w:r>
              <w:rPr>
                <w:rFonts w:ascii="Arial" w:cs="Arial" w:eastAsia="Arial" w:hAnsi="Arial"/>
                <w:color w:val="1A1A2E"/>
                <w:sz w:val="20"/>
                <w:szCs w:val="20"/>
              </w:rPr>
              <w:t xml:space="preserve">A sun ignites at the center of the void</w:t>
            </w:r>
          </w:p>
        </w:tc>
      </w:tr>
      <w:tr>
        <w:tc>
          <w:tcPr>
            <w:tcW w:type="dxa" w:w="2200"/>
            <w:tcBorders>
              <w:top w:val="single" w:color="3D3D5C" w:sz="1"/>
              <w:left w:val="single" w:color="3D3D5C" w:sz="1"/>
              <w:bottom w:val="single" w:color="3D3D5C" w:sz="1"/>
              <w:right w:val="single" w:color="3D3D5C" w:sz="1"/>
            </w:tcBorders>
            <w:shd w:fill="EEEEF4" w:val="clear"/>
            <w:tcMar>
              <w:top w:type="dxa" w:w="60"/>
              <w:left w:type="dxa" w:w="100"/>
              <w:bottom w:type="dxa" w:w="60"/>
              <w:right w:type="dxa" w:w="100"/>
            </w:tcMar>
          </w:tcPr>
          <w:p>
            <w:r>
              <w:rPr>
                <w:rFonts w:ascii="Arial" w:cs="Arial" w:eastAsia="Arial" w:hAnsi="Arial"/>
                <w:color w:val="1A1A2E"/>
                <w:sz w:val="20"/>
                <w:szCs w:val="20"/>
              </w:rPr>
              <w:t xml:space="preserve">Birth Time</w:t>
            </w:r>
          </w:p>
        </w:tc>
        <w:tc>
          <w:tcPr>
            <w:tcW w:type="dxa" w:w="3800"/>
            <w:tcBorders>
              <w:top w:val="single" w:color="3D3D5C" w:sz="1"/>
              <w:left w:val="single" w:color="3D3D5C" w:sz="1"/>
              <w:bottom w:val="single" w:color="3D3D5C" w:sz="1"/>
              <w:right w:val="single" w:color="3D3D5C" w:sz="1"/>
            </w:tcBorders>
            <w:shd w:fill="EEEEF4" w:val="clear"/>
            <w:tcMar>
              <w:top w:type="dxa" w:w="60"/>
              <w:left w:type="dxa" w:w="100"/>
              <w:bottom w:type="dxa" w:w="60"/>
              <w:right w:type="dxa" w:w="100"/>
            </w:tcMar>
          </w:tcPr>
          <w:p>
            <w:r>
              <w:rPr>
                <w:rFonts w:ascii="Arial" w:cs="Arial" w:eastAsia="Arial" w:hAnsi="Arial"/>
                <w:color w:val="1A1A2E"/>
                <w:sz w:val="20"/>
                <w:szCs w:val="20"/>
              </w:rPr>
              <w:t xml:space="preserve">Ascendant, house placements, lunar phase</w:t>
            </w:r>
          </w:p>
        </w:tc>
        <w:tc>
          <w:tcPr>
            <w:tcW w:type="dxa" w:w="3360"/>
            <w:tcBorders>
              <w:top w:val="single" w:color="3D3D5C" w:sz="1"/>
              <w:left w:val="single" w:color="3D3D5C" w:sz="1"/>
              <w:bottom w:val="single" w:color="3D3D5C" w:sz="1"/>
              <w:right w:val="single" w:color="3D3D5C" w:sz="1"/>
            </w:tcBorders>
            <w:shd w:fill="EEEEF4" w:val="clear"/>
            <w:tcMar>
              <w:top w:type="dxa" w:w="60"/>
              <w:left w:type="dxa" w:w="100"/>
              <w:bottom w:type="dxa" w:w="60"/>
              <w:right w:type="dxa" w:w="100"/>
            </w:tcMar>
          </w:tcPr>
          <w:p>
            <w:r>
              <w:rPr>
                <w:rFonts w:ascii="Arial" w:cs="Arial" w:eastAsia="Arial" w:hAnsi="Arial"/>
                <w:color w:val="1A1A2E"/>
                <w:sz w:val="20"/>
                <w:szCs w:val="20"/>
              </w:rPr>
              <w:t xml:space="preserve">A horizon line appears; moon rises or sets</w:t>
            </w:r>
          </w:p>
        </w:tc>
      </w:tr>
      <w:tr>
        <w:tc>
          <w:tcPr>
            <w:tcW w:type="dxa" w:w="2200"/>
            <w:tcBorders>
              <w:top w:val="single" w:color="3D3D5C" w:sz="1"/>
              <w:left w:val="single" w:color="3D3D5C" w:sz="1"/>
              <w:bottom w:val="single" w:color="3D3D5C" w:sz="1"/>
              <w:right w:val="single" w:color="3D3D5C" w:sz="1"/>
            </w:tcBorders>
            <w:tcMar>
              <w:top w:type="dxa" w:w="60"/>
              <w:left w:type="dxa" w:w="100"/>
              <w:bottom w:type="dxa" w:w="60"/>
              <w:right w:type="dxa" w:w="100"/>
            </w:tcMar>
          </w:tcPr>
          <w:p>
            <w:r>
              <w:rPr>
                <w:rFonts w:ascii="Arial" w:cs="Arial" w:eastAsia="Arial" w:hAnsi="Arial"/>
                <w:color w:val="1A1A2E"/>
                <w:sz w:val="20"/>
                <w:szCs w:val="20"/>
              </w:rPr>
              <w:t xml:space="preserve">Birth Location</w:t>
            </w:r>
          </w:p>
        </w:tc>
        <w:tc>
          <w:tcPr>
            <w:tcW w:type="dxa" w:w="3800"/>
            <w:tcBorders>
              <w:top w:val="single" w:color="3D3D5C" w:sz="1"/>
              <w:left w:val="single" w:color="3D3D5C" w:sz="1"/>
              <w:bottom w:val="single" w:color="3D3D5C" w:sz="1"/>
              <w:right w:val="single" w:color="3D3D5C" w:sz="1"/>
            </w:tcBorders>
            <w:tcMar>
              <w:top w:type="dxa" w:w="60"/>
              <w:left w:type="dxa" w:w="100"/>
              <w:bottom w:type="dxa" w:w="60"/>
              <w:right w:type="dxa" w:w="100"/>
            </w:tcMar>
          </w:tcPr>
          <w:p>
            <w:r>
              <w:rPr>
                <w:rFonts w:ascii="Arial" w:cs="Arial" w:eastAsia="Arial" w:hAnsi="Arial"/>
                <w:color w:val="1A1A2E"/>
                <w:sz w:val="20"/>
                <w:szCs w:val="20"/>
              </w:rPr>
              <w:t xml:space="preserve">Geographic coordinates for precise chart calculation</w:t>
            </w:r>
          </w:p>
        </w:tc>
        <w:tc>
          <w:tcPr>
            <w:tcW w:type="dxa" w:w="3360"/>
            <w:tcBorders>
              <w:top w:val="single" w:color="3D3D5C" w:sz="1"/>
              <w:left w:val="single" w:color="3D3D5C" w:sz="1"/>
              <w:bottom w:val="single" w:color="3D3D5C" w:sz="1"/>
              <w:right w:val="single" w:color="3D3D5C" w:sz="1"/>
            </w:tcBorders>
            <w:tcMar>
              <w:top w:type="dxa" w:w="60"/>
              <w:left w:type="dxa" w:w="100"/>
              <w:bottom w:type="dxa" w:w="60"/>
              <w:right w:type="dxa" w:w="100"/>
            </w:tcMar>
          </w:tcPr>
          <w:p>
            <w:r>
              <w:rPr>
                <w:rFonts w:ascii="Arial" w:cs="Arial" w:eastAsia="Arial" w:hAnsi="Arial"/>
                <w:color w:val="1A1A2E"/>
                <w:sz w:val="20"/>
                <w:szCs w:val="20"/>
              </w:rPr>
              <w:t xml:space="preserve">Stars appear above the horizon matching the actual natal sky</w:t>
            </w:r>
          </w:p>
        </w:tc>
      </w:tr>
      <w:tr>
        <w:tc>
          <w:tcPr>
            <w:tcW w:type="dxa" w:w="2200"/>
            <w:tcBorders>
              <w:top w:val="single" w:color="3D3D5C" w:sz="1"/>
              <w:left w:val="single" w:color="3D3D5C" w:sz="1"/>
              <w:bottom w:val="single" w:color="3D3D5C" w:sz="1"/>
              <w:right w:val="single" w:color="3D3D5C" w:sz="1"/>
            </w:tcBorders>
            <w:shd w:fill="EEEEF4" w:val="clear"/>
            <w:tcMar>
              <w:top w:type="dxa" w:w="60"/>
              <w:left w:type="dxa" w:w="100"/>
              <w:bottom w:type="dxa" w:w="60"/>
              <w:right w:type="dxa" w:w="100"/>
            </w:tcMar>
          </w:tcPr>
          <w:p>
            <w:r>
              <w:rPr>
                <w:rFonts w:ascii="Arial" w:cs="Arial" w:eastAsia="Arial" w:hAnsi="Arial"/>
                <w:color w:val="1A1A2E"/>
                <w:sz w:val="20"/>
                <w:szCs w:val="20"/>
              </w:rPr>
              <w:t xml:space="preserve">Personality Traits (pick 5)</w:t>
            </w:r>
          </w:p>
        </w:tc>
        <w:tc>
          <w:tcPr>
            <w:tcW w:type="dxa" w:w="3800"/>
            <w:tcBorders>
              <w:top w:val="single" w:color="3D3D5C" w:sz="1"/>
              <w:left w:val="single" w:color="3D3D5C" w:sz="1"/>
              <w:bottom w:val="single" w:color="3D3D5C" w:sz="1"/>
              <w:right w:val="single" w:color="3D3D5C" w:sz="1"/>
            </w:tcBorders>
            <w:shd w:fill="EEEEF4" w:val="clear"/>
            <w:tcMar>
              <w:top w:type="dxa" w:w="60"/>
              <w:left w:type="dxa" w:w="100"/>
              <w:bottom w:type="dxa" w:w="60"/>
              <w:right w:type="dxa" w:w="100"/>
            </w:tcMar>
          </w:tcPr>
          <w:p>
            <w:r>
              <w:rPr>
                <w:rFonts w:ascii="Arial" w:cs="Arial" w:eastAsia="Arial" w:hAnsi="Arial"/>
                <w:color w:val="1A1A2E"/>
                <w:sz w:val="20"/>
                <w:szCs w:val="20"/>
              </w:rPr>
              <w:t xml:space="preserve">Terrain generation biases, creature archetypes, NPC tone</w:t>
            </w:r>
          </w:p>
        </w:tc>
        <w:tc>
          <w:tcPr>
            <w:tcW w:type="dxa" w:w="3360"/>
            <w:tcBorders>
              <w:top w:val="single" w:color="3D3D5C" w:sz="1"/>
              <w:left w:val="single" w:color="3D3D5C" w:sz="1"/>
              <w:bottom w:val="single" w:color="3D3D5C" w:sz="1"/>
              <w:right w:val="single" w:color="3D3D5C" w:sz="1"/>
            </w:tcBorders>
            <w:shd w:fill="EEEEF4" w:val="clear"/>
            <w:tcMar>
              <w:top w:type="dxa" w:w="60"/>
              <w:left w:type="dxa" w:w="100"/>
              <w:bottom w:type="dxa" w:w="60"/>
              <w:right w:type="dxa" w:w="100"/>
            </w:tcMar>
          </w:tcPr>
          <w:p>
            <w:r>
              <w:rPr>
                <w:rFonts w:ascii="Arial" w:cs="Arial" w:eastAsia="Arial" w:hAnsi="Arial"/>
                <w:color w:val="1A1A2E"/>
                <w:sz w:val="20"/>
                <w:szCs w:val="20"/>
              </w:rPr>
              <w:t xml:space="preserve">Each trait sends a color ripple across the star field</w:t>
            </w:r>
          </w:p>
        </w:tc>
      </w:tr>
      <w:tr>
        <w:tc>
          <w:tcPr>
            <w:tcW w:type="dxa" w:w="2200"/>
            <w:tcBorders>
              <w:top w:val="single" w:color="3D3D5C" w:sz="1"/>
              <w:left w:val="single" w:color="3D3D5C" w:sz="1"/>
              <w:bottom w:val="single" w:color="3D3D5C" w:sz="1"/>
              <w:right w:val="single" w:color="3D3D5C" w:sz="1"/>
            </w:tcBorders>
            <w:tcMar>
              <w:top w:type="dxa" w:w="60"/>
              <w:left w:type="dxa" w:w="100"/>
              <w:bottom w:type="dxa" w:w="60"/>
              <w:right w:type="dxa" w:w="100"/>
            </w:tcMar>
          </w:tcPr>
          <w:p>
            <w:r>
              <w:rPr>
                <w:rFonts w:ascii="Arial" w:cs="Arial" w:eastAsia="Arial" w:hAnsi="Arial"/>
                <w:color w:val="1A1A2E"/>
                <w:sz w:val="20"/>
                <w:szCs w:val="20"/>
              </w:rPr>
              <w:t xml:space="preserve">Current Life Concerns (pick 3)</w:t>
            </w:r>
          </w:p>
        </w:tc>
        <w:tc>
          <w:tcPr>
            <w:tcW w:type="dxa" w:w="3800"/>
            <w:tcBorders>
              <w:top w:val="single" w:color="3D3D5C" w:sz="1"/>
              <w:left w:val="single" w:color="3D3D5C" w:sz="1"/>
              <w:bottom w:val="single" w:color="3D3D5C" w:sz="1"/>
              <w:right w:val="single" w:color="3D3D5C" w:sz="1"/>
            </w:tcBorders>
            <w:tcMar>
              <w:top w:type="dxa" w:w="60"/>
              <w:left w:type="dxa" w:w="100"/>
              <w:bottom w:type="dxa" w:w="60"/>
              <w:right w:type="dxa" w:w="100"/>
            </w:tcMar>
          </w:tcPr>
          <w:p>
            <w:r>
              <w:rPr>
                <w:rFonts w:ascii="Arial" w:cs="Arial" w:eastAsia="Arial" w:hAnsi="Arial"/>
                <w:color w:val="1A1A2E"/>
                <w:sz w:val="20"/>
                <w:szCs w:val="20"/>
              </w:rPr>
              <w:t xml:space="preserve">Quest theme weighting, Astro dialogue priorities</w:t>
            </w:r>
          </w:p>
        </w:tc>
        <w:tc>
          <w:tcPr>
            <w:tcW w:type="dxa" w:w="3360"/>
            <w:tcBorders>
              <w:top w:val="single" w:color="3D3D5C" w:sz="1"/>
              <w:left w:val="single" w:color="3D3D5C" w:sz="1"/>
              <w:bottom w:val="single" w:color="3D3D5C" w:sz="1"/>
              <w:right w:val="single" w:color="3D3D5C" w:sz="1"/>
            </w:tcBorders>
            <w:tcMar>
              <w:top w:type="dxa" w:w="60"/>
              <w:left w:type="dxa" w:w="100"/>
              <w:bottom w:type="dxa" w:w="60"/>
              <w:right w:type="dxa" w:w="100"/>
            </w:tcMar>
          </w:tcPr>
          <w:p>
            <w:r>
              <w:rPr>
                <w:rFonts w:ascii="Arial" w:cs="Arial" w:eastAsia="Arial" w:hAnsi="Arial"/>
                <w:color w:val="1A1A2E"/>
                <w:sz w:val="20"/>
                <w:szCs w:val="20"/>
              </w:rPr>
              <w:t xml:space="preserve">Concern keywords orbit the player’s forming star</w:t>
            </w:r>
          </w:p>
        </w:tc>
      </w:tr>
      <w:tr>
        <w:tc>
          <w:tcPr>
            <w:tcW w:type="dxa" w:w="2200"/>
            <w:tcBorders>
              <w:top w:val="single" w:color="3D3D5C" w:sz="1"/>
              <w:left w:val="single" w:color="3D3D5C" w:sz="1"/>
              <w:bottom w:val="single" w:color="3D3D5C" w:sz="1"/>
              <w:right w:val="single" w:color="3D3D5C" w:sz="1"/>
            </w:tcBorders>
            <w:shd w:fill="EEEEF4" w:val="clear"/>
            <w:tcMar>
              <w:top w:type="dxa" w:w="60"/>
              <w:left w:type="dxa" w:w="100"/>
              <w:bottom w:type="dxa" w:w="60"/>
              <w:right w:type="dxa" w:w="100"/>
            </w:tcMar>
          </w:tcPr>
          <w:p>
            <w:r>
              <w:rPr>
                <w:rFonts w:ascii="Arial" w:cs="Arial" w:eastAsia="Arial" w:hAnsi="Arial"/>
                <w:color w:val="1A1A2E"/>
                <w:sz w:val="20"/>
                <w:szCs w:val="20"/>
              </w:rPr>
              <w:t xml:space="preserve">Life Goals (pick 3)</w:t>
            </w:r>
          </w:p>
        </w:tc>
        <w:tc>
          <w:tcPr>
            <w:tcW w:type="dxa" w:w="3800"/>
            <w:tcBorders>
              <w:top w:val="single" w:color="3D3D5C" w:sz="1"/>
              <w:left w:val="single" w:color="3D3D5C" w:sz="1"/>
              <w:bottom w:val="single" w:color="3D3D5C" w:sz="1"/>
              <w:right w:val="single" w:color="3D3D5C" w:sz="1"/>
            </w:tcBorders>
            <w:shd w:fill="EEEEF4" w:val="clear"/>
            <w:tcMar>
              <w:top w:type="dxa" w:w="60"/>
              <w:left w:type="dxa" w:w="100"/>
              <w:bottom w:type="dxa" w:w="60"/>
              <w:right w:type="dxa" w:w="100"/>
            </w:tcMar>
          </w:tcPr>
          <w:p>
            <w:r>
              <w:rPr>
                <w:rFonts w:ascii="Arial" w:cs="Arial" w:eastAsia="Arial" w:hAnsi="Arial"/>
                <w:color w:val="1A1A2E"/>
                <w:sz w:val="20"/>
                <w:szCs w:val="20"/>
              </w:rPr>
              <w:t xml:space="preserve">Endgame narrative branching, achievement emphasis</w:t>
            </w:r>
          </w:p>
        </w:tc>
        <w:tc>
          <w:tcPr>
            <w:tcW w:type="dxa" w:w="3360"/>
            <w:tcBorders>
              <w:top w:val="single" w:color="3D3D5C" w:sz="1"/>
              <w:left w:val="single" w:color="3D3D5C" w:sz="1"/>
              <w:bottom w:val="single" w:color="3D3D5C" w:sz="1"/>
              <w:right w:val="single" w:color="3D3D5C" w:sz="1"/>
            </w:tcBorders>
            <w:shd w:fill="EEEEF4" w:val="clear"/>
            <w:tcMar>
              <w:top w:type="dxa" w:w="60"/>
              <w:left w:type="dxa" w:w="100"/>
              <w:bottom w:type="dxa" w:w="60"/>
              <w:right w:type="dxa" w:w="100"/>
            </w:tcMar>
          </w:tcPr>
          <w:p>
            <w:r>
              <w:rPr>
                <w:rFonts w:ascii="Arial" w:cs="Arial" w:eastAsia="Arial" w:hAnsi="Arial"/>
                <w:color w:val="1A1A2E"/>
                <w:sz w:val="20"/>
                <w:szCs w:val="20"/>
              </w:rPr>
              <w:t xml:space="preserve">Goal icons crystallize into distant constellation shapes</w:t>
            </w:r>
          </w:p>
        </w:tc>
      </w:tr>
    </w:tbl>
    <w:p>
      <w:pPr>
        <w:spacing w:after="0" w:before="120"/>
      </w:pPr>
    </w:p>
    <w:p>
      <w:pPr>
        <w:pStyle w:val="Heading3"/>
        <w:spacing w:after="120" w:before="200"/>
      </w:pPr>
      <w:r>
        <w:t xml:space="preserve">2.1.2 Birth Chart Calculation</w:t>
      </w:r>
    </w:p>
    <w:p>
      <w:pPr>
        <w:spacing w:after="160" w:before="0" w:line="276"/>
        <w:jc w:val="left"/>
      </w:pPr>
      <w:r>
        <w:rPr>
          <w:rFonts w:ascii="Arial" w:cs="Arial" w:eastAsia="Arial" w:hAnsi="Arial"/>
          <w:color w:val="1A1A2E"/>
          <w:sz w:val="22"/>
          <w:szCs w:val="22"/>
        </w:rPr>
        <w:t xml:space="preserve">The system computes a full natal chart using Swiss Ephemeris-equivalent calculations running server-side. The chart includes all traditional and modern planetary placements (Sun through Pluto, plus Chiron and North Node), all twelve house cusps using the Placidus house system, all major aspects (conjunction, sextile, square, trine, opposition) within standard orb tolerances, and planetary dignities, retrogrades, and mutual receptions. This data is stored as the player’s Cosmic Profile, the master seed for all procedural generation.</w:t>
      </w:r>
    </w:p>
    <w:p>
      <w:pPr>
        <w:pStyle w:val="Heading2"/>
        <w:spacing w:after="160" w:before="280"/>
      </w:pPr>
      <w:r>
        <w:t xml:space="preserve">2.2 Cosmic Profile Architecture</w:t>
      </w:r>
    </w:p>
    <w:p>
      <w:pPr>
        <w:spacing w:after="160" w:before="0" w:line="276"/>
        <w:jc w:val="left"/>
      </w:pPr>
      <w:r>
        <w:rPr>
          <w:rFonts w:ascii="Arial" w:cs="Arial" w:eastAsia="Arial" w:hAnsi="Arial"/>
          <w:color w:val="1A1A2E"/>
          <w:sz w:val="22"/>
          <w:szCs w:val="22"/>
        </w:rPr>
        <w:t xml:space="preserve">The Cosmic Profile is a persistent data object that governs every procedural decision in the game. It is never shown to the player as raw data. Instead, its influence is felt through the world itself.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960"/>
      </w:tblGrid>
      <w:tr>
        <w:tc>
          <w:tcPr>
            <w:tcW w:type="dxa" w:w="2200"/>
            <w:tcBorders>
              <w:top w:val="single" w:color="3D3D5C" w:sz="1"/>
              <w:left w:val="single" w:color="3D3D5C" w:sz="1"/>
              <w:bottom w:val="single" w:color="3D3D5C" w:sz="1"/>
              <w:right w:val="single" w:color="3D3D5C" w:sz="1"/>
            </w:tcBorders>
            <w:shd w:fill="1B1F3B" w:val="clear"/>
            <w:tcMar>
              <w:top w:type="dxa" w:w="60"/>
              <w:left w:type="dxa" w:w="100"/>
              <w:bottom w:type="dxa" w:w="60"/>
              <w:right w:type="dxa" w:w="100"/>
            </w:tcMar>
            <w:vAlign w:val="center"/>
          </w:tcPr>
          <w:p>
            <w:r>
              <w:rPr>
                <w:rFonts w:ascii="Arial" w:cs="Arial" w:eastAsia="Arial" w:hAnsi="Arial"/>
                <w:b/>
                <w:bCs/>
                <w:color w:val="FFFFFF"/>
                <w:sz w:val="20"/>
                <w:szCs w:val="20"/>
              </w:rPr>
              <w:t xml:space="preserve">Profile Layer</w:t>
            </w:r>
          </w:p>
        </w:tc>
        <w:tc>
          <w:tcPr>
            <w:tcW w:type="dxa" w:w="3200"/>
            <w:tcBorders>
              <w:top w:val="single" w:color="3D3D5C" w:sz="1"/>
              <w:left w:val="single" w:color="3D3D5C" w:sz="1"/>
              <w:bottom w:val="single" w:color="3D3D5C" w:sz="1"/>
              <w:right w:val="single" w:color="3D3D5C" w:sz="1"/>
            </w:tcBorders>
            <w:shd w:fill="1B1F3B" w:val="clear"/>
            <w:tcMar>
              <w:top w:type="dxa" w:w="60"/>
              <w:left w:type="dxa" w:w="100"/>
              <w:bottom w:type="dxa" w:w="60"/>
              <w:right w:type="dxa" w:w="100"/>
            </w:tcMar>
            <w:vAlign w:val="center"/>
          </w:tcPr>
          <w:p>
            <w:r>
              <w:rPr>
                <w:rFonts w:ascii="Arial" w:cs="Arial" w:eastAsia="Arial" w:hAnsi="Arial"/>
                <w:b/>
                <w:bCs/>
                <w:color w:val="FFFFFF"/>
                <w:sz w:val="20"/>
                <w:szCs w:val="20"/>
              </w:rPr>
              <w:t xml:space="preserve">Source Data</w:t>
            </w:r>
          </w:p>
        </w:tc>
        <w:tc>
          <w:tcPr>
            <w:tcW w:type="dxa" w:w="3960"/>
            <w:tcBorders>
              <w:top w:val="single" w:color="3D3D5C" w:sz="1"/>
              <w:left w:val="single" w:color="3D3D5C" w:sz="1"/>
              <w:bottom w:val="single" w:color="3D3D5C" w:sz="1"/>
              <w:right w:val="single" w:color="3D3D5C" w:sz="1"/>
            </w:tcBorders>
            <w:shd w:fill="1B1F3B" w:val="clear"/>
            <w:tcMar>
              <w:top w:type="dxa" w:w="60"/>
              <w:left w:type="dxa" w:w="100"/>
              <w:bottom w:type="dxa" w:w="60"/>
              <w:right w:type="dxa" w:w="100"/>
            </w:tcMar>
            <w:vAlign w:val="center"/>
          </w:tcPr>
          <w:p>
            <w:r>
              <w:rPr>
                <w:rFonts w:ascii="Arial" w:cs="Arial" w:eastAsia="Arial" w:hAnsi="Arial"/>
                <w:b/>
                <w:bCs/>
                <w:color w:val="FFFFFF"/>
                <w:sz w:val="20"/>
                <w:szCs w:val="20"/>
              </w:rPr>
              <w:t xml:space="preserve">Governs</w:t>
            </w:r>
          </w:p>
        </w:tc>
      </w:tr>
      <w:tr>
        <w:tc>
          <w:tcPr>
            <w:tcW w:type="dxa" w:w="2200"/>
            <w:tcBorders>
              <w:top w:val="single" w:color="3D3D5C" w:sz="1"/>
              <w:left w:val="single" w:color="3D3D5C" w:sz="1"/>
              <w:bottom w:val="single" w:color="3D3D5C" w:sz="1"/>
              <w:right w:val="single" w:color="3D3D5C" w:sz="1"/>
            </w:tcBorders>
            <w:tcMar>
              <w:top w:type="dxa" w:w="60"/>
              <w:left w:type="dxa" w:w="100"/>
              <w:bottom w:type="dxa" w:w="60"/>
              <w:right w:type="dxa" w:w="100"/>
            </w:tcMar>
          </w:tcPr>
          <w:p>
            <w:r>
              <w:rPr>
                <w:rFonts w:ascii="Arial" w:cs="Arial" w:eastAsia="Arial" w:hAnsi="Arial"/>
                <w:color w:val="1A1A2E"/>
                <w:sz w:val="20"/>
                <w:szCs w:val="20"/>
              </w:rPr>
              <w:t xml:space="preserve">Zodiac Identity</w:t>
            </w:r>
          </w:p>
        </w:tc>
        <w:tc>
          <w:tcPr>
            <w:tcW w:type="dxa" w:w="3200"/>
            <w:tcBorders>
              <w:top w:val="single" w:color="3D3D5C" w:sz="1"/>
              <w:left w:val="single" w:color="3D3D5C" w:sz="1"/>
              <w:bottom w:val="single" w:color="3D3D5C" w:sz="1"/>
              <w:right w:val="single" w:color="3D3D5C" w:sz="1"/>
            </w:tcBorders>
            <w:tcMar>
              <w:top w:type="dxa" w:w="60"/>
              <w:left w:type="dxa" w:w="100"/>
              <w:bottom w:type="dxa" w:w="60"/>
              <w:right w:type="dxa" w:w="100"/>
            </w:tcMar>
          </w:tcPr>
          <w:p>
            <w:r>
              <w:rPr>
                <w:rFonts w:ascii="Arial" w:cs="Arial" w:eastAsia="Arial" w:hAnsi="Arial"/>
                <w:color w:val="1A1A2E"/>
                <w:sz w:val="20"/>
                <w:szCs w:val="20"/>
              </w:rPr>
              <w:t xml:space="preserve">Sun, Moon, Rising signs</w:t>
            </w:r>
          </w:p>
        </w:tc>
        <w:tc>
          <w:tcPr>
            <w:tcW w:type="dxa" w:w="3960"/>
            <w:tcBorders>
              <w:top w:val="single" w:color="3D3D5C" w:sz="1"/>
              <w:left w:val="single" w:color="3D3D5C" w:sz="1"/>
              <w:bottom w:val="single" w:color="3D3D5C" w:sz="1"/>
              <w:right w:val="single" w:color="3D3D5C" w:sz="1"/>
            </w:tcBorders>
            <w:tcMar>
              <w:top w:type="dxa" w:w="60"/>
              <w:left w:type="dxa" w:w="100"/>
              <w:bottom w:type="dxa" w:w="60"/>
              <w:right w:type="dxa" w:w="100"/>
            </w:tcMar>
          </w:tcPr>
          <w:p>
            <w:r>
              <w:rPr>
                <w:rFonts w:ascii="Arial" w:cs="Arial" w:eastAsia="Arial" w:hAnsi="Arial"/>
                <w:color w:val="1A1A2E"/>
                <w:sz w:val="20"/>
                <w:szCs w:val="20"/>
              </w:rPr>
              <w:t xml:space="preserve">Home galaxy structure, primary world themes, Astro personality</w:t>
            </w:r>
          </w:p>
        </w:tc>
      </w:tr>
      <w:tr>
        <w:tc>
          <w:tcPr>
            <w:tcW w:type="dxa" w:w="2200"/>
            <w:tcBorders>
              <w:top w:val="single" w:color="3D3D5C" w:sz="1"/>
              <w:left w:val="single" w:color="3D3D5C" w:sz="1"/>
              <w:bottom w:val="single" w:color="3D3D5C" w:sz="1"/>
              <w:right w:val="single" w:color="3D3D5C" w:sz="1"/>
            </w:tcBorders>
            <w:shd w:fill="EEEEF4" w:val="clear"/>
            <w:tcMar>
              <w:top w:type="dxa" w:w="60"/>
              <w:left w:type="dxa" w:w="100"/>
              <w:bottom w:type="dxa" w:w="60"/>
              <w:right w:type="dxa" w:w="100"/>
            </w:tcMar>
          </w:tcPr>
          <w:p>
            <w:r>
              <w:rPr>
                <w:rFonts w:ascii="Arial" w:cs="Arial" w:eastAsia="Arial" w:hAnsi="Arial"/>
                <w:color w:val="1A1A2E"/>
                <w:sz w:val="20"/>
                <w:szCs w:val="20"/>
              </w:rPr>
              <w:t xml:space="preserve">Planetary Blueprint</w:t>
            </w:r>
          </w:p>
        </w:tc>
        <w:tc>
          <w:tcPr>
            <w:tcW w:type="dxa" w:w="3200"/>
            <w:tcBorders>
              <w:top w:val="single" w:color="3D3D5C" w:sz="1"/>
              <w:left w:val="single" w:color="3D3D5C" w:sz="1"/>
              <w:bottom w:val="single" w:color="3D3D5C" w:sz="1"/>
              <w:right w:val="single" w:color="3D3D5C" w:sz="1"/>
            </w:tcBorders>
            <w:shd w:fill="EEEEF4" w:val="clear"/>
            <w:tcMar>
              <w:top w:type="dxa" w:w="60"/>
              <w:left w:type="dxa" w:w="100"/>
              <w:bottom w:type="dxa" w:w="60"/>
              <w:right w:type="dxa" w:w="100"/>
            </w:tcMar>
          </w:tcPr>
          <w:p>
            <w:r>
              <w:rPr>
                <w:rFonts w:ascii="Arial" w:cs="Arial" w:eastAsia="Arial" w:hAnsi="Arial"/>
                <w:color w:val="1A1A2E"/>
                <w:sz w:val="20"/>
                <w:szCs w:val="20"/>
              </w:rPr>
              <w:t xml:space="preserve">All 10+ planetary placements</w:t>
            </w:r>
          </w:p>
        </w:tc>
        <w:tc>
          <w:tcPr>
            <w:tcW w:type="dxa" w:w="3960"/>
            <w:tcBorders>
              <w:top w:val="single" w:color="3D3D5C" w:sz="1"/>
              <w:left w:val="single" w:color="3D3D5C" w:sz="1"/>
              <w:bottom w:val="single" w:color="3D3D5C" w:sz="1"/>
              <w:right w:val="single" w:color="3D3D5C" w:sz="1"/>
            </w:tcBorders>
            <w:shd w:fill="EEEEF4" w:val="clear"/>
            <w:tcMar>
              <w:top w:type="dxa" w:w="60"/>
              <w:left w:type="dxa" w:w="100"/>
              <w:bottom w:type="dxa" w:w="60"/>
              <w:right w:type="dxa" w:w="100"/>
            </w:tcMar>
          </w:tcPr>
          <w:p>
            <w:r>
              <w:rPr>
                <w:rFonts w:ascii="Arial" w:cs="Arial" w:eastAsia="Arial" w:hAnsi="Arial"/>
                <w:color w:val="1A1A2E"/>
                <w:sz w:val="20"/>
                <w:szCs w:val="20"/>
              </w:rPr>
              <w:t xml:space="preserve">World generation seeds, terrain biomes, weather systems</w:t>
            </w:r>
          </w:p>
        </w:tc>
      </w:tr>
      <w:tr>
        <w:tc>
          <w:tcPr>
            <w:tcW w:type="dxa" w:w="2200"/>
            <w:tcBorders>
              <w:top w:val="single" w:color="3D3D5C" w:sz="1"/>
              <w:left w:val="single" w:color="3D3D5C" w:sz="1"/>
              <w:bottom w:val="single" w:color="3D3D5C" w:sz="1"/>
              <w:right w:val="single" w:color="3D3D5C" w:sz="1"/>
            </w:tcBorders>
            <w:tcMar>
              <w:top w:type="dxa" w:w="60"/>
              <w:left w:type="dxa" w:w="100"/>
              <w:bottom w:type="dxa" w:w="60"/>
              <w:right w:type="dxa" w:w="100"/>
            </w:tcMar>
          </w:tcPr>
          <w:p>
            <w:r>
              <w:rPr>
                <w:rFonts w:ascii="Arial" w:cs="Arial" w:eastAsia="Arial" w:hAnsi="Arial"/>
                <w:color w:val="1A1A2E"/>
                <w:sz w:val="20"/>
                <w:szCs w:val="20"/>
              </w:rPr>
              <w:t xml:space="preserve">House Map</w:t>
            </w:r>
          </w:p>
        </w:tc>
        <w:tc>
          <w:tcPr>
            <w:tcW w:type="dxa" w:w="3200"/>
            <w:tcBorders>
              <w:top w:val="single" w:color="3D3D5C" w:sz="1"/>
              <w:left w:val="single" w:color="3D3D5C" w:sz="1"/>
              <w:bottom w:val="single" w:color="3D3D5C" w:sz="1"/>
              <w:right w:val="single" w:color="3D3D5C" w:sz="1"/>
            </w:tcBorders>
            <w:tcMar>
              <w:top w:type="dxa" w:w="60"/>
              <w:left w:type="dxa" w:w="100"/>
              <w:bottom w:type="dxa" w:w="60"/>
              <w:right w:type="dxa" w:w="100"/>
            </w:tcMar>
          </w:tcPr>
          <w:p>
            <w:r>
              <w:rPr>
                <w:rFonts w:ascii="Arial" w:cs="Arial" w:eastAsia="Arial" w:hAnsi="Arial"/>
                <w:color w:val="1A1A2E"/>
                <w:sz w:val="20"/>
                <w:szCs w:val="20"/>
              </w:rPr>
              <w:t xml:space="preserve">12 house cusps and rulers</w:t>
            </w:r>
          </w:p>
        </w:tc>
        <w:tc>
          <w:tcPr>
            <w:tcW w:type="dxa" w:w="3960"/>
            <w:tcBorders>
              <w:top w:val="single" w:color="3D3D5C" w:sz="1"/>
              <w:left w:val="single" w:color="3D3D5C" w:sz="1"/>
              <w:bottom w:val="single" w:color="3D3D5C" w:sz="1"/>
              <w:right w:val="single" w:color="3D3D5C" w:sz="1"/>
            </w:tcBorders>
            <w:tcMar>
              <w:top w:type="dxa" w:w="60"/>
              <w:left w:type="dxa" w:w="100"/>
              <w:bottom w:type="dxa" w:w="60"/>
              <w:right w:type="dxa" w:w="100"/>
            </w:tcMar>
          </w:tcPr>
          <w:p>
            <w:r>
              <w:rPr>
                <w:rFonts w:ascii="Arial" w:cs="Arial" w:eastAsia="Arial" w:hAnsi="Arial"/>
                <w:color w:val="1A1A2E"/>
                <w:sz w:val="20"/>
                <w:szCs w:val="20"/>
              </w:rPr>
              <w:t xml:space="preserve">Zone layout within worlds, NPC archetypes, quest categories</w:t>
            </w:r>
          </w:p>
        </w:tc>
      </w:tr>
      <w:tr>
        <w:tc>
          <w:tcPr>
            <w:tcW w:type="dxa" w:w="2200"/>
            <w:tcBorders>
              <w:top w:val="single" w:color="3D3D5C" w:sz="1"/>
              <w:left w:val="single" w:color="3D3D5C" w:sz="1"/>
              <w:bottom w:val="single" w:color="3D3D5C" w:sz="1"/>
              <w:right w:val="single" w:color="3D3D5C" w:sz="1"/>
            </w:tcBorders>
            <w:shd w:fill="EEEEF4" w:val="clear"/>
            <w:tcMar>
              <w:top w:type="dxa" w:w="60"/>
              <w:left w:type="dxa" w:w="100"/>
              <w:bottom w:type="dxa" w:w="60"/>
              <w:right w:type="dxa" w:w="100"/>
            </w:tcMar>
          </w:tcPr>
          <w:p>
            <w:r>
              <w:rPr>
                <w:rFonts w:ascii="Arial" w:cs="Arial" w:eastAsia="Arial" w:hAnsi="Arial"/>
                <w:color w:val="1A1A2E"/>
                <w:sz w:val="20"/>
                <w:szCs w:val="20"/>
              </w:rPr>
              <w:t xml:space="preserve">Aspect Web</w:t>
            </w:r>
          </w:p>
        </w:tc>
        <w:tc>
          <w:tcPr>
            <w:tcW w:type="dxa" w:w="3200"/>
            <w:tcBorders>
              <w:top w:val="single" w:color="3D3D5C" w:sz="1"/>
              <w:left w:val="single" w:color="3D3D5C" w:sz="1"/>
              <w:bottom w:val="single" w:color="3D3D5C" w:sz="1"/>
              <w:right w:val="single" w:color="3D3D5C" w:sz="1"/>
            </w:tcBorders>
            <w:shd w:fill="EEEEF4" w:val="clear"/>
            <w:tcMar>
              <w:top w:type="dxa" w:w="60"/>
              <w:left w:type="dxa" w:w="100"/>
              <w:bottom w:type="dxa" w:w="60"/>
              <w:right w:type="dxa" w:w="100"/>
            </w:tcMar>
          </w:tcPr>
          <w:p>
            <w:r>
              <w:rPr>
                <w:rFonts w:ascii="Arial" w:cs="Arial" w:eastAsia="Arial" w:hAnsi="Arial"/>
                <w:color w:val="1A1A2E"/>
                <w:sz w:val="20"/>
                <w:szCs w:val="20"/>
              </w:rPr>
              <w:t xml:space="preserve">All major/minor aspects</w:t>
            </w:r>
          </w:p>
        </w:tc>
        <w:tc>
          <w:tcPr>
            <w:tcW w:type="dxa" w:w="3960"/>
            <w:tcBorders>
              <w:top w:val="single" w:color="3D3D5C" w:sz="1"/>
              <w:left w:val="single" w:color="3D3D5C" w:sz="1"/>
              <w:bottom w:val="single" w:color="3D3D5C" w:sz="1"/>
              <w:right w:val="single" w:color="3D3D5C" w:sz="1"/>
            </w:tcBorders>
            <w:shd w:fill="EEEEF4" w:val="clear"/>
            <w:tcMar>
              <w:top w:type="dxa" w:w="60"/>
              <w:left w:type="dxa" w:w="100"/>
              <w:bottom w:type="dxa" w:w="60"/>
              <w:right w:type="dxa" w:w="100"/>
            </w:tcMar>
          </w:tcPr>
          <w:p>
            <w:r>
              <w:rPr>
                <w:rFonts w:ascii="Arial" w:cs="Arial" w:eastAsia="Arial" w:hAnsi="Arial"/>
                <w:color w:val="1A1A2E"/>
                <w:sz w:val="20"/>
                <w:szCs w:val="20"/>
              </w:rPr>
              <w:t xml:space="preserve">Portal connections between worlds, difficulty curves, hidden paths</w:t>
            </w:r>
          </w:p>
        </w:tc>
      </w:tr>
      <w:tr>
        <w:tc>
          <w:tcPr>
            <w:tcW w:type="dxa" w:w="2200"/>
            <w:tcBorders>
              <w:top w:val="single" w:color="3D3D5C" w:sz="1"/>
              <w:left w:val="single" w:color="3D3D5C" w:sz="1"/>
              <w:bottom w:val="single" w:color="3D3D5C" w:sz="1"/>
              <w:right w:val="single" w:color="3D3D5C" w:sz="1"/>
            </w:tcBorders>
            <w:tcMar>
              <w:top w:type="dxa" w:w="60"/>
              <w:left w:type="dxa" w:w="100"/>
              <w:bottom w:type="dxa" w:w="60"/>
              <w:right w:type="dxa" w:w="100"/>
            </w:tcMar>
          </w:tcPr>
          <w:p>
            <w:r>
              <w:rPr>
                <w:rFonts w:ascii="Arial" w:cs="Arial" w:eastAsia="Arial" w:hAnsi="Arial"/>
                <w:color w:val="1A1A2E"/>
                <w:sz w:val="20"/>
                <w:szCs w:val="20"/>
              </w:rPr>
              <w:t xml:space="preserve">Elemental Balance</w:t>
            </w:r>
          </w:p>
        </w:tc>
        <w:tc>
          <w:tcPr>
            <w:tcW w:type="dxa" w:w="3200"/>
            <w:tcBorders>
              <w:top w:val="single" w:color="3D3D5C" w:sz="1"/>
              <w:left w:val="single" w:color="3D3D5C" w:sz="1"/>
              <w:bottom w:val="single" w:color="3D3D5C" w:sz="1"/>
              <w:right w:val="single" w:color="3D3D5C" w:sz="1"/>
            </w:tcBorders>
            <w:tcMar>
              <w:top w:type="dxa" w:w="60"/>
              <w:left w:type="dxa" w:w="100"/>
              <w:bottom w:type="dxa" w:w="60"/>
              <w:right w:type="dxa" w:w="100"/>
            </w:tcMar>
          </w:tcPr>
          <w:p>
            <w:r>
              <w:rPr>
                <w:rFonts w:ascii="Arial" w:cs="Arial" w:eastAsia="Arial" w:hAnsi="Arial"/>
                <w:color w:val="1A1A2E"/>
                <w:sz w:val="20"/>
                <w:szCs w:val="20"/>
              </w:rPr>
              <w:t xml:space="preserve">Fire/Earth/Air/Water distribution</w:t>
            </w:r>
          </w:p>
        </w:tc>
        <w:tc>
          <w:tcPr>
            <w:tcW w:type="dxa" w:w="3960"/>
            <w:tcBorders>
              <w:top w:val="single" w:color="3D3D5C" w:sz="1"/>
              <w:left w:val="single" w:color="3D3D5C" w:sz="1"/>
              <w:bottom w:val="single" w:color="3D3D5C" w:sz="1"/>
              <w:right w:val="single" w:color="3D3D5C" w:sz="1"/>
            </w:tcBorders>
            <w:tcMar>
              <w:top w:type="dxa" w:w="60"/>
              <w:left w:type="dxa" w:w="100"/>
              <w:bottom w:type="dxa" w:w="60"/>
              <w:right w:type="dxa" w:w="100"/>
            </w:tcMar>
          </w:tcPr>
          <w:p>
            <w:r>
              <w:rPr>
                <w:rFonts w:ascii="Arial" w:cs="Arial" w:eastAsia="Arial" w:hAnsi="Arial"/>
                <w:color w:val="1A1A2E"/>
                <w:sz w:val="20"/>
                <w:szCs w:val="20"/>
              </w:rPr>
              <w:t xml:space="preserve">Global color palettes, music modes, creature behavior</w:t>
            </w:r>
          </w:p>
        </w:tc>
      </w:tr>
      <w:tr>
        <w:tc>
          <w:tcPr>
            <w:tcW w:type="dxa" w:w="2200"/>
            <w:tcBorders>
              <w:top w:val="single" w:color="3D3D5C" w:sz="1"/>
              <w:left w:val="single" w:color="3D3D5C" w:sz="1"/>
              <w:bottom w:val="single" w:color="3D3D5C" w:sz="1"/>
              <w:right w:val="single" w:color="3D3D5C" w:sz="1"/>
            </w:tcBorders>
            <w:shd w:fill="EEEEF4" w:val="clear"/>
            <w:tcMar>
              <w:top w:type="dxa" w:w="60"/>
              <w:left w:type="dxa" w:w="100"/>
              <w:bottom w:type="dxa" w:w="60"/>
              <w:right w:type="dxa" w:w="100"/>
            </w:tcMar>
          </w:tcPr>
          <w:p>
            <w:r>
              <w:rPr>
                <w:rFonts w:ascii="Arial" w:cs="Arial" w:eastAsia="Arial" w:hAnsi="Arial"/>
                <w:color w:val="1A1A2E"/>
                <w:sz w:val="20"/>
                <w:szCs w:val="20"/>
              </w:rPr>
              <w:t xml:space="preserve">Modal Balance</w:t>
            </w:r>
          </w:p>
        </w:tc>
        <w:tc>
          <w:tcPr>
            <w:tcW w:type="dxa" w:w="3200"/>
            <w:tcBorders>
              <w:top w:val="single" w:color="3D3D5C" w:sz="1"/>
              <w:left w:val="single" w:color="3D3D5C" w:sz="1"/>
              <w:bottom w:val="single" w:color="3D3D5C" w:sz="1"/>
              <w:right w:val="single" w:color="3D3D5C" w:sz="1"/>
            </w:tcBorders>
            <w:shd w:fill="EEEEF4" w:val="clear"/>
            <w:tcMar>
              <w:top w:type="dxa" w:w="60"/>
              <w:left w:type="dxa" w:w="100"/>
              <w:bottom w:type="dxa" w:w="60"/>
              <w:right w:type="dxa" w:w="100"/>
            </w:tcMar>
          </w:tcPr>
          <w:p>
            <w:r>
              <w:rPr>
                <w:rFonts w:ascii="Arial" w:cs="Arial" w:eastAsia="Arial" w:hAnsi="Arial"/>
                <w:color w:val="1A1A2E"/>
                <w:sz w:val="20"/>
                <w:szCs w:val="20"/>
              </w:rPr>
              <w:t xml:space="preserve">Cardinal/Fixed/Mutable distribution</w:t>
            </w:r>
          </w:p>
        </w:tc>
        <w:tc>
          <w:tcPr>
            <w:tcW w:type="dxa" w:w="3960"/>
            <w:tcBorders>
              <w:top w:val="single" w:color="3D3D5C" w:sz="1"/>
              <w:left w:val="single" w:color="3D3D5C" w:sz="1"/>
              <w:bottom w:val="single" w:color="3D3D5C" w:sz="1"/>
              <w:right w:val="single" w:color="3D3D5C" w:sz="1"/>
            </w:tcBorders>
            <w:shd w:fill="EEEEF4" w:val="clear"/>
            <w:tcMar>
              <w:top w:type="dxa" w:w="60"/>
              <w:left w:type="dxa" w:w="100"/>
              <w:bottom w:type="dxa" w:w="60"/>
              <w:right w:type="dxa" w:w="100"/>
            </w:tcMar>
          </w:tcPr>
          <w:p>
            <w:r>
              <w:rPr>
                <w:rFonts w:ascii="Arial" w:cs="Arial" w:eastAsia="Arial" w:hAnsi="Arial"/>
                <w:color w:val="1A1A2E"/>
                <w:sz w:val="20"/>
                <w:szCs w:val="20"/>
              </w:rPr>
              <w:t xml:space="preserve">Gameplay rhythm, puzzle types, combat style emphasis</w:t>
            </w:r>
          </w:p>
        </w:tc>
      </w:tr>
      <w:tr>
        <w:tc>
          <w:tcPr>
            <w:tcW w:type="dxa" w:w="2200"/>
            <w:tcBorders>
              <w:top w:val="single" w:color="3D3D5C" w:sz="1"/>
              <w:left w:val="single" w:color="3D3D5C" w:sz="1"/>
              <w:bottom w:val="single" w:color="3D3D5C" w:sz="1"/>
              <w:right w:val="single" w:color="3D3D5C" w:sz="1"/>
            </w:tcBorders>
            <w:tcMar>
              <w:top w:type="dxa" w:w="60"/>
              <w:left w:type="dxa" w:w="100"/>
              <w:bottom w:type="dxa" w:w="60"/>
              <w:right w:type="dxa" w:w="100"/>
            </w:tcMar>
          </w:tcPr>
          <w:p>
            <w:r>
              <w:rPr>
                <w:rFonts w:ascii="Arial" w:cs="Arial" w:eastAsia="Arial" w:hAnsi="Arial"/>
                <w:color w:val="1A1A2E"/>
                <w:sz w:val="20"/>
                <w:szCs w:val="20"/>
              </w:rPr>
              <w:t xml:space="preserve">Personality Layer</w:t>
            </w:r>
          </w:p>
        </w:tc>
        <w:tc>
          <w:tcPr>
            <w:tcW w:type="dxa" w:w="3200"/>
            <w:tcBorders>
              <w:top w:val="single" w:color="3D3D5C" w:sz="1"/>
              <w:left w:val="single" w:color="3D3D5C" w:sz="1"/>
              <w:bottom w:val="single" w:color="3D3D5C" w:sz="1"/>
              <w:right w:val="single" w:color="3D3D5C" w:sz="1"/>
            </w:tcBorders>
            <w:tcMar>
              <w:top w:type="dxa" w:w="60"/>
              <w:left w:type="dxa" w:w="100"/>
              <w:bottom w:type="dxa" w:w="60"/>
              <w:right w:type="dxa" w:w="100"/>
            </w:tcMar>
          </w:tcPr>
          <w:p>
            <w:r>
              <w:rPr>
                <w:rFonts w:ascii="Arial" w:cs="Arial" w:eastAsia="Arial" w:hAnsi="Arial"/>
                <w:color w:val="1A1A2E"/>
                <w:sz w:val="20"/>
                <w:szCs w:val="20"/>
              </w:rPr>
              <w:t xml:space="preserve">Trait selections</w:t>
            </w:r>
          </w:p>
        </w:tc>
        <w:tc>
          <w:tcPr>
            <w:tcW w:type="dxa" w:w="3960"/>
            <w:tcBorders>
              <w:top w:val="single" w:color="3D3D5C" w:sz="1"/>
              <w:left w:val="single" w:color="3D3D5C" w:sz="1"/>
              <w:bottom w:val="single" w:color="3D3D5C" w:sz="1"/>
              <w:right w:val="single" w:color="3D3D5C" w:sz="1"/>
            </w:tcBorders>
            <w:tcMar>
              <w:top w:type="dxa" w:w="60"/>
              <w:left w:type="dxa" w:w="100"/>
              <w:bottom w:type="dxa" w:w="60"/>
              <w:right w:type="dxa" w:w="100"/>
            </w:tcMar>
          </w:tcPr>
          <w:p>
            <w:r>
              <w:rPr>
                <w:rFonts w:ascii="Arial" w:cs="Arial" w:eastAsia="Arial" w:hAnsi="Arial"/>
                <w:color w:val="1A1A2E"/>
                <w:sz w:val="20"/>
                <w:szCs w:val="20"/>
              </w:rPr>
              <w:t xml:space="preserve">Terrain micro-features, dialogue tone, loot table biases</w:t>
            </w:r>
          </w:p>
        </w:tc>
      </w:tr>
      <w:tr>
        <w:tc>
          <w:tcPr>
            <w:tcW w:type="dxa" w:w="2200"/>
            <w:tcBorders>
              <w:top w:val="single" w:color="3D3D5C" w:sz="1"/>
              <w:left w:val="single" w:color="3D3D5C" w:sz="1"/>
              <w:bottom w:val="single" w:color="3D3D5C" w:sz="1"/>
              <w:right w:val="single" w:color="3D3D5C" w:sz="1"/>
            </w:tcBorders>
            <w:shd w:fill="EEEEF4" w:val="clear"/>
            <w:tcMar>
              <w:top w:type="dxa" w:w="60"/>
              <w:left w:type="dxa" w:w="100"/>
              <w:bottom w:type="dxa" w:w="60"/>
              <w:right w:type="dxa" w:w="100"/>
            </w:tcMar>
          </w:tcPr>
          <w:p>
            <w:r>
              <w:rPr>
                <w:rFonts w:ascii="Arial" w:cs="Arial" w:eastAsia="Arial" w:hAnsi="Arial"/>
                <w:color w:val="1A1A2E"/>
                <w:sz w:val="20"/>
                <w:szCs w:val="20"/>
              </w:rPr>
              <w:t xml:space="preserve">Concern Layer</w:t>
            </w:r>
          </w:p>
        </w:tc>
        <w:tc>
          <w:tcPr>
            <w:tcW w:type="dxa" w:w="3200"/>
            <w:tcBorders>
              <w:top w:val="single" w:color="3D3D5C" w:sz="1"/>
              <w:left w:val="single" w:color="3D3D5C" w:sz="1"/>
              <w:bottom w:val="single" w:color="3D3D5C" w:sz="1"/>
              <w:right w:val="single" w:color="3D3D5C" w:sz="1"/>
            </w:tcBorders>
            <w:shd w:fill="EEEEF4" w:val="clear"/>
            <w:tcMar>
              <w:top w:type="dxa" w:w="60"/>
              <w:left w:type="dxa" w:w="100"/>
              <w:bottom w:type="dxa" w:w="60"/>
              <w:right w:type="dxa" w:w="100"/>
            </w:tcMar>
          </w:tcPr>
          <w:p>
            <w:r>
              <w:rPr>
                <w:rFonts w:ascii="Arial" w:cs="Arial" w:eastAsia="Arial" w:hAnsi="Arial"/>
                <w:color w:val="1A1A2E"/>
                <w:sz w:val="20"/>
                <w:szCs w:val="20"/>
              </w:rPr>
              <w:t xml:space="preserve">Life concern selections</w:t>
            </w:r>
          </w:p>
        </w:tc>
        <w:tc>
          <w:tcPr>
            <w:tcW w:type="dxa" w:w="3960"/>
            <w:tcBorders>
              <w:top w:val="single" w:color="3D3D5C" w:sz="1"/>
              <w:left w:val="single" w:color="3D3D5C" w:sz="1"/>
              <w:bottom w:val="single" w:color="3D3D5C" w:sz="1"/>
              <w:right w:val="single" w:color="3D3D5C" w:sz="1"/>
            </w:tcBorders>
            <w:shd w:fill="EEEEF4" w:val="clear"/>
            <w:tcMar>
              <w:top w:type="dxa" w:w="60"/>
              <w:left w:type="dxa" w:w="100"/>
              <w:bottom w:type="dxa" w:w="60"/>
              <w:right w:type="dxa" w:w="100"/>
            </w:tcMar>
          </w:tcPr>
          <w:p>
            <w:r>
              <w:rPr>
                <w:rFonts w:ascii="Arial" w:cs="Arial" w:eastAsia="Arial" w:hAnsi="Arial"/>
                <w:color w:val="1A1A2E"/>
                <w:sz w:val="20"/>
                <w:szCs w:val="20"/>
              </w:rPr>
              <w:t xml:space="preserve">Active quest weighting, daily horoscope quest themes</w:t>
            </w:r>
          </w:p>
        </w:tc>
      </w:tr>
      <w:tr>
        <w:tc>
          <w:tcPr>
            <w:tcW w:type="dxa" w:w="2200"/>
            <w:tcBorders>
              <w:top w:val="single" w:color="3D3D5C" w:sz="1"/>
              <w:left w:val="single" w:color="3D3D5C" w:sz="1"/>
              <w:bottom w:val="single" w:color="3D3D5C" w:sz="1"/>
              <w:right w:val="single" w:color="3D3D5C" w:sz="1"/>
            </w:tcBorders>
            <w:tcMar>
              <w:top w:type="dxa" w:w="60"/>
              <w:left w:type="dxa" w:w="100"/>
              <w:bottom w:type="dxa" w:w="60"/>
              <w:right w:type="dxa" w:w="100"/>
            </w:tcMar>
          </w:tcPr>
          <w:p>
            <w:r>
              <w:rPr>
                <w:rFonts w:ascii="Arial" w:cs="Arial" w:eastAsia="Arial" w:hAnsi="Arial"/>
                <w:color w:val="1A1A2E"/>
                <w:sz w:val="20"/>
                <w:szCs w:val="20"/>
              </w:rPr>
              <w:t xml:space="preserve">Goal Layer</w:t>
            </w:r>
          </w:p>
        </w:tc>
        <w:tc>
          <w:tcPr>
            <w:tcW w:type="dxa" w:w="3200"/>
            <w:tcBorders>
              <w:top w:val="single" w:color="3D3D5C" w:sz="1"/>
              <w:left w:val="single" w:color="3D3D5C" w:sz="1"/>
              <w:bottom w:val="single" w:color="3D3D5C" w:sz="1"/>
              <w:right w:val="single" w:color="3D3D5C" w:sz="1"/>
            </w:tcBorders>
            <w:tcMar>
              <w:top w:type="dxa" w:w="60"/>
              <w:left w:type="dxa" w:w="100"/>
              <w:bottom w:type="dxa" w:w="60"/>
              <w:right w:type="dxa" w:w="100"/>
            </w:tcMar>
          </w:tcPr>
          <w:p>
            <w:r>
              <w:rPr>
                <w:rFonts w:ascii="Arial" w:cs="Arial" w:eastAsia="Arial" w:hAnsi="Arial"/>
                <w:color w:val="1A1A2E"/>
                <w:sz w:val="20"/>
                <w:szCs w:val="20"/>
              </w:rPr>
              <w:t xml:space="preserve">Life goal selections</w:t>
            </w:r>
          </w:p>
        </w:tc>
        <w:tc>
          <w:tcPr>
            <w:tcW w:type="dxa" w:w="3960"/>
            <w:tcBorders>
              <w:top w:val="single" w:color="3D3D5C" w:sz="1"/>
              <w:left w:val="single" w:color="3D3D5C" w:sz="1"/>
              <w:bottom w:val="single" w:color="3D3D5C" w:sz="1"/>
              <w:right w:val="single" w:color="3D3D5C" w:sz="1"/>
            </w:tcBorders>
            <w:tcMar>
              <w:top w:type="dxa" w:w="60"/>
              <w:left w:type="dxa" w:w="100"/>
              <w:bottom w:type="dxa" w:w="60"/>
              <w:right w:type="dxa" w:w="100"/>
            </w:tcMar>
          </w:tcPr>
          <w:p>
            <w:r>
              <w:rPr>
                <w:rFonts w:ascii="Arial" w:cs="Arial" w:eastAsia="Arial" w:hAnsi="Arial"/>
                <w:color w:val="1A1A2E"/>
                <w:sz w:val="20"/>
                <w:szCs w:val="20"/>
              </w:rPr>
              <w:t xml:space="preserve">Endgame branching, achievement tree emphasis, Astro arc direction</w:t>
            </w:r>
          </w:p>
        </w:tc>
      </w:tr>
    </w:tbl>
    <w:p>
      <w:pPr>
        <w:spacing w:after="0" w:before="120"/>
      </w:pPr>
    </w:p>
    <w:p>
      <w:pPr>
        <w:pStyle w:val="Heading2"/>
        <w:spacing w:after="160" w:before="280"/>
      </w:pPr>
      <w:r>
        <w:t xml:space="preserve">2.3 The Birth Moment</w:t>
      </w:r>
    </w:p>
    <w:p>
      <w:pPr>
        <w:spacing w:after="160" w:before="0" w:line="276"/>
        <w:jc w:val="left"/>
      </w:pPr>
      <w:r>
        <w:rPr>
          <w:rFonts w:ascii="Arial" w:cs="Arial" w:eastAsia="Arial" w:hAnsi="Arial"/>
          <w:color w:val="1A1A2E"/>
          <w:sz w:val="22"/>
          <w:szCs w:val="22"/>
        </w:rPr>
        <w:t xml:space="preserve">After all inputs are collected, the game performs the Birth Moment: a sixty-second cinematic sequence in which the player’s universe is born. Stars ignite, planets form, constellations draw themselves across the sky, and the camera pulls back to reveal the player’s personal galaxy. Astro narrates the moment with personalized dialogue referencing the player’s chart. This sequence is designed to be emotionally resonant and shareable, it is the game’s viral moment.</w:t>
      </w:r>
    </w:p>
    <w:p>
      <w:r>
        <w:br w:type="page"/>
      </w:r>
    </w:p>
    <w:p>
      <w:pPr>
        <w:pStyle w:val="Heading1"/>
        <w:spacing w:after="200" w:before="360"/>
      </w:pPr>
      <w:r>
        <w:t xml:space="preserve">3. Core Gameplay Loop</w:t>
      </w:r>
    </w:p>
    <w:p>
      <w:pPr>
        <w:pBdr>
          <w:bottom w:val="single" w:color="D4A843" w:sz="4" w:space="1"/>
        </w:pBdr>
        <w:spacing w:after="200" w:before="200"/>
      </w:pPr>
    </w:p>
    <w:p>
      <w:pPr>
        <w:pStyle w:val="Heading2"/>
        <w:spacing w:after="160" w:before="280"/>
      </w:pPr>
      <w:r>
        <w:t xml:space="preserve">3.1 Loop Overview</w:t>
      </w:r>
    </w:p>
    <w:p>
      <w:pPr>
        <w:spacing w:after="160" w:before="0" w:line="276"/>
        <w:jc w:val="left"/>
      </w:pPr>
      <w:r>
        <w:rPr>
          <w:rFonts w:ascii="Arial" w:cs="Arial" w:eastAsia="Arial" w:hAnsi="Arial"/>
          <w:color w:val="1A1A2E"/>
          <w:sz w:val="22"/>
          <w:szCs w:val="22"/>
        </w:rPr>
        <w:t xml:space="preserve">The core loop operates on three nested time scales, each feeding into the next. The micro loop is the moment-to-moment experience of a single session. The macro loop is the week-to-week progression through zodiac arcs. The meta loop is the season-to-season unfolding of the overarching Convergence narrative.</w:t>
      </w:r>
    </w:p>
    <w:p>
      <w:pPr>
        <w:pStyle w:val="Heading3"/>
        <w:spacing w:after="120" w:before="200"/>
      </w:pPr>
      <w:r>
        <w:t xml:space="preserve">3.1.1 Micro Loop (Per Session, 5–15 Minutes)</w:t>
      </w:r>
    </w:p>
    <w:p>
      <w:pPr>
        <w:pStyle w:val="ListParagraph"/>
        <w:numPr>
          <w:ilvl w:val="0"/>
          <w:numId w:val="3"/>
        </w:numPr>
        <w:spacing w:after="80" w:line="276"/>
      </w:pPr>
      <w:r>
        <w:rPr>
          <w:rFonts w:ascii="Arial" w:cs="Arial" w:eastAsia="Arial" w:hAnsi="Arial"/>
          <w:color w:val="1A1A2E"/>
          <w:sz w:val="22"/>
          <w:szCs w:val="22"/>
        </w:rPr>
        <w:t xml:space="preserve">Open the game. Astro greets the player with a daily briefing tied to real-time transits.</w:t>
      </w:r>
    </w:p>
    <w:p>
      <w:pPr>
        <w:pStyle w:val="ListParagraph"/>
        <w:numPr>
          <w:ilvl w:val="0"/>
          <w:numId w:val="3"/>
        </w:numPr>
        <w:spacing w:after="80" w:line="276"/>
      </w:pPr>
      <w:r>
        <w:rPr>
          <w:rFonts w:ascii="Arial" w:cs="Arial" w:eastAsia="Arial" w:hAnsi="Arial"/>
          <w:color w:val="1A1A2E"/>
          <w:sz w:val="22"/>
          <w:szCs w:val="22"/>
        </w:rPr>
        <w:t xml:space="preserve">Receive the Daily Alignment: a procedurally generated quest seeded by today’s actual planetary positions relative to the player’s natal chart.</w:t>
      </w:r>
    </w:p>
    <w:p>
      <w:pPr>
        <w:pStyle w:val="ListParagraph"/>
        <w:numPr>
          <w:ilvl w:val="0"/>
          <w:numId w:val="3"/>
        </w:numPr>
        <w:spacing w:after="80" w:line="276"/>
      </w:pPr>
      <w:r>
        <w:rPr>
          <w:rFonts w:ascii="Arial" w:cs="Arial" w:eastAsia="Arial" w:hAnsi="Arial"/>
          <w:color w:val="1A1A2E"/>
          <w:sz w:val="22"/>
          <w:szCs w:val="22"/>
        </w:rPr>
        <w:t xml:space="preserve">Explore the current world: navigate 3D terrain, gather Stardust (primary currency), encounter narrative fragments, solve environmental puzzles.</w:t>
      </w:r>
    </w:p>
    <w:p>
      <w:pPr>
        <w:pStyle w:val="ListParagraph"/>
        <w:numPr>
          <w:ilvl w:val="0"/>
          <w:numId w:val="3"/>
        </w:numPr>
        <w:spacing w:after="80" w:line="276"/>
      </w:pPr>
      <w:r>
        <w:rPr>
          <w:rFonts w:ascii="Arial" w:cs="Arial" w:eastAsia="Arial" w:hAnsi="Arial"/>
          <w:color w:val="1A1A2E"/>
          <w:sz w:val="22"/>
          <w:szCs w:val="22"/>
        </w:rPr>
        <w:t xml:space="preserve">Complete or advance one quest objective. Earn experience, unlock lore, discover new star map connections.</w:t>
      </w:r>
    </w:p>
    <w:p>
      <w:pPr>
        <w:pStyle w:val="ListParagraph"/>
        <w:numPr>
          <w:ilvl w:val="0"/>
          <w:numId w:val="3"/>
        </w:numPr>
        <w:spacing w:after="80" w:line="276"/>
      </w:pPr>
      <w:r>
        <w:rPr>
          <w:rFonts w:ascii="Arial" w:cs="Arial" w:eastAsia="Arial" w:hAnsi="Arial"/>
          <w:color w:val="1A1A2E"/>
          <w:sz w:val="22"/>
          <w:szCs w:val="22"/>
        </w:rPr>
        <w:t xml:space="preserve">Return to the Nexus (hub). Spend resources, check the star map, interact with Astro. Log off or continue.</w:t>
      </w:r>
    </w:p>
    <w:p>
      <w:pPr>
        <w:pStyle w:val="Heading3"/>
        <w:spacing w:after="120" w:before="200"/>
      </w:pPr>
      <w:r>
        <w:t xml:space="preserve">3.1.2 Macro Loop (Per Week)</w:t>
      </w:r>
    </w:p>
    <w:p>
      <w:pPr>
        <w:pStyle w:val="ListParagraph"/>
        <w:numPr>
          <w:ilvl w:val="0"/>
          <w:numId w:val="3"/>
        </w:numPr>
        <w:spacing w:after="80" w:line="276"/>
      </w:pPr>
      <w:r>
        <w:rPr>
          <w:rFonts w:ascii="Arial" w:cs="Arial" w:eastAsia="Arial" w:hAnsi="Arial"/>
          <w:color w:val="1A1A2E"/>
          <w:sz w:val="22"/>
          <w:szCs w:val="22"/>
        </w:rPr>
        <w:t xml:space="preserve">Progress through the current Zodiac Arc, a multi-chapter storyline tied to one of the twelve zodiac worlds.</w:t>
      </w:r>
    </w:p>
    <w:p>
      <w:pPr>
        <w:pStyle w:val="ListParagraph"/>
        <w:numPr>
          <w:ilvl w:val="0"/>
          <w:numId w:val="3"/>
        </w:numPr>
        <w:spacing w:after="80" w:line="276"/>
      </w:pPr>
      <w:r>
        <w:rPr>
          <w:rFonts w:ascii="Arial" w:cs="Arial" w:eastAsia="Arial" w:hAnsi="Arial"/>
          <w:color w:val="1A1A2E"/>
          <w:sz w:val="22"/>
          <w:szCs w:val="22"/>
        </w:rPr>
        <w:t xml:space="preserve">Complete arc milestones to unlock permanent world features: new biomes, NPC settlements, portal links.</w:t>
      </w:r>
    </w:p>
    <w:p>
      <w:pPr>
        <w:pStyle w:val="ListParagraph"/>
        <w:numPr>
          <w:ilvl w:val="0"/>
          <w:numId w:val="3"/>
        </w:numPr>
        <w:spacing w:after="80" w:line="276"/>
      </w:pPr>
      <w:r>
        <w:rPr>
          <w:rFonts w:ascii="Arial" w:cs="Arial" w:eastAsia="Arial" w:hAnsi="Arial"/>
          <w:color w:val="1A1A2E"/>
          <w:sz w:val="22"/>
          <w:szCs w:val="22"/>
        </w:rPr>
        <w:t xml:space="preserve">Weekly Transit Events introduce temporary world mutations, bonus objectives, and limited-time narrative encounters.</w:t>
      </w:r>
    </w:p>
    <w:p>
      <w:pPr>
        <w:pStyle w:val="ListParagraph"/>
        <w:numPr>
          <w:ilvl w:val="0"/>
          <w:numId w:val="3"/>
        </w:numPr>
        <w:spacing w:after="80" w:line="276"/>
      </w:pPr>
      <w:r>
        <w:rPr>
          <w:rFonts w:ascii="Arial" w:cs="Arial" w:eastAsia="Arial" w:hAnsi="Arial"/>
          <w:color w:val="1A1A2E"/>
          <w:sz w:val="22"/>
          <w:szCs w:val="22"/>
        </w:rPr>
        <w:t xml:space="preserve">Guild or social interactions: contribute to Constellation Guild objectives, trade discoveries, co-explore.</w:t>
      </w:r>
    </w:p>
    <w:p>
      <w:pPr>
        <w:pStyle w:val="Heading3"/>
        <w:spacing w:after="120" w:before="200"/>
      </w:pPr>
      <w:r>
        <w:t xml:space="preserve">3.1.3 Meta Loop (Per Season)</w:t>
      </w:r>
    </w:p>
    <w:p>
      <w:pPr>
        <w:pStyle w:val="ListParagraph"/>
        <w:numPr>
          <w:ilvl w:val="0"/>
          <w:numId w:val="3"/>
        </w:numPr>
        <w:spacing w:after="80" w:line="276"/>
      </w:pPr>
      <w:r>
        <w:rPr>
          <w:rFonts w:ascii="Arial" w:cs="Arial" w:eastAsia="Arial" w:hAnsi="Arial"/>
          <w:color w:val="1A1A2E"/>
          <w:sz w:val="22"/>
          <w:szCs w:val="22"/>
        </w:rPr>
        <w:t xml:space="preserve">Seasonal Chapter releases advance the Convergence storyline with new narrative content, worlds, and mysteries.</w:t>
      </w:r>
    </w:p>
    <w:p>
      <w:pPr>
        <w:pStyle w:val="ListParagraph"/>
        <w:numPr>
          <w:ilvl w:val="0"/>
          <w:numId w:val="3"/>
        </w:numPr>
        <w:spacing w:after="80" w:line="276"/>
      </w:pPr>
      <w:r>
        <w:rPr>
          <w:rFonts w:ascii="Arial" w:cs="Arial" w:eastAsia="Arial" w:hAnsi="Arial"/>
          <w:color w:val="1A1A2E"/>
          <w:sz w:val="22"/>
          <w:szCs w:val="22"/>
        </w:rPr>
        <w:t xml:space="preserve">Seasonal Star Passes provide structured cosmetic and progression rewards across the season.</w:t>
      </w:r>
    </w:p>
    <w:p>
      <w:pPr>
        <w:pStyle w:val="ListParagraph"/>
        <w:numPr>
          <w:ilvl w:val="0"/>
          <w:numId w:val="3"/>
        </w:numPr>
        <w:spacing w:after="80" w:line="276"/>
      </w:pPr>
      <w:r>
        <w:rPr>
          <w:rFonts w:ascii="Arial" w:cs="Arial" w:eastAsia="Arial" w:hAnsi="Arial"/>
          <w:color w:val="1A1A2E"/>
          <w:sz w:val="22"/>
          <w:szCs w:val="22"/>
        </w:rPr>
        <w:t xml:space="preserve">Culminating Convergence Events bring the community together for large-scale narrative moments.</w:t>
      </w:r>
    </w:p>
    <w:p>
      <w:pPr>
        <w:pStyle w:val="ListParagraph"/>
        <w:numPr>
          <w:ilvl w:val="0"/>
          <w:numId w:val="3"/>
        </w:numPr>
        <w:spacing w:after="80" w:line="276"/>
      </w:pPr>
      <w:r>
        <w:rPr>
          <w:rFonts w:ascii="Arial" w:cs="Arial" w:eastAsia="Arial" w:hAnsi="Arial"/>
          <w:color w:val="1A1A2E"/>
          <w:sz w:val="22"/>
          <w:szCs w:val="22"/>
        </w:rPr>
        <w:t xml:space="preserve">Endgame systems deepen: Astral Ascension prestige tracks, Void exploration, Cosmic Architect tools.</w:t>
      </w:r>
    </w:p>
    <w:p>
      <w:pPr>
        <w:pStyle w:val="Heading2"/>
        <w:spacing w:after="160" w:before="280"/>
      </w:pPr>
      <w:r>
        <w:t xml:space="preserve">3.2 Movement and Exploration</w:t>
      </w:r>
    </w:p>
    <w:p>
      <w:pPr>
        <w:spacing w:after="160" w:before="0" w:line="276"/>
        <w:jc w:val="left"/>
      </w:pPr>
      <w:r>
        <w:rPr>
          <w:rFonts w:ascii="Arial" w:cs="Arial" w:eastAsia="Arial" w:hAnsi="Arial"/>
          <w:color w:val="1A1A2E"/>
          <w:sz w:val="22"/>
          <w:szCs w:val="22"/>
        </w:rPr>
        <w:t xml:space="preserve">The player controls an avatar called the Starwalker, a luminous humanoid silhouette whose appearance is customizable. Movement is designed for touch-first input.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c>
          <w:tcPr>
            <w:tcW w:type="dxa" w:w="2000"/>
            <w:tcBorders>
              <w:top w:val="single" w:color="3D3D5C" w:sz="1"/>
              <w:left w:val="single" w:color="3D3D5C" w:sz="1"/>
              <w:bottom w:val="single" w:color="3D3D5C" w:sz="1"/>
              <w:right w:val="single" w:color="3D3D5C" w:sz="1"/>
            </w:tcBorders>
            <w:shd w:fill="1B1F3B" w:val="clear"/>
            <w:tcMar>
              <w:top w:type="dxa" w:w="60"/>
              <w:left w:type="dxa" w:w="100"/>
              <w:bottom w:type="dxa" w:w="60"/>
              <w:right w:type="dxa" w:w="100"/>
            </w:tcMar>
            <w:vAlign w:val="center"/>
          </w:tcPr>
          <w:p>
            <w:r>
              <w:rPr>
                <w:rFonts w:ascii="Arial" w:cs="Arial" w:eastAsia="Arial" w:hAnsi="Arial"/>
                <w:b/>
                <w:bCs/>
                <w:color w:val="FFFFFF"/>
                <w:sz w:val="20"/>
                <w:szCs w:val="20"/>
              </w:rPr>
              <w:t xml:space="preserve">Control</w:t>
            </w:r>
          </w:p>
        </w:tc>
        <w:tc>
          <w:tcPr>
            <w:tcW w:type="dxa" w:w="3000"/>
            <w:tcBorders>
              <w:top w:val="single" w:color="3D3D5C" w:sz="1"/>
              <w:left w:val="single" w:color="3D3D5C" w:sz="1"/>
              <w:bottom w:val="single" w:color="3D3D5C" w:sz="1"/>
              <w:right w:val="single" w:color="3D3D5C" w:sz="1"/>
            </w:tcBorders>
            <w:shd w:fill="1B1F3B" w:val="clear"/>
            <w:tcMar>
              <w:top w:type="dxa" w:w="60"/>
              <w:left w:type="dxa" w:w="100"/>
              <w:bottom w:type="dxa" w:w="60"/>
              <w:right w:type="dxa" w:w="100"/>
            </w:tcMar>
            <w:vAlign w:val="center"/>
          </w:tcPr>
          <w:p>
            <w:r>
              <w:rPr>
                <w:rFonts w:ascii="Arial" w:cs="Arial" w:eastAsia="Arial" w:hAnsi="Arial"/>
                <w:b/>
                <w:bCs/>
                <w:color w:val="FFFFFF"/>
                <w:sz w:val="20"/>
                <w:szCs w:val="20"/>
              </w:rPr>
              <w:t xml:space="preserve">Input</w:t>
            </w:r>
          </w:p>
        </w:tc>
        <w:tc>
          <w:tcPr>
            <w:tcW w:type="dxa" w:w="4360"/>
            <w:tcBorders>
              <w:top w:val="single" w:color="3D3D5C" w:sz="1"/>
              <w:left w:val="single" w:color="3D3D5C" w:sz="1"/>
              <w:bottom w:val="single" w:color="3D3D5C" w:sz="1"/>
              <w:right w:val="single" w:color="3D3D5C" w:sz="1"/>
            </w:tcBorders>
            <w:shd w:fill="1B1F3B" w:val="clear"/>
            <w:tcMar>
              <w:top w:type="dxa" w:w="60"/>
              <w:left w:type="dxa" w:w="100"/>
              <w:bottom w:type="dxa" w:w="60"/>
              <w:right w:type="dxa" w:w="100"/>
            </w:tcMar>
            <w:vAlign w:val="center"/>
          </w:tcPr>
          <w:p>
            <w:r>
              <w:rPr>
                <w:rFonts w:ascii="Arial" w:cs="Arial" w:eastAsia="Arial" w:hAnsi="Arial"/>
                <w:b/>
                <w:bCs/>
                <w:color w:val="FFFFFF"/>
                <w:sz w:val="20"/>
                <w:szCs w:val="20"/>
              </w:rPr>
              <w:t xml:space="preserve">Behavior</w:t>
            </w:r>
          </w:p>
        </w:tc>
      </w:tr>
      <w:tr>
        <w:tc>
          <w:tcPr>
            <w:tcW w:type="dxa" w:w="2000"/>
            <w:tcBorders>
              <w:top w:val="single" w:color="3D3D5C" w:sz="1"/>
              <w:left w:val="single" w:color="3D3D5C" w:sz="1"/>
              <w:bottom w:val="single" w:color="3D3D5C" w:sz="1"/>
              <w:right w:val="single" w:color="3D3D5C" w:sz="1"/>
            </w:tcBorders>
            <w:tcMar>
              <w:top w:type="dxa" w:w="60"/>
              <w:left w:type="dxa" w:w="100"/>
              <w:bottom w:type="dxa" w:w="60"/>
              <w:right w:type="dxa" w:w="100"/>
            </w:tcMar>
          </w:tcPr>
          <w:p>
            <w:r>
              <w:rPr>
                <w:rFonts w:ascii="Arial" w:cs="Arial" w:eastAsia="Arial" w:hAnsi="Arial"/>
                <w:color w:val="1A1A2E"/>
                <w:sz w:val="20"/>
                <w:szCs w:val="20"/>
              </w:rPr>
              <w:t xml:space="preserve">Move</w:t>
            </w:r>
          </w:p>
        </w:tc>
        <w:tc>
          <w:tcPr>
            <w:tcW w:type="dxa" w:w="3000"/>
            <w:tcBorders>
              <w:top w:val="single" w:color="3D3D5C" w:sz="1"/>
              <w:left w:val="single" w:color="3D3D5C" w:sz="1"/>
              <w:bottom w:val="single" w:color="3D3D5C" w:sz="1"/>
              <w:right w:val="single" w:color="3D3D5C" w:sz="1"/>
            </w:tcBorders>
            <w:tcMar>
              <w:top w:type="dxa" w:w="60"/>
              <w:left w:type="dxa" w:w="100"/>
              <w:bottom w:type="dxa" w:w="60"/>
              <w:right w:type="dxa" w:w="100"/>
            </w:tcMar>
          </w:tcPr>
          <w:p>
            <w:r>
              <w:rPr>
                <w:rFonts w:ascii="Arial" w:cs="Arial" w:eastAsia="Arial" w:hAnsi="Arial"/>
                <w:color w:val="1A1A2E"/>
                <w:sz w:val="20"/>
                <w:szCs w:val="20"/>
              </w:rPr>
              <w:t xml:space="preserve">Virtual joystick (left thumb)</w:t>
            </w:r>
          </w:p>
        </w:tc>
        <w:tc>
          <w:tcPr>
            <w:tcW w:type="dxa" w:w="4360"/>
            <w:tcBorders>
              <w:top w:val="single" w:color="3D3D5C" w:sz="1"/>
              <w:left w:val="single" w:color="3D3D5C" w:sz="1"/>
              <w:bottom w:val="single" w:color="3D3D5C" w:sz="1"/>
              <w:right w:val="single" w:color="3D3D5C" w:sz="1"/>
            </w:tcBorders>
            <w:tcMar>
              <w:top w:type="dxa" w:w="60"/>
              <w:left w:type="dxa" w:w="100"/>
              <w:bottom w:type="dxa" w:w="60"/>
              <w:right w:type="dxa" w:w="100"/>
            </w:tcMar>
          </w:tcPr>
          <w:p>
            <w:r>
              <w:rPr>
                <w:rFonts w:ascii="Arial" w:cs="Arial" w:eastAsia="Arial" w:hAnsi="Arial"/>
                <w:color w:val="1A1A2E"/>
                <w:sz w:val="20"/>
                <w:szCs w:val="20"/>
              </w:rPr>
              <w:t xml:space="preserve">Smooth 3D locomotion across terrain</w:t>
            </w:r>
          </w:p>
        </w:tc>
      </w:tr>
      <w:tr>
        <w:tc>
          <w:tcPr>
            <w:tcW w:type="dxa" w:w="2000"/>
            <w:tcBorders>
              <w:top w:val="single" w:color="3D3D5C" w:sz="1"/>
              <w:left w:val="single" w:color="3D3D5C" w:sz="1"/>
              <w:bottom w:val="single" w:color="3D3D5C" w:sz="1"/>
              <w:right w:val="single" w:color="3D3D5C" w:sz="1"/>
            </w:tcBorders>
            <w:shd w:fill="EEEEF4" w:val="clear"/>
            <w:tcMar>
              <w:top w:type="dxa" w:w="60"/>
              <w:left w:type="dxa" w:w="100"/>
              <w:bottom w:type="dxa" w:w="60"/>
              <w:right w:type="dxa" w:w="100"/>
            </w:tcMar>
          </w:tcPr>
          <w:p>
            <w:r>
              <w:rPr>
                <w:rFonts w:ascii="Arial" w:cs="Arial" w:eastAsia="Arial" w:hAnsi="Arial"/>
                <w:color w:val="1A1A2E"/>
                <w:sz w:val="20"/>
                <w:szCs w:val="20"/>
              </w:rPr>
              <w:t xml:space="preserve">Camera</w:t>
            </w:r>
          </w:p>
        </w:tc>
        <w:tc>
          <w:tcPr>
            <w:tcW w:type="dxa" w:w="3000"/>
            <w:tcBorders>
              <w:top w:val="single" w:color="3D3D5C" w:sz="1"/>
              <w:left w:val="single" w:color="3D3D5C" w:sz="1"/>
              <w:bottom w:val="single" w:color="3D3D5C" w:sz="1"/>
              <w:right w:val="single" w:color="3D3D5C" w:sz="1"/>
            </w:tcBorders>
            <w:shd w:fill="EEEEF4" w:val="clear"/>
            <w:tcMar>
              <w:top w:type="dxa" w:w="60"/>
              <w:left w:type="dxa" w:w="100"/>
              <w:bottom w:type="dxa" w:w="60"/>
              <w:right w:type="dxa" w:w="100"/>
            </w:tcMar>
          </w:tcPr>
          <w:p>
            <w:r>
              <w:rPr>
                <w:rFonts w:ascii="Arial" w:cs="Arial" w:eastAsia="Arial" w:hAnsi="Arial"/>
                <w:color w:val="1A1A2E"/>
                <w:sz w:val="20"/>
                <w:szCs w:val="20"/>
              </w:rPr>
              <w:t xml:space="preserve">Drag right side of screen</w:t>
            </w:r>
          </w:p>
        </w:tc>
        <w:tc>
          <w:tcPr>
            <w:tcW w:type="dxa" w:w="4360"/>
            <w:tcBorders>
              <w:top w:val="single" w:color="3D3D5C" w:sz="1"/>
              <w:left w:val="single" w:color="3D3D5C" w:sz="1"/>
              <w:bottom w:val="single" w:color="3D3D5C" w:sz="1"/>
              <w:right w:val="single" w:color="3D3D5C" w:sz="1"/>
            </w:tcBorders>
            <w:shd w:fill="EEEEF4" w:val="clear"/>
            <w:tcMar>
              <w:top w:type="dxa" w:w="60"/>
              <w:left w:type="dxa" w:w="100"/>
              <w:bottom w:type="dxa" w:w="60"/>
              <w:right w:type="dxa" w:w="100"/>
            </w:tcMar>
          </w:tcPr>
          <w:p>
            <w:r>
              <w:rPr>
                <w:rFonts w:ascii="Arial" w:cs="Arial" w:eastAsia="Arial" w:hAnsi="Arial"/>
                <w:color w:val="1A1A2E"/>
                <w:sz w:val="20"/>
                <w:szCs w:val="20"/>
              </w:rPr>
              <w:t xml:space="preserve">Orbital camera with adjustable sensitivity</w:t>
            </w:r>
          </w:p>
        </w:tc>
      </w:tr>
      <w:tr>
        <w:tc>
          <w:tcPr>
            <w:tcW w:type="dxa" w:w="2000"/>
            <w:tcBorders>
              <w:top w:val="single" w:color="3D3D5C" w:sz="1"/>
              <w:left w:val="single" w:color="3D3D5C" w:sz="1"/>
              <w:bottom w:val="single" w:color="3D3D5C" w:sz="1"/>
              <w:right w:val="single" w:color="3D3D5C" w:sz="1"/>
            </w:tcBorders>
            <w:tcMar>
              <w:top w:type="dxa" w:w="60"/>
              <w:left w:type="dxa" w:w="100"/>
              <w:bottom w:type="dxa" w:w="60"/>
              <w:right w:type="dxa" w:w="100"/>
            </w:tcMar>
          </w:tcPr>
          <w:p>
            <w:r>
              <w:rPr>
                <w:rFonts w:ascii="Arial" w:cs="Arial" w:eastAsia="Arial" w:hAnsi="Arial"/>
                <w:color w:val="1A1A2E"/>
                <w:sz w:val="20"/>
                <w:szCs w:val="20"/>
              </w:rPr>
              <w:t xml:space="preserve">Interact</w:t>
            </w:r>
          </w:p>
        </w:tc>
        <w:tc>
          <w:tcPr>
            <w:tcW w:type="dxa" w:w="3000"/>
            <w:tcBorders>
              <w:top w:val="single" w:color="3D3D5C" w:sz="1"/>
              <w:left w:val="single" w:color="3D3D5C" w:sz="1"/>
              <w:bottom w:val="single" w:color="3D3D5C" w:sz="1"/>
              <w:right w:val="single" w:color="3D3D5C" w:sz="1"/>
            </w:tcBorders>
            <w:tcMar>
              <w:top w:type="dxa" w:w="60"/>
              <w:left w:type="dxa" w:w="100"/>
              <w:bottom w:type="dxa" w:w="60"/>
              <w:right w:type="dxa" w:w="100"/>
            </w:tcMar>
          </w:tcPr>
          <w:p>
            <w:r>
              <w:rPr>
                <w:rFonts w:ascii="Arial" w:cs="Arial" w:eastAsia="Arial" w:hAnsi="Arial"/>
                <w:color w:val="1A1A2E"/>
                <w:sz w:val="20"/>
                <w:szCs w:val="20"/>
              </w:rPr>
              <w:t xml:space="preserve">Tap on highlighted object</w:t>
            </w:r>
          </w:p>
        </w:tc>
        <w:tc>
          <w:tcPr>
            <w:tcW w:type="dxa" w:w="4360"/>
            <w:tcBorders>
              <w:top w:val="single" w:color="3D3D5C" w:sz="1"/>
              <w:left w:val="single" w:color="3D3D5C" w:sz="1"/>
              <w:bottom w:val="single" w:color="3D3D5C" w:sz="1"/>
              <w:right w:val="single" w:color="3D3D5C" w:sz="1"/>
            </w:tcBorders>
            <w:tcMar>
              <w:top w:type="dxa" w:w="60"/>
              <w:left w:type="dxa" w:w="100"/>
              <w:bottom w:type="dxa" w:w="60"/>
              <w:right w:type="dxa" w:w="100"/>
            </w:tcMar>
          </w:tcPr>
          <w:p>
            <w:r>
              <w:rPr>
                <w:rFonts w:ascii="Arial" w:cs="Arial" w:eastAsia="Arial" w:hAnsi="Arial"/>
                <w:color w:val="1A1A2E"/>
                <w:sz w:val="20"/>
                <w:szCs w:val="20"/>
              </w:rPr>
              <w:t xml:space="preserve">Context-sensitive: pick up, talk, examine, activate</w:t>
            </w:r>
          </w:p>
        </w:tc>
      </w:tr>
      <w:tr>
        <w:tc>
          <w:tcPr>
            <w:tcW w:type="dxa" w:w="2000"/>
            <w:tcBorders>
              <w:top w:val="single" w:color="3D3D5C" w:sz="1"/>
              <w:left w:val="single" w:color="3D3D5C" w:sz="1"/>
              <w:bottom w:val="single" w:color="3D3D5C" w:sz="1"/>
              <w:right w:val="single" w:color="3D3D5C" w:sz="1"/>
            </w:tcBorders>
            <w:shd w:fill="EEEEF4" w:val="clear"/>
            <w:tcMar>
              <w:top w:type="dxa" w:w="60"/>
              <w:left w:type="dxa" w:w="100"/>
              <w:bottom w:type="dxa" w:w="60"/>
              <w:right w:type="dxa" w:w="100"/>
            </w:tcMar>
          </w:tcPr>
          <w:p>
            <w:r>
              <w:rPr>
                <w:rFonts w:ascii="Arial" w:cs="Arial" w:eastAsia="Arial" w:hAnsi="Arial"/>
                <w:color w:val="1A1A2E"/>
                <w:sz w:val="20"/>
                <w:szCs w:val="20"/>
              </w:rPr>
              <w:t xml:space="preserve">Boost</w:t>
            </w:r>
          </w:p>
        </w:tc>
        <w:tc>
          <w:tcPr>
            <w:tcW w:type="dxa" w:w="3000"/>
            <w:tcBorders>
              <w:top w:val="single" w:color="3D3D5C" w:sz="1"/>
              <w:left w:val="single" w:color="3D3D5C" w:sz="1"/>
              <w:bottom w:val="single" w:color="3D3D5C" w:sz="1"/>
              <w:right w:val="single" w:color="3D3D5C" w:sz="1"/>
            </w:tcBorders>
            <w:shd w:fill="EEEEF4" w:val="clear"/>
            <w:tcMar>
              <w:top w:type="dxa" w:w="60"/>
              <w:left w:type="dxa" w:w="100"/>
              <w:bottom w:type="dxa" w:w="60"/>
              <w:right w:type="dxa" w:w="100"/>
            </w:tcMar>
          </w:tcPr>
          <w:p>
            <w:r>
              <w:rPr>
                <w:rFonts w:ascii="Arial" w:cs="Arial" w:eastAsia="Arial" w:hAnsi="Arial"/>
                <w:color w:val="1A1A2E"/>
                <w:sz w:val="20"/>
                <w:szCs w:val="20"/>
              </w:rPr>
              <w:t xml:space="preserve">Double-tap joystick</w:t>
            </w:r>
          </w:p>
        </w:tc>
        <w:tc>
          <w:tcPr>
            <w:tcW w:type="dxa" w:w="4360"/>
            <w:tcBorders>
              <w:top w:val="single" w:color="3D3D5C" w:sz="1"/>
              <w:left w:val="single" w:color="3D3D5C" w:sz="1"/>
              <w:bottom w:val="single" w:color="3D3D5C" w:sz="1"/>
              <w:right w:val="single" w:color="3D3D5C" w:sz="1"/>
            </w:tcBorders>
            <w:shd w:fill="EEEEF4" w:val="clear"/>
            <w:tcMar>
              <w:top w:type="dxa" w:w="60"/>
              <w:left w:type="dxa" w:w="100"/>
              <w:bottom w:type="dxa" w:w="60"/>
              <w:right w:type="dxa" w:w="100"/>
            </w:tcMar>
          </w:tcPr>
          <w:p>
            <w:r>
              <w:rPr>
                <w:rFonts w:ascii="Arial" w:cs="Arial" w:eastAsia="Arial" w:hAnsi="Arial"/>
                <w:color w:val="1A1A2E"/>
                <w:sz w:val="20"/>
                <w:szCs w:val="20"/>
              </w:rPr>
              <w:t xml:space="preserve">Short dash with 3-second cooldown; elemental trail effect</w:t>
            </w:r>
          </w:p>
        </w:tc>
      </w:tr>
      <w:tr>
        <w:tc>
          <w:tcPr>
            <w:tcW w:type="dxa" w:w="2000"/>
            <w:tcBorders>
              <w:top w:val="single" w:color="3D3D5C" w:sz="1"/>
              <w:left w:val="single" w:color="3D3D5C" w:sz="1"/>
              <w:bottom w:val="single" w:color="3D3D5C" w:sz="1"/>
              <w:right w:val="single" w:color="3D3D5C" w:sz="1"/>
            </w:tcBorders>
            <w:tcMar>
              <w:top w:type="dxa" w:w="60"/>
              <w:left w:type="dxa" w:w="100"/>
              <w:bottom w:type="dxa" w:w="60"/>
              <w:right w:type="dxa" w:w="100"/>
            </w:tcMar>
          </w:tcPr>
          <w:p>
            <w:r>
              <w:rPr>
                <w:rFonts w:ascii="Arial" w:cs="Arial" w:eastAsia="Arial" w:hAnsi="Arial"/>
                <w:color w:val="1A1A2E"/>
                <w:sz w:val="20"/>
                <w:szCs w:val="20"/>
              </w:rPr>
              <w:t xml:space="preserve">Star Map</w:t>
            </w:r>
          </w:p>
        </w:tc>
        <w:tc>
          <w:tcPr>
            <w:tcW w:type="dxa" w:w="3000"/>
            <w:tcBorders>
              <w:top w:val="single" w:color="3D3D5C" w:sz="1"/>
              <w:left w:val="single" w:color="3D3D5C" w:sz="1"/>
              <w:bottom w:val="single" w:color="3D3D5C" w:sz="1"/>
              <w:right w:val="single" w:color="3D3D5C" w:sz="1"/>
            </w:tcBorders>
            <w:tcMar>
              <w:top w:type="dxa" w:w="60"/>
              <w:left w:type="dxa" w:w="100"/>
              <w:bottom w:type="dxa" w:w="60"/>
              <w:right w:type="dxa" w:w="100"/>
            </w:tcMar>
          </w:tcPr>
          <w:p>
            <w:r>
              <w:rPr>
                <w:rFonts w:ascii="Arial" w:cs="Arial" w:eastAsia="Arial" w:hAnsi="Arial"/>
                <w:color w:val="1A1A2E"/>
                <w:sz w:val="20"/>
                <w:szCs w:val="20"/>
              </w:rPr>
              <w:t xml:space="preserve">Pinch out from anywhere</w:t>
            </w:r>
          </w:p>
        </w:tc>
        <w:tc>
          <w:tcPr>
            <w:tcW w:type="dxa" w:w="4360"/>
            <w:tcBorders>
              <w:top w:val="single" w:color="3D3D5C" w:sz="1"/>
              <w:left w:val="single" w:color="3D3D5C" w:sz="1"/>
              <w:bottom w:val="single" w:color="3D3D5C" w:sz="1"/>
              <w:right w:val="single" w:color="3D3D5C" w:sz="1"/>
            </w:tcBorders>
            <w:tcMar>
              <w:top w:type="dxa" w:w="60"/>
              <w:left w:type="dxa" w:w="100"/>
              <w:bottom w:type="dxa" w:w="60"/>
              <w:right w:type="dxa" w:w="100"/>
            </w:tcMar>
          </w:tcPr>
          <w:p>
            <w:r>
              <w:rPr>
                <w:rFonts w:ascii="Arial" w:cs="Arial" w:eastAsia="Arial" w:hAnsi="Arial"/>
                <w:color w:val="1A1A2E"/>
                <w:sz w:val="20"/>
                <w:szCs w:val="20"/>
              </w:rPr>
              <w:t xml:space="preserve">Seamless zoom to orbital/galactic view</w:t>
            </w:r>
          </w:p>
        </w:tc>
      </w:tr>
      <w:tr>
        <w:tc>
          <w:tcPr>
            <w:tcW w:type="dxa" w:w="2000"/>
            <w:tcBorders>
              <w:top w:val="single" w:color="3D3D5C" w:sz="1"/>
              <w:left w:val="single" w:color="3D3D5C" w:sz="1"/>
              <w:bottom w:val="single" w:color="3D3D5C" w:sz="1"/>
              <w:right w:val="single" w:color="3D3D5C" w:sz="1"/>
            </w:tcBorders>
            <w:shd w:fill="EEEEF4" w:val="clear"/>
            <w:tcMar>
              <w:top w:type="dxa" w:w="60"/>
              <w:left w:type="dxa" w:w="100"/>
              <w:bottom w:type="dxa" w:w="60"/>
              <w:right w:type="dxa" w:w="100"/>
            </w:tcMar>
          </w:tcPr>
          <w:p>
            <w:r>
              <w:rPr>
                <w:rFonts w:ascii="Arial" w:cs="Arial" w:eastAsia="Arial" w:hAnsi="Arial"/>
                <w:color w:val="1A1A2E"/>
                <w:sz w:val="20"/>
                <w:szCs w:val="20"/>
              </w:rPr>
              <w:t xml:space="preserve">Astro</w:t>
            </w:r>
          </w:p>
        </w:tc>
        <w:tc>
          <w:tcPr>
            <w:tcW w:type="dxa" w:w="3000"/>
            <w:tcBorders>
              <w:top w:val="single" w:color="3D3D5C" w:sz="1"/>
              <w:left w:val="single" w:color="3D3D5C" w:sz="1"/>
              <w:bottom w:val="single" w:color="3D3D5C" w:sz="1"/>
              <w:right w:val="single" w:color="3D3D5C" w:sz="1"/>
            </w:tcBorders>
            <w:shd w:fill="EEEEF4" w:val="clear"/>
            <w:tcMar>
              <w:top w:type="dxa" w:w="60"/>
              <w:left w:type="dxa" w:w="100"/>
              <w:bottom w:type="dxa" w:w="60"/>
              <w:right w:type="dxa" w:w="100"/>
            </w:tcMar>
          </w:tcPr>
          <w:p>
            <w:r>
              <w:rPr>
                <w:rFonts w:ascii="Arial" w:cs="Arial" w:eastAsia="Arial" w:hAnsi="Arial"/>
                <w:color w:val="1A1A2E"/>
                <w:sz w:val="20"/>
                <w:szCs w:val="20"/>
              </w:rPr>
              <w:t xml:space="preserve">Tap Astro icon (always visible)</w:t>
            </w:r>
          </w:p>
        </w:tc>
        <w:tc>
          <w:tcPr>
            <w:tcW w:type="dxa" w:w="4360"/>
            <w:tcBorders>
              <w:top w:val="single" w:color="3D3D5C" w:sz="1"/>
              <w:left w:val="single" w:color="3D3D5C" w:sz="1"/>
              <w:bottom w:val="single" w:color="3D3D5C" w:sz="1"/>
              <w:right w:val="single" w:color="3D3D5C" w:sz="1"/>
            </w:tcBorders>
            <w:shd w:fill="EEEEF4" w:val="clear"/>
            <w:tcMar>
              <w:top w:type="dxa" w:w="60"/>
              <w:left w:type="dxa" w:w="100"/>
              <w:bottom w:type="dxa" w:w="60"/>
              <w:right w:type="dxa" w:w="100"/>
            </w:tcMar>
          </w:tcPr>
          <w:p>
            <w:r>
              <w:rPr>
                <w:rFonts w:ascii="Arial" w:cs="Arial" w:eastAsia="Arial" w:hAnsi="Arial"/>
                <w:color w:val="1A1A2E"/>
                <w:sz w:val="20"/>
                <w:szCs w:val="20"/>
              </w:rPr>
              <w:t xml:space="preserve">Opens Astro dialogue/menu panel</w:t>
            </w:r>
          </w:p>
        </w:tc>
      </w:tr>
    </w:tbl>
    <w:p>
      <w:pPr>
        <w:spacing w:after="0" w:before="120"/>
      </w:pPr>
    </w:p>
    <w:p>
      <w:pPr>
        <w:pStyle w:val="Heading2"/>
        <w:spacing w:after="160" w:before="280"/>
      </w:pPr>
      <w:r>
        <w:t xml:space="preserve">3.3 Resource Economy</w:t>
      </w:r>
    </w:p>
    <w:p>
      <w:pPr>
        <w:spacing w:after="160" w:before="0" w:line="276"/>
        <w:jc w:val="left"/>
      </w:pPr>
      <w:r>
        <w:rPr>
          <w:rFonts w:ascii="Arial" w:cs="Arial" w:eastAsia="Arial" w:hAnsi="Arial"/>
          <w:color w:val="1A1A2E"/>
          <w:sz w:val="22"/>
          <w:szCs w:val="22"/>
        </w:rPr>
        <w:t xml:space="preserve">The economy is designed around three tiers of currency, each with distinct earn/spend loops. Inflation is controlled through sinks at every tier.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2600"/>
        <w:gridCol w:w="2360"/>
      </w:tblGrid>
      <w:tr>
        <w:tc>
          <w:tcPr>
            <w:tcW w:type="dxa" w:w="2000"/>
            <w:tcBorders>
              <w:top w:val="single" w:color="3D3D5C" w:sz="1"/>
              <w:left w:val="single" w:color="3D3D5C" w:sz="1"/>
              <w:bottom w:val="single" w:color="3D3D5C" w:sz="1"/>
              <w:right w:val="single" w:color="3D3D5C" w:sz="1"/>
            </w:tcBorders>
            <w:shd w:fill="1B1F3B" w:val="clear"/>
            <w:tcMar>
              <w:top w:type="dxa" w:w="60"/>
              <w:left w:type="dxa" w:w="100"/>
              <w:bottom w:type="dxa" w:w="60"/>
              <w:right w:type="dxa" w:w="100"/>
            </w:tcMar>
            <w:vAlign w:val="center"/>
          </w:tcPr>
          <w:p>
            <w:r>
              <w:rPr>
                <w:rFonts w:ascii="Arial" w:cs="Arial" w:eastAsia="Arial" w:hAnsi="Arial"/>
                <w:b/>
                <w:bCs/>
                <w:color w:val="FFFFFF"/>
                <w:sz w:val="20"/>
                <w:szCs w:val="20"/>
              </w:rPr>
              <w:t xml:space="preserve">Resource</w:t>
            </w:r>
          </w:p>
        </w:tc>
        <w:tc>
          <w:tcPr>
            <w:tcW w:type="dxa" w:w="2400"/>
            <w:tcBorders>
              <w:top w:val="single" w:color="3D3D5C" w:sz="1"/>
              <w:left w:val="single" w:color="3D3D5C" w:sz="1"/>
              <w:bottom w:val="single" w:color="3D3D5C" w:sz="1"/>
              <w:right w:val="single" w:color="3D3D5C" w:sz="1"/>
            </w:tcBorders>
            <w:shd w:fill="1B1F3B" w:val="clear"/>
            <w:tcMar>
              <w:top w:type="dxa" w:w="60"/>
              <w:left w:type="dxa" w:w="100"/>
              <w:bottom w:type="dxa" w:w="60"/>
              <w:right w:type="dxa" w:w="100"/>
            </w:tcMar>
            <w:vAlign w:val="center"/>
          </w:tcPr>
          <w:p>
            <w:r>
              <w:rPr>
                <w:rFonts w:ascii="Arial" w:cs="Arial" w:eastAsia="Arial" w:hAnsi="Arial"/>
                <w:b/>
                <w:bCs/>
                <w:color w:val="FFFFFF"/>
                <w:sz w:val="20"/>
                <w:szCs w:val="20"/>
              </w:rPr>
              <w:t xml:space="preserve">Earn Method</w:t>
            </w:r>
          </w:p>
        </w:tc>
        <w:tc>
          <w:tcPr>
            <w:tcW w:type="dxa" w:w="2600"/>
            <w:tcBorders>
              <w:top w:val="single" w:color="3D3D5C" w:sz="1"/>
              <w:left w:val="single" w:color="3D3D5C" w:sz="1"/>
              <w:bottom w:val="single" w:color="3D3D5C" w:sz="1"/>
              <w:right w:val="single" w:color="3D3D5C" w:sz="1"/>
            </w:tcBorders>
            <w:shd w:fill="1B1F3B" w:val="clear"/>
            <w:tcMar>
              <w:top w:type="dxa" w:w="60"/>
              <w:left w:type="dxa" w:w="100"/>
              <w:bottom w:type="dxa" w:w="60"/>
              <w:right w:type="dxa" w:w="100"/>
            </w:tcMar>
            <w:vAlign w:val="center"/>
          </w:tcPr>
          <w:p>
            <w:r>
              <w:rPr>
                <w:rFonts w:ascii="Arial" w:cs="Arial" w:eastAsia="Arial" w:hAnsi="Arial"/>
                <w:b/>
                <w:bCs/>
                <w:color w:val="FFFFFF"/>
                <w:sz w:val="20"/>
                <w:szCs w:val="20"/>
              </w:rPr>
              <w:t xml:space="preserve">Spend On</w:t>
            </w:r>
          </w:p>
        </w:tc>
        <w:tc>
          <w:tcPr>
            <w:tcW w:type="dxa" w:w="2360"/>
            <w:tcBorders>
              <w:top w:val="single" w:color="3D3D5C" w:sz="1"/>
              <w:left w:val="single" w:color="3D3D5C" w:sz="1"/>
              <w:bottom w:val="single" w:color="3D3D5C" w:sz="1"/>
              <w:right w:val="single" w:color="3D3D5C" w:sz="1"/>
            </w:tcBorders>
            <w:shd w:fill="1B1F3B" w:val="clear"/>
            <w:tcMar>
              <w:top w:type="dxa" w:w="60"/>
              <w:left w:type="dxa" w:w="100"/>
              <w:bottom w:type="dxa" w:w="60"/>
              <w:right w:type="dxa" w:w="100"/>
            </w:tcMar>
            <w:vAlign w:val="center"/>
          </w:tcPr>
          <w:p>
            <w:r>
              <w:rPr>
                <w:rFonts w:ascii="Arial" w:cs="Arial" w:eastAsia="Arial" w:hAnsi="Arial"/>
                <w:b/>
                <w:bCs/>
                <w:color w:val="FFFFFF"/>
                <w:sz w:val="20"/>
                <w:szCs w:val="20"/>
              </w:rPr>
              <w:t xml:space="preserve">Sink</w:t>
            </w:r>
          </w:p>
        </w:tc>
      </w:tr>
      <w:tr>
        <w:tc>
          <w:tcPr>
            <w:tcW w:type="dxa" w:w="2000"/>
            <w:tcBorders>
              <w:top w:val="single" w:color="3D3D5C" w:sz="1"/>
              <w:left w:val="single" w:color="3D3D5C" w:sz="1"/>
              <w:bottom w:val="single" w:color="3D3D5C" w:sz="1"/>
              <w:right w:val="single" w:color="3D3D5C" w:sz="1"/>
            </w:tcBorders>
            <w:tcMar>
              <w:top w:type="dxa" w:w="60"/>
              <w:left w:type="dxa" w:w="100"/>
              <w:bottom w:type="dxa" w:w="60"/>
              <w:right w:type="dxa" w:w="100"/>
            </w:tcMar>
          </w:tcPr>
          <w:p>
            <w:r>
              <w:rPr>
                <w:rFonts w:ascii="Arial" w:cs="Arial" w:eastAsia="Arial" w:hAnsi="Arial"/>
                <w:color w:val="1A1A2E"/>
                <w:sz w:val="20"/>
                <w:szCs w:val="20"/>
              </w:rPr>
              <w:t xml:space="preserve">Stardust</w:t>
            </w:r>
          </w:p>
        </w:tc>
        <w:tc>
          <w:tcPr>
            <w:tcW w:type="dxa" w:w="2400"/>
            <w:tcBorders>
              <w:top w:val="single" w:color="3D3D5C" w:sz="1"/>
              <w:left w:val="single" w:color="3D3D5C" w:sz="1"/>
              <w:bottom w:val="single" w:color="3D3D5C" w:sz="1"/>
              <w:right w:val="single" w:color="3D3D5C" w:sz="1"/>
            </w:tcBorders>
            <w:tcMar>
              <w:top w:type="dxa" w:w="60"/>
              <w:left w:type="dxa" w:w="100"/>
              <w:bottom w:type="dxa" w:w="60"/>
              <w:right w:type="dxa" w:w="100"/>
            </w:tcMar>
          </w:tcPr>
          <w:p>
            <w:r>
              <w:rPr>
                <w:rFonts w:ascii="Arial" w:cs="Arial" w:eastAsia="Arial" w:hAnsi="Arial"/>
                <w:color w:val="1A1A2E"/>
                <w:sz w:val="20"/>
                <w:szCs w:val="20"/>
              </w:rPr>
              <w:t xml:space="preserve">Exploration, quests, puzzles, daily login</w:t>
            </w:r>
          </w:p>
        </w:tc>
        <w:tc>
          <w:tcPr>
            <w:tcW w:type="dxa" w:w="2600"/>
            <w:tcBorders>
              <w:top w:val="single" w:color="3D3D5C" w:sz="1"/>
              <w:left w:val="single" w:color="3D3D5C" w:sz="1"/>
              <w:bottom w:val="single" w:color="3D3D5C" w:sz="1"/>
              <w:right w:val="single" w:color="3D3D5C" w:sz="1"/>
            </w:tcBorders>
            <w:tcMar>
              <w:top w:type="dxa" w:w="60"/>
              <w:left w:type="dxa" w:w="100"/>
              <w:bottom w:type="dxa" w:w="60"/>
              <w:right w:type="dxa" w:w="100"/>
            </w:tcMar>
          </w:tcPr>
          <w:p>
            <w:r>
              <w:rPr>
                <w:rFonts w:ascii="Arial" w:cs="Arial" w:eastAsia="Arial" w:hAnsi="Arial"/>
                <w:color w:val="1A1A2E"/>
                <w:sz w:val="20"/>
                <w:szCs w:val="20"/>
              </w:rPr>
              <w:t xml:space="preserve">Consumables, crafting, NPC services</w:t>
            </w:r>
          </w:p>
        </w:tc>
        <w:tc>
          <w:tcPr>
            <w:tcW w:type="dxa" w:w="2360"/>
            <w:tcBorders>
              <w:top w:val="single" w:color="3D3D5C" w:sz="1"/>
              <w:left w:val="single" w:color="3D3D5C" w:sz="1"/>
              <w:bottom w:val="single" w:color="3D3D5C" w:sz="1"/>
              <w:right w:val="single" w:color="3D3D5C" w:sz="1"/>
            </w:tcBorders>
            <w:tcMar>
              <w:top w:type="dxa" w:w="60"/>
              <w:left w:type="dxa" w:w="100"/>
              <w:bottom w:type="dxa" w:w="60"/>
              <w:right w:type="dxa" w:w="100"/>
            </w:tcMar>
          </w:tcPr>
          <w:p>
            <w:r>
              <w:rPr>
                <w:rFonts w:ascii="Arial" w:cs="Arial" w:eastAsia="Arial" w:hAnsi="Arial"/>
                <w:color w:val="1A1A2E"/>
                <w:sz w:val="20"/>
                <w:szCs w:val="20"/>
              </w:rPr>
              <w:t xml:space="preserve">Crafting failures, Astro gifts, portal fees</w:t>
            </w:r>
          </w:p>
        </w:tc>
      </w:tr>
      <w:tr>
        <w:tc>
          <w:tcPr>
            <w:tcW w:type="dxa" w:w="2000"/>
            <w:tcBorders>
              <w:top w:val="single" w:color="3D3D5C" w:sz="1"/>
              <w:left w:val="single" w:color="3D3D5C" w:sz="1"/>
              <w:bottom w:val="single" w:color="3D3D5C" w:sz="1"/>
              <w:right w:val="single" w:color="3D3D5C" w:sz="1"/>
            </w:tcBorders>
            <w:shd w:fill="EEEEF4" w:val="clear"/>
            <w:tcMar>
              <w:top w:type="dxa" w:w="60"/>
              <w:left w:type="dxa" w:w="100"/>
              <w:bottom w:type="dxa" w:w="60"/>
              <w:right w:type="dxa" w:w="100"/>
            </w:tcMar>
          </w:tcPr>
          <w:p>
            <w:r>
              <w:rPr>
                <w:rFonts w:ascii="Arial" w:cs="Arial" w:eastAsia="Arial" w:hAnsi="Arial"/>
                <w:color w:val="1A1A2E"/>
                <w:sz w:val="20"/>
                <w:szCs w:val="20"/>
              </w:rPr>
              <w:t xml:space="preserve">Celestial Fragments</w:t>
            </w:r>
          </w:p>
        </w:tc>
        <w:tc>
          <w:tcPr>
            <w:tcW w:type="dxa" w:w="2400"/>
            <w:tcBorders>
              <w:top w:val="single" w:color="3D3D5C" w:sz="1"/>
              <w:left w:val="single" w:color="3D3D5C" w:sz="1"/>
              <w:bottom w:val="single" w:color="3D3D5C" w:sz="1"/>
              <w:right w:val="single" w:color="3D3D5C" w:sz="1"/>
            </w:tcBorders>
            <w:shd w:fill="EEEEF4" w:val="clear"/>
            <w:tcMar>
              <w:top w:type="dxa" w:w="60"/>
              <w:left w:type="dxa" w:w="100"/>
              <w:bottom w:type="dxa" w:w="60"/>
              <w:right w:type="dxa" w:w="100"/>
            </w:tcMar>
          </w:tcPr>
          <w:p>
            <w:r>
              <w:rPr>
                <w:rFonts w:ascii="Arial" w:cs="Arial" w:eastAsia="Arial" w:hAnsi="Arial"/>
                <w:color w:val="1A1A2E"/>
                <w:sz w:val="20"/>
                <w:szCs w:val="20"/>
              </w:rPr>
              <w:t xml:space="preserve">Boss encounters, arc milestones, weekly challenges</w:t>
            </w:r>
          </w:p>
        </w:tc>
        <w:tc>
          <w:tcPr>
            <w:tcW w:type="dxa" w:w="2600"/>
            <w:tcBorders>
              <w:top w:val="single" w:color="3D3D5C" w:sz="1"/>
              <w:left w:val="single" w:color="3D3D5C" w:sz="1"/>
              <w:bottom w:val="single" w:color="3D3D5C" w:sz="1"/>
              <w:right w:val="single" w:color="3D3D5C" w:sz="1"/>
            </w:tcBorders>
            <w:shd w:fill="EEEEF4" w:val="clear"/>
            <w:tcMar>
              <w:top w:type="dxa" w:w="60"/>
              <w:left w:type="dxa" w:w="100"/>
              <w:bottom w:type="dxa" w:w="60"/>
              <w:right w:type="dxa" w:w="100"/>
            </w:tcMar>
          </w:tcPr>
          <w:p>
            <w:r>
              <w:rPr>
                <w:rFonts w:ascii="Arial" w:cs="Arial" w:eastAsia="Arial" w:hAnsi="Arial"/>
                <w:color w:val="1A1A2E"/>
                <w:sz w:val="20"/>
                <w:szCs w:val="20"/>
              </w:rPr>
              <w:t xml:space="preserve">Permanent upgrades, world unlocks, Astro evolution</w:t>
            </w:r>
          </w:p>
        </w:tc>
        <w:tc>
          <w:tcPr>
            <w:tcW w:type="dxa" w:w="2360"/>
            <w:tcBorders>
              <w:top w:val="single" w:color="3D3D5C" w:sz="1"/>
              <w:left w:val="single" w:color="3D3D5C" w:sz="1"/>
              <w:bottom w:val="single" w:color="3D3D5C" w:sz="1"/>
              <w:right w:val="single" w:color="3D3D5C" w:sz="1"/>
            </w:tcBorders>
            <w:shd w:fill="EEEEF4" w:val="clear"/>
            <w:tcMar>
              <w:top w:type="dxa" w:w="60"/>
              <w:left w:type="dxa" w:w="100"/>
              <w:bottom w:type="dxa" w:w="60"/>
              <w:right w:type="dxa" w:w="100"/>
            </w:tcMar>
          </w:tcPr>
          <w:p>
            <w:r>
              <w:rPr>
                <w:rFonts w:ascii="Arial" w:cs="Arial" w:eastAsia="Arial" w:hAnsi="Arial"/>
                <w:color w:val="1A1A2E"/>
                <w:sz w:val="20"/>
                <w:szCs w:val="20"/>
              </w:rPr>
              <w:t xml:space="preserve">Ascension prestige resets, Void entry fees</w:t>
            </w:r>
          </w:p>
        </w:tc>
      </w:tr>
      <w:tr>
        <w:tc>
          <w:tcPr>
            <w:tcW w:type="dxa" w:w="2000"/>
            <w:tcBorders>
              <w:top w:val="single" w:color="3D3D5C" w:sz="1"/>
              <w:left w:val="single" w:color="3D3D5C" w:sz="1"/>
              <w:bottom w:val="single" w:color="3D3D5C" w:sz="1"/>
              <w:right w:val="single" w:color="3D3D5C" w:sz="1"/>
            </w:tcBorders>
            <w:tcMar>
              <w:top w:type="dxa" w:w="60"/>
              <w:left w:type="dxa" w:w="100"/>
              <w:bottom w:type="dxa" w:w="60"/>
              <w:right w:type="dxa" w:w="100"/>
            </w:tcMar>
          </w:tcPr>
          <w:p>
            <w:r>
              <w:rPr>
                <w:rFonts w:ascii="Arial" w:cs="Arial" w:eastAsia="Arial" w:hAnsi="Arial"/>
                <w:color w:val="1A1A2E"/>
                <w:sz w:val="20"/>
                <w:szCs w:val="20"/>
              </w:rPr>
              <w:t xml:space="preserve">Nebula Essence (premium)</w:t>
            </w:r>
          </w:p>
        </w:tc>
        <w:tc>
          <w:tcPr>
            <w:tcW w:type="dxa" w:w="2400"/>
            <w:tcBorders>
              <w:top w:val="single" w:color="3D3D5C" w:sz="1"/>
              <w:left w:val="single" w:color="3D3D5C" w:sz="1"/>
              <w:bottom w:val="single" w:color="3D3D5C" w:sz="1"/>
              <w:right w:val="single" w:color="3D3D5C" w:sz="1"/>
            </w:tcBorders>
            <w:tcMar>
              <w:top w:type="dxa" w:w="60"/>
              <w:left w:type="dxa" w:w="100"/>
              <w:bottom w:type="dxa" w:w="60"/>
              <w:right w:type="dxa" w:w="100"/>
            </w:tcMar>
          </w:tcPr>
          <w:p>
            <w:r>
              <w:rPr>
                <w:rFonts w:ascii="Arial" w:cs="Arial" w:eastAsia="Arial" w:hAnsi="Arial"/>
                <w:color w:val="1A1A2E"/>
                <w:sz w:val="20"/>
                <w:szCs w:val="20"/>
              </w:rPr>
              <w:t xml:space="preserve">Purchase or rare in-game events</w:t>
            </w:r>
          </w:p>
        </w:tc>
        <w:tc>
          <w:tcPr>
            <w:tcW w:type="dxa" w:w="2600"/>
            <w:tcBorders>
              <w:top w:val="single" w:color="3D3D5C" w:sz="1"/>
              <w:left w:val="single" w:color="3D3D5C" w:sz="1"/>
              <w:bottom w:val="single" w:color="3D3D5C" w:sz="1"/>
              <w:right w:val="single" w:color="3D3D5C" w:sz="1"/>
            </w:tcBorders>
            <w:tcMar>
              <w:top w:type="dxa" w:w="60"/>
              <w:left w:type="dxa" w:w="100"/>
              <w:bottom w:type="dxa" w:w="60"/>
              <w:right w:type="dxa" w:w="100"/>
            </w:tcMar>
          </w:tcPr>
          <w:p>
            <w:r>
              <w:rPr>
                <w:rFonts w:ascii="Arial" w:cs="Arial" w:eastAsia="Arial" w:hAnsi="Arial"/>
                <w:color w:val="1A1A2E"/>
                <w:sz w:val="20"/>
                <w:szCs w:val="20"/>
              </w:rPr>
              <w:t xml:space="preserve">Cosmetics, Star Pass, convenience items</w:t>
            </w:r>
          </w:p>
        </w:tc>
        <w:tc>
          <w:tcPr>
            <w:tcW w:type="dxa" w:w="2360"/>
            <w:tcBorders>
              <w:top w:val="single" w:color="3D3D5C" w:sz="1"/>
              <w:left w:val="single" w:color="3D3D5C" w:sz="1"/>
              <w:bottom w:val="single" w:color="3D3D5C" w:sz="1"/>
              <w:right w:val="single" w:color="3D3D5C" w:sz="1"/>
            </w:tcBorders>
            <w:tcMar>
              <w:top w:type="dxa" w:w="60"/>
              <w:left w:type="dxa" w:w="100"/>
              <w:bottom w:type="dxa" w:w="60"/>
              <w:right w:type="dxa" w:w="100"/>
            </w:tcMar>
          </w:tcPr>
          <w:p>
            <w:r>
              <w:rPr>
                <w:rFonts w:ascii="Arial" w:cs="Arial" w:eastAsia="Arial" w:hAnsi="Arial"/>
                <w:color w:val="1A1A2E"/>
                <w:sz w:val="20"/>
                <w:szCs w:val="20"/>
              </w:rPr>
              <w:t xml:space="preserve">Exclusive cosmetic crafting with RNG element</w:t>
            </w:r>
          </w:p>
        </w:tc>
      </w:tr>
    </w:tbl>
    <w:p>
      <w:pPr>
        <w:spacing w:after="0" w:before="120"/>
      </w:pPr>
    </w:p>
    <w:p>
      <w:pPr>
        <w:pStyle w:val="Heading2"/>
        <w:spacing w:after="160" w:before="280"/>
      </w:pPr>
      <w:r>
        <w:t xml:space="preserve">3.4 Progression Systems</w:t>
      </w:r>
    </w:p>
    <w:p>
      <w:pPr>
        <w:spacing w:after="160" w:before="0" w:line="276"/>
        <w:jc w:val="left"/>
      </w:pPr>
      <w:r>
        <w:rPr>
          <w:rFonts w:ascii="Arial" w:cs="Arial" w:eastAsia="Arial" w:hAnsi="Arial"/>
          <w:color w:val="1A1A2E"/>
          <w:sz w:val="22"/>
          <w:szCs w:val="22"/>
        </w:rPr>
        <w:t xml:space="preserve">Progression is split across three parallel tracks that advance at different rates, ensuring the player always has meaningful advancement regardless of session length or playstyle.</w:t>
      </w:r>
    </w:p>
    <w:p>
      <w:pPr>
        <w:pStyle w:val="ListParagraph"/>
        <w:numPr>
          <w:ilvl w:val="0"/>
          <w:numId w:val="2"/>
        </w:numPr>
        <w:spacing w:after="80" w:line="276"/>
      </w:pPr>
      <w:r>
        <w:rPr>
          <w:rFonts w:ascii="Arial" w:cs="Arial" w:eastAsia="Arial" w:hAnsi="Arial"/>
          <w:b/>
          <w:bCs/>
          <w:color w:val="1A1A2E"/>
          <w:sz w:val="22"/>
          <w:szCs w:val="22"/>
        </w:rPr>
        <w:t xml:space="preserve">Starwalker Level (1–100): </w:t>
      </w:r>
      <w:r>
        <w:rPr>
          <w:rFonts w:ascii="Arial" w:cs="Arial" w:eastAsia="Arial" w:hAnsi="Arial"/>
          <w:color w:val="1A1A2E"/>
          <w:sz w:val="22"/>
          <w:szCs w:val="22"/>
        </w:rPr>
        <w:t xml:space="preserve">Traditional XP-based leveling. Unlocks abilities, stat points, world access gates. Earned through all activities.</w:t>
      </w:r>
    </w:p>
    <w:p>
      <w:pPr>
        <w:pStyle w:val="ListParagraph"/>
        <w:numPr>
          <w:ilvl w:val="0"/>
          <w:numId w:val="2"/>
        </w:numPr>
        <w:spacing w:after="80" w:line="276"/>
      </w:pPr>
      <w:r>
        <w:rPr>
          <w:rFonts w:ascii="Arial" w:cs="Arial" w:eastAsia="Arial" w:hAnsi="Arial"/>
          <w:b/>
          <w:bCs/>
          <w:color w:val="1A1A2E"/>
          <w:sz w:val="22"/>
          <w:szCs w:val="22"/>
        </w:rPr>
        <w:t xml:space="preserve">Zodiac Mastery (12 tracks, 10 tiers each): </w:t>
      </w:r>
      <w:r>
        <w:rPr>
          <w:rFonts w:ascii="Arial" w:cs="Arial" w:eastAsia="Arial" w:hAnsi="Arial"/>
          <w:color w:val="1A1A2E"/>
          <w:sz w:val="22"/>
          <w:szCs w:val="22"/>
        </w:rPr>
        <w:t xml:space="preserve">Each zodiac world has its own mastery track. Advancing mastery unlocks deeper lore, stronger world-specific abilities, and hidden areas within that world.</w:t>
      </w:r>
    </w:p>
    <w:p>
      <w:pPr>
        <w:pStyle w:val="ListParagraph"/>
        <w:numPr>
          <w:ilvl w:val="0"/>
          <w:numId w:val="2"/>
        </w:numPr>
        <w:spacing w:after="80" w:line="276"/>
      </w:pPr>
      <w:r>
        <w:rPr>
          <w:rFonts w:ascii="Arial" w:cs="Arial" w:eastAsia="Arial" w:hAnsi="Arial"/>
          <w:b/>
          <w:bCs/>
          <w:color w:val="1A1A2E"/>
          <w:sz w:val="22"/>
          <w:szCs w:val="22"/>
        </w:rPr>
        <w:t xml:space="preserve">Astro Bond (5 phases): </w:t>
      </w:r>
      <w:r>
        <w:rPr>
          <w:rFonts w:ascii="Arial" w:cs="Arial" w:eastAsia="Arial" w:hAnsi="Arial"/>
          <w:color w:val="1A1A2E"/>
          <w:sz w:val="22"/>
          <w:szCs w:val="22"/>
        </w:rPr>
        <w:t xml:space="preserve">Relationship progression with the AI companion. Advancing the bond unlocks Astro’s backstory, new dialogue capabilities, combat synergies, and ultimately, Astro’s true form reveal.</w:t>
      </w:r>
    </w:p>
    <w:p>
      <w:r>
        <w:br w:type="page"/>
      </w:r>
    </w:p>
    <w:p>
      <w:pPr>
        <w:pStyle w:val="Heading1"/>
        <w:spacing w:after="200" w:before="360"/>
      </w:pPr>
      <w:r>
        <w:t xml:space="preserve">4. Exploration Systems</w:t>
      </w:r>
    </w:p>
    <w:p>
      <w:pPr>
        <w:pBdr>
          <w:bottom w:val="single" w:color="D4A843" w:sz="4" w:space="1"/>
        </w:pBdr>
        <w:spacing w:after="200" w:before="200"/>
      </w:pPr>
    </w:p>
    <w:p>
      <w:pPr>
        <w:pStyle w:val="Heading2"/>
        <w:spacing w:after="160" w:before="280"/>
      </w:pPr>
      <w:r>
        <w:t xml:space="preserve">4.1 The Astroverse Spatial Hierarchy</w:t>
      </w:r>
    </w:p>
    <w:p>
      <w:pPr>
        <w:spacing w:after="160" w:before="0" w:line="276"/>
        <w:jc w:val="left"/>
      </w:pPr>
      <w:r>
        <w:rPr>
          <w:rFonts w:ascii="Arial" w:cs="Arial" w:eastAsia="Arial" w:hAnsi="Arial"/>
          <w:color w:val="1A1A2E"/>
          <w:sz w:val="22"/>
          <w:szCs w:val="22"/>
        </w:rPr>
        <w:t xml:space="preserve">The game world is organized in a nested spatial hierarchy designed to feel vast while remaining navigable on mobile. Each layer provides different gameplay opportunities and a different sense of scale.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3100"/>
        <w:gridCol w:w="2260"/>
      </w:tblGrid>
      <w:tr>
        <w:tc>
          <w:tcPr>
            <w:tcW w:type="dxa" w:w="2000"/>
            <w:tcBorders>
              <w:top w:val="single" w:color="3D3D5C" w:sz="1"/>
              <w:left w:val="single" w:color="3D3D5C" w:sz="1"/>
              <w:bottom w:val="single" w:color="3D3D5C" w:sz="1"/>
              <w:right w:val="single" w:color="3D3D5C" w:sz="1"/>
            </w:tcBorders>
            <w:shd w:fill="1B1F3B" w:val="clear"/>
            <w:tcMar>
              <w:top w:type="dxa" w:w="60"/>
              <w:left w:type="dxa" w:w="100"/>
              <w:bottom w:type="dxa" w:w="60"/>
              <w:right w:type="dxa" w:w="100"/>
            </w:tcMar>
            <w:vAlign w:val="center"/>
          </w:tcPr>
          <w:p>
            <w:r>
              <w:rPr>
                <w:rFonts w:ascii="Arial" w:cs="Arial" w:eastAsia="Arial" w:hAnsi="Arial"/>
                <w:b/>
                <w:bCs/>
                <w:color w:val="FFFFFF"/>
                <w:sz w:val="20"/>
                <w:szCs w:val="20"/>
              </w:rPr>
              <w:t xml:space="preserve">Layer</w:t>
            </w:r>
          </w:p>
        </w:tc>
        <w:tc>
          <w:tcPr>
            <w:tcW w:type="dxa" w:w="2000"/>
            <w:tcBorders>
              <w:top w:val="single" w:color="3D3D5C" w:sz="1"/>
              <w:left w:val="single" w:color="3D3D5C" w:sz="1"/>
              <w:bottom w:val="single" w:color="3D3D5C" w:sz="1"/>
              <w:right w:val="single" w:color="3D3D5C" w:sz="1"/>
            </w:tcBorders>
            <w:shd w:fill="1B1F3B" w:val="clear"/>
            <w:tcMar>
              <w:top w:type="dxa" w:w="60"/>
              <w:left w:type="dxa" w:w="100"/>
              <w:bottom w:type="dxa" w:w="60"/>
              <w:right w:type="dxa" w:w="100"/>
            </w:tcMar>
            <w:vAlign w:val="center"/>
          </w:tcPr>
          <w:p>
            <w:r>
              <w:rPr>
                <w:rFonts w:ascii="Arial" w:cs="Arial" w:eastAsia="Arial" w:hAnsi="Arial"/>
                <w:b/>
                <w:bCs/>
                <w:color w:val="FFFFFF"/>
                <w:sz w:val="20"/>
                <w:szCs w:val="20"/>
              </w:rPr>
              <w:t xml:space="preserve">Scale</w:t>
            </w:r>
          </w:p>
        </w:tc>
        <w:tc>
          <w:tcPr>
            <w:tcW w:type="dxa" w:w="3100"/>
            <w:tcBorders>
              <w:top w:val="single" w:color="3D3D5C" w:sz="1"/>
              <w:left w:val="single" w:color="3D3D5C" w:sz="1"/>
              <w:bottom w:val="single" w:color="3D3D5C" w:sz="1"/>
              <w:right w:val="single" w:color="3D3D5C" w:sz="1"/>
            </w:tcBorders>
            <w:shd w:fill="1B1F3B" w:val="clear"/>
            <w:tcMar>
              <w:top w:type="dxa" w:w="60"/>
              <w:left w:type="dxa" w:w="100"/>
              <w:bottom w:type="dxa" w:w="60"/>
              <w:right w:type="dxa" w:w="100"/>
            </w:tcMar>
            <w:vAlign w:val="center"/>
          </w:tcPr>
          <w:p>
            <w:r>
              <w:rPr>
                <w:rFonts w:ascii="Arial" w:cs="Arial" w:eastAsia="Arial" w:hAnsi="Arial"/>
                <w:b/>
                <w:bCs/>
                <w:color w:val="FFFFFF"/>
                <w:sz w:val="20"/>
                <w:szCs w:val="20"/>
              </w:rPr>
              <w:t xml:space="preserve">Content</w:t>
            </w:r>
          </w:p>
        </w:tc>
        <w:tc>
          <w:tcPr>
            <w:tcW w:type="dxa" w:w="2260"/>
            <w:tcBorders>
              <w:top w:val="single" w:color="3D3D5C" w:sz="1"/>
              <w:left w:val="single" w:color="3D3D5C" w:sz="1"/>
              <w:bottom w:val="single" w:color="3D3D5C" w:sz="1"/>
              <w:right w:val="single" w:color="3D3D5C" w:sz="1"/>
            </w:tcBorders>
            <w:shd w:fill="1B1F3B" w:val="clear"/>
            <w:tcMar>
              <w:top w:type="dxa" w:w="60"/>
              <w:left w:type="dxa" w:w="100"/>
              <w:bottom w:type="dxa" w:w="60"/>
              <w:right w:type="dxa" w:w="100"/>
            </w:tcMar>
            <w:vAlign w:val="center"/>
          </w:tcPr>
          <w:p>
            <w:r>
              <w:rPr>
                <w:rFonts w:ascii="Arial" w:cs="Arial" w:eastAsia="Arial" w:hAnsi="Arial"/>
                <w:b/>
                <w:bCs/>
                <w:color w:val="FFFFFF"/>
                <w:sz w:val="20"/>
                <w:szCs w:val="20"/>
              </w:rPr>
              <w:t xml:space="preserve">Navigation</w:t>
            </w:r>
          </w:p>
        </w:tc>
      </w:tr>
      <w:tr>
        <w:tc>
          <w:tcPr>
            <w:tcW w:type="dxa" w:w="2000"/>
            <w:tcBorders>
              <w:top w:val="single" w:color="3D3D5C" w:sz="1"/>
              <w:left w:val="single" w:color="3D3D5C" w:sz="1"/>
              <w:bottom w:val="single" w:color="3D3D5C" w:sz="1"/>
              <w:right w:val="single" w:color="3D3D5C" w:sz="1"/>
            </w:tcBorders>
            <w:tcMar>
              <w:top w:type="dxa" w:w="60"/>
              <w:left w:type="dxa" w:w="100"/>
              <w:bottom w:type="dxa" w:w="60"/>
              <w:right w:type="dxa" w:w="100"/>
            </w:tcMar>
          </w:tcPr>
          <w:p>
            <w:r>
              <w:rPr>
                <w:rFonts w:ascii="Arial" w:cs="Arial" w:eastAsia="Arial" w:hAnsi="Arial"/>
                <w:color w:val="1A1A2E"/>
                <w:sz w:val="20"/>
                <w:szCs w:val="20"/>
              </w:rPr>
              <w:t xml:space="preserve">Personal Galaxy</w:t>
            </w:r>
          </w:p>
        </w:tc>
        <w:tc>
          <w:tcPr>
            <w:tcW w:type="dxa" w:w="2000"/>
            <w:tcBorders>
              <w:top w:val="single" w:color="3D3D5C" w:sz="1"/>
              <w:left w:val="single" w:color="3D3D5C" w:sz="1"/>
              <w:bottom w:val="single" w:color="3D3D5C" w:sz="1"/>
              <w:right w:val="single" w:color="3D3D5C" w:sz="1"/>
            </w:tcBorders>
            <w:tcMar>
              <w:top w:type="dxa" w:w="60"/>
              <w:left w:type="dxa" w:w="100"/>
              <w:bottom w:type="dxa" w:w="60"/>
              <w:right w:type="dxa" w:w="100"/>
            </w:tcMar>
          </w:tcPr>
          <w:p>
            <w:r>
              <w:rPr>
                <w:rFonts w:ascii="Arial" w:cs="Arial" w:eastAsia="Arial" w:hAnsi="Arial"/>
                <w:color w:val="1A1A2E"/>
                <w:sz w:val="20"/>
                <w:szCs w:val="20"/>
              </w:rPr>
              <w:t xml:space="preserve">Macro (star map view)</w:t>
            </w:r>
          </w:p>
        </w:tc>
        <w:tc>
          <w:tcPr>
            <w:tcW w:type="dxa" w:w="3100"/>
            <w:tcBorders>
              <w:top w:val="single" w:color="3D3D5C" w:sz="1"/>
              <w:left w:val="single" w:color="3D3D5C" w:sz="1"/>
              <w:bottom w:val="single" w:color="3D3D5C" w:sz="1"/>
              <w:right w:val="single" w:color="3D3D5C" w:sz="1"/>
            </w:tcBorders>
            <w:tcMar>
              <w:top w:type="dxa" w:w="60"/>
              <w:left w:type="dxa" w:w="100"/>
              <w:bottom w:type="dxa" w:w="60"/>
              <w:right w:type="dxa" w:w="100"/>
            </w:tcMar>
          </w:tcPr>
          <w:p>
            <w:r>
              <w:rPr>
                <w:rFonts w:ascii="Arial" w:cs="Arial" w:eastAsia="Arial" w:hAnsi="Arial"/>
                <w:color w:val="1A1A2E"/>
                <w:sz w:val="20"/>
                <w:szCs w:val="20"/>
              </w:rPr>
              <w:t xml:space="preserve">12 zodiac star systems, portal network, anomalies</w:t>
            </w:r>
          </w:p>
        </w:tc>
        <w:tc>
          <w:tcPr>
            <w:tcW w:type="dxa" w:w="2260"/>
            <w:tcBorders>
              <w:top w:val="single" w:color="3D3D5C" w:sz="1"/>
              <w:left w:val="single" w:color="3D3D5C" w:sz="1"/>
              <w:bottom w:val="single" w:color="3D3D5C" w:sz="1"/>
              <w:right w:val="single" w:color="3D3D5C" w:sz="1"/>
            </w:tcBorders>
            <w:tcMar>
              <w:top w:type="dxa" w:w="60"/>
              <w:left w:type="dxa" w:w="100"/>
              <w:bottom w:type="dxa" w:w="60"/>
              <w:right w:type="dxa" w:w="100"/>
            </w:tcMar>
          </w:tcPr>
          <w:p>
            <w:r>
              <w:rPr>
                <w:rFonts w:ascii="Arial" w:cs="Arial" w:eastAsia="Arial" w:hAnsi="Arial"/>
                <w:color w:val="1A1A2E"/>
                <w:sz w:val="20"/>
                <w:szCs w:val="20"/>
              </w:rPr>
              <w:t xml:space="preserve">Star map pinch/zoom, fast travel</w:t>
            </w:r>
          </w:p>
        </w:tc>
      </w:tr>
      <w:tr>
        <w:tc>
          <w:tcPr>
            <w:tcW w:type="dxa" w:w="2000"/>
            <w:tcBorders>
              <w:top w:val="single" w:color="3D3D5C" w:sz="1"/>
              <w:left w:val="single" w:color="3D3D5C" w:sz="1"/>
              <w:bottom w:val="single" w:color="3D3D5C" w:sz="1"/>
              <w:right w:val="single" w:color="3D3D5C" w:sz="1"/>
            </w:tcBorders>
            <w:shd w:fill="EEEEF4" w:val="clear"/>
            <w:tcMar>
              <w:top w:type="dxa" w:w="60"/>
              <w:left w:type="dxa" w:w="100"/>
              <w:bottom w:type="dxa" w:w="60"/>
              <w:right w:type="dxa" w:w="100"/>
            </w:tcMar>
          </w:tcPr>
          <w:p>
            <w:r>
              <w:rPr>
                <w:rFonts w:ascii="Arial" w:cs="Arial" w:eastAsia="Arial" w:hAnsi="Arial"/>
                <w:color w:val="1A1A2E"/>
                <w:sz w:val="20"/>
                <w:szCs w:val="20"/>
              </w:rPr>
              <w:t xml:space="preserve">Star System</w:t>
            </w:r>
          </w:p>
        </w:tc>
        <w:tc>
          <w:tcPr>
            <w:tcW w:type="dxa" w:w="2000"/>
            <w:tcBorders>
              <w:top w:val="single" w:color="3D3D5C" w:sz="1"/>
              <w:left w:val="single" w:color="3D3D5C" w:sz="1"/>
              <w:bottom w:val="single" w:color="3D3D5C" w:sz="1"/>
              <w:right w:val="single" w:color="3D3D5C" w:sz="1"/>
            </w:tcBorders>
            <w:shd w:fill="EEEEF4" w:val="clear"/>
            <w:tcMar>
              <w:top w:type="dxa" w:w="60"/>
              <w:left w:type="dxa" w:w="100"/>
              <w:bottom w:type="dxa" w:w="60"/>
              <w:right w:type="dxa" w:w="100"/>
            </w:tcMar>
          </w:tcPr>
          <w:p>
            <w:r>
              <w:rPr>
                <w:rFonts w:ascii="Arial" w:cs="Arial" w:eastAsia="Arial" w:hAnsi="Arial"/>
                <w:color w:val="1A1A2E"/>
                <w:sz w:val="20"/>
                <w:szCs w:val="20"/>
              </w:rPr>
              <w:t xml:space="preserve">Orbital view</w:t>
            </w:r>
          </w:p>
        </w:tc>
        <w:tc>
          <w:tcPr>
            <w:tcW w:type="dxa" w:w="3100"/>
            <w:tcBorders>
              <w:top w:val="single" w:color="3D3D5C" w:sz="1"/>
              <w:left w:val="single" w:color="3D3D5C" w:sz="1"/>
              <w:bottom w:val="single" w:color="3D3D5C" w:sz="1"/>
              <w:right w:val="single" w:color="3D3D5C" w:sz="1"/>
            </w:tcBorders>
            <w:shd w:fill="EEEEF4" w:val="clear"/>
            <w:tcMar>
              <w:top w:type="dxa" w:w="60"/>
              <w:left w:type="dxa" w:w="100"/>
              <w:bottom w:type="dxa" w:w="60"/>
              <w:right w:type="dxa" w:w="100"/>
            </w:tcMar>
          </w:tcPr>
          <w:p>
            <w:r>
              <w:rPr>
                <w:rFonts w:ascii="Arial" w:cs="Arial" w:eastAsia="Arial" w:hAnsi="Arial"/>
                <w:color w:val="1A1A2E"/>
                <w:sz w:val="20"/>
                <w:szCs w:val="20"/>
              </w:rPr>
              <w:t xml:space="preserve">Central star, 2–4 planets/moons, asteroid fields, stations</w:t>
            </w:r>
          </w:p>
        </w:tc>
        <w:tc>
          <w:tcPr>
            <w:tcW w:type="dxa" w:w="2260"/>
            <w:tcBorders>
              <w:top w:val="single" w:color="3D3D5C" w:sz="1"/>
              <w:left w:val="single" w:color="3D3D5C" w:sz="1"/>
              <w:bottom w:val="single" w:color="3D3D5C" w:sz="1"/>
              <w:right w:val="single" w:color="3D3D5C" w:sz="1"/>
            </w:tcBorders>
            <w:shd w:fill="EEEEF4" w:val="clear"/>
            <w:tcMar>
              <w:top w:type="dxa" w:w="60"/>
              <w:left w:type="dxa" w:w="100"/>
              <w:bottom w:type="dxa" w:w="60"/>
              <w:right w:type="dxa" w:w="100"/>
            </w:tcMar>
          </w:tcPr>
          <w:p>
            <w:r>
              <w:rPr>
                <w:rFonts w:ascii="Arial" w:cs="Arial" w:eastAsia="Arial" w:hAnsi="Arial"/>
                <w:color w:val="1A1A2E"/>
                <w:sz w:val="20"/>
                <w:szCs w:val="20"/>
              </w:rPr>
              <w:t xml:space="preserve">Orbital flight, autopilot to destinations</w:t>
            </w:r>
          </w:p>
        </w:tc>
      </w:tr>
      <w:tr>
        <w:tc>
          <w:tcPr>
            <w:tcW w:type="dxa" w:w="2000"/>
            <w:tcBorders>
              <w:top w:val="single" w:color="3D3D5C" w:sz="1"/>
              <w:left w:val="single" w:color="3D3D5C" w:sz="1"/>
              <w:bottom w:val="single" w:color="3D3D5C" w:sz="1"/>
              <w:right w:val="single" w:color="3D3D5C" w:sz="1"/>
            </w:tcBorders>
            <w:tcMar>
              <w:top w:type="dxa" w:w="60"/>
              <w:left w:type="dxa" w:w="100"/>
              <w:bottom w:type="dxa" w:w="60"/>
              <w:right w:type="dxa" w:w="100"/>
            </w:tcMar>
          </w:tcPr>
          <w:p>
            <w:r>
              <w:rPr>
                <w:rFonts w:ascii="Arial" w:cs="Arial" w:eastAsia="Arial" w:hAnsi="Arial"/>
                <w:color w:val="1A1A2E"/>
                <w:sz w:val="20"/>
                <w:szCs w:val="20"/>
              </w:rPr>
              <w:t xml:space="preserve">World Surface</w:t>
            </w:r>
          </w:p>
        </w:tc>
        <w:tc>
          <w:tcPr>
            <w:tcW w:type="dxa" w:w="2000"/>
            <w:tcBorders>
              <w:top w:val="single" w:color="3D3D5C" w:sz="1"/>
              <w:left w:val="single" w:color="3D3D5C" w:sz="1"/>
              <w:bottom w:val="single" w:color="3D3D5C" w:sz="1"/>
              <w:right w:val="single" w:color="3D3D5C" w:sz="1"/>
            </w:tcBorders>
            <w:tcMar>
              <w:top w:type="dxa" w:w="60"/>
              <w:left w:type="dxa" w:w="100"/>
              <w:bottom w:type="dxa" w:w="60"/>
              <w:right w:type="dxa" w:w="100"/>
            </w:tcMar>
          </w:tcPr>
          <w:p>
            <w:r>
              <w:rPr>
                <w:rFonts w:ascii="Arial" w:cs="Arial" w:eastAsia="Arial" w:hAnsi="Arial"/>
                <w:color w:val="1A1A2E"/>
                <w:sz w:val="20"/>
                <w:szCs w:val="20"/>
              </w:rPr>
              <w:t xml:space="preserve">Ground level</w:t>
            </w:r>
          </w:p>
        </w:tc>
        <w:tc>
          <w:tcPr>
            <w:tcW w:type="dxa" w:w="3100"/>
            <w:tcBorders>
              <w:top w:val="single" w:color="3D3D5C" w:sz="1"/>
              <w:left w:val="single" w:color="3D3D5C" w:sz="1"/>
              <w:bottom w:val="single" w:color="3D3D5C" w:sz="1"/>
              <w:right w:val="single" w:color="3D3D5C" w:sz="1"/>
            </w:tcBorders>
            <w:tcMar>
              <w:top w:type="dxa" w:w="60"/>
              <w:left w:type="dxa" w:w="100"/>
              <w:bottom w:type="dxa" w:w="60"/>
              <w:right w:type="dxa" w:w="100"/>
            </w:tcMar>
          </w:tcPr>
          <w:p>
            <w:r>
              <w:rPr>
                <w:rFonts w:ascii="Arial" w:cs="Arial" w:eastAsia="Arial" w:hAnsi="Arial"/>
                <w:color w:val="1A1A2E"/>
                <w:sz w:val="20"/>
                <w:szCs w:val="20"/>
              </w:rPr>
              <w:t xml:space="preserve">Biomes, settlements, dungeons, landmarks, resources</w:t>
            </w:r>
          </w:p>
        </w:tc>
        <w:tc>
          <w:tcPr>
            <w:tcW w:type="dxa" w:w="2260"/>
            <w:tcBorders>
              <w:top w:val="single" w:color="3D3D5C" w:sz="1"/>
              <w:left w:val="single" w:color="3D3D5C" w:sz="1"/>
              <w:bottom w:val="single" w:color="3D3D5C" w:sz="1"/>
              <w:right w:val="single" w:color="3D3D5C" w:sz="1"/>
            </w:tcBorders>
            <w:tcMar>
              <w:top w:type="dxa" w:w="60"/>
              <w:left w:type="dxa" w:w="100"/>
              <w:bottom w:type="dxa" w:w="60"/>
              <w:right w:type="dxa" w:w="100"/>
            </w:tcMar>
          </w:tcPr>
          <w:p>
            <w:r>
              <w:rPr>
                <w:rFonts w:ascii="Arial" w:cs="Arial" w:eastAsia="Arial" w:hAnsi="Arial"/>
                <w:color w:val="1A1A2E"/>
                <w:sz w:val="20"/>
                <w:szCs w:val="20"/>
              </w:rPr>
              <w:t xml:space="preserve">Starwalker locomotion, mounts, portals</w:t>
            </w:r>
          </w:p>
        </w:tc>
      </w:tr>
      <w:tr>
        <w:tc>
          <w:tcPr>
            <w:tcW w:type="dxa" w:w="2000"/>
            <w:tcBorders>
              <w:top w:val="single" w:color="3D3D5C" w:sz="1"/>
              <w:left w:val="single" w:color="3D3D5C" w:sz="1"/>
              <w:bottom w:val="single" w:color="3D3D5C" w:sz="1"/>
              <w:right w:val="single" w:color="3D3D5C" w:sz="1"/>
            </w:tcBorders>
            <w:shd w:fill="EEEEF4" w:val="clear"/>
            <w:tcMar>
              <w:top w:type="dxa" w:w="60"/>
              <w:left w:type="dxa" w:w="100"/>
              <w:bottom w:type="dxa" w:w="60"/>
              <w:right w:type="dxa" w:w="100"/>
            </w:tcMar>
          </w:tcPr>
          <w:p>
            <w:r>
              <w:rPr>
                <w:rFonts w:ascii="Arial" w:cs="Arial" w:eastAsia="Arial" w:hAnsi="Arial"/>
                <w:color w:val="1A1A2E"/>
                <w:sz w:val="20"/>
                <w:szCs w:val="20"/>
              </w:rPr>
              <w:t xml:space="preserve">Interiors/Dungeons</w:t>
            </w:r>
          </w:p>
        </w:tc>
        <w:tc>
          <w:tcPr>
            <w:tcW w:type="dxa" w:w="2000"/>
            <w:tcBorders>
              <w:top w:val="single" w:color="3D3D5C" w:sz="1"/>
              <w:left w:val="single" w:color="3D3D5C" w:sz="1"/>
              <w:bottom w:val="single" w:color="3D3D5C" w:sz="1"/>
              <w:right w:val="single" w:color="3D3D5C" w:sz="1"/>
            </w:tcBorders>
            <w:shd w:fill="EEEEF4" w:val="clear"/>
            <w:tcMar>
              <w:top w:type="dxa" w:w="60"/>
              <w:left w:type="dxa" w:w="100"/>
              <w:bottom w:type="dxa" w:w="60"/>
              <w:right w:type="dxa" w:w="100"/>
            </w:tcMar>
          </w:tcPr>
          <w:p>
            <w:r>
              <w:rPr>
                <w:rFonts w:ascii="Arial" w:cs="Arial" w:eastAsia="Arial" w:hAnsi="Arial"/>
                <w:color w:val="1A1A2E"/>
                <w:sz w:val="20"/>
                <w:szCs w:val="20"/>
              </w:rPr>
              <w:t xml:space="preserve">Enclosed spaces</w:t>
            </w:r>
          </w:p>
        </w:tc>
        <w:tc>
          <w:tcPr>
            <w:tcW w:type="dxa" w:w="3100"/>
            <w:tcBorders>
              <w:top w:val="single" w:color="3D3D5C" w:sz="1"/>
              <w:left w:val="single" w:color="3D3D5C" w:sz="1"/>
              <w:bottom w:val="single" w:color="3D3D5C" w:sz="1"/>
              <w:right w:val="single" w:color="3D3D5C" w:sz="1"/>
            </w:tcBorders>
            <w:shd w:fill="EEEEF4" w:val="clear"/>
            <w:tcMar>
              <w:top w:type="dxa" w:w="60"/>
              <w:left w:type="dxa" w:w="100"/>
              <w:bottom w:type="dxa" w:w="60"/>
              <w:right w:type="dxa" w:w="100"/>
            </w:tcMar>
          </w:tcPr>
          <w:p>
            <w:r>
              <w:rPr>
                <w:rFonts w:ascii="Arial" w:cs="Arial" w:eastAsia="Arial" w:hAnsi="Arial"/>
                <w:color w:val="1A1A2E"/>
                <w:sz w:val="20"/>
                <w:szCs w:val="20"/>
              </w:rPr>
              <w:t xml:space="preserve">Puzzles, boss arenas, lore vaults, crafting stations</w:t>
            </w:r>
          </w:p>
        </w:tc>
        <w:tc>
          <w:tcPr>
            <w:tcW w:type="dxa" w:w="2260"/>
            <w:tcBorders>
              <w:top w:val="single" w:color="3D3D5C" w:sz="1"/>
              <w:left w:val="single" w:color="3D3D5C" w:sz="1"/>
              <w:bottom w:val="single" w:color="3D3D5C" w:sz="1"/>
              <w:right w:val="single" w:color="3D3D5C" w:sz="1"/>
            </w:tcBorders>
            <w:shd w:fill="EEEEF4" w:val="clear"/>
            <w:tcMar>
              <w:top w:type="dxa" w:w="60"/>
              <w:left w:type="dxa" w:w="100"/>
              <w:bottom w:type="dxa" w:w="60"/>
              <w:right w:type="dxa" w:w="100"/>
            </w:tcMar>
          </w:tcPr>
          <w:p>
            <w:r>
              <w:rPr>
                <w:rFonts w:ascii="Arial" w:cs="Arial" w:eastAsia="Arial" w:hAnsi="Arial"/>
                <w:color w:val="1A1A2E"/>
                <w:sz w:val="20"/>
                <w:szCs w:val="20"/>
              </w:rPr>
              <w:t xml:space="preserve">Room-by-room traversal</w:t>
            </w:r>
          </w:p>
        </w:tc>
      </w:tr>
      <w:tr>
        <w:tc>
          <w:tcPr>
            <w:tcW w:type="dxa" w:w="2000"/>
            <w:tcBorders>
              <w:top w:val="single" w:color="3D3D5C" w:sz="1"/>
              <w:left w:val="single" w:color="3D3D5C" w:sz="1"/>
              <w:bottom w:val="single" w:color="3D3D5C" w:sz="1"/>
              <w:right w:val="single" w:color="3D3D5C" w:sz="1"/>
            </w:tcBorders>
            <w:tcMar>
              <w:top w:type="dxa" w:w="60"/>
              <w:left w:type="dxa" w:w="100"/>
              <w:bottom w:type="dxa" w:w="60"/>
              <w:right w:type="dxa" w:w="100"/>
            </w:tcMar>
          </w:tcPr>
          <w:p>
            <w:r>
              <w:rPr>
                <w:rFonts w:ascii="Arial" w:cs="Arial" w:eastAsia="Arial" w:hAnsi="Arial"/>
                <w:color w:val="1A1A2E"/>
                <w:sz w:val="20"/>
                <w:szCs w:val="20"/>
              </w:rPr>
              <w:t xml:space="preserve">The Nexus</w:t>
            </w:r>
          </w:p>
        </w:tc>
        <w:tc>
          <w:tcPr>
            <w:tcW w:type="dxa" w:w="2000"/>
            <w:tcBorders>
              <w:top w:val="single" w:color="3D3D5C" w:sz="1"/>
              <w:left w:val="single" w:color="3D3D5C" w:sz="1"/>
              <w:bottom w:val="single" w:color="3D3D5C" w:sz="1"/>
              <w:right w:val="single" w:color="3D3D5C" w:sz="1"/>
            </w:tcBorders>
            <w:tcMar>
              <w:top w:type="dxa" w:w="60"/>
              <w:left w:type="dxa" w:w="100"/>
              <w:bottom w:type="dxa" w:w="60"/>
              <w:right w:type="dxa" w:w="100"/>
            </w:tcMar>
          </w:tcPr>
          <w:p>
            <w:r>
              <w:rPr>
                <w:rFonts w:ascii="Arial" w:cs="Arial" w:eastAsia="Arial" w:hAnsi="Arial"/>
                <w:color w:val="1A1A2E"/>
                <w:sz w:val="20"/>
                <w:szCs w:val="20"/>
              </w:rPr>
              <w:t xml:space="preserve">Player hub</w:t>
            </w:r>
          </w:p>
        </w:tc>
        <w:tc>
          <w:tcPr>
            <w:tcW w:type="dxa" w:w="3100"/>
            <w:tcBorders>
              <w:top w:val="single" w:color="3D3D5C" w:sz="1"/>
              <w:left w:val="single" w:color="3D3D5C" w:sz="1"/>
              <w:bottom w:val="single" w:color="3D3D5C" w:sz="1"/>
              <w:right w:val="single" w:color="3D3D5C" w:sz="1"/>
            </w:tcBorders>
            <w:tcMar>
              <w:top w:type="dxa" w:w="60"/>
              <w:left w:type="dxa" w:w="100"/>
              <w:bottom w:type="dxa" w:w="60"/>
              <w:right w:type="dxa" w:w="100"/>
            </w:tcMar>
          </w:tcPr>
          <w:p>
            <w:r>
              <w:rPr>
                <w:rFonts w:ascii="Arial" w:cs="Arial" w:eastAsia="Arial" w:hAnsi="Arial"/>
                <w:color w:val="1A1A2E"/>
                <w:sz w:val="20"/>
                <w:szCs w:val="20"/>
              </w:rPr>
              <w:t xml:space="preserve">Personal space, Astro quarters, crafting, social board</w:t>
            </w:r>
          </w:p>
        </w:tc>
        <w:tc>
          <w:tcPr>
            <w:tcW w:type="dxa" w:w="2260"/>
            <w:tcBorders>
              <w:top w:val="single" w:color="3D3D5C" w:sz="1"/>
              <w:left w:val="single" w:color="3D3D5C" w:sz="1"/>
              <w:bottom w:val="single" w:color="3D3D5C" w:sz="1"/>
              <w:right w:val="single" w:color="3D3D5C" w:sz="1"/>
            </w:tcBorders>
            <w:tcMar>
              <w:top w:type="dxa" w:w="60"/>
              <w:left w:type="dxa" w:w="100"/>
              <w:bottom w:type="dxa" w:w="60"/>
              <w:right w:type="dxa" w:w="100"/>
            </w:tcMar>
          </w:tcPr>
          <w:p>
            <w:r>
              <w:rPr>
                <w:rFonts w:ascii="Arial" w:cs="Arial" w:eastAsia="Arial" w:hAnsi="Arial"/>
                <w:color w:val="1A1A2E"/>
                <w:sz w:val="20"/>
                <w:szCs w:val="20"/>
              </w:rPr>
              <w:t xml:space="preserve">Menu-driven with 3D backdrop</w:t>
            </w:r>
          </w:p>
        </w:tc>
      </w:tr>
      <w:tr>
        <w:tc>
          <w:tcPr>
            <w:tcW w:type="dxa" w:w="2000"/>
            <w:tcBorders>
              <w:top w:val="single" w:color="3D3D5C" w:sz="1"/>
              <w:left w:val="single" w:color="3D3D5C" w:sz="1"/>
              <w:bottom w:val="single" w:color="3D3D5C" w:sz="1"/>
              <w:right w:val="single" w:color="3D3D5C" w:sz="1"/>
            </w:tcBorders>
            <w:shd w:fill="EEEEF4" w:val="clear"/>
            <w:tcMar>
              <w:top w:type="dxa" w:w="60"/>
              <w:left w:type="dxa" w:w="100"/>
              <w:bottom w:type="dxa" w:w="60"/>
              <w:right w:type="dxa" w:w="100"/>
            </w:tcMar>
          </w:tcPr>
          <w:p>
            <w:r>
              <w:rPr>
                <w:rFonts w:ascii="Arial" w:cs="Arial" w:eastAsia="Arial" w:hAnsi="Arial"/>
                <w:color w:val="1A1A2E"/>
                <w:sz w:val="20"/>
                <w:szCs w:val="20"/>
              </w:rPr>
              <w:t xml:space="preserve">The Void</w:t>
            </w:r>
          </w:p>
        </w:tc>
        <w:tc>
          <w:tcPr>
            <w:tcW w:type="dxa" w:w="2000"/>
            <w:tcBorders>
              <w:top w:val="single" w:color="3D3D5C" w:sz="1"/>
              <w:left w:val="single" w:color="3D3D5C" w:sz="1"/>
              <w:bottom w:val="single" w:color="3D3D5C" w:sz="1"/>
              <w:right w:val="single" w:color="3D3D5C" w:sz="1"/>
            </w:tcBorders>
            <w:shd w:fill="EEEEF4" w:val="clear"/>
            <w:tcMar>
              <w:top w:type="dxa" w:w="60"/>
              <w:left w:type="dxa" w:w="100"/>
              <w:bottom w:type="dxa" w:w="60"/>
              <w:right w:type="dxa" w:w="100"/>
            </w:tcMar>
          </w:tcPr>
          <w:p>
            <w:r>
              <w:rPr>
                <w:rFonts w:ascii="Arial" w:cs="Arial" w:eastAsia="Arial" w:hAnsi="Arial"/>
                <w:color w:val="1A1A2E"/>
                <w:sz w:val="20"/>
                <w:szCs w:val="20"/>
              </w:rPr>
              <w:t xml:space="preserve">Endgame layer</w:t>
            </w:r>
          </w:p>
        </w:tc>
        <w:tc>
          <w:tcPr>
            <w:tcW w:type="dxa" w:w="3100"/>
            <w:tcBorders>
              <w:top w:val="single" w:color="3D3D5C" w:sz="1"/>
              <w:left w:val="single" w:color="3D3D5C" w:sz="1"/>
              <w:bottom w:val="single" w:color="3D3D5C" w:sz="1"/>
              <w:right w:val="single" w:color="3D3D5C" w:sz="1"/>
            </w:tcBorders>
            <w:shd w:fill="EEEEF4" w:val="clear"/>
            <w:tcMar>
              <w:top w:type="dxa" w:w="60"/>
              <w:left w:type="dxa" w:w="100"/>
              <w:bottom w:type="dxa" w:w="60"/>
              <w:right w:type="dxa" w:w="100"/>
            </w:tcMar>
          </w:tcPr>
          <w:p>
            <w:r>
              <w:rPr>
                <w:rFonts w:ascii="Arial" w:cs="Arial" w:eastAsia="Arial" w:hAnsi="Arial"/>
                <w:color w:val="1A1A2E"/>
                <w:sz w:val="20"/>
                <w:szCs w:val="20"/>
              </w:rPr>
              <w:t xml:space="preserve">Procedural infinite space, high-risk/high-reward</w:t>
            </w:r>
          </w:p>
        </w:tc>
        <w:tc>
          <w:tcPr>
            <w:tcW w:type="dxa" w:w="2260"/>
            <w:tcBorders>
              <w:top w:val="single" w:color="3D3D5C" w:sz="1"/>
              <w:left w:val="single" w:color="3D3D5C" w:sz="1"/>
              <w:bottom w:val="single" w:color="3D3D5C" w:sz="1"/>
              <w:right w:val="single" w:color="3D3D5C" w:sz="1"/>
            </w:tcBorders>
            <w:shd w:fill="EEEEF4" w:val="clear"/>
            <w:tcMar>
              <w:top w:type="dxa" w:w="60"/>
              <w:left w:type="dxa" w:w="100"/>
              <w:bottom w:type="dxa" w:w="60"/>
              <w:right w:type="dxa" w:w="100"/>
            </w:tcMar>
          </w:tcPr>
          <w:p>
            <w:r>
              <w:rPr>
                <w:rFonts w:ascii="Arial" w:cs="Arial" w:eastAsia="Arial" w:hAnsi="Arial"/>
                <w:color w:val="1A1A2E"/>
                <w:sz w:val="20"/>
                <w:szCs w:val="20"/>
              </w:rPr>
              <w:t xml:space="preserve">Drift navigation, resource consumption</w:t>
            </w:r>
          </w:p>
        </w:tc>
      </w:tr>
    </w:tbl>
    <w:p>
      <w:pPr>
        <w:spacing w:after="0" w:before="120"/>
      </w:pPr>
    </w:p>
    <w:p>
      <w:pPr>
        <w:pStyle w:val="Heading2"/>
        <w:spacing w:after="160" w:before="280"/>
      </w:pPr>
      <w:r>
        <w:t xml:space="preserve">4.2 World Generation Pipeline</w:t>
      </w:r>
    </w:p>
    <w:p>
      <w:pPr>
        <w:spacing w:after="160" w:before="0" w:line="276"/>
        <w:jc w:val="left"/>
      </w:pPr>
      <w:r>
        <w:rPr>
          <w:rFonts w:ascii="Arial" w:cs="Arial" w:eastAsia="Arial" w:hAnsi="Arial"/>
          <w:color w:val="1A1A2E"/>
          <w:sz w:val="22"/>
          <w:szCs w:val="22"/>
        </w:rPr>
        <w:t xml:space="preserve">Each world in the player’s galaxy is generated through a multi-pass procedural pipeline seeded by their Cosmic Profile. The pipeline ensures that no two players see the same world, but every world feels authored and intentional.</w:t>
      </w:r>
    </w:p>
    <w:p>
      <w:pPr>
        <w:pStyle w:val="Heading3"/>
        <w:spacing w:after="120" w:before="200"/>
      </w:pPr>
      <w:r>
        <w:t xml:space="preserve">4.2.1 Generation Passes</w:t>
      </w:r>
    </w:p>
    <w:p>
      <w:pPr>
        <w:pStyle w:val="ListParagraph"/>
        <w:numPr>
          <w:ilvl w:val="0"/>
          <w:numId w:val="3"/>
        </w:numPr>
        <w:spacing w:after="80" w:line="276"/>
      </w:pPr>
      <w:r>
        <w:rPr>
          <w:rFonts w:ascii="Arial" w:cs="Arial" w:eastAsia="Arial" w:hAnsi="Arial"/>
          <w:color w:val="1A1A2E"/>
          <w:sz w:val="22"/>
          <w:szCs w:val="22"/>
        </w:rPr>
        <w:t xml:space="preserve">Archetype Selection: The zodiac sign governing this world determines the macro archetype (Aries = volcanic forge world, Taurus = lush garden world, Gemini = twin mirrored cities, etc.).</w:t>
      </w:r>
    </w:p>
    <w:p>
      <w:pPr>
        <w:pStyle w:val="ListParagraph"/>
        <w:numPr>
          <w:ilvl w:val="0"/>
          <w:numId w:val="3"/>
        </w:numPr>
        <w:spacing w:after="80" w:line="276"/>
      </w:pPr>
      <w:r>
        <w:rPr>
          <w:rFonts w:ascii="Arial" w:cs="Arial" w:eastAsia="Arial" w:hAnsi="Arial"/>
          <w:color w:val="1A1A2E"/>
          <w:sz w:val="22"/>
          <w:szCs w:val="22"/>
        </w:rPr>
        <w:t xml:space="preserve">Planetary Modifier: The planet ruling the governing sign applies a secondary thematic overlay (Mars-ruled = combat-heavy with red-shifted palette, Venus-ruled = beauty-focused with harmonic geometry).</w:t>
      </w:r>
    </w:p>
    <w:p>
      <w:pPr>
        <w:pStyle w:val="ListParagraph"/>
        <w:numPr>
          <w:ilvl w:val="0"/>
          <w:numId w:val="3"/>
        </w:numPr>
        <w:spacing w:after="80" w:line="276"/>
      </w:pPr>
      <w:r>
        <w:rPr>
          <w:rFonts w:ascii="Arial" w:cs="Arial" w:eastAsia="Arial" w:hAnsi="Arial"/>
          <w:color w:val="1A1A2E"/>
          <w:sz w:val="22"/>
          <w:szCs w:val="22"/>
        </w:rPr>
        <w:t xml:space="preserve">House Context: The natal house this world maps to determines the existential theme of its quests and NPCs (1st house = identity/self, 7th house = partnerships/rivals, 10th house = ambition/legacy).</w:t>
      </w:r>
    </w:p>
    <w:p>
      <w:pPr>
        <w:pStyle w:val="ListParagraph"/>
        <w:numPr>
          <w:ilvl w:val="0"/>
          <w:numId w:val="3"/>
        </w:numPr>
        <w:spacing w:after="80" w:line="276"/>
      </w:pPr>
      <w:r>
        <w:rPr>
          <w:rFonts w:ascii="Arial" w:cs="Arial" w:eastAsia="Arial" w:hAnsi="Arial"/>
          <w:color w:val="1A1A2E"/>
          <w:sz w:val="22"/>
          <w:szCs w:val="22"/>
        </w:rPr>
        <w:t xml:space="preserve">Aspect Connections: Aspects between the governing planet and other natal planets create portal links, hidden paths, and difficulty modifiers.</w:t>
      </w:r>
    </w:p>
    <w:p>
      <w:pPr>
        <w:pStyle w:val="ListParagraph"/>
        <w:numPr>
          <w:ilvl w:val="0"/>
          <w:numId w:val="3"/>
        </w:numPr>
        <w:spacing w:after="80" w:line="276"/>
      </w:pPr>
      <w:r>
        <w:rPr>
          <w:rFonts w:ascii="Arial" w:cs="Arial" w:eastAsia="Arial" w:hAnsi="Arial"/>
          <w:color w:val="1A1A2E"/>
          <w:sz w:val="22"/>
          <w:szCs w:val="22"/>
        </w:rPr>
        <w:t xml:space="preserve">Personality Sculpting: The player’s trait selections bias terrain micro-features. An “introspective” player gets more caves and still water. A “bold” player gets more cliffs and open vistas.</w:t>
      </w:r>
    </w:p>
    <w:p>
      <w:pPr>
        <w:pStyle w:val="ListParagraph"/>
        <w:numPr>
          <w:ilvl w:val="0"/>
          <w:numId w:val="3"/>
        </w:numPr>
        <w:spacing w:after="80" w:line="276"/>
      </w:pPr>
      <w:r>
        <w:rPr>
          <w:rFonts w:ascii="Arial" w:cs="Arial" w:eastAsia="Arial" w:hAnsi="Arial"/>
          <w:color w:val="1A1A2E"/>
          <w:sz w:val="22"/>
          <w:szCs w:val="22"/>
        </w:rPr>
        <w:t xml:space="preserve">Concern Weighting: Active life concerns seed specific quest content and NPC dialogue threads within the world.</w:t>
      </w:r>
    </w:p>
    <w:p>
      <w:pPr>
        <w:pStyle w:val="ListParagraph"/>
        <w:numPr>
          <w:ilvl w:val="0"/>
          <w:numId w:val="3"/>
        </w:numPr>
        <w:spacing w:after="80" w:line="276"/>
      </w:pPr>
      <w:r>
        <w:rPr>
          <w:rFonts w:ascii="Arial" w:cs="Arial" w:eastAsia="Arial" w:hAnsi="Arial"/>
          <w:color w:val="1A1A2E"/>
          <w:sz w:val="22"/>
          <w:szCs w:val="22"/>
        </w:rPr>
        <w:t xml:space="preserve">Temporal Layer: The current real-world transit overlay adds temporary features: a Saturn transit might add ruins that weren’t there yesterday; a Jupiter transit might open a hidden festival area.</w:t>
      </w:r>
    </w:p>
    <w:p>
      <w:pPr>
        <w:pStyle w:val="Heading2"/>
        <w:spacing w:after="160" w:before="280"/>
      </w:pPr>
      <w:r>
        <w:t xml:space="preserve">4.3 Biome System</w:t>
      </w:r>
    </w:p>
    <w:p>
      <w:pPr>
        <w:spacing w:after="160" w:before="0" w:line="276"/>
        <w:jc w:val="left"/>
      </w:pPr>
      <w:r>
        <w:rPr>
          <w:rFonts w:ascii="Arial" w:cs="Arial" w:eastAsia="Arial" w:hAnsi="Arial"/>
          <w:color w:val="1A1A2E"/>
          <w:sz w:val="22"/>
          <w:szCs w:val="22"/>
        </w:rPr>
        <w:t xml:space="preserve">Each zodiac world contains three to five biomes that blend together using noise-based transitions. Biomes are not randomly selected; they are drawn from a curated pool associated with the world’s zodiac archetype and modified by the player’s elemental balance.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600"/>
        <w:gridCol w:w="2400"/>
        <w:gridCol w:w="1960"/>
      </w:tblGrid>
      <w:tr>
        <w:tc>
          <w:tcPr>
            <w:tcW w:type="dxa" w:w="2400"/>
            <w:tcBorders>
              <w:top w:val="single" w:color="3D3D5C" w:sz="1"/>
              <w:left w:val="single" w:color="3D3D5C" w:sz="1"/>
              <w:bottom w:val="single" w:color="3D3D5C" w:sz="1"/>
              <w:right w:val="single" w:color="3D3D5C" w:sz="1"/>
            </w:tcBorders>
            <w:shd w:fill="1B1F3B" w:val="clear"/>
            <w:tcMar>
              <w:top w:type="dxa" w:w="60"/>
              <w:left w:type="dxa" w:w="100"/>
              <w:bottom w:type="dxa" w:w="60"/>
              <w:right w:type="dxa" w:w="100"/>
            </w:tcMar>
            <w:vAlign w:val="center"/>
          </w:tcPr>
          <w:p>
            <w:r>
              <w:rPr>
                <w:rFonts w:ascii="Arial" w:cs="Arial" w:eastAsia="Arial" w:hAnsi="Arial"/>
                <w:b/>
                <w:bCs/>
                <w:color w:val="FFFFFF"/>
                <w:sz w:val="20"/>
                <w:szCs w:val="20"/>
              </w:rPr>
              <w:t xml:space="preserve">Element</w:t>
            </w:r>
          </w:p>
        </w:tc>
        <w:tc>
          <w:tcPr>
            <w:tcW w:type="dxa" w:w="2600"/>
            <w:tcBorders>
              <w:top w:val="single" w:color="3D3D5C" w:sz="1"/>
              <w:left w:val="single" w:color="3D3D5C" w:sz="1"/>
              <w:bottom w:val="single" w:color="3D3D5C" w:sz="1"/>
              <w:right w:val="single" w:color="3D3D5C" w:sz="1"/>
            </w:tcBorders>
            <w:shd w:fill="1B1F3B" w:val="clear"/>
            <w:tcMar>
              <w:top w:type="dxa" w:w="60"/>
              <w:left w:type="dxa" w:w="100"/>
              <w:bottom w:type="dxa" w:w="60"/>
              <w:right w:type="dxa" w:w="100"/>
            </w:tcMar>
            <w:vAlign w:val="center"/>
          </w:tcPr>
          <w:p>
            <w:r>
              <w:rPr>
                <w:rFonts w:ascii="Arial" w:cs="Arial" w:eastAsia="Arial" w:hAnsi="Arial"/>
                <w:b/>
                <w:bCs/>
                <w:color w:val="FFFFFF"/>
                <w:sz w:val="20"/>
                <w:szCs w:val="20"/>
              </w:rPr>
              <w:t xml:space="preserve">Primary Biomes</w:t>
            </w:r>
          </w:p>
        </w:tc>
        <w:tc>
          <w:tcPr>
            <w:tcW w:type="dxa" w:w="2400"/>
            <w:tcBorders>
              <w:top w:val="single" w:color="3D3D5C" w:sz="1"/>
              <w:left w:val="single" w:color="3D3D5C" w:sz="1"/>
              <w:bottom w:val="single" w:color="3D3D5C" w:sz="1"/>
              <w:right w:val="single" w:color="3D3D5C" w:sz="1"/>
            </w:tcBorders>
            <w:shd w:fill="1B1F3B" w:val="clear"/>
            <w:tcMar>
              <w:top w:type="dxa" w:w="60"/>
              <w:left w:type="dxa" w:w="100"/>
              <w:bottom w:type="dxa" w:w="60"/>
              <w:right w:type="dxa" w:w="100"/>
            </w:tcMar>
            <w:vAlign w:val="center"/>
          </w:tcPr>
          <w:p>
            <w:r>
              <w:rPr>
                <w:rFonts w:ascii="Arial" w:cs="Arial" w:eastAsia="Arial" w:hAnsi="Arial"/>
                <w:b/>
                <w:bCs/>
                <w:color w:val="FFFFFF"/>
                <w:sz w:val="20"/>
                <w:szCs w:val="20"/>
              </w:rPr>
              <w:t xml:space="preserve">Terrain Features</w:t>
            </w:r>
          </w:p>
        </w:tc>
        <w:tc>
          <w:tcPr>
            <w:tcW w:type="dxa" w:w="1960"/>
            <w:tcBorders>
              <w:top w:val="single" w:color="3D3D5C" w:sz="1"/>
              <w:left w:val="single" w:color="3D3D5C" w:sz="1"/>
              <w:bottom w:val="single" w:color="3D3D5C" w:sz="1"/>
              <w:right w:val="single" w:color="3D3D5C" w:sz="1"/>
            </w:tcBorders>
            <w:shd w:fill="1B1F3B" w:val="clear"/>
            <w:tcMar>
              <w:top w:type="dxa" w:w="60"/>
              <w:left w:type="dxa" w:w="100"/>
              <w:bottom w:type="dxa" w:w="60"/>
              <w:right w:type="dxa" w:w="100"/>
            </w:tcMar>
            <w:vAlign w:val="center"/>
          </w:tcPr>
          <w:p>
            <w:r>
              <w:rPr>
                <w:rFonts w:ascii="Arial" w:cs="Arial" w:eastAsia="Arial" w:hAnsi="Arial"/>
                <w:b/>
                <w:bCs/>
                <w:color w:val="FFFFFF"/>
                <w:sz w:val="20"/>
                <w:szCs w:val="20"/>
              </w:rPr>
              <w:t xml:space="preserve">Ambient Mood</w:t>
            </w:r>
          </w:p>
        </w:tc>
      </w:tr>
      <w:tr>
        <w:tc>
          <w:tcPr>
            <w:tcW w:type="dxa" w:w="2400"/>
            <w:tcBorders>
              <w:top w:val="single" w:color="3D3D5C" w:sz="1"/>
              <w:left w:val="single" w:color="3D3D5C" w:sz="1"/>
              <w:bottom w:val="single" w:color="3D3D5C" w:sz="1"/>
              <w:right w:val="single" w:color="3D3D5C" w:sz="1"/>
            </w:tcBorders>
            <w:tcMar>
              <w:top w:type="dxa" w:w="60"/>
              <w:left w:type="dxa" w:w="100"/>
              <w:bottom w:type="dxa" w:w="60"/>
              <w:right w:type="dxa" w:w="100"/>
            </w:tcMar>
          </w:tcPr>
          <w:p>
            <w:r>
              <w:rPr>
                <w:rFonts w:ascii="Arial" w:cs="Arial" w:eastAsia="Arial" w:hAnsi="Arial"/>
                <w:color w:val="1A1A2E"/>
                <w:sz w:val="20"/>
                <w:szCs w:val="20"/>
              </w:rPr>
              <w:t xml:space="preserve">Fire (Aries, Leo, Sagittarius)</w:t>
            </w:r>
          </w:p>
        </w:tc>
        <w:tc>
          <w:tcPr>
            <w:tcW w:type="dxa" w:w="2600"/>
            <w:tcBorders>
              <w:top w:val="single" w:color="3D3D5C" w:sz="1"/>
              <w:left w:val="single" w:color="3D3D5C" w:sz="1"/>
              <w:bottom w:val="single" w:color="3D3D5C" w:sz="1"/>
              <w:right w:val="single" w:color="3D3D5C" w:sz="1"/>
            </w:tcBorders>
            <w:tcMar>
              <w:top w:type="dxa" w:w="60"/>
              <w:left w:type="dxa" w:w="100"/>
              <w:bottom w:type="dxa" w:w="60"/>
              <w:right w:type="dxa" w:w="100"/>
            </w:tcMar>
          </w:tcPr>
          <w:p>
            <w:r>
              <w:rPr>
                <w:rFonts w:ascii="Arial" w:cs="Arial" w:eastAsia="Arial" w:hAnsi="Arial"/>
                <w:color w:val="1A1A2E"/>
                <w:sz w:val="20"/>
                <w:szCs w:val="20"/>
              </w:rPr>
              <w:t xml:space="preserve">Volcanic plains, ember forests, solar deserts, magma caves</w:t>
            </w:r>
          </w:p>
        </w:tc>
        <w:tc>
          <w:tcPr>
            <w:tcW w:type="dxa" w:w="2400"/>
            <w:tcBorders>
              <w:top w:val="single" w:color="3D3D5C" w:sz="1"/>
              <w:left w:val="single" w:color="3D3D5C" w:sz="1"/>
              <w:bottom w:val="single" w:color="3D3D5C" w:sz="1"/>
              <w:right w:val="single" w:color="3D3D5C" w:sz="1"/>
            </w:tcBorders>
            <w:tcMar>
              <w:top w:type="dxa" w:w="60"/>
              <w:left w:type="dxa" w:w="100"/>
              <w:bottom w:type="dxa" w:w="60"/>
              <w:right w:type="dxa" w:w="100"/>
            </w:tcMar>
          </w:tcPr>
          <w:p>
            <w:r>
              <w:rPr>
                <w:rFonts w:ascii="Arial" w:cs="Arial" w:eastAsia="Arial" w:hAnsi="Arial"/>
                <w:color w:val="1A1A2E"/>
                <w:sz w:val="20"/>
                <w:szCs w:val="20"/>
              </w:rPr>
              <w:t xml:space="preserve">Sharp peaks, lava rivers, crystallized fire, heat shimmer</w:t>
            </w:r>
          </w:p>
        </w:tc>
        <w:tc>
          <w:tcPr>
            <w:tcW w:type="dxa" w:w="1960"/>
            <w:tcBorders>
              <w:top w:val="single" w:color="3D3D5C" w:sz="1"/>
              <w:left w:val="single" w:color="3D3D5C" w:sz="1"/>
              <w:bottom w:val="single" w:color="3D3D5C" w:sz="1"/>
              <w:right w:val="single" w:color="3D3D5C" w:sz="1"/>
            </w:tcBorders>
            <w:tcMar>
              <w:top w:type="dxa" w:w="60"/>
              <w:left w:type="dxa" w:w="100"/>
              <w:bottom w:type="dxa" w:w="60"/>
              <w:right w:type="dxa" w:w="100"/>
            </w:tcMar>
          </w:tcPr>
          <w:p>
            <w:r>
              <w:rPr>
                <w:rFonts w:ascii="Arial" w:cs="Arial" w:eastAsia="Arial" w:hAnsi="Arial"/>
                <w:color w:val="1A1A2E"/>
                <w:sz w:val="20"/>
                <w:szCs w:val="20"/>
              </w:rPr>
              <w:t xml:space="preserve">Aggressive, percussive, brass and strings</w:t>
            </w:r>
          </w:p>
        </w:tc>
      </w:tr>
      <w:tr>
        <w:tc>
          <w:tcPr>
            <w:tcW w:type="dxa" w:w="2400"/>
            <w:tcBorders>
              <w:top w:val="single" w:color="3D3D5C" w:sz="1"/>
              <w:left w:val="single" w:color="3D3D5C" w:sz="1"/>
              <w:bottom w:val="single" w:color="3D3D5C" w:sz="1"/>
              <w:right w:val="single" w:color="3D3D5C" w:sz="1"/>
            </w:tcBorders>
            <w:shd w:fill="EEEEF4" w:val="clear"/>
            <w:tcMar>
              <w:top w:type="dxa" w:w="60"/>
              <w:left w:type="dxa" w:w="100"/>
              <w:bottom w:type="dxa" w:w="60"/>
              <w:right w:type="dxa" w:w="100"/>
            </w:tcMar>
          </w:tcPr>
          <w:p>
            <w:r>
              <w:rPr>
                <w:rFonts w:ascii="Arial" w:cs="Arial" w:eastAsia="Arial" w:hAnsi="Arial"/>
                <w:color w:val="1A1A2E"/>
                <w:sz w:val="20"/>
                <w:szCs w:val="20"/>
              </w:rPr>
              <w:t xml:space="preserve">Earth (Taurus, Virgo, Capricorn)</w:t>
            </w:r>
          </w:p>
        </w:tc>
        <w:tc>
          <w:tcPr>
            <w:tcW w:type="dxa" w:w="2600"/>
            <w:tcBorders>
              <w:top w:val="single" w:color="3D3D5C" w:sz="1"/>
              <w:left w:val="single" w:color="3D3D5C" w:sz="1"/>
              <w:bottom w:val="single" w:color="3D3D5C" w:sz="1"/>
              <w:right w:val="single" w:color="3D3D5C" w:sz="1"/>
            </w:tcBorders>
            <w:shd w:fill="EEEEF4" w:val="clear"/>
            <w:tcMar>
              <w:top w:type="dxa" w:w="60"/>
              <w:left w:type="dxa" w:w="100"/>
              <w:bottom w:type="dxa" w:w="60"/>
              <w:right w:type="dxa" w:w="100"/>
            </w:tcMar>
          </w:tcPr>
          <w:p>
            <w:r>
              <w:rPr>
                <w:rFonts w:ascii="Arial" w:cs="Arial" w:eastAsia="Arial" w:hAnsi="Arial"/>
                <w:color w:val="1A1A2E"/>
                <w:sz w:val="20"/>
                <w:szCs w:val="20"/>
              </w:rPr>
              <w:t xml:space="preserve">Ancient forests, crystal caverns, terraced highlands, moss ruins</w:t>
            </w:r>
          </w:p>
        </w:tc>
        <w:tc>
          <w:tcPr>
            <w:tcW w:type="dxa" w:w="2400"/>
            <w:tcBorders>
              <w:top w:val="single" w:color="3D3D5C" w:sz="1"/>
              <w:left w:val="single" w:color="3D3D5C" w:sz="1"/>
              <w:bottom w:val="single" w:color="3D3D5C" w:sz="1"/>
              <w:right w:val="single" w:color="3D3D5C" w:sz="1"/>
            </w:tcBorders>
            <w:shd w:fill="EEEEF4" w:val="clear"/>
            <w:tcMar>
              <w:top w:type="dxa" w:w="60"/>
              <w:left w:type="dxa" w:w="100"/>
              <w:bottom w:type="dxa" w:w="60"/>
              <w:right w:type="dxa" w:w="100"/>
            </w:tcMar>
          </w:tcPr>
          <w:p>
            <w:r>
              <w:rPr>
                <w:rFonts w:ascii="Arial" w:cs="Arial" w:eastAsia="Arial" w:hAnsi="Arial"/>
                <w:color w:val="1A1A2E"/>
                <w:sz w:val="20"/>
                <w:szCs w:val="20"/>
              </w:rPr>
              <w:t xml:space="preserve">Layered geology, mineral veins, root networks, carved stone</w:t>
            </w:r>
          </w:p>
        </w:tc>
        <w:tc>
          <w:tcPr>
            <w:tcW w:type="dxa" w:w="1960"/>
            <w:tcBorders>
              <w:top w:val="single" w:color="3D3D5C" w:sz="1"/>
              <w:left w:val="single" w:color="3D3D5C" w:sz="1"/>
              <w:bottom w:val="single" w:color="3D3D5C" w:sz="1"/>
              <w:right w:val="single" w:color="3D3D5C" w:sz="1"/>
            </w:tcBorders>
            <w:shd w:fill="EEEEF4" w:val="clear"/>
            <w:tcMar>
              <w:top w:type="dxa" w:w="60"/>
              <w:left w:type="dxa" w:w="100"/>
              <w:bottom w:type="dxa" w:w="60"/>
              <w:right w:type="dxa" w:w="100"/>
            </w:tcMar>
          </w:tcPr>
          <w:p>
            <w:r>
              <w:rPr>
                <w:rFonts w:ascii="Arial" w:cs="Arial" w:eastAsia="Arial" w:hAnsi="Arial"/>
                <w:color w:val="1A1A2E"/>
                <w:sz w:val="20"/>
                <w:szCs w:val="20"/>
              </w:rPr>
              <w:t xml:space="preserve">Grounded, resonant, woodwinds and low hum</w:t>
            </w:r>
          </w:p>
        </w:tc>
      </w:tr>
      <w:tr>
        <w:tc>
          <w:tcPr>
            <w:tcW w:type="dxa" w:w="2400"/>
            <w:tcBorders>
              <w:top w:val="single" w:color="3D3D5C" w:sz="1"/>
              <w:left w:val="single" w:color="3D3D5C" w:sz="1"/>
              <w:bottom w:val="single" w:color="3D3D5C" w:sz="1"/>
              <w:right w:val="single" w:color="3D3D5C" w:sz="1"/>
            </w:tcBorders>
            <w:tcMar>
              <w:top w:type="dxa" w:w="60"/>
              <w:left w:type="dxa" w:w="100"/>
              <w:bottom w:type="dxa" w:w="60"/>
              <w:right w:type="dxa" w:w="100"/>
            </w:tcMar>
          </w:tcPr>
          <w:p>
            <w:r>
              <w:rPr>
                <w:rFonts w:ascii="Arial" w:cs="Arial" w:eastAsia="Arial" w:hAnsi="Arial"/>
                <w:color w:val="1A1A2E"/>
                <w:sz w:val="20"/>
                <w:szCs w:val="20"/>
              </w:rPr>
              <w:t xml:space="preserve">Air (Gemini, Libra, Aquarius)</w:t>
            </w:r>
          </w:p>
        </w:tc>
        <w:tc>
          <w:tcPr>
            <w:tcW w:type="dxa" w:w="2600"/>
            <w:tcBorders>
              <w:top w:val="single" w:color="3D3D5C" w:sz="1"/>
              <w:left w:val="single" w:color="3D3D5C" w:sz="1"/>
              <w:bottom w:val="single" w:color="3D3D5C" w:sz="1"/>
              <w:right w:val="single" w:color="3D3D5C" w:sz="1"/>
            </w:tcBorders>
            <w:tcMar>
              <w:top w:type="dxa" w:w="60"/>
              <w:left w:type="dxa" w:w="100"/>
              <w:bottom w:type="dxa" w:w="60"/>
              <w:right w:type="dxa" w:w="100"/>
            </w:tcMar>
          </w:tcPr>
          <w:p>
            <w:r>
              <w:rPr>
                <w:rFonts w:ascii="Arial" w:cs="Arial" w:eastAsia="Arial" w:hAnsi="Arial"/>
                <w:color w:val="1A1A2E"/>
                <w:sz w:val="20"/>
                <w:szCs w:val="20"/>
              </w:rPr>
              <w:t xml:space="preserve">Floating islands, cloud bridges, wind-carved canyons, sky gardens</w:t>
            </w:r>
          </w:p>
        </w:tc>
        <w:tc>
          <w:tcPr>
            <w:tcW w:type="dxa" w:w="2400"/>
            <w:tcBorders>
              <w:top w:val="single" w:color="3D3D5C" w:sz="1"/>
              <w:left w:val="single" w:color="3D3D5C" w:sz="1"/>
              <w:bottom w:val="single" w:color="3D3D5C" w:sz="1"/>
              <w:right w:val="single" w:color="3D3D5C" w:sz="1"/>
            </w:tcBorders>
            <w:tcMar>
              <w:top w:type="dxa" w:w="60"/>
              <w:left w:type="dxa" w:w="100"/>
              <w:bottom w:type="dxa" w:w="60"/>
              <w:right w:type="dxa" w:w="100"/>
            </w:tcMar>
          </w:tcPr>
          <w:p>
            <w:r>
              <w:rPr>
                <w:rFonts w:ascii="Arial" w:cs="Arial" w:eastAsia="Arial" w:hAnsi="Arial"/>
                <w:color w:val="1A1A2E"/>
                <w:sz w:val="20"/>
                <w:szCs w:val="20"/>
              </w:rPr>
              <w:t xml:space="preserve">Suspended platforms, wind currents, light refraction, glass terrain</w:t>
            </w:r>
          </w:p>
        </w:tc>
        <w:tc>
          <w:tcPr>
            <w:tcW w:type="dxa" w:w="1960"/>
            <w:tcBorders>
              <w:top w:val="single" w:color="3D3D5C" w:sz="1"/>
              <w:left w:val="single" w:color="3D3D5C" w:sz="1"/>
              <w:bottom w:val="single" w:color="3D3D5C" w:sz="1"/>
              <w:right w:val="single" w:color="3D3D5C" w:sz="1"/>
            </w:tcBorders>
            <w:tcMar>
              <w:top w:type="dxa" w:w="60"/>
              <w:left w:type="dxa" w:w="100"/>
              <w:bottom w:type="dxa" w:w="60"/>
              <w:right w:type="dxa" w:w="100"/>
            </w:tcMar>
          </w:tcPr>
          <w:p>
            <w:r>
              <w:rPr>
                <w:rFonts w:ascii="Arial" w:cs="Arial" w:eastAsia="Arial" w:hAnsi="Arial"/>
                <w:color w:val="1A1A2E"/>
                <w:sz w:val="20"/>
                <w:szCs w:val="20"/>
              </w:rPr>
              <w:t xml:space="preserve">Ethereal, chiming, bells and synth pads</w:t>
            </w:r>
          </w:p>
        </w:tc>
      </w:tr>
      <w:tr>
        <w:tc>
          <w:tcPr>
            <w:tcW w:type="dxa" w:w="2400"/>
            <w:tcBorders>
              <w:top w:val="single" w:color="3D3D5C" w:sz="1"/>
              <w:left w:val="single" w:color="3D3D5C" w:sz="1"/>
              <w:bottom w:val="single" w:color="3D3D5C" w:sz="1"/>
              <w:right w:val="single" w:color="3D3D5C" w:sz="1"/>
            </w:tcBorders>
            <w:shd w:fill="EEEEF4" w:val="clear"/>
            <w:tcMar>
              <w:top w:type="dxa" w:w="60"/>
              <w:left w:type="dxa" w:w="100"/>
              <w:bottom w:type="dxa" w:w="60"/>
              <w:right w:type="dxa" w:w="100"/>
            </w:tcMar>
          </w:tcPr>
          <w:p>
            <w:r>
              <w:rPr>
                <w:rFonts w:ascii="Arial" w:cs="Arial" w:eastAsia="Arial" w:hAnsi="Arial"/>
                <w:color w:val="1A1A2E"/>
                <w:sz w:val="20"/>
                <w:szCs w:val="20"/>
              </w:rPr>
              <w:t xml:space="preserve">Water (Cancer, Scorpio, Pisces)</w:t>
            </w:r>
          </w:p>
        </w:tc>
        <w:tc>
          <w:tcPr>
            <w:tcW w:type="dxa" w:w="2600"/>
            <w:tcBorders>
              <w:top w:val="single" w:color="3D3D5C" w:sz="1"/>
              <w:left w:val="single" w:color="3D3D5C" w:sz="1"/>
              <w:bottom w:val="single" w:color="3D3D5C" w:sz="1"/>
              <w:right w:val="single" w:color="3D3D5C" w:sz="1"/>
            </w:tcBorders>
            <w:shd w:fill="EEEEF4" w:val="clear"/>
            <w:tcMar>
              <w:top w:type="dxa" w:w="60"/>
              <w:left w:type="dxa" w:w="100"/>
              <w:bottom w:type="dxa" w:w="60"/>
              <w:right w:type="dxa" w:w="100"/>
            </w:tcMar>
          </w:tcPr>
          <w:p>
            <w:r>
              <w:rPr>
                <w:rFonts w:ascii="Arial" w:cs="Arial" w:eastAsia="Arial" w:hAnsi="Arial"/>
                <w:color w:val="1A1A2E"/>
                <w:sz w:val="20"/>
                <w:szCs w:val="20"/>
              </w:rPr>
              <w:t xml:space="preserve">Coral cathedrals, bioluminescent depths, tidal flats, rain forests</w:t>
            </w:r>
          </w:p>
        </w:tc>
        <w:tc>
          <w:tcPr>
            <w:tcW w:type="dxa" w:w="2400"/>
            <w:tcBorders>
              <w:top w:val="single" w:color="3D3D5C" w:sz="1"/>
              <w:left w:val="single" w:color="3D3D5C" w:sz="1"/>
              <w:bottom w:val="single" w:color="3D3D5C" w:sz="1"/>
              <w:right w:val="single" w:color="3D3D5C" w:sz="1"/>
            </w:tcBorders>
            <w:shd w:fill="EEEEF4" w:val="clear"/>
            <w:tcMar>
              <w:top w:type="dxa" w:w="60"/>
              <w:left w:type="dxa" w:w="100"/>
              <w:bottom w:type="dxa" w:w="60"/>
              <w:right w:type="dxa" w:w="100"/>
            </w:tcMar>
          </w:tcPr>
          <w:p>
            <w:r>
              <w:rPr>
                <w:rFonts w:ascii="Arial" w:cs="Arial" w:eastAsia="Arial" w:hAnsi="Arial"/>
                <w:color w:val="1A1A2E"/>
                <w:sz w:val="20"/>
                <w:szCs w:val="20"/>
              </w:rPr>
              <w:t xml:space="preserve">Fluid surfaces, underwater grottos, tidal mechanics, mist layers</w:t>
            </w:r>
          </w:p>
        </w:tc>
        <w:tc>
          <w:tcPr>
            <w:tcW w:type="dxa" w:w="1960"/>
            <w:tcBorders>
              <w:top w:val="single" w:color="3D3D5C" w:sz="1"/>
              <w:left w:val="single" w:color="3D3D5C" w:sz="1"/>
              <w:bottom w:val="single" w:color="3D3D5C" w:sz="1"/>
              <w:right w:val="single" w:color="3D3D5C" w:sz="1"/>
            </w:tcBorders>
            <w:shd w:fill="EEEEF4" w:val="clear"/>
            <w:tcMar>
              <w:top w:type="dxa" w:w="60"/>
              <w:left w:type="dxa" w:w="100"/>
              <w:bottom w:type="dxa" w:w="60"/>
              <w:right w:type="dxa" w:w="100"/>
            </w:tcMar>
          </w:tcPr>
          <w:p>
            <w:r>
              <w:rPr>
                <w:rFonts w:ascii="Arial" w:cs="Arial" w:eastAsia="Arial" w:hAnsi="Arial"/>
                <w:color w:val="1A1A2E"/>
                <w:sz w:val="20"/>
                <w:szCs w:val="20"/>
              </w:rPr>
              <w:t xml:space="preserve">Flowing, submerged, piano and ambient wash</w:t>
            </w:r>
          </w:p>
        </w:tc>
      </w:tr>
    </w:tbl>
    <w:p>
      <w:pPr>
        <w:spacing w:after="0" w:before="120"/>
      </w:pPr>
    </w:p>
    <w:p>
      <w:pPr>
        <w:pStyle w:val="Heading2"/>
        <w:spacing w:after="160" w:before="280"/>
      </w:pPr>
      <w:r>
        <w:t xml:space="preserve">4.4 Discovery Mechanics</w:t>
      </w:r>
    </w:p>
    <w:p>
      <w:pPr>
        <w:spacing w:after="160" w:before="0" w:line="276"/>
        <w:jc w:val="left"/>
      </w:pPr>
      <w:r>
        <w:rPr>
          <w:rFonts w:ascii="Arial" w:cs="Arial" w:eastAsia="Arial" w:hAnsi="Arial"/>
          <w:color w:val="1A1A2E"/>
          <w:sz w:val="22"/>
          <w:szCs w:val="22"/>
        </w:rPr>
        <w:t xml:space="preserve">Exploration is incentivized through a layered discovery system that rewards curiosity at every scale.</w:t>
      </w:r>
    </w:p>
    <w:p>
      <w:pPr>
        <w:pStyle w:val="ListParagraph"/>
        <w:numPr>
          <w:ilvl w:val="0"/>
          <w:numId w:val="2"/>
        </w:numPr>
        <w:spacing w:after="80" w:line="276"/>
      </w:pPr>
      <w:r>
        <w:rPr>
          <w:rFonts w:ascii="Arial" w:cs="Arial" w:eastAsia="Arial" w:hAnsi="Arial"/>
          <w:b/>
          <w:bCs/>
          <w:color w:val="1A1A2E"/>
          <w:sz w:val="22"/>
          <w:szCs w:val="22"/>
        </w:rPr>
        <w:t xml:space="preserve">Star Cartography: </w:t>
      </w:r>
      <w:r>
        <w:rPr>
          <w:rFonts w:ascii="Arial" w:cs="Arial" w:eastAsia="Arial" w:hAnsi="Arial"/>
          <w:color w:val="1A1A2E"/>
          <w:sz w:val="22"/>
          <w:szCs w:val="22"/>
        </w:rPr>
        <w:t xml:space="preserve">Visiting new areas fills in the player’s personal star map. Completing a world’s cartography unlocks a permanent Constellation Bonus (passive stat boost themed to that zodiac).</w:t>
      </w:r>
    </w:p>
    <w:p>
      <w:pPr>
        <w:pStyle w:val="ListParagraph"/>
        <w:numPr>
          <w:ilvl w:val="0"/>
          <w:numId w:val="2"/>
        </w:numPr>
        <w:spacing w:after="80" w:line="276"/>
      </w:pPr>
      <w:r>
        <w:rPr>
          <w:rFonts w:ascii="Arial" w:cs="Arial" w:eastAsia="Arial" w:hAnsi="Arial"/>
          <w:b/>
          <w:bCs/>
          <w:color w:val="1A1A2E"/>
          <w:sz w:val="22"/>
          <w:szCs w:val="22"/>
        </w:rPr>
        <w:t xml:space="preserve">Lore Fragments: </w:t>
      </w:r>
      <w:r>
        <w:rPr>
          <w:rFonts w:ascii="Arial" w:cs="Arial" w:eastAsia="Arial" w:hAnsi="Arial"/>
          <w:color w:val="1A1A2E"/>
          <w:sz w:val="22"/>
          <w:szCs w:val="22"/>
        </w:rPr>
        <w:t xml:space="preserve">Scattered throughout every world are collectible lore pieces that assemble into full mythological stories. Each zodiac world has 50–100 fragments forming 5–10 complete myths.</w:t>
      </w:r>
    </w:p>
    <w:p>
      <w:pPr>
        <w:pStyle w:val="ListParagraph"/>
        <w:numPr>
          <w:ilvl w:val="0"/>
          <w:numId w:val="2"/>
        </w:numPr>
        <w:spacing w:after="80" w:line="276"/>
      </w:pPr>
      <w:r>
        <w:rPr>
          <w:rFonts w:ascii="Arial" w:cs="Arial" w:eastAsia="Arial" w:hAnsi="Arial"/>
          <w:b/>
          <w:bCs/>
          <w:color w:val="1A1A2E"/>
          <w:sz w:val="22"/>
          <w:szCs w:val="22"/>
        </w:rPr>
        <w:t xml:space="preserve">Anomalies: </w:t>
      </w:r>
      <w:r>
        <w:rPr>
          <w:rFonts w:ascii="Arial" w:cs="Arial" w:eastAsia="Arial" w:hAnsi="Arial"/>
          <w:color w:val="1A1A2E"/>
          <w:sz w:val="22"/>
          <w:szCs w:val="22"/>
        </w:rPr>
        <w:t xml:space="preserve">Rare environmental events triggered by specific transit conditions. Finding and documenting anomalies earns unique cosmetic rewards and contributes to community science objectives.</w:t>
      </w:r>
    </w:p>
    <w:p>
      <w:pPr>
        <w:pStyle w:val="ListParagraph"/>
        <w:numPr>
          <w:ilvl w:val="0"/>
          <w:numId w:val="2"/>
        </w:numPr>
        <w:spacing w:after="80" w:line="276"/>
      </w:pPr>
      <w:r>
        <w:rPr>
          <w:rFonts w:ascii="Arial" w:cs="Arial" w:eastAsia="Arial" w:hAnsi="Arial"/>
          <w:b/>
          <w:bCs/>
          <w:color w:val="1A1A2E"/>
          <w:sz w:val="22"/>
          <w:szCs w:val="22"/>
        </w:rPr>
        <w:t xml:space="preserve">Echo Points: </w:t>
      </w:r>
      <w:r>
        <w:rPr>
          <w:rFonts w:ascii="Arial" w:cs="Arial" w:eastAsia="Arial" w:hAnsi="Arial"/>
          <w:color w:val="1A1A2E"/>
          <w:sz w:val="22"/>
          <w:szCs w:val="22"/>
        </w:rPr>
        <w:t xml:space="preserve">Locations where the player can hear Astro’s memories, fragments of a previous cycle of the universe that hint at the Convergence backstory.</w:t>
      </w:r>
    </w:p>
    <w:p>
      <w:pPr>
        <w:pStyle w:val="ListParagraph"/>
        <w:numPr>
          <w:ilvl w:val="0"/>
          <w:numId w:val="2"/>
        </w:numPr>
        <w:spacing w:after="80" w:line="276"/>
      </w:pPr>
      <w:r>
        <w:rPr>
          <w:rFonts w:ascii="Arial" w:cs="Arial" w:eastAsia="Arial" w:hAnsi="Arial"/>
          <w:b/>
          <w:bCs/>
          <w:color w:val="1A1A2E"/>
          <w:sz w:val="22"/>
          <w:szCs w:val="22"/>
        </w:rPr>
        <w:t xml:space="preserve">Resonance Nodes: </w:t>
      </w:r>
      <w:r>
        <w:rPr>
          <w:rFonts w:ascii="Arial" w:cs="Arial" w:eastAsia="Arial" w:hAnsi="Arial"/>
          <w:color w:val="1A1A2E"/>
          <w:sz w:val="22"/>
          <w:szCs w:val="22"/>
        </w:rPr>
        <w:t xml:space="preserve">Hidden interactable points that only appear when the player’s current real-world transit aligns with the node’s planetary signature. Discovering these is the game’s rarest and most rewarding find.</w:t>
      </w:r>
    </w:p>
    <w:p>
      <w:r>
        <w:br w:type="page"/>
      </w:r>
    </w:p>
    <w:p>
      <w:pPr>
        <w:pStyle w:val="Heading1"/>
        <w:spacing w:after="200" w:before="360"/>
      </w:pPr>
      <w:r>
        <w:t xml:space="preserve">5. Zodiac Systems</w:t>
      </w:r>
    </w:p>
    <w:p>
      <w:pPr>
        <w:pBdr>
          <w:bottom w:val="single" w:color="D4A843" w:sz="4" w:space="1"/>
        </w:pBdr>
        <w:spacing w:after="200" w:before="200"/>
      </w:pPr>
    </w:p>
    <w:p>
      <w:pPr>
        <w:pStyle w:val="Heading2"/>
        <w:spacing w:after="160" w:before="280"/>
      </w:pPr>
      <w:r>
        <w:t xml:space="preserve">5.1 The Twelve Worlds</w:t>
      </w:r>
    </w:p>
    <w:p>
      <w:pPr>
        <w:spacing w:after="160" w:before="0" w:line="276"/>
        <w:jc w:val="left"/>
      </w:pPr>
      <w:r>
        <w:rPr>
          <w:rFonts w:ascii="Arial" w:cs="Arial" w:eastAsia="Arial" w:hAnsi="Arial"/>
          <w:color w:val="1A1A2E"/>
          <w:sz w:val="22"/>
          <w:szCs w:val="22"/>
        </w:rPr>
        <w:t xml:space="preserve">Each zodiac sign manifests as a fully realized world within the player’s galaxy. The world’s environment, inhabitants, challenges, and narrative arc are all expressions of the sign’s archetype. While the world tied to the player’s Sun sign is their starting point and most deeply personalized, all twelve worlds are explorable and relevant.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3560"/>
        <w:gridCol w:w="2800"/>
      </w:tblGrid>
      <w:tr>
        <w:tc>
          <w:tcPr>
            <w:tcW w:type="dxa" w:w="1200"/>
            <w:tcBorders>
              <w:top w:val="single" w:color="3D3D5C" w:sz="1"/>
              <w:left w:val="single" w:color="3D3D5C" w:sz="1"/>
              <w:bottom w:val="single" w:color="3D3D5C" w:sz="1"/>
              <w:right w:val="single" w:color="3D3D5C" w:sz="1"/>
            </w:tcBorders>
            <w:shd w:fill="1B1F3B" w:val="clear"/>
            <w:tcMar>
              <w:top w:type="dxa" w:w="60"/>
              <w:left w:type="dxa" w:w="100"/>
              <w:bottom w:type="dxa" w:w="60"/>
              <w:right w:type="dxa" w:w="100"/>
            </w:tcMar>
            <w:vAlign w:val="center"/>
          </w:tcPr>
          <w:p>
            <w:r>
              <w:rPr>
                <w:rFonts w:ascii="Arial" w:cs="Arial" w:eastAsia="Arial" w:hAnsi="Arial"/>
                <w:b/>
                <w:bCs/>
                <w:color w:val="FFFFFF"/>
                <w:sz w:val="20"/>
                <w:szCs w:val="20"/>
              </w:rPr>
              <w:t xml:space="preserve">Sign</w:t>
            </w:r>
          </w:p>
        </w:tc>
        <w:tc>
          <w:tcPr>
            <w:tcW w:type="dxa" w:w="1800"/>
            <w:tcBorders>
              <w:top w:val="single" w:color="3D3D5C" w:sz="1"/>
              <w:left w:val="single" w:color="3D3D5C" w:sz="1"/>
              <w:bottom w:val="single" w:color="3D3D5C" w:sz="1"/>
              <w:right w:val="single" w:color="3D3D5C" w:sz="1"/>
            </w:tcBorders>
            <w:shd w:fill="1B1F3B" w:val="clear"/>
            <w:tcMar>
              <w:top w:type="dxa" w:w="60"/>
              <w:left w:type="dxa" w:w="100"/>
              <w:bottom w:type="dxa" w:w="60"/>
              <w:right w:type="dxa" w:w="100"/>
            </w:tcMar>
            <w:vAlign w:val="center"/>
          </w:tcPr>
          <w:p>
            <w:r>
              <w:rPr>
                <w:rFonts w:ascii="Arial" w:cs="Arial" w:eastAsia="Arial" w:hAnsi="Arial"/>
                <w:b/>
                <w:bCs/>
                <w:color w:val="FFFFFF"/>
                <w:sz w:val="20"/>
                <w:szCs w:val="20"/>
              </w:rPr>
              <w:t xml:space="preserve">World Name</w:t>
            </w:r>
          </w:p>
        </w:tc>
        <w:tc>
          <w:tcPr>
            <w:tcW w:type="dxa" w:w="3560"/>
            <w:tcBorders>
              <w:top w:val="single" w:color="3D3D5C" w:sz="1"/>
              <w:left w:val="single" w:color="3D3D5C" w:sz="1"/>
              <w:bottom w:val="single" w:color="3D3D5C" w:sz="1"/>
              <w:right w:val="single" w:color="3D3D5C" w:sz="1"/>
            </w:tcBorders>
            <w:shd w:fill="1B1F3B" w:val="clear"/>
            <w:tcMar>
              <w:top w:type="dxa" w:w="60"/>
              <w:left w:type="dxa" w:w="100"/>
              <w:bottom w:type="dxa" w:w="60"/>
              <w:right w:type="dxa" w:w="100"/>
            </w:tcMar>
            <w:vAlign w:val="center"/>
          </w:tcPr>
          <w:p>
            <w:r>
              <w:rPr>
                <w:rFonts w:ascii="Arial" w:cs="Arial" w:eastAsia="Arial" w:hAnsi="Arial"/>
                <w:b/>
                <w:bCs/>
                <w:color w:val="FFFFFF"/>
                <w:sz w:val="20"/>
                <w:szCs w:val="20"/>
              </w:rPr>
              <w:t xml:space="preserve">Archetype Theme</w:t>
            </w:r>
          </w:p>
        </w:tc>
        <w:tc>
          <w:tcPr>
            <w:tcW w:type="dxa" w:w="2800"/>
            <w:tcBorders>
              <w:top w:val="single" w:color="3D3D5C" w:sz="1"/>
              <w:left w:val="single" w:color="3D3D5C" w:sz="1"/>
              <w:bottom w:val="single" w:color="3D3D5C" w:sz="1"/>
              <w:right w:val="single" w:color="3D3D5C" w:sz="1"/>
            </w:tcBorders>
            <w:shd w:fill="1B1F3B" w:val="clear"/>
            <w:tcMar>
              <w:top w:type="dxa" w:w="60"/>
              <w:left w:type="dxa" w:w="100"/>
              <w:bottom w:type="dxa" w:w="60"/>
              <w:right w:type="dxa" w:w="100"/>
            </w:tcMar>
            <w:vAlign w:val="center"/>
          </w:tcPr>
          <w:p>
            <w:r>
              <w:rPr>
                <w:rFonts w:ascii="Arial" w:cs="Arial" w:eastAsia="Arial" w:hAnsi="Arial"/>
                <w:b/>
                <w:bCs/>
                <w:color w:val="FFFFFF"/>
                <w:sz w:val="20"/>
                <w:szCs w:val="20"/>
              </w:rPr>
              <w:t xml:space="preserve">Signature Mechanic</w:t>
            </w:r>
          </w:p>
        </w:tc>
      </w:tr>
      <w:tr>
        <w:tc>
          <w:tcPr>
            <w:tcW w:type="dxa" w:w="1200"/>
            <w:tcBorders>
              <w:top w:val="single" w:color="3D3D5C" w:sz="1"/>
              <w:left w:val="single" w:color="3D3D5C" w:sz="1"/>
              <w:bottom w:val="single" w:color="3D3D5C" w:sz="1"/>
              <w:right w:val="single" w:color="3D3D5C" w:sz="1"/>
            </w:tcBorders>
            <w:tcMar>
              <w:top w:type="dxa" w:w="60"/>
              <w:left w:type="dxa" w:w="100"/>
              <w:bottom w:type="dxa" w:w="60"/>
              <w:right w:type="dxa" w:w="100"/>
            </w:tcMar>
          </w:tcPr>
          <w:p>
            <w:r>
              <w:rPr>
                <w:rFonts w:ascii="Arial" w:cs="Arial" w:eastAsia="Arial" w:hAnsi="Arial"/>
                <w:color w:val="1A1A2E"/>
                <w:sz w:val="20"/>
                <w:szCs w:val="20"/>
              </w:rPr>
              <w:t xml:space="preserve">Aries</w:t>
            </w:r>
          </w:p>
        </w:tc>
        <w:tc>
          <w:tcPr>
            <w:tcW w:type="dxa" w:w="1800"/>
            <w:tcBorders>
              <w:top w:val="single" w:color="3D3D5C" w:sz="1"/>
              <w:left w:val="single" w:color="3D3D5C" w:sz="1"/>
              <w:bottom w:val="single" w:color="3D3D5C" w:sz="1"/>
              <w:right w:val="single" w:color="3D3D5C" w:sz="1"/>
            </w:tcBorders>
            <w:tcMar>
              <w:top w:type="dxa" w:w="60"/>
              <w:left w:type="dxa" w:w="100"/>
              <w:bottom w:type="dxa" w:w="60"/>
              <w:right w:type="dxa" w:w="100"/>
            </w:tcMar>
          </w:tcPr>
          <w:p>
            <w:r>
              <w:rPr>
                <w:rFonts w:ascii="Arial" w:cs="Arial" w:eastAsia="Arial" w:hAnsi="Arial"/>
                <w:color w:val="1A1A2E"/>
                <w:sz w:val="20"/>
                <w:szCs w:val="20"/>
              </w:rPr>
              <w:t xml:space="preserve">Ignis Prime</w:t>
            </w:r>
          </w:p>
        </w:tc>
        <w:tc>
          <w:tcPr>
            <w:tcW w:type="dxa" w:w="3560"/>
            <w:tcBorders>
              <w:top w:val="single" w:color="3D3D5C" w:sz="1"/>
              <w:left w:val="single" w:color="3D3D5C" w:sz="1"/>
              <w:bottom w:val="single" w:color="3D3D5C" w:sz="1"/>
              <w:right w:val="single" w:color="3D3D5C" w:sz="1"/>
            </w:tcBorders>
            <w:tcMar>
              <w:top w:type="dxa" w:w="60"/>
              <w:left w:type="dxa" w:w="100"/>
              <w:bottom w:type="dxa" w:w="60"/>
              <w:right w:type="dxa" w:w="100"/>
            </w:tcMar>
          </w:tcPr>
          <w:p>
            <w:r>
              <w:rPr>
                <w:rFonts w:ascii="Arial" w:cs="Arial" w:eastAsia="Arial" w:hAnsi="Arial"/>
                <w:color w:val="1A1A2E"/>
                <w:sz w:val="20"/>
                <w:szCs w:val="20"/>
              </w:rPr>
              <w:t xml:space="preserve">The Forge of Beginnings – volcanic, militant, raw energy</w:t>
            </w:r>
          </w:p>
        </w:tc>
        <w:tc>
          <w:tcPr>
            <w:tcW w:type="dxa" w:w="2800"/>
            <w:tcBorders>
              <w:top w:val="single" w:color="3D3D5C" w:sz="1"/>
              <w:left w:val="single" w:color="3D3D5C" w:sz="1"/>
              <w:bottom w:val="single" w:color="3D3D5C" w:sz="1"/>
              <w:right w:val="single" w:color="3D3D5C" w:sz="1"/>
            </w:tcBorders>
            <w:tcMar>
              <w:top w:type="dxa" w:w="60"/>
              <w:left w:type="dxa" w:w="100"/>
              <w:bottom w:type="dxa" w:w="60"/>
              <w:right w:type="dxa" w:w="100"/>
            </w:tcMar>
          </w:tcPr>
          <w:p>
            <w:r>
              <w:rPr>
                <w:rFonts w:ascii="Arial" w:cs="Arial" w:eastAsia="Arial" w:hAnsi="Arial"/>
                <w:color w:val="1A1A2E"/>
                <w:sz w:val="20"/>
                <w:szCs w:val="20"/>
              </w:rPr>
              <w:t xml:space="preserve">Momentum combat: chaining attacks builds speed and damage</w:t>
            </w:r>
          </w:p>
        </w:tc>
      </w:tr>
      <w:tr>
        <w:tc>
          <w:tcPr>
            <w:tcW w:type="dxa" w:w="1200"/>
            <w:tcBorders>
              <w:top w:val="single" w:color="3D3D5C" w:sz="1"/>
              <w:left w:val="single" w:color="3D3D5C" w:sz="1"/>
              <w:bottom w:val="single" w:color="3D3D5C" w:sz="1"/>
              <w:right w:val="single" w:color="3D3D5C" w:sz="1"/>
            </w:tcBorders>
            <w:shd w:fill="EEEEF4" w:val="clear"/>
            <w:tcMar>
              <w:top w:type="dxa" w:w="60"/>
              <w:left w:type="dxa" w:w="100"/>
              <w:bottom w:type="dxa" w:w="60"/>
              <w:right w:type="dxa" w:w="100"/>
            </w:tcMar>
          </w:tcPr>
          <w:p>
            <w:r>
              <w:rPr>
                <w:rFonts w:ascii="Arial" w:cs="Arial" w:eastAsia="Arial" w:hAnsi="Arial"/>
                <w:color w:val="1A1A2E"/>
                <w:sz w:val="20"/>
                <w:szCs w:val="20"/>
              </w:rPr>
              <w:t xml:space="preserve">Taurus</w:t>
            </w:r>
          </w:p>
        </w:tc>
        <w:tc>
          <w:tcPr>
            <w:tcW w:type="dxa" w:w="1800"/>
            <w:tcBorders>
              <w:top w:val="single" w:color="3D3D5C" w:sz="1"/>
              <w:left w:val="single" w:color="3D3D5C" w:sz="1"/>
              <w:bottom w:val="single" w:color="3D3D5C" w:sz="1"/>
              <w:right w:val="single" w:color="3D3D5C" w:sz="1"/>
            </w:tcBorders>
            <w:shd w:fill="EEEEF4" w:val="clear"/>
            <w:tcMar>
              <w:top w:type="dxa" w:w="60"/>
              <w:left w:type="dxa" w:w="100"/>
              <w:bottom w:type="dxa" w:w="60"/>
              <w:right w:type="dxa" w:w="100"/>
            </w:tcMar>
          </w:tcPr>
          <w:p>
            <w:r>
              <w:rPr>
                <w:rFonts w:ascii="Arial" w:cs="Arial" w:eastAsia="Arial" w:hAnsi="Arial"/>
                <w:color w:val="1A1A2E"/>
                <w:sz w:val="20"/>
                <w:szCs w:val="20"/>
              </w:rPr>
              <w:t xml:space="preserve">Verdantia</w:t>
            </w:r>
          </w:p>
        </w:tc>
        <w:tc>
          <w:tcPr>
            <w:tcW w:type="dxa" w:w="3560"/>
            <w:tcBorders>
              <w:top w:val="single" w:color="3D3D5C" w:sz="1"/>
              <w:left w:val="single" w:color="3D3D5C" w:sz="1"/>
              <w:bottom w:val="single" w:color="3D3D5C" w:sz="1"/>
              <w:right w:val="single" w:color="3D3D5C" w:sz="1"/>
            </w:tcBorders>
            <w:shd w:fill="EEEEF4" w:val="clear"/>
            <w:tcMar>
              <w:top w:type="dxa" w:w="60"/>
              <w:left w:type="dxa" w:w="100"/>
              <w:bottom w:type="dxa" w:w="60"/>
              <w:right w:type="dxa" w:w="100"/>
            </w:tcMar>
          </w:tcPr>
          <w:p>
            <w:r>
              <w:rPr>
                <w:rFonts w:ascii="Arial" w:cs="Arial" w:eastAsia="Arial" w:hAnsi="Arial"/>
                <w:color w:val="1A1A2E"/>
                <w:sz w:val="20"/>
                <w:szCs w:val="20"/>
              </w:rPr>
              <w:t xml:space="preserve">The Eternal Garden – lush, sensual, abundance and patience</w:t>
            </w:r>
          </w:p>
        </w:tc>
        <w:tc>
          <w:tcPr>
            <w:tcW w:type="dxa" w:w="2800"/>
            <w:tcBorders>
              <w:top w:val="single" w:color="3D3D5C" w:sz="1"/>
              <w:left w:val="single" w:color="3D3D5C" w:sz="1"/>
              <w:bottom w:val="single" w:color="3D3D5C" w:sz="1"/>
              <w:right w:val="single" w:color="3D3D5C" w:sz="1"/>
            </w:tcBorders>
            <w:shd w:fill="EEEEF4" w:val="clear"/>
            <w:tcMar>
              <w:top w:type="dxa" w:w="60"/>
              <w:left w:type="dxa" w:w="100"/>
              <w:bottom w:type="dxa" w:w="60"/>
              <w:right w:type="dxa" w:w="100"/>
            </w:tcMar>
          </w:tcPr>
          <w:p>
            <w:r>
              <w:rPr>
                <w:rFonts w:ascii="Arial" w:cs="Arial" w:eastAsia="Arial" w:hAnsi="Arial"/>
                <w:color w:val="1A1A2E"/>
                <w:sz w:val="20"/>
                <w:szCs w:val="20"/>
              </w:rPr>
              <w:t xml:space="preserve">Cultivation: plant, grow, and harvest resources over real time</w:t>
            </w:r>
          </w:p>
        </w:tc>
      </w:tr>
      <w:tr>
        <w:tc>
          <w:tcPr>
            <w:tcW w:type="dxa" w:w="1200"/>
            <w:tcBorders>
              <w:top w:val="single" w:color="3D3D5C" w:sz="1"/>
              <w:left w:val="single" w:color="3D3D5C" w:sz="1"/>
              <w:bottom w:val="single" w:color="3D3D5C" w:sz="1"/>
              <w:right w:val="single" w:color="3D3D5C" w:sz="1"/>
            </w:tcBorders>
            <w:tcMar>
              <w:top w:type="dxa" w:w="60"/>
              <w:left w:type="dxa" w:w="100"/>
              <w:bottom w:type="dxa" w:w="60"/>
              <w:right w:type="dxa" w:w="100"/>
            </w:tcMar>
          </w:tcPr>
          <w:p>
            <w:r>
              <w:rPr>
                <w:rFonts w:ascii="Arial" w:cs="Arial" w:eastAsia="Arial" w:hAnsi="Arial"/>
                <w:color w:val="1A1A2E"/>
                <w:sz w:val="20"/>
                <w:szCs w:val="20"/>
              </w:rPr>
              <w:t xml:space="preserve">Gemini</w:t>
            </w:r>
          </w:p>
        </w:tc>
        <w:tc>
          <w:tcPr>
            <w:tcW w:type="dxa" w:w="1800"/>
            <w:tcBorders>
              <w:top w:val="single" w:color="3D3D5C" w:sz="1"/>
              <w:left w:val="single" w:color="3D3D5C" w:sz="1"/>
              <w:bottom w:val="single" w:color="3D3D5C" w:sz="1"/>
              <w:right w:val="single" w:color="3D3D5C" w:sz="1"/>
            </w:tcBorders>
            <w:tcMar>
              <w:top w:type="dxa" w:w="60"/>
              <w:left w:type="dxa" w:w="100"/>
              <w:bottom w:type="dxa" w:w="60"/>
              <w:right w:type="dxa" w:w="100"/>
            </w:tcMar>
          </w:tcPr>
          <w:p>
            <w:r>
              <w:rPr>
                <w:rFonts w:ascii="Arial" w:cs="Arial" w:eastAsia="Arial" w:hAnsi="Arial"/>
                <w:color w:val="1A1A2E"/>
                <w:sz w:val="20"/>
                <w:szCs w:val="20"/>
              </w:rPr>
              <w:t xml:space="preserve">The Duality</w:t>
            </w:r>
          </w:p>
        </w:tc>
        <w:tc>
          <w:tcPr>
            <w:tcW w:type="dxa" w:w="3560"/>
            <w:tcBorders>
              <w:top w:val="single" w:color="3D3D5C" w:sz="1"/>
              <w:left w:val="single" w:color="3D3D5C" w:sz="1"/>
              <w:bottom w:val="single" w:color="3D3D5C" w:sz="1"/>
              <w:right w:val="single" w:color="3D3D5C" w:sz="1"/>
            </w:tcBorders>
            <w:tcMar>
              <w:top w:type="dxa" w:w="60"/>
              <w:left w:type="dxa" w:w="100"/>
              <w:bottom w:type="dxa" w:w="60"/>
              <w:right w:type="dxa" w:w="100"/>
            </w:tcMar>
          </w:tcPr>
          <w:p>
            <w:r>
              <w:rPr>
                <w:rFonts w:ascii="Arial" w:cs="Arial" w:eastAsia="Arial" w:hAnsi="Arial"/>
                <w:color w:val="1A1A2E"/>
                <w:sz w:val="20"/>
                <w:szCs w:val="20"/>
              </w:rPr>
              <w:t xml:space="preserve">Twin Mirrored Cities – duality, communication, shifting perspectives</w:t>
            </w:r>
          </w:p>
        </w:tc>
        <w:tc>
          <w:tcPr>
            <w:tcW w:type="dxa" w:w="2800"/>
            <w:tcBorders>
              <w:top w:val="single" w:color="3D3D5C" w:sz="1"/>
              <w:left w:val="single" w:color="3D3D5C" w:sz="1"/>
              <w:bottom w:val="single" w:color="3D3D5C" w:sz="1"/>
              <w:right w:val="single" w:color="3D3D5C" w:sz="1"/>
            </w:tcBorders>
            <w:tcMar>
              <w:top w:type="dxa" w:w="60"/>
              <w:left w:type="dxa" w:w="100"/>
              <w:bottom w:type="dxa" w:w="60"/>
              <w:right w:type="dxa" w:w="100"/>
            </w:tcMar>
          </w:tcPr>
          <w:p>
            <w:r>
              <w:rPr>
                <w:rFonts w:ascii="Arial" w:cs="Arial" w:eastAsia="Arial" w:hAnsi="Arial"/>
                <w:color w:val="1A1A2E"/>
                <w:sz w:val="20"/>
                <w:szCs w:val="20"/>
              </w:rPr>
              <w:t xml:space="preserve">Mirror Walk: toggle between twin versions of the same space</w:t>
            </w:r>
          </w:p>
        </w:tc>
      </w:tr>
      <w:tr>
        <w:tc>
          <w:tcPr>
            <w:tcW w:type="dxa" w:w="1200"/>
            <w:tcBorders>
              <w:top w:val="single" w:color="3D3D5C" w:sz="1"/>
              <w:left w:val="single" w:color="3D3D5C" w:sz="1"/>
              <w:bottom w:val="single" w:color="3D3D5C" w:sz="1"/>
              <w:right w:val="single" w:color="3D3D5C" w:sz="1"/>
            </w:tcBorders>
            <w:shd w:fill="EEEEF4" w:val="clear"/>
            <w:tcMar>
              <w:top w:type="dxa" w:w="60"/>
              <w:left w:type="dxa" w:w="100"/>
              <w:bottom w:type="dxa" w:w="60"/>
              <w:right w:type="dxa" w:w="100"/>
            </w:tcMar>
          </w:tcPr>
          <w:p>
            <w:r>
              <w:rPr>
                <w:rFonts w:ascii="Arial" w:cs="Arial" w:eastAsia="Arial" w:hAnsi="Arial"/>
                <w:color w:val="1A1A2E"/>
                <w:sz w:val="20"/>
                <w:szCs w:val="20"/>
              </w:rPr>
              <w:t xml:space="preserve">Cancer</w:t>
            </w:r>
          </w:p>
        </w:tc>
        <w:tc>
          <w:tcPr>
            <w:tcW w:type="dxa" w:w="1800"/>
            <w:tcBorders>
              <w:top w:val="single" w:color="3D3D5C" w:sz="1"/>
              <w:left w:val="single" w:color="3D3D5C" w:sz="1"/>
              <w:bottom w:val="single" w:color="3D3D5C" w:sz="1"/>
              <w:right w:val="single" w:color="3D3D5C" w:sz="1"/>
            </w:tcBorders>
            <w:shd w:fill="EEEEF4" w:val="clear"/>
            <w:tcMar>
              <w:top w:type="dxa" w:w="60"/>
              <w:left w:type="dxa" w:w="100"/>
              <w:bottom w:type="dxa" w:w="60"/>
              <w:right w:type="dxa" w:w="100"/>
            </w:tcMar>
          </w:tcPr>
          <w:p>
            <w:r>
              <w:rPr>
                <w:rFonts w:ascii="Arial" w:cs="Arial" w:eastAsia="Arial" w:hAnsi="Arial"/>
                <w:color w:val="1A1A2E"/>
                <w:sz w:val="20"/>
                <w:szCs w:val="20"/>
              </w:rPr>
              <w:t xml:space="preserve">Tideholm</w:t>
            </w:r>
          </w:p>
        </w:tc>
        <w:tc>
          <w:tcPr>
            <w:tcW w:type="dxa" w:w="3560"/>
            <w:tcBorders>
              <w:top w:val="single" w:color="3D3D5C" w:sz="1"/>
              <w:left w:val="single" w:color="3D3D5C" w:sz="1"/>
              <w:bottom w:val="single" w:color="3D3D5C" w:sz="1"/>
              <w:right w:val="single" w:color="3D3D5C" w:sz="1"/>
            </w:tcBorders>
            <w:shd w:fill="EEEEF4" w:val="clear"/>
            <w:tcMar>
              <w:top w:type="dxa" w:w="60"/>
              <w:left w:type="dxa" w:w="100"/>
              <w:bottom w:type="dxa" w:w="60"/>
              <w:right w:type="dxa" w:w="100"/>
            </w:tcMar>
          </w:tcPr>
          <w:p>
            <w:r>
              <w:rPr>
                <w:rFonts w:ascii="Arial" w:cs="Arial" w:eastAsia="Arial" w:hAnsi="Arial"/>
                <w:color w:val="1A1A2E"/>
                <w:sz w:val="20"/>
                <w:szCs w:val="20"/>
              </w:rPr>
              <w:t xml:space="preserve">The Living Shore – tidal, nurturing, memory and protection</w:t>
            </w:r>
          </w:p>
        </w:tc>
        <w:tc>
          <w:tcPr>
            <w:tcW w:type="dxa" w:w="2800"/>
            <w:tcBorders>
              <w:top w:val="single" w:color="3D3D5C" w:sz="1"/>
              <w:left w:val="single" w:color="3D3D5C" w:sz="1"/>
              <w:bottom w:val="single" w:color="3D3D5C" w:sz="1"/>
              <w:right w:val="single" w:color="3D3D5C" w:sz="1"/>
            </w:tcBorders>
            <w:shd w:fill="EEEEF4" w:val="clear"/>
            <w:tcMar>
              <w:top w:type="dxa" w:w="60"/>
              <w:left w:type="dxa" w:w="100"/>
              <w:bottom w:type="dxa" w:w="60"/>
              <w:right w:type="dxa" w:w="100"/>
            </w:tcMar>
          </w:tcPr>
          <w:p>
            <w:r>
              <w:rPr>
                <w:rFonts w:ascii="Arial" w:cs="Arial" w:eastAsia="Arial" w:hAnsi="Arial"/>
                <w:color w:val="1A1A2E"/>
                <w:sz w:val="20"/>
                <w:szCs w:val="20"/>
              </w:rPr>
              <w:t xml:space="preserve">Tide Cycle: world physically changes with a real-time tidal clock</w:t>
            </w:r>
          </w:p>
        </w:tc>
      </w:tr>
      <w:tr>
        <w:tc>
          <w:tcPr>
            <w:tcW w:type="dxa" w:w="1200"/>
            <w:tcBorders>
              <w:top w:val="single" w:color="3D3D5C" w:sz="1"/>
              <w:left w:val="single" w:color="3D3D5C" w:sz="1"/>
              <w:bottom w:val="single" w:color="3D3D5C" w:sz="1"/>
              <w:right w:val="single" w:color="3D3D5C" w:sz="1"/>
            </w:tcBorders>
            <w:tcMar>
              <w:top w:type="dxa" w:w="60"/>
              <w:left w:type="dxa" w:w="100"/>
              <w:bottom w:type="dxa" w:w="60"/>
              <w:right w:type="dxa" w:w="100"/>
            </w:tcMar>
          </w:tcPr>
          <w:p>
            <w:r>
              <w:rPr>
                <w:rFonts w:ascii="Arial" w:cs="Arial" w:eastAsia="Arial" w:hAnsi="Arial"/>
                <w:color w:val="1A1A2E"/>
                <w:sz w:val="20"/>
                <w:szCs w:val="20"/>
              </w:rPr>
              <w:t xml:space="preserve">Leo</w:t>
            </w:r>
          </w:p>
        </w:tc>
        <w:tc>
          <w:tcPr>
            <w:tcW w:type="dxa" w:w="1800"/>
            <w:tcBorders>
              <w:top w:val="single" w:color="3D3D5C" w:sz="1"/>
              <w:left w:val="single" w:color="3D3D5C" w:sz="1"/>
              <w:bottom w:val="single" w:color="3D3D5C" w:sz="1"/>
              <w:right w:val="single" w:color="3D3D5C" w:sz="1"/>
            </w:tcBorders>
            <w:tcMar>
              <w:top w:type="dxa" w:w="60"/>
              <w:left w:type="dxa" w:w="100"/>
              <w:bottom w:type="dxa" w:w="60"/>
              <w:right w:type="dxa" w:w="100"/>
            </w:tcMar>
          </w:tcPr>
          <w:p>
            <w:r>
              <w:rPr>
                <w:rFonts w:ascii="Arial" w:cs="Arial" w:eastAsia="Arial" w:hAnsi="Arial"/>
                <w:color w:val="1A1A2E"/>
                <w:sz w:val="20"/>
                <w:szCs w:val="20"/>
              </w:rPr>
              <w:t xml:space="preserve">Solara</w:t>
            </w:r>
          </w:p>
        </w:tc>
        <w:tc>
          <w:tcPr>
            <w:tcW w:type="dxa" w:w="3560"/>
            <w:tcBorders>
              <w:top w:val="single" w:color="3D3D5C" w:sz="1"/>
              <w:left w:val="single" w:color="3D3D5C" w:sz="1"/>
              <w:bottom w:val="single" w:color="3D3D5C" w:sz="1"/>
              <w:right w:val="single" w:color="3D3D5C" w:sz="1"/>
            </w:tcBorders>
            <w:tcMar>
              <w:top w:type="dxa" w:w="60"/>
              <w:left w:type="dxa" w:w="100"/>
              <w:bottom w:type="dxa" w:w="60"/>
              <w:right w:type="dxa" w:w="100"/>
            </w:tcMar>
          </w:tcPr>
          <w:p>
            <w:r>
              <w:rPr>
                <w:rFonts w:ascii="Arial" w:cs="Arial" w:eastAsia="Arial" w:hAnsi="Arial"/>
                <w:color w:val="1A1A2E"/>
                <w:sz w:val="20"/>
                <w:szCs w:val="20"/>
              </w:rPr>
              <w:t xml:space="preserve">The Radiant Court – golden, theatrical, creativity and sovereignty</w:t>
            </w:r>
          </w:p>
        </w:tc>
        <w:tc>
          <w:tcPr>
            <w:tcW w:type="dxa" w:w="2800"/>
            <w:tcBorders>
              <w:top w:val="single" w:color="3D3D5C" w:sz="1"/>
              <w:left w:val="single" w:color="3D3D5C" w:sz="1"/>
              <w:bottom w:val="single" w:color="3D3D5C" w:sz="1"/>
              <w:right w:val="single" w:color="3D3D5C" w:sz="1"/>
            </w:tcBorders>
            <w:tcMar>
              <w:top w:type="dxa" w:w="60"/>
              <w:left w:type="dxa" w:w="100"/>
              <w:bottom w:type="dxa" w:w="60"/>
              <w:right w:type="dxa" w:w="100"/>
            </w:tcMar>
          </w:tcPr>
          <w:p>
            <w:r>
              <w:rPr>
                <w:rFonts w:ascii="Arial" w:cs="Arial" w:eastAsia="Arial" w:hAnsi="Arial"/>
                <w:color w:val="1A1A2E"/>
                <w:sz w:val="20"/>
                <w:szCs w:val="20"/>
              </w:rPr>
              <w:t xml:space="preserve">Spotlight: performance-based encounters, audience approval meter</w:t>
            </w:r>
          </w:p>
        </w:tc>
      </w:tr>
      <w:tr>
        <w:tc>
          <w:tcPr>
            <w:tcW w:type="dxa" w:w="1200"/>
            <w:tcBorders>
              <w:top w:val="single" w:color="3D3D5C" w:sz="1"/>
              <w:left w:val="single" w:color="3D3D5C" w:sz="1"/>
              <w:bottom w:val="single" w:color="3D3D5C" w:sz="1"/>
              <w:right w:val="single" w:color="3D3D5C" w:sz="1"/>
            </w:tcBorders>
            <w:shd w:fill="EEEEF4" w:val="clear"/>
            <w:tcMar>
              <w:top w:type="dxa" w:w="60"/>
              <w:left w:type="dxa" w:w="100"/>
              <w:bottom w:type="dxa" w:w="60"/>
              <w:right w:type="dxa" w:w="100"/>
            </w:tcMar>
          </w:tcPr>
          <w:p>
            <w:r>
              <w:rPr>
                <w:rFonts w:ascii="Arial" w:cs="Arial" w:eastAsia="Arial" w:hAnsi="Arial"/>
                <w:color w:val="1A1A2E"/>
                <w:sz w:val="20"/>
                <w:szCs w:val="20"/>
              </w:rPr>
              <w:t xml:space="preserve">Virgo</w:t>
            </w:r>
          </w:p>
        </w:tc>
        <w:tc>
          <w:tcPr>
            <w:tcW w:type="dxa" w:w="1800"/>
            <w:tcBorders>
              <w:top w:val="single" w:color="3D3D5C" w:sz="1"/>
              <w:left w:val="single" w:color="3D3D5C" w:sz="1"/>
              <w:bottom w:val="single" w:color="3D3D5C" w:sz="1"/>
              <w:right w:val="single" w:color="3D3D5C" w:sz="1"/>
            </w:tcBorders>
            <w:shd w:fill="EEEEF4" w:val="clear"/>
            <w:tcMar>
              <w:top w:type="dxa" w:w="60"/>
              <w:left w:type="dxa" w:w="100"/>
              <w:bottom w:type="dxa" w:w="60"/>
              <w:right w:type="dxa" w:w="100"/>
            </w:tcMar>
          </w:tcPr>
          <w:p>
            <w:r>
              <w:rPr>
                <w:rFonts w:ascii="Arial" w:cs="Arial" w:eastAsia="Arial" w:hAnsi="Arial"/>
                <w:color w:val="1A1A2E"/>
                <w:sz w:val="20"/>
                <w:szCs w:val="20"/>
              </w:rPr>
              <w:t xml:space="preserve">Algorithmia</w:t>
            </w:r>
          </w:p>
        </w:tc>
        <w:tc>
          <w:tcPr>
            <w:tcW w:type="dxa" w:w="3560"/>
            <w:tcBorders>
              <w:top w:val="single" w:color="3D3D5C" w:sz="1"/>
              <w:left w:val="single" w:color="3D3D5C" w:sz="1"/>
              <w:bottom w:val="single" w:color="3D3D5C" w:sz="1"/>
              <w:right w:val="single" w:color="3D3D5C" w:sz="1"/>
            </w:tcBorders>
            <w:shd w:fill="EEEEF4" w:val="clear"/>
            <w:tcMar>
              <w:top w:type="dxa" w:w="60"/>
              <w:left w:type="dxa" w:w="100"/>
              <w:bottom w:type="dxa" w:w="60"/>
              <w:right w:type="dxa" w:w="100"/>
            </w:tcMar>
          </w:tcPr>
          <w:p>
            <w:r>
              <w:rPr>
                <w:rFonts w:ascii="Arial" w:cs="Arial" w:eastAsia="Arial" w:hAnsi="Arial"/>
                <w:color w:val="1A1A2E"/>
                <w:sz w:val="20"/>
                <w:szCs w:val="20"/>
              </w:rPr>
              <w:t xml:space="preserve">The Precision Engine – ordered, analytical, service and craft</w:t>
            </w:r>
          </w:p>
        </w:tc>
        <w:tc>
          <w:tcPr>
            <w:tcW w:type="dxa" w:w="2800"/>
            <w:tcBorders>
              <w:top w:val="single" w:color="3D3D5C" w:sz="1"/>
              <w:left w:val="single" w:color="3D3D5C" w:sz="1"/>
              <w:bottom w:val="single" w:color="3D3D5C" w:sz="1"/>
              <w:right w:val="single" w:color="3D3D5C" w:sz="1"/>
            </w:tcBorders>
            <w:shd w:fill="EEEEF4" w:val="clear"/>
            <w:tcMar>
              <w:top w:type="dxa" w:w="60"/>
              <w:left w:type="dxa" w:w="100"/>
              <w:bottom w:type="dxa" w:w="60"/>
              <w:right w:type="dxa" w:w="100"/>
            </w:tcMar>
          </w:tcPr>
          <w:p>
            <w:r>
              <w:rPr>
                <w:rFonts w:ascii="Arial" w:cs="Arial" w:eastAsia="Arial" w:hAnsi="Arial"/>
                <w:color w:val="1A1A2E"/>
                <w:sz w:val="20"/>
                <w:szCs w:val="20"/>
              </w:rPr>
              <w:t xml:space="preserve">Analysis Mode: scan and optimize systems, repair ancient machines</w:t>
            </w:r>
          </w:p>
        </w:tc>
      </w:tr>
      <w:tr>
        <w:tc>
          <w:tcPr>
            <w:tcW w:type="dxa" w:w="1200"/>
            <w:tcBorders>
              <w:top w:val="single" w:color="3D3D5C" w:sz="1"/>
              <w:left w:val="single" w:color="3D3D5C" w:sz="1"/>
              <w:bottom w:val="single" w:color="3D3D5C" w:sz="1"/>
              <w:right w:val="single" w:color="3D3D5C" w:sz="1"/>
            </w:tcBorders>
            <w:tcMar>
              <w:top w:type="dxa" w:w="60"/>
              <w:left w:type="dxa" w:w="100"/>
              <w:bottom w:type="dxa" w:w="60"/>
              <w:right w:type="dxa" w:w="100"/>
            </w:tcMar>
          </w:tcPr>
          <w:p>
            <w:r>
              <w:rPr>
                <w:rFonts w:ascii="Arial" w:cs="Arial" w:eastAsia="Arial" w:hAnsi="Arial"/>
                <w:color w:val="1A1A2E"/>
                <w:sz w:val="20"/>
                <w:szCs w:val="20"/>
              </w:rPr>
              <w:t xml:space="preserve">Libra</w:t>
            </w:r>
          </w:p>
        </w:tc>
        <w:tc>
          <w:tcPr>
            <w:tcW w:type="dxa" w:w="1800"/>
            <w:tcBorders>
              <w:top w:val="single" w:color="3D3D5C" w:sz="1"/>
              <w:left w:val="single" w:color="3D3D5C" w:sz="1"/>
              <w:bottom w:val="single" w:color="3D3D5C" w:sz="1"/>
              <w:right w:val="single" w:color="3D3D5C" w:sz="1"/>
            </w:tcBorders>
            <w:tcMar>
              <w:top w:type="dxa" w:w="60"/>
              <w:left w:type="dxa" w:w="100"/>
              <w:bottom w:type="dxa" w:w="60"/>
              <w:right w:type="dxa" w:w="100"/>
            </w:tcMar>
          </w:tcPr>
          <w:p>
            <w:r>
              <w:rPr>
                <w:rFonts w:ascii="Arial" w:cs="Arial" w:eastAsia="Arial" w:hAnsi="Arial"/>
                <w:color w:val="1A1A2E"/>
                <w:sz w:val="20"/>
                <w:szCs w:val="20"/>
              </w:rPr>
              <w:t xml:space="preserve">Harmonia</w:t>
            </w:r>
          </w:p>
        </w:tc>
        <w:tc>
          <w:tcPr>
            <w:tcW w:type="dxa" w:w="3560"/>
            <w:tcBorders>
              <w:top w:val="single" w:color="3D3D5C" w:sz="1"/>
              <w:left w:val="single" w:color="3D3D5C" w:sz="1"/>
              <w:bottom w:val="single" w:color="3D3D5C" w:sz="1"/>
              <w:right w:val="single" w:color="3D3D5C" w:sz="1"/>
            </w:tcBorders>
            <w:tcMar>
              <w:top w:type="dxa" w:w="60"/>
              <w:left w:type="dxa" w:w="100"/>
              <w:bottom w:type="dxa" w:w="60"/>
              <w:right w:type="dxa" w:w="100"/>
            </w:tcMar>
          </w:tcPr>
          <w:p>
            <w:r>
              <w:rPr>
                <w:rFonts w:ascii="Arial" w:cs="Arial" w:eastAsia="Arial" w:hAnsi="Arial"/>
                <w:color w:val="1A1A2E"/>
                <w:sz w:val="20"/>
                <w:szCs w:val="20"/>
              </w:rPr>
              <w:t xml:space="preserve">The Balanced City – aesthetic, diplomatic, justice and beauty</w:t>
            </w:r>
          </w:p>
        </w:tc>
        <w:tc>
          <w:tcPr>
            <w:tcW w:type="dxa" w:w="2800"/>
            <w:tcBorders>
              <w:top w:val="single" w:color="3D3D5C" w:sz="1"/>
              <w:left w:val="single" w:color="3D3D5C" w:sz="1"/>
              <w:bottom w:val="single" w:color="3D3D5C" w:sz="1"/>
              <w:right w:val="single" w:color="3D3D5C" w:sz="1"/>
            </w:tcBorders>
            <w:tcMar>
              <w:top w:type="dxa" w:w="60"/>
              <w:left w:type="dxa" w:w="100"/>
              <w:bottom w:type="dxa" w:w="60"/>
              <w:right w:type="dxa" w:w="100"/>
            </w:tcMar>
          </w:tcPr>
          <w:p>
            <w:r>
              <w:rPr>
                <w:rFonts w:ascii="Arial" w:cs="Arial" w:eastAsia="Arial" w:hAnsi="Arial"/>
                <w:color w:val="1A1A2E"/>
                <w:sz w:val="20"/>
                <w:szCs w:val="20"/>
              </w:rPr>
              <w:t xml:space="preserve">Equilibrium: puzzles require balancing opposing forces</w:t>
            </w:r>
          </w:p>
        </w:tc>
      </w:tr>
      <w:tr>
        <w:tc>
          <w:tcPr>
            <w:tcW w:type="dxa" w:w="1200"/>
            <w:tcBorders>
              <w:top w:val="single" w:color="3D3D5C" w:sz="1"/>
              <w:left w:val="single" w:color="3D3D5C" w:sz="1"/>
              <w:bottom w:val="single" w:color="3D3D5C" w:sz="1"/>
              <w:right w:val="single" w:color="3D3D5C" w:sz="1"/>
            </w:tcBorders>
            <w:shd w:fill="EEEEF4" w:val="clear"/>
            <w:tcMar>
              <w:top w:type="dxa" w:w="60"/>
              <w:left w:type="dxa" w:w="100"/>
              <w:bottom w:type="dxa" w:w="60"/>
              <w:right w:type="dxa" w:w="100"/>
            </w:tcMar>
          </w:tcPr>
          <w:p>
            <w:r>
              <w:rPr>
                <w:rFonts w:ascii="Arial" w:cs="Arial" w:eastAsia="Arial" w:hAnsi="Arial"/>
                <w:color w:val="1A1A2E"/>
                <w:sz w:val="20"/>
                <w:szCs w:val="20"/>
              </w:rPr>
              <w:t xml:space="preserve">Scorpio</w:t>
            </w:r>
          </w:p>
        </w:tc>
        <w:tc>
          <w:tcPr>
            <w:tcW w:type="dxa" w:w="1800"/>
            <w:tcBorders>
              <w:top w:val="single" w:color="3D3D5C" w:sz="1"/>
              <w:left w:val="single" w:color="3D3D5C" w:sz="1"/>
              <w:bottom w:val="single" w:color="3D3D5C" w:sz="1"/>
              <w:right w:val="single" w:color="3D3D5C" w:sz="1"/>
            </w:tcBorders>
            <w:shd w:fill="EEEEF4" w:val="clear"/>
            <w:tcMar>
              <w:top w:type="dxa" w:w="60"/>
              <w:left w:type="dxa" w:w="100"/>
              <w:bottom w:type="dxa" w:w="60"/>
              <w:right w:type="dxa" w:w="100"/>
            </w:tcMar>
          </w:tcPr>
          <w:p>
            <w:r>
              <w:rPr>
                <w:rFonts w:ascii="Arial" w:cs="Arial" w:eastAsia="Arial" w:hAnsi="Arial"/>
                <w:color w:val="1A1A2E"/>
                <w:sz w:val="20"/>
                <w:szCs w:val="20"/>
              </w:rPr>
              <w:t xml:space="preserve">Abyssia</w:t>
            </w:r>
          </w:p>
        </w:tc>
        <w:tc>
          <w:tcPr>
            <w:tcW w:type="dxa" w:w="3560"/>
            <w:tcBorders>
              <w:top w:val="single" w:color="3D3D5C" w:sz="1"/>
              <w:left w:val="single" w:color="3D3D5C" w:sz="1"/>
              <w:bottom w:val="single" w:color="3D3D5C" w:sz="1"/>
              <w:right w:val="single" w:color="3D3D5C" w:sz="1"/>
            </w:tcBorders>
            <w:shd w:fill="EEEEF4" w:val="clear"/>
            <w:tcMar>
              <w:top w:type="dxa" w:w="60"/>
              <w:left w:type="dxa" w:w="100"/>
              <w:bottom w:type="dxa" w:w="60"/>
              <w:right w:type="dxa" w:w="100"/>
            </w:tcMar>
          </w:tcPr>
          <w:p>
            <w:r>
              <w:rPr>
                <w:rFonts w:ascii="Arial" w:cs="Arial" w:eastAsia="Arial" w:hAnsi="Arial"/>
                <w:color w:val="1A1A2E"/>
                <w:sz w:val="20"/>
                <w:szCs w:val="20"/>
              </w:rPr>
              <w:t xml:space="preserve">The Deep Below – dark, transformative, secrets and power</w:t>
            </w:r>
          </w:p>
        </w:tc>
        <w:tc>
          <w:tcPr>
            <w:tcW w:type="dxa" w:w="2800"/>
            <w:tcBorders>
              <w:top w:val="single" w:color="3D3D5C" w:sz="1"/>
              <w:left w:val="single" w:color="3D3D5C" w:sz="1"/>
              <w:bottom w:val="single" w:color="3D3D5C" w:sz="1"/>
              <w:right w:val="single" w:color="3D3D5C" w:sz="1"/>
            </w:tcBorders>
            <w:shd w:fill="EEEEF4" w:val="clear"/>
            <w:tcMar>
              <w:top w:type="dxa" w:w="60"/>
              <w:left w:type="dxa" w:w="100"/>
              <w:bottom w:type="dxa" w:w="60"/>
              <w:right w:type="dxa" w:w="100"/>
            </w:tcMar>
          </w:tcPr>
          <w:p>
            <w:r>
              <w:rPr>
                <w:rFonts w:ascii="Arial" w:cs="Arial" w:eastAsia="Arial" w:hAnsi="Arial"/>
                <w:color w:val="1A1A2E"/>
                <w:sz w:val="20"/>
                <w:szCs w:val="20"/>
              </w:rPr>
              <w:t xml:space="preserve">Depth Gauge: descend through layers, each darker and more rewarding</w:t>
            </w:r>
          </w:p>
        </w:tc>
      </w:tr>
      <w:tr>
        <w:tc>
          <w:tcPr>
            <w:tcW w:type="dxa" w:w="1200"/>
            <w:tcBorders>
              <w:top w:val="single" w:color="3D3D5C" w:sz="1"/>
              <w:left w:val="single" w:color="3D3D5C" w:sz="1"/>
              <w:bottom w:val="single" w:color="3D3D5C" w:sz="1"/>
              <w:right w:val="single" w:color="3D3D5C" w:sz="1"/>
            </w:tcBorders>
            <w:tcMar>
              <w:top w:type="dxa" w:w="60"/>
              <w:left w:type="dxa" w:w="100"/>
              <w:bottom w:type="dxa" w:w="60"/>
              <w:right w:type="dxa" w:w="100"/>
            </w:tcMar>
          </w:tcPr>
          <w:p>
            <w:r>
              <w:rPr>
                <w:rFonts w:ascii="Arial" w:cs="Arial" w:eastAsia="Arial" w:hAnsi="Arial"/>
                <w:color w:val="1A1A2E"/>
                <w:sz w:val="20"/>
                <w:szCs w:val="20"/>
              </w:rPr>
              <w:t xml:space="preserve">Sagittarius</w:t>
            </w:r>
          </w:p>
        </w:tc>
        <w:tc>
          <w:tcPr>
            <w:tcW w:type="dxa" w:w="1800"/>
            <w:tcBorders>
              <w:top w:val="single" w:color="3D3D5C" w:sz="1"/>
              <w:left w:val="single" w:color="3D3D5C" w:sz="1"/>
              <w:bottom w:val="single" w:color="3D3D5C" w:sz="1"/>
              <w:right w:val="single" w:color="3D3D5C" w:sz="1"/>
            </w:tcBorders>
            <w:tcMar>
              <w:top w:type="dxa" w:w="60"/>
              <w:left w:type="dxa" w:w="100"/>
              <w:bottom w:type="dxa" w:w="60"/>
              <w:right w:type="dxa" w:w="100"/>
            </w:tcMar>
          </w:tcPr>
          <w:p>
            <w:r>
              <w:rPr>
                <w:rFonts w:ascii="Arial" w:cs="Arial" w:eastAsia="Arial" w:hAnsi="Arial"/>
                <w:color w:val="1A1A2E"/>
                <w:sz w:val="20"/>
                <w:szCs w:val="20"/>
              </w:rPr>
              <w:t xml:space="preserve">Wanderlust</w:t>
            </w:r>
          </w:p>
        </w:tc>
        <w:tc>
          <w:tcPr>
            <w:tcW w:type="dxa" w:w="3560"/>
            <w:tcBorders>
              <w:top w:val="single" w:color="3D3D5C" w:sz="1"/>
              <w:left w:val="single" w:color="3D3D5C" w:sz="1"/>
              <w:bottom w:val="single" w:color="3D3D5C" w:sz="1"/>
              <w:right w:val="single" w:color="3D3D5C" w:sz="1"/>
            </w:tcBorders>
            <w:tcMar>
              <w:top w:type="dxa" w:w="60"/>
              <w:left w:type="dxa" w:w="100"/>
              <w:bottom w:type="dxa" w:w="60"/>
              <w:right w:type="dxa" w:w="100"/>
            </w:tcMar>
          </w:tcPr>
          <w:p>
            <w:r>
              <w:rPr>
                <w:rFonts w:ascii="Arial" w:cs="Arial" w:eastAsia="Arial" w:hAnsi="Arial"/>
                <w:color w:val="1A1A2E"/>
                <w:sz w:val="20"/>
                <w:szCs w:val="20"/>
              </w:rPr>
              <w:t xml:space="preserve">The Infinite Road – expansive, philosophical, freedom and truth</w:t>
            </w:r>
          </w:p>
        </w:tc>
        <w:tc>
          <w:tcPr>
            <w:tcW w:type="dxa" w:w="2800"/>
            <w:tcBorders>
              <w:top w:val="single" w:color="3D3D5C" w:sz="1"/>
              <w:left w:val="single" w:color="3D3D5C" w:sz="1"/>
              <w:bottom w:val="single" w:color="3D3D5C" w:sz="1"/>
              <w:right w:val="single" w:color="3D3D5C" w:sz="1"/>
            </w:tcBorders>
            <w:tcMar>
              <w:top w:type="dxa" w:w="60"/>
              <w:left w:type="dxa" w:w="100"/>
              <w:bottom w:type="dxa" w:w="60"/>
              <w:right w:type="dxa" w:w="100"/>
            </w:tcMar>
          </w:tcPr>
          <w:p>
            <w:r>
              <w:rPr>
                <w:rFonts w:ascii="Arial" w:cs="Arial" w:eastAsia="Arial" w:hAnsi="Arial"/>
                <w:color w:val="1A1A2E"/>
                <w:sz w:val="20"/>
                <w:szCs w:val="20"/>
              </w:rPr>
              <w:t xml:space="preserve">Horizon Pull: the farther you travel, the more the world generates</w:t>
            </w:r>
          </w:p>
        </w:tc>
      </w:tr>
      <w:tr>
        <w:tc>
          <w:tcPr>
            <w:tcW w:type="dxa" w:w="1200"/>
            <w:tcBorders>
              <w:top w:val="single" w:color="3D3D5C" w:sz="1"/>
              <w:left w:val="single" w:color="3D3D5C" w:sz="1"/>
              <w:bottom w:val="single" w:color="3D3D5C" w:sz="1"/>
              <w:right w:val="single" w:color="3D3D5C" w:sz="1"/>
            </w:tcBorders>
            <w:shd w:fill="EEEEF4" w:val="clear"/>
            <w:tcMar>
              <w:top w:type="dxa" w:w="60"/>
              <w:left w:type="dxa" w:w="100"/>
              <w:bottom w:type="dxa" w:w="60"/>
              <w:right w:type="dxa" w:w="100"/>
            </w:tcMar>
          </w:tcPr>
          <w:p>
            <w:r>
              <w:rPr>
                <w:rFonts w:ascii="Arial" w:cs="Arial" w:eastAsia="Arial" w:hAnsi="Arial"/>
                <w:color w:val="1A1A2E"/>
                <w:sz w:val="20"/>
                <w:szCs w:val="20"/>
              </w:rPr>
              <w:t xml:space="preserve">Capricorn</w:t>
            </w:r>
          </w:p>
        </w:tc>
        <w:tc>
          <w:tcPr>
            <w:tcW w:type="dxa" w:w="1800"/>
            <w:tcBorders>
              <w:top w:val="single" w:color="3D3D5C" w:sz="1"/>
              <w:left w:val="single" w:color="3D3D5C" w:sz="1"/>
              <w:bottom w:val="single" w:color="3D3D5C" w:sz="1"/>
              <w:right w:val="single" w:color="3D3D5C" w:sz="1"/>
            </w:tcBorders>
            <w:shd w:fill="EEEEF4" w:val="clear"/>
            <w:tcMar>
              <w:top w:type="dxa" w:w="60"/>
              <w:left w:type="dxa" w:w="100"/>
              <w:bottom w:type="dxa" w:w="60"/>
              <w:right w:type="dxa" w:w="100"/>
            </w:tcMar>
          </w:tcPr>
          <w:p>
            <w:r>
              <w:rPr>
                <w:rFonts w:ascii="Arial" w:cs="Arial" w:eastAsia="Arial" w:hAnsi="Arial"/>
                <w:color w:val="1A1A2E"/>
                <w:sz w:val="20"/>
                <w:szCs w:val="20"/>
              </w:rPr>
              <w:t xml:space="preserve">The Citadel</w:t>
            </w:r>
          </w:p>
        </w:tc>
        <w:tc>
          <w:tcPr>
            <w:tcW w:type="dxa" w:w="3560"/>
            <w:tcBorders>
              <w:top w:val="single" w:color="3D3D5C" w:sz="1"/>
              <w:left w:val="single" w:color="3D3D5C" w:sz="1"/>
              <w:bottom w:val="single" w:color="3D3D5C" w:sz="1"/>
              <w:right w:val="single" w:color="3D3D5C" w:sz="1"/>
            </w:tcBorders>
            <w:shd w:fill="EEEEF4" w:val="clear"/>
            <w:tcMar>
              <w:top w:type="dxa" w:w="60"/>
              <w:left w:type="dxa" w:w="100"/>
              <w:bottom w:type="dxa" w:w="60"/>
              <w:right w:type="dxa" w:w="100"/>
            </w:tcMar>
          </w:tcPr>
          <w:p>
            <w:r>
              <w:rPr>
                <w:rFonts w:ascii="Arial" w:cs="Arial" w:eastAsia="Arial" w:hAnsi="Arial"/>
                <w:color w:val="1A1A2E"/>
                <w:sz w:val="20"/>
                <w:szCs w:val="20"/>
              </w:rPr>
              <w:t xml:space="preserve">The Summit – mountainous, structured, ambition and mastery</w:t>
            </w:r>
          </w:p>
        </w:tc>
        <w:tc>
          <w:tcPr>
            <w:tcW w:type="dxa" w:w="2800"/>
            <w:tcBorders>
              <w:top w:val="single" w:color="3D3D5C" w:sz="1"/>
              <w:left w:val="single" w:color="3D3D5C" w:sz="1"/>
              <w:bottom w:val="single" w:color="3D3D5C" w:sz="1"/>
              <w:right w:val="single" w:color="3D3D5C" w:sz="1"/>
            </w:tcBorders>
            <w:shd w:fill="EEEEF4" w:val="clear"/>
            <w:tcMar>
              <w:top w:type="dxa" w:w="60"/>
              <w:left w:type="dxa" w:w="100"/>
              <w:bottom w:type="dxa" w:w="60"/>
              <w:right w:type="dxa" w:w="100"/>
            </w:tcMar>
          </w:tcPr>
          <w:p>
            <w:r>
              <w:rPr>
                <w:rFonts w:ascii="Arial" w:cs="Arial" w:eastAsia="Arial" w:hAnsi="Arial"/>
                <w:color w:val="1A1A2E"/>
                <w:sz w:val="20"/>
                <w:szCs w:val="20"/>
              </w:rPr>
              <w:t xml:space="preserve">Ascent: vertical progression with base-camp checkpoints</w:t>
            </w:r>
          </w:p>
        </w:tc>
      </w:tr>
      <w:tr>
        <w:tc>
          <w:tcPr>
            <w:tcW w:type="dxa" w:w="1200"/>
            <w:tcBorders>
              <w:top w:val="single" w:color="3D3D5C" w:sz="1"/>
              <w:left w:val="single" w:color="3D3D5C" w:sz="1"/>
              <w:bottom w:val="single" w:color="3D3D5C" w:sz="1"/>
              <w:right w:val="single" w:color="3D3D5C" w:sz="1"/>
            </w:tcBorders>
            <w:tcMar>
              <w:top w:type="dxa" w:w="60"/>
              <w:left w:type="dxa" w:w="100"/>
              <w:bottom w:type="dxa" w:w="60"/>
              <w:right w:type="dxa" w:w="100"/>
            </w:tcMar>
          </w:tcPr>
          <w:p>
            <w:r>
              <w:rPr>
                <w:rFonts w:ascii="Arial" w:cs="Arial" w:eastAsia="Arial" w:hAnsi="Arial"/>
                <w:color w:val="1A1A2E"/>
                <w:sz w:val="20"/>
                <w:szCs w:val="20"/>
              </w:rPr>
              <w:t xml:space="preserve">Aquarius</w:t>
            </w:r>
          </w:p>
        </w:tc>
        <w:tc>
          <w:tcPr>
            <w:tcW w:type="dxa" w:w="1800"/>
            <w:tcBorders>
              <w:top w:val="single" w:color="3D3D5C" w:sz="1"/>
              <w:left w:val="single" w:color="3D3D5C" w:sz="1"/>
              <w:bottom w:val="single" w:color="3D3D5C" w:sz="1"/>
              <w:right w:val="single" w:color="3D3D5C" w:sz="1"/>
            </w:tcBorders>
            <w:tcMar>
              <w:top w:type="dxa" w:w="60"/>
              <w:left w:type="dxa" w:w="100"/>
              <w:bottom w:type="dxa" w:w="60"/>
              <w:right w:type="dxa" w:w="100"/>
            </w:tcMar>
          </w:tcPr>
          <w:p>
            <w:r>
              <w:rPr>
                <w:rFonts w:ascii="Arial" w:cs="Arial" w:eastAsia="Arial" w:hAnsi="Arial"/>
                <w:color w:val="1A1A2E"/>
                <w:sz w:val="20"/>
                <w:szCs w:val="20"/>
              </w:rPr>
              <w:t xml:space="preserve">Aethernet</w:t>
            </w:r>
          </w:p>
        </w:tc>
        <w:tc>
          <w:tcPr>
            <w:tcW w:type="dxa" w:w="3560"/>
            <w:tcBorders>
              <w:top w:val="single" w:color="3D3D5C" w:sz="1"/>
              <w:left w:val="single" w:color="3D3D5C" w:sz="1"/>
              <w:bottom w:val="single" w:color="3D3D5C" w:sz="1"/>
              <w:right w:val="single" w:color="3D3D5C" w:sz="1"/>
            </w:tcBorders>
            <w:tcMar>
              <w:top w:type="dxa" w:w="60"/>
              <w:left w:type="dxa" w:w="100"/>
              <w:bottom w:type="dxa" w:w="60"/>
              <w:right w:type="dxa" w:w="100"/>
            </w:tcMar>
          </w:tcPr>
          <w:p>
            <w:r>
              <w:rPr>
                <w:rFonts w:ascii="Arial" w:cs="Arial" w:eastAsia="Arial" w:hAnsi="Arial"/>
                <w:color w:val="1A1A2E"/>
                <w:sz w:val="20"/>
                <w:szCs w:val="20"/>
              </w:rPr>
              <w:t xml:space="preserve">The Network – futuristic, communal, innovation and rebellion</w:t>
            </w:r>
          </w:p>
        </w:tc>
        <w:tc>
          <w:tcPr>
            <w:tcW w:type="dxa" w:w="2800"/>
            <w:tcBorders>
              <w:top w:val="single" w:color="3D3D5C" w:sz="1"/>
              <w:left w:val="single" w:color="3D3D5C" w:sz="1"/>
              <w:bottom w:val="single" w:color="3D3D5C" w:sz="1"/>
              <w:right w:val="single" w:color="3D3D5C" w:sz="1"/>
            </w:tcBorders>
            <w:tcMar>
              <w:top w:type="dxa" w:w="60"/>
              <w:left w:type="dxa" w:w="100"/>
              <w:bottom w:type="dxa" w:w="60"/>
              <w:right w:type="dxa" w:w="100"/>
            </w:tcMar>
          </w:tcPr>
          <w:p>
            <w:r>
              <w:rPr>
                <w:rFonts w:ascii="Arial" w:cs="Arial" w:eastAsia="Arial" w:hAnsi="Arial"/>
                <w:color w:val="1A1A2E"/>
                <w:sz w:val="20"/>
                <w:szCs w:val="20"/>
              </w:rPr>
              <w:t xml:space="preserve">Node Link: connect systems to unlock emergent behaviors</w:t>
            </w:r>
          </w:p>
        </w:tc>
      </w:tr>
      <w:tr>
        <w:tc>
          <w:tcPr>
            <w:tcW w:type="dxa" w:w="1200"/>
            <w:tcBorders>
              <w:top w:val="single" w:color="3D3D5C" w:sz="1"/>
              <w:left w:val="single" w:color="3D3D5C" w:sz="1"/>
              <w:bottom w:val="single" w:color="3D3D5C" w:sz="1"/>
              <w:right w:val="single" w:color="3D3D5C" w:sz="1"/>
            </w:tcBorders>
            <w:shd w:fill="EEEEF4" w:val="clear"/>
            <w:tcMar>
              <w:top w:type="dxa" w:w="60"/>
              <w:left w:type="dxa" w:w="100"/>
              <w:bottom w:type="dxa" w:w="60"/>
              <w:right w:type="dxa" w:w="100"/>
            </w:tcMar>
          </w:tcPr>
          <w:p>
            <w:r>
              <w:rPr>
                <w:rFonts w:ascii="Arial" w:cs="Arial" w:eastAsia="Arial" w:hAnsi="Arial"/>
                <w:color w:val="1A1A2E"/>
                <w:sz w:val="20"/>
                <w:szCs w:val="20"/>
              </w:rPr>
              <w:t xml:space="preserve">Pisces</w:t>
            </w:r>
          </w:p>
        </w:tc>
        <w:tc>
          <w:tcPr>
            <w:tcW w:type="dxa" w:w="1800"/>
            <w:tcBorders>
              <w:top w:val="single" w:color="3D3D5C" w:sz="1"/>
              <w:left w:val="single" w:color="3D3D5C" w:sz="1"/>
              <w:bottom w:val="single" w:color="3D3D5C" w:sz="1"/>
              <w:right w:val="single" w:color="3D3D5C" w:sz="1"/>
            </w:tcBorders>
            <w:shd w:fill="EEEEF4" w:val="clear"/>
            <w:tcMar>
              <w:top w:type="dxa" w:w="60"/>
              <w:left w:type="dxa" w:w="100"/>
              <w:bottom w:type="dxa" w:w="60"/>
              <w:right w:type="dxa" w:w="100"/>
            </w:tcMar>
          </w:tcPr>
          <w:p>
            <w:r>
              <w:rPr>
                <w:rFonts w:ascii="Arial" w:cs="Arial" w:eastAsia="Arial" w:hAnsi="Arial"/>
                <w:color w:val="1A1A2E"/>
                <w:sz w:val="20"/>
                <w:szCs w:val="20"/>
              </w:rPr>
              <w:t xml:space="preserve">Dreamtide</w:t>
            </w:r>
          </w:p>
        </w:tc>
        <w:tc>
          <w:tcPr>
            <w:tcW w:type="dxa" w:w="3560"/>
            <w:tcBorders>
              <w:top w:val="single" w:color="3D3D5C" w:sz="1"/>
              <w:left w:val="single" w:color="3D3D5C" w:sz="1"/>
              <w:bottom w:val="single" w:color="3D3D5C" w:sz="1"/>
              <w:right w:val="single" w:color="3D3D5C" w:sz="1"/>
            </w:tcBorders>
            <w:shd w:fill="EEEEF4" w:val="clear"/>
            <w:tcMar>
              <w:top w:type="dxa" w:w="60"/>
              <w:left w:type="dxa" w:w="100"/>
              <w:bottom w:type="dxa" w:w="60"/>
              <w:right w:type="dxa" w:w="100"/>
            </w:tcMar>
          </w:tcPr>
          <w:p>
            <w:r>
              <w:rPr>
                <w:rFonts w:ascii="Arial" w:cs="Arial" w:eastAsia="Arial" w:hAnsi="Arial"/>
                <w:color w:val="1A1A2E"/>
                <w:sz w:val="20"/>
                <w:szCs w:val="20"/>
              </w:rPr>
              <w:t xml:space="preserve">The Dissolving Shore – dreamlike, spiritual, imagination and surrender</w:t>
            </w:r>
          </w:p>
        </w:tc>
        <w:tc>
          <w:tcPr>
            <w:tcW w:type="dxa" w:w="2800"/>
            <w:tcBorders>
              <w:top w:val="single" w:color="3D3D5C" w:sz="1"/>
              <w:left w:val="single" w:color="3D3D5C" w:sz="1"/>
              <w:bottom w:val="single" w:color="3D3D5C" w:sz="1"/>
              <w:right w:val="single" w:color="3D3D5C" w:sz="1"/>
            </w:tcBorders>
            <w:shd w:fill="EEEEF4" w:val="clear"/>
            <w:tcMar>
              <w:top w:type="dxa" w:w="60"/>
              <w:left w:type="dxa" w:w="100"/>
              <w:bottom w:type="dxa" w:w="60"/>
              <w:right w:type="dxa" w:w="100"/>
            </w:tcMar>
          </w:tcPr>
          <w:p>
            <w:r>
              <w:rPr>
                <w:rFonts w:ascii="Arial" w:cs="Arial" w:eastAsia="Arial" w:hAnsi="Arial"/>
                <w:color w:val="1A1A2E"/>
                <w:sz w:val="20"/>
                <w:szCs w:val="20"/>
              </w:rPr>
              <w:t xml:space="preserve">Lucid State: reality warps based on emotional input</w:t>
            </w:r>
          </w:p>
        </w:tc>
      </w:tr>
    </w:tbl>
    <w:p>
      <w:pPr>
        <w:spacing w:after="0" w:before="120"/>
      </w:pPr>
    </w:p>
    <w:p>
      <w:pPr>
        <w:pStyle w:val="Heading2"/>
        <w:spacing w:after="160" w:before="280"/>
      </w:pPr>
      <w:r>
        <w:t xml:space="preserve">5.2 Zodiac Mastery</w:t>
      </w:r>
    </w:p>
    <w:p>
      <w:pPr>
        <w:spacing w:after="160" w:before="0" w:line="276"/>
        <w:jc w:val="left"/>
      </w:pPr>
      <w:r>
        <w:rPr>
          <w:rFonts w:ascii="Arial" w:cs="Arial" w:eastAsia="Arial" w:hAnsi="Arial"/>
          <w:color w:val="1A1A2E"/>
          <w:sz w:val="22"/>
          <w:szCs w:val="22"/>
        </w:rPr>
        <w:t xml:space="preserve">Each world has a ten-tier mastery track that represents the player’s deepening relationship with that zodiac archetype. Mastery is earned through exploration, quest completion, puzzle solving, and lore discovery within the world. It is not purely combat-based; each world weights its mastery inputs differently based on the sign’s nature.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3D3D5C" w:sz="1"/>
              <w:left w:val="single" w:color="3D3D5C" w:sz="1"/>
              <w:bottom w:val="single" w:color="3D3D5C" w:sz="1"/>
              <w:right w:val="single" w:color="3D3D5C" w:sz="1"/>
            </w:tcBorders>
            <w:shd w:fill="1B1F3B" w:val="clear"/>
            <w:tcMar>
              <w:top w:type="dxa" w:w="60"/>
              <w:left w:type="dxa" w:w="100"/>
              <w:bottom w:type="dxa" w:w="60"/>
              <w:right w:type="dxa" w:w="100"/>
            </w:tcMar>
            <w:vAlign w:val="center"/>
          </w:tcPr>
          <w:p>
            <w:r>
              <w:rPr>
                <w:rFonts w:ascii="Arial" w:cs="Arial" w:eastAsia="Arial" w:hAnsi="Arial"/>
                <w:b/>
                <w:bCs/>
                <w:color w:val="FFFFFF"/>
                <w:sz w:val="20"/>
                <w:szCs w:val="20"/>
              </w:rPr>
              <w:t xml:space="preserve">Mastery Tier</w:t>
            </w:r>
          </w:p>
        </w:tc>
        <w:tc>
          <w:tcPr>
            <w:tcW w:type="dxa" w:w="6760"/>
            <w:tcBorders>
              <w:top w:val="single" w:color="3D3D5C" w:sz="1"/>
              <w:left w:val="single" w:color="3D3D5C" w:sz="1"/>
              <w:bottom w:val="single" w:color="3D3D5C" w:sz="1"/>
              <w:right w:val="single" w:color="3D3D5C" w:sz="1"/>
            </w:tcBorders>
            <w:shd w:fill="1B1F3B" w:val="clear"/>
            <w:tcMar>
              <w:top w:type="dxa" w:w="60"/>
              <w:left w:type="dxa" w:w="100"/>
              <w:bottom w:type="dxa" w:w="60"/>
              <w:right w:type="dxa" w:w="100"/>
            </w:tcMar>
            <w:vAlign w:val="center"/>
          </w:tcPr>
          <w:p>
            <w:r>
              <w:rPr>
                <w:rFonts w:ascii="Arial" w:cs="Arial" w:eastAsia="Arial" w:hAnsi="Arial"/>
                <w:b/>
                <w:bCs/>
                <w:color w:val="FFFFFF"/>
                <w:sz w:val="20"/>
                <w:szCs w:val="20"/>
              </w:rPr>
              <w:t xml:space="preserve">Unlock</w:t>
            </w:r>
          </w:p>
        </w:tc>
      </w:tr>
      <w:tr>
        <w:tc>
          <w:tcPr>
            <w:tcW w:type="dxa" w:w="2600"/>
            <w:tcBorders>
              <w:top w:val="single" w:color="3D3D5C" w:sz="1"/>
              <w:left w:val="single" w:color="3D3D5C" w:sz="1"/>
              <w:bottom w:val="single" w:color="3D3D5C" w:sz="1"/>
              <w:right w:val="single" w:color="3D3D5C" w:sz="1"/>
            </w:tcBorders>
            <w:tcMar>
              <w:top w:type="dxa" w:w="60"/>
              <w:left w:type="dxa" w:w="100"/>
              <w:bottom w:type="dxa" w:w="60"/>
              <w:right w:type="dxa" w:w="100"/>
            </w:tcMar>
          </w:tcPr>
          <w:p>
            <w:r>
              <w:rPr>
                <w:rFonts w:ascii="Arial" w:cs="Arial" w:eastAsia="Arial" w:hAnsi="Arial"/>
                <w:color w:val="1A1A2E"/>
                <w:sz w:val="20"/>
                <w:szCs w:val="20"/>
              </w:rPr>
              <w:t xml:space="preserve">Tier 1 – Initiate</w:t>
            </w:r>
          </w:p>
        </w:tc>
        <w:tc>
          <w:tcPr>
            <w:tcW w:type="dxa" w:w="6760"/>
            <w:tcBorders>
              <w:top w:val="single" w:color="3D3D5C" w:sz="1"/>
              <w:left w:val="single" w:color="3D3D5C" w:sz="1"/>
              <w:bottom w:val="single" w:color="3D3D5C" w:sz="1"/>
              <w:right w:val="single" w:color="3D3D5C" w:sz="1"/>
            </w:tcBorders>
            <w:tcMar>
              <w:top w:type="dxa" w:w="60"/>
              <w:left w:type="dxa" w:w="100"/>
              <w:bottom w:type="dxa" w:w="60"/>
              <w:right w:type="dxa" w:w="100"/>
            </w:tcMar>
          </w:tcPr>
          <w:p>
            <w:r>
              <w:rPr>
                <w:rFonts w:ascii="Arial" w:cs="Arial" w:eastAsia="Arial" w:hAnsi="Arial"/>
                <w:color w:val="1A1A2E"/>
                <w:sz w:val="20"/>
                <w:szCs w:val="20"/>
              </w:rPr>
              <w:t xml:space="preserve">Access to the world’s first biome and introductory quest chain</w:t>
            </w:r>
          </w:p>
        </w:tc>
      </w:tr>
      <w:tr>
        <w:tc>
          <w:tcPr>
            <w:tcW w:type="dxa" w:w="2600"/>
            <w:tcBorders>
              <w:top w:val="single" w:color="3D3D5C" w:sz="1"/>
              <w:left w:val="single" w:color="3D3D5C" w:sz="1"/>
              <w:bottom w:val="single" w:color="3D3D5C" w:sz="1"/>
              <w:right w:val="single" w:color="3D3D5C" w:sz="1"/>
            </w:tcBorders>
            <w:shd w:fill="EEEEF4" w:val="clear"/>
            <w:tcMar>
              <w:top w:type="dxa" w:w="60"/>
              <w:left w:type="dxa" w:w="100"/>
              <w:bottom w:type="dxa" w:w="60"/>
              <w:right w:type="dxa" w:w="100"/>
            </w:tcMar>
          </w:tcPr>
          <w:p>
            <w:r>
              <w:rPr>
                <w:rFonts w:ascii="Arial" w:cs="Arial" w:eastAsia="Arial" w:hAnsi="Arial"/>
                <w:color w:val="1A1A2E"/>
                <w:sz w:val="20"/>
                <w:szCs w:val="20"/>
              </w:rPr>
              <w:t xml:space="preserve">Tier 2 – Student</w:t>
            </w:r>
          </w:p>
        </w:tc>
        <w:tc>
          <w:tcPr>
            <w:tcW w:type="dxa" w:w="6760"/>
            <w:tcBorders>
              <w:top w:val="single" w:color="3D3D5C" w:sz="1"/>
              <w:left w:val="single" w:color="3D3D5C" w:sz="1"/>
              <w:bottom w:val="single" w:color="3D3D5C" w:sz="1"/>
              <w:right w:val="single" w:color="3D3D5C" w:sz="1"/>
            </w:tcBorders>
            <w:shd w:fill="EEEEF4" w:val="clear"/>
            <w:tcMar>
              <w:top w:type="dxa" w:w="60"/>
              <w:left w:type="dxa" w:w="100"/>
              <w:bottom w:type="dxa" w:w="60"/>
              <w:right w:type="dxa" w:w="100"/>
            </w:tcMar>
          </w:tcPr>
          <w:p>
            <w:r>
              <w:rPr>
                <w:rFonts w:ascii="Arial" w:cs="Arial" w:eastAsia="Arial" w:hAnsi="Arial"/>
                <w:color w:val="1A1A2E"/>
                <w:sz w:val="20"/>
                <w:szCs w:val="20"/>
              </w:rPr>
              <w:t xml:space="preserve">World-specific ability unlocked (e.g., Aries: Flame Dash)</w:t>
            </w:r>
          </w:p>
        </w:tc>
      </w:tr>
      <w:tr>
        <w:tc>
          <w:tcPr>
            <w:tcW w:type="dxa" w:w="2600"/>
            <w:tcBorders>
              <w:top w:val="single" w:color="3D3D5C" w:sz="1"/>
              <w:left w:val="single" w:color="3D3D5C" w:sz="1"/>
              <w:bottom w:val="single" w:color="3D3D5C" w:sz="1"/>
              <w:right w:val="single" w:color="3D3D5C" w:sz="1"/>
            </w:tcBorders>
            <w:tcMar>
              <w:top w:type="dxa" w:w="60"/>
              <w:left w:type="dxa" w:w="100"/>
              <w:bottom w:type="dxa" w:w="60"/>
              <w:right w:type="dxa" w:w="100"/>
            </w:tcMar>
          </w:tcPr>
          <w:p>
            <w:r>
              <w:rPr>
                <w:rFonts w:ascii="Arial" w:cs="Arial" w:eastAsia="Arial" w:hAnsi="Arial"/>
                <w:color w:val="1A1A2E"/>
                <w:sz w:val="20"/>
                <w:szCs w:val="20"/>
              </w:rPr>
              <w:t xml:space="preserve">Tier 3 – Adept</w:t>
            </w:r>
          </w:p>
        </w:tc>
        <w:tc>
          <w:tcPr>
            <w:tcW w:type="dxa" w:w="6760"/>
            <w:tcBorders>
              <w:top w:val="single" w:color="3D3D5C" w:sz="1"/>
              <w:left w:val="single" w:color="3D3D5C" w:sz="1"/>
              <w:bottom w:val="single" w:color="3D3D5C" w:sz="1"/>
              <w:right w:val="single" w:color="3D3D5C" w:sz="1"/>
            </w:tcBorders>
            <w:tcMar>
              <w:top w:type="dxa" w:w="60"/>
              <w:left w:type="dxa" w:w="100"/>
              <w:bottom w:type="dxa" w:w="60"/>
              <w:right w:type="dxa" w:w="100"/>
            </w:tcMar>
          </w:tcPr>
          <w:p>
            <w:r>
              <w:rPr>
                <w:rFonts w:ascii="Arial" w:cs="Arial" w:eastAsia="Arial" w:hAnsi="Arial"/>
                <w:color w:val="1A1A2E"/>
                <w:sz w:val="20"/>
                <w:szCs w:val="20"/>
              </w:rPr>
              <w:t xml:space="preserve">Second biome opens; first lore chapter completes</w:t>
            </w:r>
          </w:p>
        </w:tc>
      </w:tr>
      <w:tr>
        <w:tc>
          <w:tcPr>
            <w:tcW w:type="dxa" w:w="2600"/>
            <w:tcBorders>
              <w:top w:val="single" w:color="3D3D5C" w:sz="1"/>
              <w:left w:val="single" w:color="3D3D5C" w:sz="1"/>
              <w:bottom w:val="single" w:color="3D3D5C" w:sz="1"/>
              <w:right w:val="single" w:color="3D3D5C" w:sz="1"/>
            </w:tcBorders>
            <w:shd w:fill="EEEEF4" w:val="clear"/>
            <w:tcMar>
              <w:top w:type="dxa" w:w="60"/>
              <w:left w:type="dxa" w:w="100"/>
              <w:bottom w:type="dxa" w:w="60"/>
              <w:right w:type="dxa" w:w="100"/>
            </w:tcMar>
          </w:tcPr>
          <w:p>
            <w:r>
              <w:rPr>
                <w:rFonts w:ascii="Arial" w:cs="Arial" w:eastAsia="Arial" w:hAnsi="Arial"/>
                <w:color w:val="1A1A2E"/>
                <w:sz w:val="20"/>
                <w:szCs w:val="20"/>
              </w:rPr>
              <w:t xml:space="preserve">Tier 4 – Practitioner</w:t>
            </w:r>
          </w:p>
        </w:tc>
        <w:tc>
          <w:tcPr>
            <w:tcW w:type="dxa" w:w="6760"/>
            <w:tcBorders>
              <w:top w:val="single" w:color="3D3D5C" w:sz="1"/>
              <w:left w:val="single" w:color="3D3D5C" w:sz="1"/>
              <w:bottom w:val="single" w:color="3D3D5C" w:sz="1"/>
              <w:right w:val="single" w:color="3D3D5C" w:sz="1"/>
            </w:tcBorders>
            <w:shd w:fill="EEEEF4" w:val="clear"/>
            <w:tcMar>
              <w:top w:type="dxa" w:w="60"/>
              <w:left w:type="dxa" w:w="100"/>
              <w:bottom w:type="dxa" w:w="60"/>
              <w:right w:type="dxa" w:w="100"/>
            </w:tcMar>
          </w:tcPr>
          <w:p>
            <w:r>
              <w:rPr>
                <w:rFonts w:ascii="Arial" w:cs="Arial" w:eastAsia="Arial" w:hAnsi="Arial"/>
                <w:color w:val="1A1A2E"/>
                <w:sz w:val="20"/>
                <w:szCs w:val="20"/>
              </w:rPr>
              <w:t xml:space="preserve">NPC faction reputation unlocked; trade routes enabled</w:t>
            </w:r>
          </w:p>
        </w:tc>
      </w:tr>
      <w:tr>
        <w:tc>
          <w:tcPr>
            <w:tcW w:type="dxa" w:w="2600"/>
            <w:tcBorders>
              <w:top w:val="single" w:color="3D3D5C" w:sz="1"/>
              <w:left w:val="single" w:color="3D3D5C" w:sz="1"/>
              <w:bottom w:val="single" w:color="3D3D5C" w:sz="1"/>
              <w:right w:val="single" w:color="3D3D5C" w:sz="1"/>
            </w:tcBorders>
            <w:tcMar>
              <w:top w:type="dxa" w:w="60"/>
              <w:left w:type="dxa" w:w="100"/>
              <w:bottom w:type="dxa" w:w="60"/>
              <w:right w:type="dxa" w:w="100"/>
            </w:tcMar>
          </w:tcPr>
          <w:p>
            <w:r>
              <w:rPr>
                <w:rFonts w:ascii="Arial" w:cs="Arial" w:eastAsia="Arial" w:hAnsi="Arial"/>
                <w:color w:val="1A1A2E"/>
                <w:sz w:val="20"/>
                <w:szCs w:val="20"/>
              </w:rPr>
              <w:t xml:space="preserve">Tier 5 – Journeyman</w:t>
            </w:r>
          </w:p>
        </w:tc>
        <w:tc>
          <w:tcPr>
            <w:tcW w:type="dxa" w:w="6760"/>
            <w:tcBorders>
              <w:top w:val="single" w:color="3D3D5C" w:sz="1"/>
              <w:left w:val="single" w:color="3D3D5C" w:sz="1"/>
              <w:bottom w:val="single" w:color="3D3D5C" w:sz="1"/>
              <w:right w:val="single" w:color="3D3D5C" w:sz="1"/>
            </w:tcBorders>
            <w:tcMar>
              <w:top w:type="dxa" w:w="60"/>
              <w:left w:type="dxa" w:w="100"/>
              <w:bottom w:type="dxa" w:w="60"/>
              <w:right w:type="dxa" w:w="100"/>
            </w:tcMar>
          </w:tcPr>
          <w:p>
            <w:r>
              <w:rPr>
                <w:rFonts w:ascii="Arial" w:cs="Arial" w:eastAsia="Arial" w:hAnsi="Arial"/>
                <w:color w:val="1A1A2E"/>
                <w:sz w:val="20"/>
                <w:szCs w:val="20"/>
              </w:rPr>
              <w:t xml:space="preserve">Signature mechanic evolves (e.g., Gemini Mirror Walk adds time component)</w:t>
            </w:r>
          </w:p>
        </w:tc>
      </w:tr>
      <w:tr>
        <w:tc>
          <w:tcPr>
            <w:tcW w:type="dxa" w:w="2600"/>
            <w:tcBorders>
              <w:top w:val="single" w:color="3D3D5C" w:sz="1"/>
              <w:left w:val="single" w:color="3D3D5C" w:sz="1"/>
              <w:bottom w:val="single" w:color="3D3D5C" w:sz="1"/>
              <w:right w:val="single" w:color="3D3D5C" w:sz="1"/>
            </w:tcBorders>
            <w:shd w:fill="EEEEF4" w:val="clear"/>
            <w:tcMar>
              <w:top w:type="dxa" w:w="60"/>
              <w:left w:type="dxa" w:w="100"/>
              <w:bottom w:type="dxa" w:w="60"/>
              <w:right w:type="dxa" w:w="100"/>
            </w:tcMar>
          </w:tcPr>
          <w:p>
            <w:r>
              <w:rPr>
                <w:rFonts w:ascii="Arial" w:cs="Arial" w:eastAsia="Arial" w:hAnsi="Arial"/>
                <w:color w:val="1A1A2E"/>
                <w:sz w:val="20"/>
                <w:szCs w:val="20"/>
              </w:rPr>
              <w:t xml:space="preserve">Tier 6 – Expert</w:t>
            </w:r>
          </w:p>
        </w:tc>
        <w:tc>
          <w:tcPr>
            <w:tcW w:type="dxa" w:w="6760"/>
            <w:tcBorders>
              <w:top w:val="single" w:color="3D3D5C" w:sz="1"/>
              <w:left w:val="single" w:color="3D3D5C" w:sz="1"/>
              <w:bottom w:val="single" w:color="3D3D5C" w:sz="1"/>
              <w:right w:val="single" w:color="3D3D5C" w:sz="1"/>
            </w:tcBorders>
            <w:shd w:fill="EEEEF4" w:val="clear"/>
            <w:tcMar>
              <w:top w:type="dxa" w:w="60"/>
              <w:left w:type="dxa" w:w="100"/>
              <w:bottom w:type="dxa" w:w="60"/>
              <w:right w:type="dxa" w:w="100"/>
            </w:tcMar>
          </w:tcPr>
          <w:p>
            <w:r>
              <w:rPr>
                <w:rFonts w:ascii="Arial" w:cs="Arial" w:eastAsia="Arial" w:hAnsi="Arial"/>
                <w:color w:val="1A1A2E"/>
                <w:sz w:val="20"/>
                <w:szCs w:val="20"/>
              </w:rPr>
              <w:t xml:space="preserve">Third biome and dungeon access; world boss encounter available</w:t>
            </w:r>
          </w:p>
        </w:tc>
      </w:tr>
      <w:tr>
        <w:tc>
          <w:tcPr>
            <w:tcW w:type="dxa" w:w="2600"/>
            <w:tcBorders>
              <w:top w:val="single" w:color="3D3D5C" w:sz="1"/>
              <w:left w:val="single" w:color="3D3D5C" w:sz="1"/>
              <w:bottom w:val="single" w:color="3D3D5C" w:sz="1"/>
              <w:right w:val="single" w:color="3D3D5C" w:sz="1"/>
            </w:tcBorders>
            <w:tcMar>
              <w:top w:type="dxa" w:w="60"/>
              <w:left w:type="dxa" w:w="100"/>
              <w:bottom w:type="dxa" w:w="60"/>
              <w:right w:type="dxa" w:w="100"/>
            </w:tcMar>
          </w:tcPr>
          <w:p>
            <w:r>
              <w:rPr>
                <w:rFonts w:ascii="Arial" w:cs="Arial" w:eastAsia="Arial" w:hAnsi="Arial"/>
                <w:color w:val="1A1A2E"/>
                <w:sz w:val="20"/>
                <w:szCs w:val="20"/>
              </w:rPr>
              <w:t xml:space="preserve">Tier 7 – Master</w:t>
            </w:r>
          </w:p>
        </w:tc>
        <w:tc>
          <w:tcPr>
            <w:tcW w:type="dxa" w:w="6760"/>
            <w:tcBorders>
              <w:top w:val="single" w:color="3D3D5C" w:sz="1"/>
              <w:left w:val="single" w:color="3D3D5C" w:sz="1"/>
              <w:bottom w:val="single" w:color="3D3D5C" w:sz="1"/>
              <w:right w:val="single" w:color="3D3D5C" w:sz="1"/>
            </w:tcBorders>
            <w:tcMar>
              <w:top w:type="dxa" w:w="60"/>
              <w:left w:type="dxa" w:w="100"/>
              <w:bottom w:type="dxa" w:w="60"/>
              <w:right w:type="dxa" w:w="100"/>
            </w:tcMar>
          </w:tcPr>
          <w:p>
            <w:r>
              <w:rPr>
                <w:rFonts w:ascii="Arial" w:cs="Arial" w:eastAsia="Arial" w:hAnsi="Arial"/>
                <w:color w:val="1A1A2E"/>
                <w:sz w:val="20"/>
                <w:szCs w:val="20"/>
              </w:rPr>
              <w:t xml:space="preserve">World-specific mount or companion creature unlocked</w:t>
            </w:r>
          </w:p>
        </w:tc>
      </w:tr>
      <w:tr>
        <w:tc>
          <w:tcPr>
            <w:tcW w:type="dxa" w:w="2600"/>
            <w:tcBorders>
              <w:top w:val="single" w:color="3D3D5C" w:sz="1"/>
              <w:left w:val="single" w:color="3D3D5C" w:sz="1"/>
              <w:bottom w:val="single" w:color="3D3D5C" w:sz="1"/>
              <w:right w:val="single" w:color="3D3D5C" w:sz="1"/>
            </w:tcBorders>
            <w:shd w:fill="EEEEF4" w:val="clear"/>
            <w:tcMar>
              <w:top w:type="dxa" w:w="60"/>
              <w:left w:type="dxa" w:w="100"/>
              <w:bottom w:type="dxa" w:w="60"/>
              <w:right w:type="dxa" w:w="100"/>
            </w:tcMar>
          </w:tcPr>
          <w:p>
            <w:r>
              <w:rPr>
                <w:rFonts w:ascii="Arial" w:cs="Arial" w:eastAsia="Arial" w:hAnsi="Arial"/>
                <w:color w:val="1A1A2E"/>
                <w:sz w:val="20"/>
                <w:szCs w:val="20"/>
              </w:rPr>
              <w:t xml:space="preserve">Tier 8 – Sage</w:t>
            </w:r>
          </w:p>
        </w:tc>
        <w:tc>
          <w:tcPr>
            <w:tcW w:type="dxa" w:w="6760"/>
            <w:tcBorders>
              <w:top w:val="single" w:color="3D3D5C" w:sz="1"/>
              <w:left w:val="single" w:color="3D3D5C" w:sz="1"/>
              <w:bottom w:val="single" w:color="3D3D5C" w:sz="1"/>
              <w:right w:val="single" w:color="3D3D5C" w:sz="1"/>
            </w:tcBorders>
            <w:shd w:fill="EEEEF4" w:val="clear"/>
            <w:tcMar>
              <w:top w:type="dxa" w:w="60"/>
              <w:left w:type="dxa" w:w="100"/>
              <w:bottom w:type="dxa" w:w="60"/>
              <w:right w:type="dxa" w:w="100"/>
            </w:tcMar>
          </w:tcPr>
          <w:p>
            <w:r>
              <w:rPr>
                <w:rFonts w:ascii="Arial" w:cs="Arial" w:eastAsia="Arial" w:hAnsi="Arial"/>
                <w:color w:val="1A1A2E"/>
                <w:sz w:val="20"/>
                <w:szCs w:val="20"/>
              </w:rPr>
              <w:t xml:space="preserve">Hidden fourth biome reveals; deepest lore accessible</w:t>
            </w:r>
          </w:p>
        </w:tc>
      </w:tr>
      <w:tr>
        <w:tc>
          <w:tcPr>
            <w:tcW w:type="dxa" w:w="2600"/>
            <w:tcBorders>
              <w:top w:val="single" w:color="3D3D5C" w:sz="1"/>
              <w:left w:val="single" w:color="3D3D5C" w:sz="1"/>
              <w:bottom w:val="single" w:color="3D3D5C" w:sz="1"/>
              <w:right w:val="single" w:color="3D3D5C" w:sz="1"/>
            </w:tcBorders>
            <w:tcMar>
              <w:top w:type="dxa" w:w="60"/>
              <w:left w:type="dxa" w:w="100"/>
              <w:bottom w:type="dxa" w:w="60"/>
              <w:right w:type="dxa" w:w="100"/>
            </w:tcMar>
          </w:tcPr>
          <w:p>
            <w:r>
              <w:rPr>
                <w:rFonts w:ascii="Arial" w:cs="Arial" w:eastAsia="Arial" w:hAnsi="Arial"/>
                <w:color w:val="1A1A2E"/>
                <w:sz w:val="20"/>
                <w:szCs w:val="20"/>
              </w:rPr>
              <w:t xml:space="preserve">Tier 9 – Archon</w:t>
            </w:r>
          </w:p>
        </w:tc>
        <w:tc>
          <w:tcPr>
            <w:tcW w:type="dxa" w:w="6760"/>
            <w:tcBorders>
              <w:top w:val="single" w:color="3D3D5C" w:sz="1"/>
              <w:left w:val="single" w:color="3D3D5C" w:sz="1"/>
              <w:bottom w:val="single" w:color="3D3D5C" w:sz="1"/>
              <w:right w:val="single" w:color="3D3D5C" w:sz="1"/>
            </w:tcBorders>
            <w:tcMar>
              <w:top w:type="dxa" w:w="60"/>
              <w:left w:type="dxa" w:w="100"/>
              <w:bottom w:type="dxa" w:w="60"/>
              <w:right w:type="dxa" w:w="100"/>
            </w:tcMar>
          </w:tcPr>
          <w:p>
            <w:r>
              <w:rPr>
                <w:rFonts w:ascii="Arial" w:cs="Arial" w:eastAsia="Arial" w:hAnsi="Arial"/>
                <w:color w:val="1A1A2E"/>
                <w:sz w:val="20"/>
                <w:szCs w:val="20"/>
              </w:rPr>
              <w:t xml:space="preserve">Can modify the world’s rules in limited ways (Cosmic Architect preview)</w:t>
            </w:r>
          </w:p>
        </w:tc>
      </w:tr>
      <w:tr>
        <w:tc>
          <w:tcPr>
            <w:tcW w:type="dxa" w:w="2600"/>
            <w:tcBorders>
              <w:top w:val="single" w:color="3D3D5C" w:sz="1"/>
              <w:left w:val="single" w:color="3D3D5C" w:sz="1"/>
              <w:bottom w:val="single" w:color="3D3D5C" w:sz="1"/>
              <w:right w:val="single" w:color="3D3D5C" w:sz="1"/>
            </w:tcBorders>
            <w:shd w:fill="EEEEF4" w:val="clear"/>
            <w:tcMar>
              <w:top w:type="dxa" w:w="60"/>
              <w:left w:type="dxa" w:w="100"/>
              <w:bottom w:type="dxa" w:w="60"/>
              <w:right w:type="dxa" w:w="100"/>
            </w:tcMar>
          </w:tcPr>
          <w:p>
            <w:r>
              <w:rPr>
                <w:rFonts w:ascii="Arial" w:cs="Arial" w:eastAsia="Arial" w:hAnsi="Arial"/>
                <w:color w:val="1A1A2E"/>
                <w:sz w:val="20"/>
                <w:szCs w:val="20"/>
              </w:rPr>
              <w:t xml:space="preserve">Tier 10 – Constellation Avatar</w:t>
            </w:r>
          </w:p>
        </w:tc>
        <w:tc>
          <w:tcPr>
            <w:tcW w:type="dxa" w:w="6760"/>
            <w:tcBorders>
              <w:top w:val="single" w:color="3D3D5C" w:sz="1"/>
              <w:left w:val="single" w:color="3D3D5C" w:sz="1"/>
              <w:bottom w:val="single" w:color="3D3D5C" w:sz="1"/>
              <w:right w:val="single" w:color="3D3D5C" w:sz="1"/>
            </w:tcBorders>
            <w:shd w:fill="EEEEF4" w:val="clear"/>
            <w:tcMar>
              <w:top w:type="dxa" w:w="60"/>
              <w:left w:type="dxa" w:w="100"/>
              <w:bottom w:type="dxa" w:w="60"/>
              <w:right w:type="dxa" w:w="100"/>
            </w:tcMar>
          </w:tcPr>
          <w:p>
            <w:r>
              <w:rPr>
                <w:rFonts w:ascii="Arial" w:cs="Arial" w:eastAsia="Arial" w:hAnsi="Arial"/>
                <w:color w:val="1A1A2E"/>
                <w:sz w:val="20"/>
                <w:szCs w:val="20"/>
              </w:rPr>
              <w:t xml:space="preserve">Full zodiac power set; world contributes to Ascension track</w:t>
            </w:r>
          </w:p>
        </w:tc>
      </w:tr>
    </w:tbl>
    <w:p>
      <w:pPr>
        <w:spacing w:after="0" w:before="120"/>
      </w:pPr>
    </w:p>
    <w:p>
      <w:pPr>
        <w:pStyle w:val="Heading2"/>
        <w:spacing w:after="160" w:before="280"/>
      </w:pPr>
      <w:r>
        <w:t xml:space="preserve">5.3 Elemental Interactions</w:t>
      </w:r>
    </w:p>
    <w:p>
      <w:pPr>
        <w:spacing w:after="160" w:before="0" w:line="276"/>
        <w:jc w:val="left"/>
      </w:pPr>
      <w:r>
        <w:rPr>
          <w:rFonts w:ascii="Arial" w:cs="Arial" w:eastAsia="Arial" w:hAnsi="Arial"/>
          <w:color w:val="1A1A2E"/>
          <w:sz w:val="22"/>
          <w:szCs w:val="22"/>
        </w:rPr>
        <w:t xml:space="preserve">The four classical elements (Fire, Earth, Air, Water) and three modalities (Cardinal, Fixed, Mutable) create a matrix of interactions that govern combat effectiveness, puzzle solutions, environmental navigation, and social compatibility. A player with a Fire-dominant chart will find Earth worlds more challenging but more rewarding, mirroring the astrological tension between those elements. These interactions are never punitive — they create texture, not walls.</w:t>
      </w:r>
    </w:p>
    <w:p>
      <w:r>
        <w:br w:type="page"/>
      </w:r>
    </w:p>
    <w:p>
      <w:pPr>
        <w:pStyle w:val="Heading1"/>
        <w:spacing w:after="200" w:before="360"/>
      </w:pPr>
      <w:r>
        <w:t xml:space="preserve">6. Constellation Systems</w:t>
      </w:r>
    </w:p>
    <w:p>
      <w:pPr>
        <w:pBdr>
          <w:bottom w:val="single" w:color="D4A843" w:sz="4" w:space="1"/>
        </w:pBdr>
        <w:spacing w:after="200" w:before="200"/>
      </w:pPr>
    </w:p>
    <w:p>
      <w:pPr>
        <w:pStyle w:val="Heading2"/>
        <w:spacing w:after="160" w:before="280"/>
      </w:pPr>
      <w:r>
        <w:t xml:space="preserve">6.1 Star Map</w:t>
      </w:r>
    </w:p>
    <w:p>
      <w:pPr>
        <w:spacing w:after="160" w:before="0" w:line="276"/>
        <w:jc w:val="left"/>
      </w:pPr>
      <w:r>
        <w:rPr>
          <w:rFonts w:ascii="Arial" w:cs="Arial" w:eastAsia="Arial" w:hAnsi="Arial"/>
          <w:color w:val="1A1A2E"/>
          <w:sz w:val="22"/>
          <w:szCs w:val="22"/>
        </w:rPr>
        <w:t xml:space="preserve">The Star Map is the player’s primary navigation and progression interface. It presents the personal galaxy as an interactive 3D star field that can be rotated, zoomed, and filtered. Each star represents a world, station, anomaly, or mystery location. Constellation lines connect related stars, forming the visual backbone of the player’s journey.</w:t>
      </w:r>
    </w:p>
    <w:p>
      <w:pPr>
        <w:pStyle w:val="Heading2"/>
        <w:spacing w:after="160" w:before="280"/>
      </w:pPr>
      <w:r>
        <w:t xml:space="preserve">6.2 Constellation Drawing</w:t>
      </w:r>
    </w:p>
    <w:p>
      <w:pPr>
        <w:spacing w:after="160" w:before="0" w:line="276"/>
        <w:jc w:val="left"/>
      </w:pPr>
      <w:r>
        <w:rPr>
          <w:rFonts w:ascii="Arial" w:cs="Arial" w:eastAsia="Arial" w:hAnsi="Arial"/>
          <w:color w:val="1A1A2E"/>
          <w:sz w:val="22"/>
          <w:szCs w:val="22"/>
        </w:rPr>
        <w:t xml:space="preserve">As players explore and complete objectives, they earn the ability to draw constellation lines between visited stars. This is not merely cosmetic. Drawing a complete constellation unlocks a Constellation Bonus: a permanent passive effect themed to the constellation’s mythology. The player can choose from among several possible line patterns for each star group, each yielding a different bonus. This creates meaningful choice in progression.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2800"/>
        <w:gridCol w:w="2160"/>
      </w:tblGrid>
      <w:tr>
        <w:tc>
          <w:tcPr>
            <w:tcW w:type="dxa" w:w="2400"/>
            <w:tcBorders>
              <w:top w:val="single" w:color="3D3D5C" w:sz="1"/>
              <w:left w:val="single" w:color="3D3D5C" w:sz="1"/>
              <w:bottom w:val="single" w:color="3D3D5C" w:sz="1"/>
              <w:right w:val="single" w:color="3D3D5C" w:sz="1"/>
            </w:tcBorders>
            <w:shd w:fill="1B1F3B" w:val="clear"/>
            <w:tcMar>
              <w:top w:type="dxa" w:w="60"/>
              <w:left w:type="dxa" w:w="100"/>
              <w:bottom w:type="dxa" w:w="60"/>
              <w:right w:type="dxa" w:w="100"/>
            </w:tcMar>
            <w:vAlign w:val="center"/>
          </w:tcPr>
          <w:p>
            <w:r>
              <w:rPr>
                <w:rFonts w:ascii="Arial" w:cs="Arial" w:eastAsia="Arial" w:hAnsi="Arial"/>
                <w:b/>
                <w:bCs/>
                <w:color w:val="FFFFFF"/>
                <w:sz w:val="20"/>
                <w:szCs w:val="20"/>
              </w:rPr>
              <w:t xml:space="preserve">Constellation Type</w:t>
            </w:r>
          </w:p>
        </w:tc>
        <w:tc>
          <w:tcPr>
            <w:tcW w:type="dxa" w:w="2000"/>
            <w:tcBorders>
              <w:top w:val="single" w:color="3D3D5C" w:sz="1"/>
              <w:left w:val="single" w:color="3D3D5C" w:sz="1"/>
              <w:bottom w:val="single" w:color="3D3D5C" w:sz="1"/>
              <w:right w:val="single" w:color="3D3D5C" w:sz="1"/>
            </w:tcBorders>
            <w:shd w:fill="1B1F3B" w:val="clear"/>
            <w:tcMar>
              <w:top w:type="dxa" w:w="60"/>
              <w:left w:type="dxa" w:w="100"/>
              <w:bottom w:type="dxa" w:w="60"/>
              <w:right w:type="dxa" w:w="100"/>
            </w:tcMar>
            <w:vAlign w:val="center"/>
          </w:tcPr>
          <w:p>
            <w:r>
              <w:rPr>
                <w:rFonts w:ascii="Arial" w:cs="Arial" w:eastAsia="Arial" w:hAnsi="Arial"/>
                <w:b/>
                <w:bCs/>
                <w:color w:val="FFFFFF"/>
                <w:sz w:val="20"/>
                <w:szCs w:val="20"/>
              </w:rPr>
              <w:t xml:space="preserve">Stars Required</w:t>
            </w:r>
          </w:p>
        </w:tc>
        <w:tc>
          <w:tcPr>
            <w:tcW w:type="dxa" w:w="2800"/>
            <w:tcBorders>
              <w:top w:val="single" w:color="3D3D5C" w:sz="1"/>
              <w:left w:val="single" w:color="3D3D5C" w:sz="1"/>
              <w:bottom w:val="single" w:color="3D3D5C" w:sz="1"/>
              <w:right w:val="single" w:color="3D3D5C" w:sz="1"/>
            </w:tcBorders>
            <w:shd w:fill="1B1F3B" w:val="clear"/>
            <w:tcMar>
              <w:top w:type="dxa" w:w="60"/>
              <w:left w:type="dxa" w:w="100"/>
              <w:bottom w:type="dxa" w:w="60"/>
              <w:right w:type="dxa" w:w="100"/>
            </w:tcMar>
            <w:vAlign w:val="center"/>
          </w:tcPr>
          <w:p>
            <w:r>
              <w:rPr>
                <w:rFonts w:ascii="Arial" w:cs="Arial" w:eastAsia="Arial" w:hAnsi="Arial"/>
                <w:b/>
                <w:bCs/>
                <w:color w:val="FFFFFF"/>
                <w:sz w:val="20"/>
                <w:szCs w:val="20"/>
              </w:rPr>
              <w:t xml:space="preserve">Bonus Category</w:t>
            </w:r>
          </w:p>
        </w:tc>
        <w:tc>
          <w:tcPr>
            <w:tcW w:type="dxa" w:w="2160"/>
            <w:tcBorders>
              <w:top w:val="single" w:color="3D3D5C" w:sz="1"/>
              <w:left w:val="single" w:color="3D3D5C" w:sz="1"/>
              <w:bottom w:val="single" w:color="3D3D5C" w:sz="1"/>
              <w:right w:val="single" w:color="3D3D5C" w:sz="1"/>
            </w:tcBorders>
            <w:shd w:fill="1B1F3B" w:val="clear"/>
            <w:tcMar>
              <w:top w:type="dxa" w:w="60"/>
              <w:left w:type="dxa" w:w="100"/>
              <w:bottom w:type="dxa" w:w="60"/>
              <w:right w:type="dxa" w:w="100"/>
            </w:tcMar>
            <w:vAlign w:val="center"/>
          </w:tcPr>
          <w:p>
            <w:r>
              <w:rPr>
                <w:rFonts w:ascii="Arial" w:cs="Arial" w:eastAsia="Arial" w:hAnsi="Arial"/>
                <w:b/>
                <w:bCs/>
                <w:color w:val="FFFFFF"/>
                <w:sz w:val="20"/>
                <w:szCs w:val="20"/>
              </w:rPr>
              <w:t xml:space="preserve">Example</w:t>
            </w:r>
          </w:p>
        </w:tc>
      </w:tr>
      <w:tr>
        <w:tc>
          <w:tcPr>
            <w:tcW w:type="dxa" w:w="2400"/>
            <w:tcBorders>
              <w:top w:val="single" w:color="3D3D5C" w:sz="1"/>
              <w:left w:val="single" w:color="3D3D5C" w:sz="1"/>
              <w:bottom w:val="single" w:color="3D3D5C" w:sz="1"/>
              <w:right w:val="single" w:color="3D3D5C" w:sz="1"/>
            </w:tcBorders>
            <w:tcMar>
              <w:top w:type="dxa" w:w="60"/>
              <w:left w:type="dxa" w:w="100"/>
              <w:bottom w:type="dxa" w:w="60"/>
              <w:right w:type="dxa" w:w="100"/>
            </w:tcMar>
          </w:tcPr>
          <w:p>
            <w:r>
              <w:rPr>
                <w:rFonts w:ascii="Arial" w:cs="Arial" w:eastAsia="Arial" w:hAnsi="Arial"/>
                <w:color w:val="1A1A2E"/>
                <w:sz w:val="20"/>
                <w:szCs w:val="20"/>
              </w:rPr>
              <w:t xml:space="preserve">Zodiac Major (12)</w:t>
            </w:r>
          </w:p>
        </w:tc>
        <w:tc>
          <w:tcPr>
            <w:tcW w:type="dxa" w:w="2000"/>
            <w:tcBorders>
              <w:top w:val="single" w:color="3D3D5C" w:sz="1"/>
              <w:left w:val="single" w:color="3D3D5C" w:sz="1"/>
              <w:bottom w:val="single" w:color="3D3D5C" w:sz="1"/>
              <w:right w:val="single" w:color="3D3D5C" w:sz="1"/>
            </w:tcBorders>
            <w:tcMar>
              <w:top w:type="dxa" w:w="60"/>
              <w:left w:type="dxa" w:w="100"/>
              <w:bottom w:type="dxa" w:w="60"/>
              <w:right w:type="dxa" w:w="100"/>
            </w:tcMar>
          </w:tcPr>
          <w:p>
            <w:r>
              <w:rPr>
                <w:rFonts w:ascii="Arial" w:cs="Arial" w:eastAsia="Arial" w:hAnsi="Arial"/>
                <w:color w:val="1A1A2E"/>
                <w:sz w:val="20"/>
                <w:szCs w:val="20"/>
              </w:rPr>
              <w:t xml:space="preserve">8–12 per constellation</w:t>
            </w:r>
          </w:p>
        </w:tc>
        <w:tc>
          <w:tcPr>
            <w:tcW w:type="dxa" w:w="2800"/>
            <w:tcBorders>
              <w:top w:val="single" w:color="3D3D5C" w:sz="1"/>
              <w:left w:val="single" w:color="3D3D5C" w:sz="1"/>
              <w:bottom w:val="single" w:color="3D3D5C" w:sz="1"/>
              <w:right w:val="single" w:color="3D3D5C" w:sz="1"/>
            </w:tcBorders>
            <w:tcMar>
              <w:top w:type="dxa" w:w="60"/>
              <w:left w:type="dxa" w:w="100"/>
              <w:bottom w:type="dxa" w:w="60"/>
              <w:right w:type="dxa" w:w="100"/>
            </w:tcMar>
          </w:tcPr>
          <w:p>
            <w:r>
              <w:rPr>
                <w:rFonts w:ascii="Arial" w:cs="Arial" w:eastAsia="Arial" w:hAnsi="Arial"/>
                <w:color w:val="1A1A2E"/>
                <w:sz w:val="20"/>
                <w:szCs w:val="20"/>
              </w:rPr>
              <w:t xml:space="preserve">Core stat boost + world ability enhancement</w:t>
            </w:r>
          </w:p>
        </w:tc>
        <w:tc>
          <w:tcPr>
            <w:tcW w:type="dxa" w:w="2160"/>
            <w:tcBorders>
              <w:top w:val="single" w:color="3D3D5C" w:sz="1"/>
              <w:left w:val="single" w:color="3D3D5C" w:sz="1"/>
              <w:bottom w:val="single" w:color="3D3D5C" w:sz="1"/>
              <w:right w:val="single" w:color="3D3D5C" w:sz="1"/>
            </w:tcBorders>
            <w:tcMar>
              <w:top w:type="dxa" w:w="60"/>
              <w:left w:type="dxa" w:w="100"/>
              <w:bottom w:type="dxa" w:w="60"/>
              <w:right w:type="dxa" w:w="100"/>
            </w:tcMar>
          </w:tcPr>
          <w:p>
            <w:r>
              <w:rPr>
                <w:rFonts w:ascii="Arial" w:cs="Arial" w:eastAsia="Arial" w:hAnsi="Arial"/>
                <w:color w:val="1A1A2E"/>
                <w:sz w:val="20"/>
                <w:szCs w:val="20"/>
              </w:rPr>
              <w:t xml:space="preserve">Aries Major: +15% combat damage, Flame Dash range doubled</w:t>
            </w:r>
          </w:p>
        </w:tc>
      </w:tr>
      <w:tr>
        <w:tc>
          <w:tcPr>
            <w:tcW w:type="dxa" w:w="2400"/>
            <w:tcBorders>
              <w:top w:val="single" w:color="3D3D5C" w:sz="1"/>
              <w:left w:val="single" w:color="3D3D5C" w:sz="1"/>
              <w:bottom w:val="single" w:color="3D3D5C" w:sz="1"/>
              <w:right w:val="single" w:color="3D3D5C" w:sz="1"/>
            </w:tcBorders>
            <w:shd w:fill="EEEEF4" w:val="clear"/>
            <w:tcMar>
              <w:top w:type="dxa" w:w="60"/>
              <w:left w:type="dxa" w:w="100"/>
              <w:bottom w:type="dxa" w:w="60"/>
              <w:right w:type="dxa" w:w="100"/>
            </w:tcMar>
          </w:tcPr>
          <w:p>
            <w:r>
              <w:rPr>
                <w:rFonts w:ascii="Arial" w:cs="Arial" w:eastAsia="Arial" w:hAnsi="Arial"/>
                <w:color w:val="1A1A2E"/>
                <w:sz w:val="20"/>
                <w:szCs w:val="20"/>
              </w:rPr>
              <w:t xml:space="preserve">Zodiac Minor (12)</w:t>
            </w:r>
          </w:p>
        </w:tc>
        <w:tc>
          <w:tcPr>
            <w:tcW w:type="dxa" w:w="2000"/>
            <w:tcBorders>
              <w:top w:val="single" w:color="3D3D5C" w:sz="1"/>
              <w:left w:val="single" w:color="3D3D5C" w:sz="1"/>
              <w:bottom w:val="single" w:color="3D3D5C" w:sz="1"/>
              <w:right w:val="single" w:color="3D3D5C" w:sz="1"/>
            </w:tcBorders>
            <w:shd w:fill="EEEEF4" w:val="clear"/>
            <w:tcMar>
              <w:top w:type="dxa" w:w="60"/>
              <w:left w:type="dxa" w:w="100"/>
              <w:bottom w:type="dxa" w:w="60"/>
              <w:right w:type="dxa" w:w="100"/>
            </w:tcMar>
          </w:tcPr>
          <w:p>
            <w:r>
              <w:rPr>
                <w:rFonts w:ascii="Arial" w:cs="Arial" w:eastAsia="Arial" w:hAnsi="Arial"/>
                <w:color w:val="1A1A2E"/>
                <w:sz w:val="20"/>
                <w:szCs w:val="20"/>
              </w:rPr>
              <w:t xml:space="preserve">4–6 per constellation</w:t>
            </w:r>
          </w:p>
        </w:tc>
        <w:tc>
          <w:tcPr>
            <w:tcW w:type="dxa" w:w="2800"/>
            <w:tcBorders>
              <w:top w:val="single" w:color="3D3D5C" w:sz="1"/>
              <w:left w:val="single" w:color="3D3D5C" w:sz="1"/>
              <w:bottom w:val="single" w:color="3D3D5C" w:sz="1"/>
              <w:right w:val="single" w:color="3D3D5C" w:sz="1"/>
            </w:tcBorders>
            <w:shd w:fill="EEEEF4" w:val="clear"/>
            <w:tcMar>
              <w:top w:type="dxa" w:w="60"/>
              <w:left w:type="dxa" w:w="100"/>
              <w:bottom w:type="dxa" w:w="60"/>
              <w:right w:type="dxa" w:w="100"/>
            </w:tcMar>
          </w:tcPr>
          <w:p>
            <w:r>
              <w:rPr>
                <w:rFonts w:ascii="Arial" w:cs="Arial" w:eastAsia="Arial" w:hAnsi="Arial"/>
                <w:color w:val="1A1A2E"/>
                <w:sz w:val="20"/>
                <w:szCs w:val="20"/>
              </w:rPr>
              <w:t xml:space="preserve">Utility or convenience enhancement</w:t>
            </w:r>
          </w:p>
        </w:tc>
        <w:tc>
          <w:tcPr>
            <w:tcW w:type="dxa" w:w="2160"/>
            <w:tcBorders>
              <w:top w:val="single" w:color="3D3D5C" w:sz="1"/>
              <w:left w:val="single" w:color="3D3D5C" w:sz="1"/>
              <w:bottom w:val="single" w:color="3D3D5C" w:sz="1"/>
              <w:right w:val="single" w:color="3D3D5C" w:sz="1"/>
            </w:tcBorders>
            <w:shd w:fill="EEEEF4" w:val="clear"/>
            <w:tcMar>
              <w:top w:type="dxa" w:w="60"/>
              <w:left w:type="dxa" w:w="100"/>
              <w:bottom w:type="dxa" w:w="60"/>
              <w:right w:type="dxa" w:w="100"/>
            </w:tcMar>
          </w:tcPr>
          <w:p>
            <w:r>
              <w:rPr>
                <w:rFonts w:ascii="Arial" w:cs="Arial" w:eastAsia="Arial" w:hAnsi="Arial"/>
                <w:color w:val="1A1A2E"/>
                <w:sz w:val="20"/>
                <w:szCs w:val="20"/>
              </w:rPr>
              <w:t xml:space="preserve">Virgo Minor: Resource scanning range increased by 50%</w:t>
            </w:r>
          </w:p>
        </w:tc>
      </w:tr>
      <w:tr>
        <w:tc>
          <w:tcPr>
            <w:tcW w:type="dxa" w:w="2400"/>
            <w:tcBorders>
              <w:top w:val="single" w:color="3D3D5C" w:sz="1"/>
              <w:left w:val="single" w:color="3D3D5C" w:sz="1"/>
              <w:bottom w:val="single" w:color="3D3D5C" w:sz="1"/>
              <w:right w:val="single" w:color="3D3D5C" w:sz="1"/>
            </w:tcBorders>
            <w:tcMar>
              <w:top w:type="dxa" w:w="60"/>
              <w:left w:type="dxa" w:w="100"/>
              <w:bottom w:type="dxa" w:w="60"/>
              <w:right w:type="dxa" w:w="100"/>
            </w:tcMar>
          </w:tcPr>
          <w:p>
            <w:r>
              <w:rPr>
                <w:rFonts w:ascii="Arial" w:cs="Arial" w:eastAsia="Arial" w:hAnsi="Arial"/>
                <w:color w:val="1A1A2E"/>
                <w:sz w:val="20"/>
                <w:szCs w:val="20"/>
              </w:rPr>
              <w:t xml:space="preserve">Mythic (24)</w:t>
            </w:r>
          </w:p>
        </w:tc>
        <w:tc>
          <w:tcPr>
            <w:tcW w:type="dxa" w:w="2000"/>
            <w:tcBorders>
              <w:top w:val="single" w:color="3D3D5C" w:sz="1"/>
              <w:left w:val="single" w:color="3D3D5C" w:sz="1"/>
              <w:bottom w:val="single" w:color="3D3D5C" w:sz="1"/>
              <w:right w:val="single" w:color="3D3D5C" w:sz="1"/>
            </w:tcBorders>
            <w:tcMar>
              <w:top w:type="dxa" w:w="60"/>
              <w:left w:type="dxa" w:w="100"/>
              <w:bottom w:type="dxa" w:w="60"/>
              <w:right w:type="dxa" w:w="100"/>
            </w:tcMar>
          </w:tcPr>
          <w:p>
            <w:r>
              <w:rPr>
                <w:rFonts w:ascii="Arial" w:cs="Arial" w:eastAsia="Arial" w:hAnsi="Arial"/>
                <w:color w:val="1A1A2E"/>
                <w:sz w:val="20"/>
                <w:szCs w:val="20"/>
              </w:rPr>
              <w:t xml:space="preserve">6–10 per constellation</w:t>
            </w:r>
          </w:p>
        </w:tc>
        <w:tc>
          <w:tcPr>
            <w:tcW w:type="dxa" w:w="2800"/>
            <w:tcBorders>
              <w:top w:val="single" w:color="3D3D5C" w:sz="1"/>
              <w:left w:val="single" w:color="3D3D5C" w:sz="1"/>
              <w:bottom w:val="single" w:color="3D3D5C" w:sz="1"/>
              <w:right w:val="single" w:color="3D3D5C" w:sz="1"/>
            </w:tcBorders>
            <w:tcMar>
              <w:top w:type="dxa" w:w="60"/>
              <w:left w:type="dxa" w:w="100"/>
              <w:bottom w:type="dxa" w:w="60"/>
              <w:right w:type="dxa" w:w="100"/>
            </w:tcMar>
          </w:tcPr>
          <w:p>
            <w:r>
              <w:rPr>
                <w:rFonts w:ascii="Arial" w:cs="Arial" w:eastAsia="Arial" w:hAnsi="Arial"/>
                <w:color w:val="1A1A2E"/>
                <w:sz w:val="20"/>
                <w:szCs w:val="20"/>
              </w:rPr>
              <w:t xml:space="preserve">Narrative-linked abilities</w:t>
            </w:r>
          </w:p>
        </w:tc>
        <w:tc>
          <w:tcPr>
            <w:tcW w:type="dxa" w:w="2160"/>
            <w:tcBorders>
              <w:top w:val="single" w:color="3D3D5C" w:sz="1"/>
              <w:left w:val="single" w:color="3D3D5C" w:sz="1"/>
              <w:bottom w:val="single" w:color="3D3D5C" w:sz="1"/>
              <w:right w:val="single" w:color="3D3D5C" w:sz="1"/>
            </w:tcBorders>
            <w:tcMar>
              <w:top w:type="dxa" w:w="60"/>
              <w:left w:type="dxa" w:w="100"/>
              <w:bottom w:type="dxa" w:w="60"/>
              <w:right w:type="dxa" w:w="100"/>
            </w:tcMar>
          </w:tcPr>
          <w:p>
            <w:r>
              <w:rPr>
                <w:rFonts w:ascii="Arial" w:cs="Arial" w:eastAsia="Arial" w:hAnsi="Arial"/>
                <w:color w:val="1A1A2E"/>
                <w:sz w:val="20"/>
                <w:szCs w:val="20"/>
              </w:rPr>
              <w:t xml:space="preserve">Orion’s Belt: Reveals hidden paths in any world for 10 minutes</w:t>
            </w:r>
          </w:p>
        </w:tc>
      </w:tr>
      <w:tr>
        <w:tc>
          <w:tcPr>
            <w:tcW w:type="dxa" w:w="2400"/>
            <w:tcBorders>
              <w:top w:val="single" w:color="3D3D5C" w:sz="1"/>
              <w:left w:val="single" w:color="3D3D5C" w:sz="1"/>
              <w:bottom w:val="single" w:color="3D3D5C" w:sz="1"/>
              <w:right w:val="single" w:color="3D3D5C" w:sz="1"/>
            </w:tcBorders>
            <w:shd w:fill="EEEEF4" w:val="clear"/>
            <w:tcMar>
              <w:top w:type="dxa" w:w="60"/>
              <w:left w:type="dxa" w:w="100"/>
              <w:bottom w:type="dxa" w:w="60"/>
              <w:right w:type="dxa" w:w="100"/>
            </w:tcMar>
          </w:tcPr>
          <w:p>
            <w:r>
              <w:rPr>
                <w:rFonts w:ascii="Arial" w:cs="Arial" w:eastAsia="Arial" w:hAnsi="Arial"/>
                <w:color w:val="1A1A2E"/>
                <w:sz w:val="20"/>
                <w:szCs w:val="20"/>
              </w:rPr>
              <w:t xml:space="preserve">Personal (unlimited)</w:t>
            </w:r>
          </w:p>
        </w:tc>
        <w:tc>
          <w:tcPr>
            <w:tcW w:type="dxa" w:w="2000"/>
            <w:tcBorders>
              <w:top w:val="single" w:color="3D3D5C" w:sz="1"/>
              <w:left w:val="single" w:color="3D3D5C" w:sz="1"/>
              <w:bottom w:val="single" w:color="3D3D5C" w:sz="1"/>
              <w:right w:val="single" w:color="3D3D5C" w:sz="1"/>
            </w:tcBorders>
            <w:shd w:fill="EEEEF4" w:val="clear"/>
            <w:tcMar>
              <w:top w:type="dxa" w:w="60"/>
              <w:left w:type="dxa" w:w="100"/>
              <w:bottom w:type="dxa" w:w="60"/>
              <w:right w:type="dxa" w:w="100"/>
            </w:tcMar>
          </w:tcPr>
          <w:p>
            <w:r>
              <w:rPr>
                <w:rFonts w:ascii="Arial" w:cs="Arial" w:eastAsia="Arial" w:hAnsi="Arial"/>
                <w:color w:val="1A1A2E"/>
                <w:sz w:val="20"/>
                <w:szCs w:val="20"/>
              </w:rPr>
              <w:t xml:space="preserve">3–5 per constellation</w:t>
            </w:r>
          </w:p>
        </w:tc>
        <w:tc>
          <w:tcPr>
            <w:tcW w:type="dxa" w:w="2800"/>
            <w:tcBorders>
              <w:top w:val="single" w:color="3D3D5C" w:sz="1"/>
              <w:left w:val="single" w:color="3D3D5C" w:sz="1"/>
              <w:bottom w:val="single" w:color="3D3D5C" w:sz="1"/>
              <w:right w:val="single" w:color="3D3D5C" w:sz="1"/>
            </w:tcBorders>
            <w:shd w:fill="EEEEF4" w:val="clear"/>
            <w:tcMar>
              <w:top w:type="dxa" w:w="60"/>
              <w:left w:type="dxa" w:w="100"/>
              <w:bottom w:type="dxa" w:w="60"/>
              <w:right w:type="dxa" w:w="100"/>
            </w:tcMar>
          </w:tcPr>
          <w:p>
            <w:r>
              <w:rPr>
                <w:rFonts w:ascii="Arial" w:cs="Arial" w:eastAsia="Arial" w:hAnsi="Arial"/>
                <w:color w:val="1A1A2E"/>
                <w:sz w:val="20"/>
                <w:szCs w:val="20"/>
              </w:rPr>
              <w:t xml:space="preserve">Player-defined; emergent bonuses</w:t>
            </w:r>
          </w:p>
        </w:tc>
        <w:tc>
          <w:tcPr>
            <w:tcW w:type="dxa" w:w="2160"/>
            <w:tcBorders>
              <w:top w:val="single" w:color="3D3D5C" w:sz="1"/>
              <w:left w:val="single" w:color="3D3D5C" w:sz="1"/>
              <w:bottom w:val="single" w:color="3D3D5C" w:sz="1"/>
              <w:right w:val="single" w:color="3D3D5C" w:sz="1"/>
            </w:tcBorders>
            <w:shd w:fill="EEEEF4" w:val="clear"/>
            <w:tcMar>
              <w:top w:type="dxa" w:w="60"/>
              <w:left w:type="dxa" w:w="100"/>
              <w:bottom w:type="dxa" w:w="60"/>
              <w:right w:type="dxa" w:w="100"/>
            </w:tcMar>
          </w:tcPr>
          <w:p>
            <w:r>
              <w:rPr>
                <w:rFonts w:ascii="Arial" w:cs="Arial" w:eastAsia="Arial" w:hAnsi="Arial"/>
                <w:color w:val="1A1A2E"/>
                <w:sz w:val="20"/>
                <w:szCs w:val="20"/>
              </w:rPr>
              <w:t xml:space="preserve">Player draws custom constellation; system generates a unique passive</w:t>
            </w:r>
          </w:p>
        </w:tc>
      </w:tr>
    </w:tbl>
    <w:p>
      <w:pPr>
        <w:spacing w:after="0" w:before="120"/>
      </w:pPr>
    </w:p>
    <w:p>
      <w:pPr>
        <w:pStyle w:val="Heading2"/>
        <w:spacing w:after="160" w:before="280"/>
      </w:pPr>
      <w:r>
        <w:t xml:space="preserve">6.3 Constellation Guilds</w:t>
      </w:r>
    </w:p>
    <w:p>
      <w:pPr>
        <w:spacing w:after="160" w:before="0" w:line="276"/>
        <w:jc w:val="left"/>
      </w:pPr>
      <w:r>
        <w:rPr>
          <w:rFonts w:ascii="Arial" w:cs="Arial" w:eastAsia="Arial" w:hAnsi="Arial"/>
          <w:color w:val="1A1A2E"/>
          <w:sz w:val="22"/>
          <w:szCs w:val="22"/>
        </w:rPr>
        <w:t xml:space="preserve">Constellation Guilds are the game’s primary social structures. Each guild is associated with one of the 88 recognized IAU constellations. Players join a guild based on preference, social connection, or astrological affinity. Guilds contribute to shared constellation-drawing objectives that unlock community benefits.</w:t>
      </w:r>
    </w:p>
    <w:p>
      <w:pPr>
        <w:pStyle w:val="ListParagraph"/>
        <w:numPr>
          <w:ilvl w:val="0"/>
          <w:numId w:val="2"/>
        </w:numPr>
        <w:spacing w:after="80" w:line="276"/>
      </w:pPr>
      <w:r>
        <w:rPr>
          <w:rFonts w:ascii="Arial" w:cs="Arial" w:eastAsia="Arial" w:hAnsi="Arial"/>
          <w:b/>
          <w:bCs/>
          <w:color w:val="1A1A2E"/>
          <w:sz w:val="22"/>
          <w:szCs w:val="22"/>
        </w:rPr>
        <w:t xml:space="preserve">Guild Constellations: </w:t>
      </w:r>
      <w:r>
        <w:rPr>
          <w:rFonts w:ascii="Arial" w:cs="Arial" w:eastAsia="Arial" w:hAnsi="Arial"/>
          <w:color w:val="1A1A2E"/>
          <w:sz w:val="22"/>
          <w:szCs w:val="22"/>
        </w:rPr>
        <w:t xml:space="preserve">Each guild works toward drawing its namesake constellation on a shared star map. Contributing stars requires guild members to collectively explore, quest, and discover across all twelve zodiac worlds.</w:t>
      </w:r>
    </w:p>
    <w:p>
      <w:pPr>
        <w:pStyle w:val="ListParagraph"/>
        <w:numPr>
          <w:ilvl w:val="0"/>
          <w:numId w:val="2"/>
        </w:numPr>
        <w:spacing w:after="80" w:line="276"/>
      </w:pPr>
      <w:r>
        <w:rPr>
          <w:rFonts w:ascii="Arial" w:cs="Arial" w:eastAsia="Arial" w:hAnsi="Arial"/>
          <w:b/>
          <w:bCs/>
          <w:color w:val="1A1A2E"/>
          <w:sz w:val="22"/>
          <w:szCs w:val="22"/>
        </w:rPr>
        <w:t xml:space="preserve">Guild Perks: </w:t>
      </w:r>
      <w:r>
        <w:rPr>
          <w:rFonts w:ascii="Arial" w:cs="Arial" w:eastAsia="Arial" w:hAnsi="Arial"/>
          <w:color w:val="1A1A2E"/>
          <w:sz w:val="22"/>
          <w:szCs w:val="22"/>
        </w:rPr>
        <w:t xml:space="preserve">Completed guild constellation segments unlock shared bonuses: XP boosts, exclusive exploration zones, guild cosmetics, and lore chapters that are only accessible to guilds that have earned them.</w:t>
      </w:r>
    </w:p>
    <w:p>
      <w:pPr>
        <w:pStyle w:val="ListParagraph"/>
        <w:numPr>
          <w:ilvl w:val="0"/>
          <w:numId w:val="2"/>
        </w:numPr>
        <w:spacing w:after="80" w:line="276"/>
      </w:pPr>
      <w:r>
        <w:rPr>
          <w:rFonts w:ascii="Arial" w:cs="Arial" w:eastAsia="Arial" w:hAnsi="Arial"/>
          <w:b/>
          <w:bCs/>
          <w:color w:val="1A1A2E"/>
          <w:sz w:val="22"/>
          <w:szCs w:val="22"/>
        </w:rPr>
        <w:t xml:space="preserve">Guild Events: </w:t>
      </w:r>
      <w:r>
        <w:rPr>
          <w:rFonts w:ascii="Arial" w:cs="Arial" w:eastAsia="Arial" w:hAnsi="Arial"/>
          <w:color w:val="1A1A2E"/>
          <w:sz w:val="22"/>
          <w:szCs w:val="22"/>
        </w:rPr>
        <w:t xml:space="preserve">Weekly and seasonal guild challenges pit guilds against constellation-drawing objectives with leaderboard rankings and exclusive rewards for top performers.</w:t>
      </w:r>
    </w:p>
    <w:p>
      <w:pPr>
        <w:pStyle w:val="Heading2"/>
        <w:spacing w:after="160" w:before="280"/>
      </w:pPr>
      <w:r>
        <w:t xml:space="preserve">6.4 Real-Sky Integration</w:t>
      </w:r>
    </w:p>
    <w:p>
      <w:pPr>
        <w:spacing w:after="160" w:before="0" w:line="276"/>
        <w:jc w:val="left"/>
      </w:pPr>
      <w:r>
        <w:rPr>
          <w:rFonts w:ascii="Arial" w:cs="Arial" w:eastAsia="Arial" w:hAnsi="Arial"/>
          <w:color w:val="1A1A2E"/>
          <w:sz w:val="22"/>
          <w:szCs w:val="22"/>
        </w:rPr>
        <w:t xml:space="preserve">The game’s constellations are mapped to real IAU constellation data. When significant astronomical events occur (meteor showers, eclipses, planetary conjunctions, bright comet appearances), the game reflects these events in real time. A real-world Perseid meteor shower triggers a Stardust rain event across all worlds. A real-world lunar eclipse opens a time-limited portal to a hidden Void area. This integration reinforces the game’s identity as a bridge between the real sky and the mythological one.</w:t>
      </w:r>
    </w:p>
    <w:p>
      <w:r>
        <w:br w:type="page"/>
      </w:r>
    </w:p>
    <w:p>
      <w:pPr>
        <w:pStyle w:val="Heading1"/>
        <w:spacing w:after="200" w:before="360"/>
      </w:pPr>
      <w:r>
        <w:t xml:space="preserve">7. Planet Systems</w:t>
      </w:r>
    </w:p>
    <w:p>
      <w:pPr>
        <w:pBdr>
          <w:bottom w:val="single" w:color="D4A843" w:sz="4" w:space="1"/>
        </w:pBdr>
        <w:spacing w:after="200" w:before="200"/>
      </w:pPr>
    </w:p>
    <w:p>
      <w:pPr>
        <w:pStyle w:val="Heading2"/>
        <w:spacing w:after="160" w:before="280"/>
      </w:pPr>
      <w:r>
        <w:t xml:space="preserve">7.1 Natal Planet Mapping</w:t>
      </w:r>
    </w:p>
    <w:p>
      <w:pPr>
        <w:spacing w:after="160" w:before="0" w:line="276"/>
        <w:jc w:val="left"/>
      </w:pPr>
      <w:r>
        <w:rPr>
          <w:rFonts w:ascii="Arial" w:cs="Arial" w:eastAsia="Arial" w:hAnsi="Arial"/>
          <w:color w:val="1A1A2E"/>
          <w:sz w:val="22"/>
          <w:szCs w:val="22"/>
        </w:rPr>
        <w:t xml:space="preserve">Each of the ten traditional astrological planets (Sun, Moon, Mercury, Venus, Mars, Jupiter, Saturn, Uranus, Neptune, Pluto) plus Chiron and the North Node is mapped to a gameplay system that influences the player’s experience globally. The planet’s natal sign and house placement determine how that system manifests for each individual player.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200"/>
        <w:gridCol w:w="4760"/>
      </w:tblGrid>
      <w:tr>
        <w:tc>
          <w:tcPr>
            <w:tcW w:type="dxa" w:w="1400"/>
            <w:tcBorders>
              <w:top w:val="single" w:color="3D3D5C" w:sz="1"/>
              <w:left w:val="single" w:color="3D3D5C" w:sz="1"/>
              <w:bottom w:val="single" w:color="3D3D5C" w:sz="1"/>
              <w:right w:val="single" w:color="3D3D5C" w:sz="1"/>
            </w:tcBorders>
            <w:shd w:fill="1B1F3B" w:val="clear"/>
            <w:tcMar>
              <w:top w:type="dxa" w:w="60"/>
              <w:left w:type="dxa" w:w="100"/>
              <w:bottom w:type="dxa" w:w="60"/>
              <w:right w:type="dxa" w:w="100"/>
            </w:tcMar>
            <w:vAlign w:val="center"/>
          </w:tcPr>
          <w:p>
            <w:r>
              <w:rPr>
                <w:rFonts w:ascii="Arial" w:cs="Arial" w:eastAsia="Arial" w:hAnsi="Arial"/>
                <w:b/>
                <w:bCs/>
                <w:color w:val="FFFFFF"/>
                <w:sz w:val="20"/>
                <w:szCs w:val="20"/>
              </w:rPr>
              <w:t xml:space="preserve">Planet</w:t>
            </w:r>
          </w:p>
        </w:tc>
        <w:tc>
          <w:tcPr>
            <w:tcW w:type="dxa" w:w="3200"/>
            <w:tcBorders>
              <w:top w:val="single" w:color="3D3D5C" w:sz="1"/>
              <w:left w:val="single" w:color="3D3D5C" w:sz="1"/>
              <w:bottom w:val="single" w:color="3D3D5C" w:sz="1"/>
              <w:right w:val="single" w:color="3D3D5C" w:sz="1"/>
            </w:tcBorders>
            <w:shd w:fill="1B1F3B" w:val="clear"/>
            <w:tcMar>
              <w:top w:type="dxa" w:w="60"/>
              <w:left w:type="dxa" w:w="100"/>
              <w:bottom w:type="dxa" w:w="60"/>
              <w:right w:type="dxa" w:w="100"/>
            </w:tcMar>
            <w:vAlign w:val="center"/>
          </w:tcPr>
          <w:p>
            <w:r>
              <w:rPr>
                <w:rFonts w:ascii="Arial" w:cs="Arial" w:eastAsia="Arial" w:hAnsi="Arial"/>
                <w:b/>
                <w:bCs/>
                <w:color w:val="FFFFFF"/>
                <w:sz w:val="20"/>
                <w:szCs w:val="20"/>
              </w:rPr>
              <w:t xml:space="preserve">Governs</w:t>
            </w:r>
          </w:p>
        </w:tc>
        <w:tc>
          <w:tcPr>
            <w:tcW w:type="dxa" w:w="4760"/>
            <w:tcBorders>
              <w:top w:val="single" w:color="3D3D5C" w:sz="1"/>
              <w:left w:val="single" w:color="3D3D5C" w:sz="1"/>
              <w:bottom w:val="single" w:color="3D3D5C" w:sz="1"/>
              <w:right w:val="single" w:color="3D3D5C" w:sz="1"/>
            </w:tcBorders>
            <w:shd w:fill="1B1F3B" w:val="clear"/>
            <w:tcMar>
              <w:top w:type="dxa" w:w="60"/>
              <w:left w:type="dxa" w:w="100"/>
              <w:bottom w:type="dxa" w:w="60"/>
              <w:right w:type="dxa" w:w="100"/>
            </w:tcMar>
            <w:vAlign w:val="center"/>
          </w:tcPr>
          <w:p>
            <w:r>
              <w:rPr>
                <w:rFonts w:ascii="Arial" w:cs="Arial" w:eastAsia="Arial" w:hAnsi="Arial"/>
                <w:b/>
                <w:bCs/>
                <w:color w:val="FFFFFF"/>
                <w:sz w:val="20"/>
                <w:szCs w:val="20"/>
              </w:rPr>
              <w:t xml:space="preserve">Natal Influence</w:t>
            </w:r>
          </w:p>
        </w:tc>
      </w:tr>
      <w:tr>
        <w:tc>
          <w:tcPr>
            <w:tcW w:type="dxa" w:w="1400"/>
            <w:tcBorders>
              <w:top w:val="single" w:color="3D3D5C" w:sz="1"/>
              <w:left w:val="single" w:color="3D3D5C" w:sz="1"/>
              <w:bottom w:val="single" w:color="3D3D5C" w:sz="1"/>
              <w:right w:val="single" w:color="3D3D5C" w:sz="1"/>
            </w:tcBorders>
            <w:tcMar>
              <w:top w:type="dxa" w:w="60"/>
              <w:left w:type="dxa" w:w="100"/>
              <w:bottom w:type="dxa" w:w="60"/>
              <w:right w:type="dxa" w:w="100"/>
            </w:tcMar>
          </w:tcPr>
          <w:p>
            <w:r>
              <w:rPr>
                <w:rFonts w:ascii="Arial" w:cs="Arial" w:eastAsia="Arial" w:hAnsi="Arial"/>
                <w:color w:val="1A1A2E"/>
                <w:sz w:val="20"/>
                <w:szCs w:val="20"/>
              </w:rPr>
              <w:t xml:space="preserve">Sun</w:t>
            </w:r>
          </w:p>
        </w:tc>
        <w:tc>
          <w:tcPr>
            <w:tcW w:type="dxa" w:w="3200"/>
            <w:tcBorders>
              <w:top w:val="single" w:color="3D3D5C" w:sz="1"/>
              <w:left w:val="single" w:color="3D3D5C" w:sz="1"/>
              <w:bottom w:val="single" w:color="3D3D5C" w:sz="1"/>
              <w:right w:val="single" w:color="3D3D5C" w:sz="1"/>
            </w:tcBorders>
            <w:tcMar>
              <w:top w:type="dxa" w:w="60"/>
              <w:left w:type="dxa" w:w="100"/>
              <w:bottom w:type="dxa" w:w="60"/>
              <w:right w:type="dxa" w:w="100"/>
            </w:tcMar>
          </w:tcPr>
          <w:p>
            <w:r>
              <w:rPr>
                <w:rFonts w:ascii="Arial" w:cs="Arial" w:eastAsia="Arial" w:hAnsi="Arial"/>
                <w:color w:val="1A1A2E"/>
                <w:sz w:val="20"/>
                <w:szCs w:val="20"/>
              </w:rPr>
              <w:t xml:space="preserve">Identity, core quest line, Starwalker appearance</w:t>
            </w:r>
          </w:p>
        </w:tc>
        <w:tc>
          <w:tcPr>
            <w:tcW w:type="dxa" w:w="4760"/>
            <w:tcBorders>
              <w:top w:val="single" w:color="3D3D5C" w:sz="1"/>
              <w:left w:val="single" w:color="3D3D5C" w:sz="1"/>
              <w:bottom w:val="single" w:color="3D3D5C" w:sz="1"/>
              <w:right w:val="single" w:color="3D3D5C" w:sz="1"/>
            </w:tcBorders>
            <w:tcMar>
              <w:top w:type="dxa" w:w="60"/>
              <w:left w:type="dxa" w:w="100"/>
              <w:bottom w:type="dxa" w:w="60"/>
              <w:right w:type="dxa" w:w="100"/>
            </w:tcMar>
          </w:tcPr>
          <w:p>
            <w:r>
              <w:rPr>
                <w:rFonts w:ascii="Arial" w:cs="Arial" w:eastAsia="Arial" w:hAnsi="Arial"/>
                <w:color w:val="1A1A2E"/>
                <w:sz w:val="20"/>
                <w:szCs w:val="20"/>
              </w:rPr>
              <w:t xml:space="preserve">Sun sign determines home world, starting abilities, and main story framing</w:t>
            </w:r>
          </w:p>
        </w:tc>
      </w:tr>
      <w:tr>
        <w:tc>
          <w:tcPr>
            <w:tcW w:type="dxa" w:w="1400"/>
            <w:tcBorders>
              <w:top w:val="single" w:color="3D3D5C" w:sz="1"/>
              <w:left w:val="single" w:color="3D3D5C" w:sz="1"/>
              <w:bottom w:val="single" w:color="3D3D5C" w:sz="1"/>
              <w:right w:val="single" w:color="3D3D5C" w:sz="1"/>
            </w:tcBorders>
            <w:shd w:fill="EEEEF4" w:val="clear"/>
            <w:tcMar>
              <w:top w:type="dxa" w:w="60"/>
              <w:left w:type="dxa" w:w="100"/>
              <w:bottom w:type="dxa" w:w="60"/>
              <w:right w:type="dxa" w:w="100"/>
            </w:tcMar>
          </w:tcPr>
          <w:p>
            <w:r>
              <w:rPr>
                <w:rFonts w:ascii="Arial" w:cs="Arial" w:eastAsia="Arial" w:hAnsi="Arial"/>
                <w:color w:val="1A1A2E"/>
                <w:sz w:val="20"/>
                <w:szCs w:val="20"/>
              </w:rPr>
              <w:t xml:space="preserve">Moon</w:t>
            </w:r>
          </w:p>
        </w:tc>
        <w:tc>
          <w:tcPr>
            <w:tcW w:type="dxa" w:w="3200"/>
            <w:tcBorders>
              <w:top w:val="single" w:color="3D3D5C" w:sz="1"/>
              <w:left w:val="single" w:color="3D3D5C" w:sz="1"/>
              <w:bottom w:val="single" w:color="3D3D5C" w:sz="1"/>
              <w:right w:val="single" w:color="3D3D5C" w:sz="1"/>
            </w:tcBorders>
            <w:shd w:fill="EEEEF4" w:val="clear"/>
            <w:tcMar>
              <w:top w:type="dxa" w:w="60"/>
              <w:left w:type="dxa" w:w="100"/>
              <w:bottom w:type="dxa" w:w="60"/>
              <w:right w:type="dxa" w:w="100"/>
            </w:tcMar>
          </w:tcPr>
          <w:p>
            <w:r>
              <w:rPr>
                <w:rFonts w:ascii="Arial" w:cs="Arial" w:eastAsia="Arial" w:hAnsi="Arial"/>
                <w:color w:val="1A1A2E"/>
                <w:sz w:val="20"/>
                <w:szCs w:val="20"/>
              </w:rPr>
              <w:t xml:space="preserve">Emotional mechanics, Astro’s personality, inner world</w:t>
            </w:r>
          </w:p>
        </w:tc>
        <w:tc>
          <w:tcPr>
            <w:tcW w:type="dxa" w:w="4760"/>
            <w:tcBorders>
              <w:top w:val="single" w:color="3D3D5C" w:sz="1"/>
              <w:left w:val="single" w:color="3D3D5C" w:sz="1"/>
              <w:bottom w:val="single" w:color="3D3D5C" w:sz="1"/>
              <w:right w:val="single" w:color="3D3D5C" w:sz="1"/>
            </w:tcBorders>
            <w:shd w:fill="EEEEF4" w:val="clear"/>
            <w:tcMar>
              <w:top w:type="dxa" w:w="60"/>
              <w:left w:type="dxa" w:w="100"/>
              <w:bottom w:type="dxa" w:w="60"/>
              <w:right w:type="dxa" w:w="100"/>
            </w:tcMar>
          </w:tcPr>
          <w:p>
            <w:r>
              <w:rPr>
                <w:rFonts w:ascii="Arial" w:cs="Arial" w:eastAsia="Arial" w:hAnsi="Arial"/>
                <w:color w:val="1A1A2E"/>
                <w:sz w:val="20"/>
                <w:szCs w:val="20"/>
              </w:rPr>
              <w:t xml:space="preserve">Moon sign shapes Astro’s communication style, comfort mechanics, and safe-haven aesthetics</w:t>
            </w:r>
          </w:p>
        </w:tc>
      </w:tr>
      <w:tr>
        <w:tc>
          <w:tcPr>
            <w:tcW w:type="dxa" w:w="1400"/>
            <w:tcBorders>
              <w:top w:val="single" w:color="3D3D5C" w:sz="1"/>
              <w:left w:val="single" w:color="3D3D5C" w:sz="1"/>
              <w:bottom w:val="single" w:color="3D3D5C" w:sz="1"/>
              <w:right w:val="single" w:color="3D3D5C" w:sz="1"/>
            </w:tcBorders>
            <w:tcMar>
              <w:top w:type="dxa" w:w="60"/>
              <w:left w:type="dxa" w:w="100"/>
              <w:bottom w:type="dxa" w:w="60"/>
              <w:right w:type="dxa" w:w="100"/>
            </w:tcMar>
          </w:tcPr>
          <w:p>
            <w:r>
              <w:rPr>
                <w:rFonts w:ascii="Arial" w:cs="Arial" w:eastAsia="Arial" w:hAnsi="Arial"/>
                <w:color w:val="1A1A2E"/>
                <w:sz w:val="20"/>
                <w:szCs w:val="20"/>
              </w:rPr>
              <w:t xml:space="preserve">Mercury</w:t>
            </w:r>
          </w:p>
        </w:tc>
        <w:tc>
          <w:tcPr>
            <w:tcW w:type="dxa" w:w="3200"/>
            <w:tcBorders>
              <w:top w:val="single" w:color="3D3D5C" w:sz="1"/>
              <w:left w:val="single" w:color="3D3D5C" w:sz="1"/>
              <w:bottom w:val="single" w:color="3D3D5C" w:sz="1"/>
              <w:right w:val="single" w:color="3D3D5C" w:sz="1"/>
            </w:tcBorders>
            <w:tcMar>
              <w:top w:type="dxa" w:w="60"/>
              <w:left w:type="dxa" w:w="100"/>
              <w:bottom w:type="dxa" w:w="60"/>
              <w:right w:type="dxa" w:w="100"/>
            </w:tcMar>
          </w:tcPr>
          <w:p>
            <w:r>
              <w:rPr>
                <w:rFonts w:ascii="Arial" w:cs="Arial" w:eastAsia="Arial" w:hAnsi="Arial"/>
                <w:color w:val="1A1A2E"/>
                <w:sz w:val="20"/>
                <w:szCs w:val="20"/>
              </w:rPr>
              <w:t xml:space="preserve">Communication systems, puzzles, NPC dialogue</w:t>
            </w:r>
          </w:p>
        </w:tc>
        <w:tc>
          <w:tcPr>
            <w:tcW w:type="dxa" w:w="4760"/>
            <w:tcBorders>
              <w:top w:val="single" w:color="3D3D5C" w:sz="1"/>
              <w:left w:val="single" w:color="3D3D5C" w:sz="1"/>
              <w:bottom w:val="single" w:color="3D3D5C" w:sz="1"/>
              <w:right w:val="single" w:color="3D3D5C" w:sz="1"/>
            </w:tcBorders>
            <w:tcMar>
              <w:top w:type="dxa" w:w="60"/>
              <w:left w:type="dxa" w:w="100"/>
              <w:bottom w:type="dxa" w:w="60"/>
              <w:right w:type="dxa" w:w="100"/>
            </w:tcMar>
          </w:tcPr>
          <w:p>
            <w:r>
              <w:rPr>
                <w:rFonts w:ascii="Arial" w:cs="Arial" w:eastAsia="Arial" w:hAnsi="Arial"/>
                <w:color w:val="1A1A2E"/>
                <w:sz w:val="20"/>
                <w:szCs w:val="20"/>
              </w:rPr>
              <w:t xml:space="preserve">Mercury sign determines puzzle logic type, NPC verbosity, and information-gathering tools</w:t>
            </w:r>
          </w:p>
        </w:tc>
      </w:tr>
      <w:tr>
        <w:tc>
          <w:tcPr>
            <w:tcW w:type="dxa" w:w="1400"/>
            <w:tcBorders>
              <w:top w:val="single" w:color="3D3D5C" w:sz="1"/>
              <w:left w:val="single" w:color="3D3D5C" w:sz="1"/>
              <w:bottom w:val="single" w:color="3D3D5C" w:sz="1"/>
              <w:right w:val="single" w:color="3D3D5C" w:sz="1"/>
            </w:tcBorders>
            <w:shd w:fill="EEEEF4" w:val="clear"/>
            <w:tcMar>
              <w:top w:type="dxa" w:w="60"/>
              <w:left w:type="dxa" w:w="100"/>
              <w:bottom w:type="dxa" w:w="60"/>
              <w:right w:type="dxa" w:w="100"/>
            </w:tcMar>
          </w:tcPr>
          <w:p>
            <w:r>
              <w:rPr>
                <w:rFonts w:ascii="Arial" w:cs="Arial" w:eastAsia="Arial" w:hAnsi="Arial"/>
                <w:color w:val="1A1A2E"/>
                <w:sz w:val="20"/>
                <w:szCs w:val="20"/>
              </w:rPr>
              <w:t xml:space="preserve">Venus</w:t>
            </w:r>
          </w:p>
        </w:tc>
        <w:tc>
          <w:tcPr>
            <w:tcW w:type="dxa" w:w="3200"/>
            <w:tcBorders>
              <w:top w:val="single" w:color="3D3D5C" w:sz="1"/>
              <w:left w:val="single" w:color="3D3D5C" w:sz="1"/>
              <w:bottom w:val="single" w:color="3D3D5C" w:sz="1"/>
              <w:right w:val="single" w:color="3D3D5C" w:sz="1"/>
            </w:tcBorders>
            <w:shd w:fill="EEEEF4" w:val="clear"/>
            <w:tcMar>
              <w:top w:type="dxa" w:w="60"/>
              <w:left w:type="dxa" w:w="100"/>
              <w:bottom w:type="dxa" w:w="60"/>
              <w:right w:type="dxa" w:w="100"/>
            </w:tcMar>
          </w:tcPr>
          <w:p>
            <w:r>
              <w:rPr>
                <w:rFonts w:ascii="Arial" w:cs="Arial" w:eastAsia="Arial" w:hAnsi="Arial"/>
                <w:color w:val="1A1A2E"/>
                <w:sz w:val="20"/>
                <w:szCs w:val="20"/>
              </w:rPr>
              <w:t xml:space="preserve">Aesthetics, relationships, crafting, beauty</w:t>
            </w:r>
          </w:p>
        </w:tc>
        <w:tc>
          <w:tcPr>
            <w:tcW w:type="dxa" w:w="4760"/>
            <w:tcBorders>
              <w:top w:val="single" w:color="3D3D5C" w:sz="1"/>
              <w:left w:val="single" w:color="3D3D5C" w:sz="1"/>
              <w:bottom w:val="single" w:color="3D3D5C" w:sz="1"/>
              <w:right w:val="single" w:color="3D3D5C" w:sz="1"/>
            </w:tcBorders>
            <w:shd w:fill="EEEEF4" w:val="clear"/>
            <w:tcMar>
              <w:top w:type="dxa" w:w="60"/>
              <w:left w:type="dxa" w:w="100"/>
              <w:bottom w:type="dxa" w:w="60"/>
              <w:right w:type="dxa" w:w="100"/>
            </w:tcMar>
          </w:tcPr>
          <w:p>
            <w:r>
              <w:rPr>
                <w:rFonts w:ascii="Arial" w:cs="Arial" w:eastAsia="Arial" w:hAnsi="Arial"/>
                <w:color w:val="1A1A2E"/>
                <w:sz w:val="20"/>
                <w:szCs w:val="20"/>
              </w:rPr>
              <w:t xml:space="preserve">Venus sign influences world color palettes, NPC relationship depth, and crafting style</w:t>
            </w:r>
          </w:p>
        </w:tc>
      </w:tr>
      <w:tr>
        <w:tc>
          <w:tcPr>
            <w:tcW w:type="dxa" w:w="1400"/>
            <w:tcBorders>
              <w:top w:val="single" w:color="3D3D5C" w:sz="1"/>
              <w:left w:val="single" w:color="3D3D5C" w:sz="1"/>
              <w:bottom w:val="single" w:color="3D3D5C" w:sz="1"/>
              <w:right w:val="single" w:color="3D3D5C" w:sz="1"/>
            </w:tcBorders>
            <w:tcMar>
              <w:top w:type="dxa" w:w="60"/>
              <w:left w:type="dxa" w:w="100"/>
              <w:bottom w:type="dxa" w:w="60"/>
              <w:right w:type="dxa" w:w="100"/>
            </w:tcMar>
          </w:tcPr>
          <w:p>
            <w:r>
              <w:rPr>
                <w:rFonts w:ascii="Arial" w:cs="Arial" w:eastAsia="Arial" w:hAnsi="Arial"/>
                <w:color w:val="1A1A2E"/>
                <w:sz w:val="20"/>
                <w:szCs w:val="20"/>
              </w:rPr>
              <w:t xml:space="preserve">Mars</w:t>
            </w:r>
          </w:p>
        </w:tc>
        <w:tc>
          <w:tcPr>
            <w:tcW w:type="dxa" w:w="3200"/>
            <w:tcBorders>
              <w:top w:val="single" w:color="3D3D5C" w:sz="1"/>
              <w:left w:val="single" w:color="3D3D5C" w:sz="1"/>
              <w:bottom w:val="single" w:color="3D3D5C" w:sz="1"/>
              <w:right w:val="single" w:color="3D3D5C" w:sz="1"/>
            </w:tcBorders>
            <w:tcMar>
              <w:top w:type="dxa" w:w="60"/>
              <w:left w:type="dxa" w:w="100"/>
              <w:bottom w:type="dxa" w:w="60"/>
              <w:right w:type="dxa" w:w="100"/>
            </w:tcMar>
          </w:tcPr>
          <w:p>
            <w:r>
              <w:rPr>
                <w:rFonts w:ascii="Arial" w:cs="Arial" w:eastAsia="Arial" w:hAnsi="Arial"/>
                <w:color w:val="1A1A2E"/>
                <w:sz w:val="20"/>
                <w:szCs w:val="20"/>
              </w:rPr>
              <w:t xml:space="preserve">Combat, energy, challenge difficulty, mounts</w:t>
            </w:r>
          </w:p>
        </w:tc>
        <w:tc>
          <w:tcPr>
            <w:tcW w:type="dxa" w:w="4760"/>
            <w:tcBorders>
              <w:top w:val="single" w:color="3D3D5C" w:sz="1"/>
              <w:left w:val="single" w:color="3D3D5C" w:sz="1"/>
              <w:bottom w:val="single" w:color="3D3D5C" w:sz="1"/>
              <w:right w:val="single" w:color="3D3D5C" w:sz="1"/>
            </w:tcBorders>
            <w:tcMar>
              <w:top w:type="dxa" w:w="60"/>
              <w:left w:type="dxa" w:w="100"/>
              <w:bottom w:type="dxa" w:w="60"/>
              <w:right w:type="dxa" w:w="100"/>
            </w:tcMar>
          </w:tcPr>
          <w:p>
            <w:r>
              <w:rPr>
                <w:rFonts w:ascii="Arial" w:cs="Arial" w:eastAsia="Arial" w:hAnsi="Arial"/>
                <w:color w:val="1A1A2E"/>
                <w:sz w:val="20"/>
                <w:szCs w:val="20"/>
              </w:rPr>
              <w:t xml:space="preserve">Mars sign determines combat style preference, aggression of encounters, and mount behavior</w:t>
            </w:r>
          </w:p>
        </w:tc>
      </w:tr>
      <w:tr>
        <w:tc>
          <w:tcPr>
            <w:tcW w:type="dxa" w:w="1400"/>
            <w:tcBorders>
              <w:top w:val="single" w:color="3D3D5C" w:sz="1"/>
              <w:left w:val="single" w:color="3D3D5C" w:sz="1"/>
              <w:bottom w:val="single" w:color="3D3D5C" w:sz="1"/>
              <w:right w:val="single" w:color="3D3D5C" w:sz="1"/>
            </w:tcBorders>
            <w:shd w:fill="EEEEF4" w:val="clear"/>
            <w:tcMar>
              <w:top w:type="dxa" w:w="60"/>
              <w:left w:type="dxa" w:w="100"/>
              <w:bottom w:type="dxa" w:w="60"/>
              <w:right w:type="dxa" w:w="100"/>
            </w:tcMar>
          </w:tcPr>
          <w:p>
            <w:r>
              <w:rPr>
                <w:rFonts w:ascii="Arial" w:cs="Arial" w:eastAsia="Arial" w:hAnsi="Arial"/>
                <w:color w:val="1A1A2E"/>
                <w:sz w:val="20"/>
                <w:szCs w:val="20"/>
              </w:rPr>
              <w:t xml:space="preserve">Jupiter</w:t>
            </w:r>
          </w:p>
        </w:tc>
        <w:tc>
          <w:tcPr>
            <w:tcW w:type="dxa" w:w="3200"/>
            <w:tcBorders>
              <w:top w:val="single" w:color="3D3D5C" w:sz="1"/>
              <w:left w:val="single" w:color="3D3D5C" w:sz="1"/>
              <w:bottom w:val="single" w:color="3D3D5C" w:sz="1"/>
              <w:right w:val="single" w:color="3D3D5C" w:sz="1"/>
            </w:tcBorders>
            <w:shd w:fill="EEEEF4" w:val="clear"/>
            <w:tcMar>
              <w:top w:type="dxa" w:w="60"/>
              <w:left w:type="dxa" w:w="100"/>
              <w:bottom w:type="dxa" w:w="60"/>
              <w:right w:type="dxa" w:w="100"/>
            </w:tcMar>
          </w:tcPr>
          <w:p>
            <w:r>
              <w:rPr>
                <w:rFonts w:ascii="Arial" w:cs="Arial" w:eastAsia="Arial" w:hAnsi="Arial"/>
                <w:color w:val="1A1A2E"/>
                <w:sz w:val="20"/>
                <w:szCs w:val="20"/>
              </w:rPr>
              <w:t xml:space="preserve">Expansion, luck, exploration rewards, philosophy</w:t>
            </w:r>
          </w:p>
        </w:tc>
        <w:tc>
          <w:tcPr>
            <w:tcW w:type="dxa" w:w="4760"/>
            <w:tcBorders>
              <w:top w:val="single" w:color="3D3D5C" w:sz="1"/>
              <w:left w:val="single" w:color="3D3D5C" w:sz="1"/>
              <w:bottom w:val="single" w:color="3D3D5C" w:sz="1"/>
              <w:right w:val="single" w:color="3D3D5C" w:sz="1"/>
            </w:tcBorders>
            <w:shd w:fill="EEEEF4" w:val="clear"/>
            <w:tcMar>
              <w:top w:type="dxa" w:w="60"/>
              <w:left w:type="dxa" w:w="100"/>
              <w:bottom w:type="dxa" w:w="60"/>
              <w:right w:type="dxa" w:w="100"/>
            </w:tcMar>
          </w:tcPr>
          <w:p>
            <w:r>
              <w:rPr>
                <w:rFonts w:ascii="Arial" w:cs="Arial" w:eastAsia="Arial" w:hAnsi="Arial"/>
                <w:color w:val="1A1A2E"/>
                <w:sz w:val="20"/>
                <w:szCs w:val="20"/>
              </w:rPr>
              <w:t xml:space="preserve">Jupiter sign governs loot generosity, exploration distance bonuses, and lore thematic depth</w:t>
            </w:r>
          </w:p>
        </w:tc>
      </w:tr>
      <w:tr>
        <w:tc>
          <w:tcPr>
            <w:tcW w:type="dxa" w:w="1400"/>
            <w:tcBorders>
              <w:top w:val="single" w:color="3D3D5C" w:sz="1"/>
              <w:left w:val="single" w:color="3D3D5C" w:sz="1"/>
              <w:bottom w:val="single" w:color="3D3D5C" w:sz="1"/>
              <w:right w:val="single" w:color="3D3D5C" w:sz="1"/>
            </w:tcBorders>
            <w:tcMar>
              <w:top w:type="dxa" w:w="60"/>
              <w:left w:type="dxa" w:w="100"/>
              <w:bottom w:type="dxa" w:w="60"/>
              <w:right w:type="dxa" w:w="100"/>
            </w:tcMar>
          </w:tcPr>
          <w:p>
            <w:r>
              <w:rPr>
                <w:rFonts w:ascii="Arial" w:cs="Arial" w:eastAsia="Arial" w:hAnsi="Arial"/>
                <w:color w:val="1A1A2E"/>
                <w:sz w:val="20"/>
                <w:szCs w:val="20"/>
              </w:rPr>
              <w:t xml:space="preserve">Saturn</w:t>
            </w:r>
          </w:p>
        </w:tc>
        <w:tc>
          <w:tcPr>
            <w:tcW w:type="dxa" w:w="3200"/>
            <w:tcBorders>
              <w:top w:val="single" w:color="3D3D5C" w:sz="1"/>
              <w:left w:val="single" w:color="3D3D5C" w:sz="1"/>
              <w:bottom w:val="single" w:color="3D3D5C" w:sz="1"/>
              <w:right w:val="single" w:color="3D3D5C" w:sz="1"/>
            </w:tcBorders>
            <w:tcMar>
              <w:top w:type="dxa" w:w="60"/>
              <w:left w:type="dxa" w:w="100"/>
              <w:bottom w:type="dxa" w:w="60"/>
              <w:right w:type="dxa" w:w="100"/>
            </w:tcMar>
          </w:tcPr>
          <w:p>
            <w:r>
              <w:rPr>
                <w:rFonts w:ascii="Arial" w:cs="Arial" w:eastAsia="Arial" w:hAnsi="Arial"/>
                <w:color w:val="1A1A2E"/>
                <w:sz w:val="20"/>
                <w:szCs w:val="20"/>
              </w:rPr>
              <w:t xml:space="preserve">Structure, challenges, time gates, mastery</w:t>
            </w:r>
          </w:p>
        </w:tc>
        <w:tc>
          <w:tcPr>
            <w:tcW w:type="dxa" w:w="4760"/>
            <w:tcBorders>
              <w:top w:val="single" w:color="3D3D5C" w:sz="1"/>
              <w:left w:val="single" w:color="3D3D5C" w:sz="1"/>
              <w:bottom w:val="single" w:color="3D3D5C" w:sz="1"/>
              <w:right w:val="single" w:color="3D3D5C" w:sz="1"/>
            </w:tcBorders>
            <w:tcMar>
              <w:top w:type="dxa" w:w="60"/>
              <w:left w:type="dxa" w:w="100"/>
              <w:bottom w:type="dxa" w:w="60"/>
              <w:right w:type="dxa" w:w="100"/>
            </w:tcMar>
          </w:tcPr>
          <w:p>
            <w:r>
              <w:rPr>
                <w:rFonts w:ascii="Arial" w:cs="Arial" w:eastAsia="Arial" w:hAnsi="Arial"/>
                <w:color w:val="1A1A2E"/>
                <w:sz w:val="20"/>
                <w:szCs w:val="20"/>
              </w:rPr>
              <w:t xml:space="preserve">Saturn sign determines difficulty curve, checkpoint frequency, and mastery requirements</w:t>
            </w:r>
          </w:p>
        </w:tc>
      </w:tr>
      <w:tr>
        <w:tc>
          <w:tcPr>
            <w:tcW w:type="dxa" w:w="1400"/>
            <w:tcBorders>
              <w:top w:val="single" w:color="3D3D5C" w:sz="1"/>
              <w:left w:val="single" w:color="3D3D5C" w:sz="1"/>
              <w:bottom w:val="single" w:color="3D3D5C" w:sz="1"/>
              <w:right w:val="single" w:color="3D3D5C" w:sz="1"/>
            </w:tcBorders>
            <w:shd w:fill="EEEEF4" w:val="clear"/>
            <w:tcMar>
              <w:top w:type="dxa" w:w="60"/>
              <w:left w:type="dxa" w:w="100"/>
              <w:bottom w:type="dxa" w:w="60"/>
              <w:right w:type="dxa" w:w="100"/>
            </w:tcMar>
          </w:tcPr>
          <w:p>
            <w:r>
              <w:rPr>
                <w:rFonts w:ascii="Arial" w:cs="Arial" w:eastAsia="Arial" w:hAnsi="Arial"/>
                <w:color w:val="1A1A2E"/>
                <w:sz w:val="20"/>
                <w:szCs w:val="20"/>
              </w:rPr>
              <w:t xml:space="preserve">Uranus</w:t>
            </w:r>
          </w:p>
        </w:tc>
        <w:tc>
          <w:tcPr>
            <w:tcW w:type="dxa" w:w="3200"/>
            <w:tcBorders>
              <w:top w:val="single" w:color="3D3D5C" w:sz="1"/>
              <w:left w:val="single" w:color="3D3D5C" w:sz="1"/>
              <w:bottom w:val="single" w:color="3D3D5C" w:sz="1"/>
              <w:right w:val="single" w:color="3D3D5C" w:sz="1"/>
            </w:tcBorders>
            <w:shd w:fill="EEEEF4" w:val="clear"/>
            <w:tcMar>
              <w:top w:type="dxa" w:w="60"/>
              <w:left w:type="dxa" w:w="100"/>
              <w:bottom w:type="dxa" w:w="60"/>
              <w:right w:type="dxa" w:w="100"/>
            </w:tcMar>
          </w:tcPr>
          <w:p>
            <w:r>
              <w:rPr>
                <w:rFonts w:ascii="Arial" w:cs="Arial" w:eastAsia="Arial" w:hAnsi="Arial"/>
                <w:color w:val="1A1A2E"/>
                <w:sz w:val="20"/>
                <w:szCs w:val="20"/>
              </w:rPr>
              <w:t xml:space="preserve">Anomalies, disruption events, innovation mechanics</w:t>
            </w:r>
          </w:p>
        </w:tc>
        <w:tc>
          <w:tcPr>
            <w:tcW w:type="dxa" w:w="4760"/>
            <w:tcBorders>
              <w:top w:val="single" w:color="3D3D5C" w:sz="1"/>
              <w:left w:val="single" w:color="3D3D5C" w:sz="1"/>
              <w:bottom w:val="single" w:color="3D3D5C" w:sz="1"/>
              <w:right w:val="single" w:color="3D3D5C" w:sz="1"/>
            </w:tcBorders>
            <w:shd w:fill="EEEEF4" w:val="clear"/>
            <w:tcMar>
              <w:top w:type="dxa" w:w="60"/>
              <w:left w:type="dxa" w:w="100"/>
              <w:bottom w:type="dxa" w:w="60"/>
              <w:right w:type="dxa" w:w="100"/>
            </w:tcMar>
          </w:tcPr>
          <w:p>
            <w:r>
              <w:rPr>
                <w:rFonts w:ascii="Arial" w:cs="Arial" w:eastAsia="Arial" w:hAnsi="Arial"/>
                <w:color w:val="1A1A2E"/>
                <w:sz w:val="20"/>
                <w:szCs w:val="20"/>
              </w:rPr>
              <w:t xml:space="preserve">Uranus sign influences frequency of anomaly encounters and experimental mechanic availability</w:t>
            </w:r>
          </w:p>
        </w:tc>
      </w:tr>
      <w:tr>
        <w:tc>
          <w:tcPr>
            <w:tcW w:type="dxa" w:w="1400"/>
            <w:tcBorders>
              <w:top w:val="single" w:color="3D3D5C" w:sz="1"/>
              <w:left w:val="single" w:color="3D3D5C" w:sz="1"/>
              <w:bottom w:val="single" w:color="3D3D5C" w:sz="1"/>
              <w:right w:val="single" w:color="3D3D5C" w:sz="1"/>
            </w:tcBorders>
            <w:tcMar>
              <w:top w:type="dxa" w:w="60"/>
              <w:left w:type="dxa" w:w="100"/>
              <w:bottom w:type="dxa" w:w="60"/>
              <w:right w:type="dxa" w:w="100"/>
            </w:tcMar>
          </w:tcPr>
          <w:p>
            <w:r>
              <w:rPr>
                <w:rFonts w:ascii="Arial" w:cs="Arial" w:eastAsia="Arial" w:hAnsi="Arial"/>
                <w:color w:val="1A1A2E"/>
                <w:sz w:val="20"/>
                <w:szCs w:val="20"/>
              </w:rPr>
              <w:t xml:space="preserve">Neptune</w:t>
            </w:r>
          </w:p>
        </w:tc>
        <w:tc>
          <w:tcPr>
            <w:tcW w:type="dxa" w:w="3200"/>
            <w:tcBorders>
              <w:top w:val="single" w:color="3D3D5C" w:sz="1"/>
              <w:left w:val="single" w:color="3D3D5C" w:sz="1"/>
              <w:bottom w:val="single" w:color="3D3D5C" w:sz="1"/>
              <w:right w:val="single" w:color="3D3D5C" w:sz="1"/>
            </w:tcBorders>
            <w:tcMar>
              <w:top w:type="dxa" w:w="60"/>
              <w:left w:type="dxa" w:w="100"/>
              <w:bottom w:type="dxa" w:w="60"/>
              <w:right w:type="dxa" w:w="100"/>
            </w:tcMar>
          </w:tcPr>
          <w:p>
            <w:r>
              <w:rPr>
                <w:rFonts w:ascii="Arial" w:cs="Arial" w:eastAsia="Arial" w:hAnsi="Arial"/>
                <w:color w:val="1A1A2E"/>
                <w:sz w:val="20"/>
                <w:szCs w:val="20"/>
              </w:rPr>
              <w:t xml:space="preserve">Dreamscapes, illusion puzzles, spiritual content</w:t>
            </w:r>
          </w:p>
        </w:tc>
        <w:tc>
          <w:tcPr>
            <w:tcW w:type="dxa" w:w="4760"/>
            <w:tcBorders>
              <w:top w:val="single" w:color="3D3D5C" w:sz="1"/>
              <w:left w:val="single" w:color="3D3D5C" w:sz="1"/>
              <w:bottom w:val="single" w:color="3D3D5C" w:sz="1"/>
              <w:right w:val="single" w:color="3D3D5C" w:sz="1"/>
            </w:tcBorders>
            <w:tcMar>
              <w:top w:type="dxa" w:w="60"/>
              <w:left w:type="dxa" w:w="100"/>
              <w:bottom w:type="dxa" w:w="60"/>
              <w:right w:type="dxa" w:w="100"/>
            </w:tcMar>
          </w:tcPr>
          <w:p>
            <w:r>
              <w:rPr>
                <w:rFonts w:ascii="Arial" w:cs="Arial" w:eastAsia="Arial" w:hAnsi="Arial"/>
                <w:color w:val="1A1A2E"/>
                <w:sz w:val="20"/>
                <w:szCs w:val="20"/>
              </w:rPr>
              <w:t xml:space="preserve">Neptune sign governs dream-world aesthetics, illusion puzzle complexity, and mystical lore access</w:t>
            </w:r>
          </w:p>
        </w:tc>
      </w:tr>
      <w:tr>
        <w:tc>
          <w:tcPr>
            <w:tcW w:type="dxa" w:w="1400"/>
            <w:tcBorders>
              <w:top w:val="single" w:color="3D3D5C" w:sz="1"/>
              <w:left w:val="single" w:color="3D3D5C" w:sz="1"/>
              <w:bottom w:val="single" w:color="3D3D5C" w:sz="1"/>
              <w:right w:val="single" w:color="3D3D5C" w:sz="1"/>
            </w:tcBorders>
            <w:shd w:fill="EEEEF4" w:val="clear"/>
            <w:tcMar>
              <w:top w:type="dxa" w:w="60"/>
              <w:left w:type="dxa" w:w="100"/>
              <w:bottom w:type="dxa" w:w="60"/>
              <w:right w:type="dxa" w:w="100"/>
            </w:tcMar>
          </w:tcPr>
          <w:p>
            <w:r>
              <w:rPr>
                <w:rFonts w:ascii="Arial" w:cs="Arial" w:eastAsia="Arial" w:hAnsi="Arial"/>
                <w:color w:val="1A1A2E"/>
                <w:sz w:val="20"/>
                <w:szCs w:val="20"/>
              </w:rPr>
              <w:t xml:space="preserve">Pluto</w:t>
            </w:r>
          </w:p>
        </w:tc>
        <w:tc>
          <w:tcPr>
            <w:tcW w:type="dxa" w:w="3200"/>
            <w:tcBorders>
              <w:top w:val="single" w:color="3D3D5C" w:sz="1"/>
              <w:left w:val="single" w:color="3D3D5C" w:sz="1"/>
              <w:bottom w:val="single" w:color="3D3D5C" w:sz="1"/>
              <w:right w:val="single" w:color="3D3D5C" w:sz="1"/>
            </w:tcBorders>
            <w:shd w:fill="EEEEF4" w:val="clear"/>
            <w:tcMar>
              <w:top w:type="dxa" w:w="60"/>
              <w:left w:type="dxa" w:w="100"/>
              <w:bottom w:type="dxa" w:w="60"/>
              <w:right w:type="dxa" w:w="100"/>
            </w:tcMar>
          </w:tcPr>
          <w:p>
            <w:r>
              <w:rPr>
                <w:rFonts w:ascii="Arial" w:cs="Arial" w:eastAsia="Arial" w:hAnsi="Arial"/>
                <w:color w:val="1A1A2E"/>
                <w:sz w:val="20"/>
                <w:szCs w:val="20"/>
              </w:rPr>
              <w:t xml:space="preserve">Transformation, deepest secrets, endgame content</w:t>
            </w:r>
          </w:p>
        </w:tc>
        <w:tc>
          <w:tcPr>
            <w:tcW w:type="dxa" w:w="4760"/>
            <w:tcBorders>
              <w:top w:val="single" w:color="3D3D5C" w:sz="1"/>
              <w:left w:val="single" w:color="3D3D5C" w:sz="1"/>
              <w:bottom w:val="single" w:color="3D3D5C" w:sz="1"/>
              <w:right w:val="single" w:color="3D3D5C" w:sz="1"/>
            </w:tcBorders>
            <w:shd w:fill="EEEEF4" w:val="clear"/>
            <w:tcMar>
              <w:top w:type="dxa" w:w="60"/>
              <w:left w:type="dxa" w:w="100"/>
              <w:bottom w:type="dxa" w:w="60"/>
              <w:right w:type="dxa" w:w="100"/>
            </w:tcMar>
          </w:tcPr>
          <w:p>
            <w:r>
              <w:rPr>
                <w:rFonts w:ascii="Arial" w:cs="Arial" w:eastAsia="Arial" w:hAnsi="Arial"/>
                <w:color w:val="1A1A2E"/>
                <w:sz w:val="20"/>
                <w:szCs w:val="20"/>
              </w:rPr>
              <w:t xml:space="preserve">Pluto sign determines Void exploration themes, transformation mechanics, and the deepest mystery layer</w:t>
            </w:r>
          </w:p>
        </w:tc>
      </w:tr>
      <w:tr>
        <w:tc>
          <w:tcPr>
            <w:tcW w:type="dxa" w:w="1400"/>
            <w:tcBorders>
              <w:top w:val="single" w:color="3D3D5C" w:sz="1"/>
              <w:left w:val="single" w:color="3D3D5C" w:sz="1"/>
              <w:bottom w:val="single" w:color="3D3D5C" w:sz="1"/>
              <w:right w:val="single" w:color="3D3D5C" w:sz="1"/>
            </w:tcBorders>
            <w:tcMar>
              <w:top w:type="dxa" w:w="60"/>
              <w:left w:type="dxa" w:w="100"/>
              <w:bottom w:type="dxa" w:w="60"/>
              <w:right w:type="dxa" w:w="100"/>
            </w:tcMar>
          </w:tcPr>
          <w:p>
            <w:r>
              <w:rPr>
                <w:rFonts w:ascii="Arial" w:cs="Arial" w:eastAsia="Arial" w:hAnsi="Arial"/>
                <w:color w:val="1A1A2E"/>
                <w:sz w:val="20"/>
                <w:szCs w:val="20"/>
              </w:rPr>
              <w:t xml:space="preserve">Chiron</w:t>
            </w:r>
          </w:p>
        </w:tc>
        <w:tc>
          <w:tcPr>
            <w:tcW w:type="dxa" w:w="3200"/>
            <w:tcBorders>
              <w:top w:val="single" w:color="3D3D5C" w:sz="1"/>
              <w:left w:val="single" w:color="3D3D5C" w:sz="1"/>
              <w:bottom w:val="single" w:color="3D3D5C" w:sz="1"/>
              <w:right w:val="single" w:color="3D3D5C" w:sz="1"/>
            </w:tcBorders>
            <w:tcMar>
              <w:top w:type="dxa" w:w="60"/>
              <w:left w:type="dxa" w:w="100"/>
              <w:bottom w:type="dxa" w:w="60"/>
              <w:right w:type="dxa" w:w="100"/>
            </w:tcMar>
          </w:tcPr>
          <w:p>
            <w:r>
              <w:rPr>
                <w:rFonts w:ascii="Arial" w:cs="Arial" w:eastAsia="Arial" w:hAnsi="Arial"/>
                <w:color w:val="1A1A2E"/>
                <w:sz w:val="20"/>
                <w:szCs w:val="20"/>
              </w:rPr>
              <w:t xml:space="preserve">Healing mechanics, vulnerability, growth quests</w:t>
            </w:r>
          </w:p>
        </w:tc>
        <w:tc>
          <w:tcPr>
            <w:tcW w:type="dxa" w:w="4760"/>
            <w:tcBorders>
              <w:top w:val="single" w:color="3D3D5C" w:sz="1"/>
              <w:left w:val="single" w:color="3D3D5C" w:sz="1"/>
              <w:bottom w:val="single" w:color="3D3D5C" w:sz="1"/>
              <w:right w:val="single" w:color="3D3D5C" w:sz="1"/>
            </w:tcBorders>
            <w:tcMar>
              <w:top w:type="dxa" w:w="60"/>
              <w:left w:type="dxa" w:w="100"/>
              <w:bottom w:type="dxa" w:w="60"/>
              <w:right w:type="dxa" w:w="100"/>
            </w:tcMar>
          </w:tcPr>
          <w:p>
            <w:r>
              <w:rPr>
                <w:rFonts w:ascii="Arial" w:cs="Arial" w:eastAsia="Arial" w:hAnsi="Arial"/>
                <w:color w:val="1A1A2E"/>
                <w:sz w:val="20"/>
                <w:szCs w:val="20"/>
              </w:rPr>
              <w:t xml:space="preserve">Chiron sign creates a personal wound narrative that resolves over the full game arc</w:t>
            </w:r>
          </w:p>
        </w:tc>
      </w:tr>
      <w:tr>
        <w:tc>
          <w:tcPr>
            <w:tcW w:type="dxa" w:w="1400"/>
            <w:tcBorders>
              <w:top w:val="single" w:color="3D3D5C" w:sz="1"/>
              <w:left w:val="single" w:color="3D3D5C" w:sz="1"/>
              <w:bottom w:val="single" w:color="3D3D5C" w:sz="1"/>
              <w:right w:val="single" w:color="3D3D5C" w:sz="1"/>
            </w:tcBorders>
            <w:shd w:fill="EEEEF4" w:val="clear"/>
            <w:tcMar>
              <w:top w:type="dxa" w:w="60"/>
              <w:left w:type="dxa" w:w="100"/>
              <w:bottom w:type="dxa" w:w="60"/>
              <w:right w:type="dxa" w:w="100"/>
            </w:tcMar>
          </w:tcPr>
          <w:p>
            <w:r>
              <w:rPr>
                <w:rFonts w:ascii="Arial" w:cs="Arial" w:eastAsia="Arial" w:hAnsi="Arial"/>
                <w:color w:val="1A1A2E"/>
                <w:sz w:val="20"/>
                <w:szCs w:val="20"/>
              </w:rPr>
              <w:t xml:space="preserve">North Node</w:t>
            </w:r>
          </w:p>
        </w:tc>
        <w:tc>
          <w:tcPr>
            <w:tcW w:type="dxa" w:w="3200"/>
            <w:tcBorders>
              <w:top w:val="single" w:color="3D3D5C" w:sz="1"/>
              <w:left w:val="single" w:color="3D3D5C" w:sz="1"/>
              <w:bottom w:val="single" w:color="3D3D5C" w:sz="1"/>
              <w:right w:val="single" w:color="3D3D5C" w:sz="1"/>
            </w:tcBorders>
            <w:shd w:fill="EEEEF4" w:val="clear"/>
            <w:tcMar>
              <w:top w:type="dxa" w:w="60"/>
              <w:left w:type="dxa" w:w="100"/>
              <w:bottom w:type="dxa" w:w="60"/>
              <w:right w:type="dxa" w:w="100"/>
            </w:tcMar>
          </w:tcPr>
          <w:p>
            <w:r>
              <w:rPr>
                <w:rFonts w:ascii="Arial" w:cs="Arial" w:eastAsia="Arial" w:hAnsi="Arial"/>
                <w:color w:val="1A1A2E"/>
                <w:sz w:val="20"/>
                <w:szCs w:val="20"/>
              </w:rPr>
              <w:t xml:space="preserve">Destiny direction, endgame branching, purpose</w:t>
            </w:r>
          </w:p>
        </w:tc>
        <w:tc>
          <w:tcPr>
            <w:tcW w:type="dxa" w:w="4760"/>
            <w:tcBorders>
              <w:top w:val="single" w:color="3D3D5C" w:sz="1"/>
              <w:left w:val="single" w:color="3D3D5C" w:sz="1"/>
              <w:bottom w:val="single" w:color="3D3D5C" w:sz="1"/>
              <w:right w:val="single" w:color="3D3D5C" w:sz="1"/>
            </w:tcBorders>
            <w:shd w:fill="EEEEF4" w:val="clear"/>
            <w:tcMar>
              <w:top w:type="dxa" w:w="60"/>
              <w:left w:type="dxa" w:w="100"/>
              <w:bottom w:type="dxa" w:w="60"/>
              <w:right w:type="dxa" w:w="100"/>
            </w:tcMar>
          </w:tcPr>
          <w:p>
            <w:r>
              <w:rPr>
                <w:rFonts w:ascii="Arial" w:cs="Arial" w:eastAsia="Arial" w:hAnsi="Arial"/>
                <w:color w:val="1A1A2E"/>
                <w:sz w:val="20"/>
                <w:szCs w:val="20"/>
              </w:rPr>
              <w:t xml:space="preserve">North Node sign determines the ultimate direction of the player’s Convergence narrative resolution</w:t>
            </w:r>
          </w:p>
        </w:tc>
      </w:tr>
    </w:tbl>
    <w:p>
      <w:pPr>
        <w:spacing w:after="0" w:before="120"/>
      </w:pPr>
    </w:p>
    <w:p>
      <w:pPr>
        <w:pStyle w:val="Heading2"/>
        <w:spacing w:after="160" w:before="280"/>
      </w:pPr>
      <w:r>
        <w:t xml:space="preserve">7.2 Planetary Transits as Live Events</w:t>
      </w:r>
    </w:p>
    <w:p>
      <w:pPr>
        <w:spacing w:after="160" w:before="0" w:line="276"/>
        <w:jc w:val="left"/>
      </w:pPr>
      <w:r>
        <w:rPr>
          <w:rFonts w:ascii="Arial" w:cs="Arial" w:eastAsia="Arial" w:hAnsi="Arial"/>
          <w:color w:val="1A1A2E"/>
          <w:sz w:val="22"/>
          <w:szCs w:val="22"/>
        </w:rPr>
        <w:t xml:space="preserve">The game tracks real-time planetary transits (the current actual positions of planets in the sky) and compares them against each player’s natal chart to generate personalized live events. This is the primary mechanism by which the game feels alive and responsive to the real world.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4560"/>
      </w:tblGrid>
      <w:tr>
        <w:tc>
          <w:tcPr>
            <w:tcW w:type="dxa" w:w="2600"/>
            <w:tcBorders>
              <w:top w:val="single" w:color="3D3D5C" w:sz="1"/>
              <w:left w:val="single" w:color="3D3D5C" w:sz="1"/>
              <w:bottom w:val="single" w:color="3D3D5C" w:sz="1"/>
              <w:right w:val="single" w:color="3D3D5C" w:sz="1"/>
            </w:tcBorders>
            <w:shd w:fill="1B1F3B" w:val="clear"/>
            <w:tcMar>
              <w:top w:type="dxa" w:w="60"/>
              <w:left w:type="dxa" w:w="100"/>
              <w:bottom w:type="dxa" w:w="60"/>
              <w:right w:type="dxa" w:w="100"/>
            </w:tcMar>
            <w:vAlign w:val="center"/>
          </w:tcPr>
          <w:p>
            <w:r>
              <w:rPr>
                <w:rFonts w:ascii="Arial" w:cs="Arial" w:eastAsia="Arial" w:hAnsi="Arial"/>
                <w:b/>
                <w:bCs/>
                <w:color w:val="FFFFFF"/>
                <w:sz w:val="20"/>
                <w:szCs w:val="20"/>
              </w:rPr>
              <w:t xml:space="preserve">Transit Type</w:t>
            </w:r>
          </w:p>
        </w:tc>
        <w:tc>
          <w:tcPr>
            <w:tcW w:type="dxa" w:w="2200"/>
            <w:tcBorders>
              <w:top w:val="single" w:color="3D3D5C" w:sz="1"/>
              <w:left w:val="single" w:color="3D3D5C" w:sz="1"/>
              <w:bottom w:val="single" w:color="3D3D5C" w:sz="1"/>
              <w:right w:val="single" w:color="3D3D5C" w:sz="1"/>
            </w:tcBorders>
            <w:shd w:fill="1B1F3B" w:val="clear"/>
            <w:tcMar>
              <w:top w:type="dxa" w:w="60"/>
              <w:left w:type="dxa" w:w="100"/>
              <w:bottom w:type="dxa" w:w="60"/>
              <w:right w:type="dxa" w:w="100"/>
            </w:tcMar>
            <w:vAlign w:val="center"/>
          </w:tcPr>
          <w:p>
            <w:r>
              <w:rPr>
                <w:rFonts w:ascii="Arial" w:cs="Arial" w:eastAsia="Arial" w:hAnsi="Arial"/>
                <w:b/>
                <w:bCs/>
                <w:color w:val="FFFFFF"/>
                <w:sz w:val="20"/>
                <w:szCs w:val="20"/>
              </w:rPr>
              <w:t xml:space="preserve">Frequency</w:t>
            </w:r>
          </w:p>
        </w:tc>
        <w:tc>
          <w:tcPr>
            <w:tcW w:type="dxa" w:w="4560"/>
            <w:tcBorders>
              <w:top w:val="single" w:color="3D3D5C" w:sz="1"/>
              <w:left w:val="single" w:color="3D3D5C" w:sz="1"/>
              <w:bottom w:val="single" w:color="3D3D5C" w:sz="1"/>
              <w:right w:val="single" w:color="3D3D5C" w:sz="1"/>
            </w:tcBorders>
            <w:shd w:fill="1B1F3B" w:val="clear"/>
            <w:tcMar>
              <w:top w:type="dxa" w:w="60"/>
              <w:left w:type="dxa" w:w="100"/>
              <w:bottom w:type="dxa" w:w="60"/>
              <w:right w:type="dxa" w:w="100"/>
            </w:tcMar>
            <w:vAlign w:val="center"/>
          </w:tcPr>
          <w:p>
            <w:r>
              <w:rPr>
                <w:rFonts w:ascii="Arial" w:cs="Arial" w:eastAsia="Arial" w:hAnsi="Arial"/>
                <w:b/>
                <w:bCs/>
                <w:color w:val="FFFFFF"/>
                <w:sz w:val="20"/>
                <w:szCs w:val="20"/>
              </w:rPr>
              <w:t xml:space="preserve">Game Effect</w:t>
            </w:r>
          </w:p>
        </w:tc>
      </w:tr>
      <w:tr>
        <w:tc>
          <w:tcPr>
            <w:tcW w:type="dxa" w:w="2600"/>
            <w:tcBorders>
              <w:top w:val="single" w:color="3D3D5C" w:sz="1"/>
              <w:left w:val="single" w:color="3D3D5C" w:sz="1"/>
              <w:bottom w:val="single" w:color="3D3D5C" w:sz="1"/>
              <w:right w:val="single" w:color="3D3D5C" w:sz="1"/>
            </w:tcBorders>
            <w:tcMar>
              <w:top w:type="dxa" w:w="60"/>
              <w:left w:type="dxa" w:w="100"/>
              <w:bottom w:type="dxa" w:w="60"/>
              <w:right w:type="dxa" w:w="100"/>
            </w:tcMar>
          </w:tcPr>
          <w:p>
            <w:r>
              <w:rPr>
                <w:rFonts w:ascii="Arial" w:cs="Arial" w:eastAsia="Arial" w:hAnsi="Arial"/>
                <w:color w:val="1A1A2E"/>
                <w:sz w:val="20"/>
                <w:szCs w:val="20"/>
              </w:rPr>
              <w:t xml:space="preserve">Moon transit (sign change)</w:t>
            </w:r>
          </w:p>
        </w:tc>
        <w:tc>
          <w:tcPr>
            <w:tcW w:type="dxa" w:w="2200"/>
            <w:tcBorders>
              <w:top w:val="single" w:color="3D3D5C" w:sz="1"/>
              <w:left w:val="single" w:color="3D3D5C" w:sz="1"/>
              <w:bottom w:val="single" w:color="3D3D5C" w:sz="1"/>
              <w:right w:val="single" w:color="3D3D5C" w:sz="1"/>
            </w:tcBorders>
            <w:tcMar>
              <w:top w:type="dxa" w:w="60"/>
              <w:left w:type="dxa" w:w="100"/>
              <w:bottom w:type="dxa" w:w="60"/>
              <w:right w:type="dxa" w:w="100"/>
            </w:tcMar>
          </w:tcPr>
          <w:p>
            <w:r>
              <w:rPr>
                <w:rFonts w:ascii="Arial" w:cs="Arial" w:eastAsia="Arial" w:hAnsi="Arial"/>
                <w:color w:val="1A1A2E"/>
                <w:sz w:val="20"/>
                <w:szCs w:val="20"/>
              </w:rPr>
              <w:t xml:space="preserve">Every 2.5 days</w:t>
            </w:r>
          </w:p>
        </w:tc>
        <w:tc>
          <w:tcPr>
            <w:tcW w:type="dxa" w:w="4560"/>
            <w:tcBorders>
              <w:top w:val="single" w:color="3D3D5C" w:sz="1"/>
              <w:left w:val="single" w:color="3D3D5C" w:sz="1"/>
              <w:bottom w:val="single" w:color="3D3D5C" w:sz="1"/>
              <w:right w:val="single" w:color="3D3D5C" w:sz="1"/>
            </w:tcBorders>
            <w:tcMar>
              <w:top w:type="dxa" w:w="60"/>
              <w:left w:type="dxa" w:w="100"/>
              <w:bottom w:type="dxa" w:w="60"/>
              <w:right w:type="dxa" w:w="100"/>
            </w:tcMar>
          </w:tcPr>
          <w:p>
            <w:r>
              <w:rPr>
                <w:rFonts w:ascii="Arial" w:cs="Arial" w:eastAsia="Arial" w:hAnsi="Arial"/>
                <w:color w:val="1A1A2E"/>
                <w:sz w:val="20"/>
                <w:szCs w:val="20"/>
              </w:rPr>
              <w:t xml:space="preserve">Shifts ambient mood, NPC behavior, and available daily quests</w:t>
            </w:r>
          </w:p>
        </w:tc>
      </w:tr>
      <w:tr>
        <w:tc>
          <w:tcPr>
            <w:tcW w:type="dxa" w:w="2600"/>
            <w:tcBorders>
              <w:top w:val="single" w:color="3D3D5C" w:sz="1"/>
              <w:left w:val="single" w:color="3D3D5C" w:sz="1"/>
              <w:bottom w:val="single" w:color="3D3D5C" w:sz="1"/>
              <w:right w:val="single" w:color="3D3D5C" w:sz="1"/>
            </w:tcBorders>
            <w:shd w:fill="EEEEF4" w:val="clear"/>
            <w:tcMar>
              <w:top w:type="dxa" w:w="60"/>
              <w:left w:type="dxa" w:w="100"/>
              <w:bottom w:type="dxa" w:w="60"/>
              <w:right w:type="dxa" w:w="100"/>
            </w:tcMar>
          </w:tcPr>
          <w:p>
            <w:r>
              <w:rPr>
                <w:rFonts w:ascii="Arial" w:cs="Arial" w:eastAsia="Arial" w:hAnsi="Arial"/>
                <w:color w:val="1A1A2E"/>
                <w:sz w:val="20"/>
                <w:szCs w:val="20"/>
              </w:rPr>
              <w:t xml:space="preserve">Mercury transit</w:t>
            </w:r>
          </w:p>
        </w:tc>
        <w:tc>
          <w:tcPr>
            <w:tcW w:type="dxa" w:w="2200"/>
            <w:tcBorders>
              <w:top w:val="single" w:color="3D3D5C" w:sz="1"/>
              <w:left w:val="single" w:color="3D3D5C" w:sz="1"/>
              <w:bottom w:val="single" w:color="3D3D5C" w:sz="1"/>
              <w:right w:val="single" w:color="3D3D5C" w:sz="1"/>
            </w:tcBorders>
            <w:shd w:fill="EEEEF4" w:val="clear"/>
            <w:tcMar>
              <w:top w:type="dxa" w:w="60"/>
              <w:left w:type="dxa" w:w="100"/>
              <w:bottom w:type="dxa" w:w="60"/>
              <w:right w:type="dxa" w:w="100"/>
            </w:tcMar>
          </w:tcPr>
          <w:p>
            <w:r>
              <w:rPr>
                <w:rFonts w:ascii="Arial" w:cs="Arial" w:eastAsia="Arial" w:hAnsi="Arial"/>
                <w:color w:val="1A1A2E"/>
                <w:sz w:val="20"/>
                <w:szCs w:val="20"/>
              </w:rPr>
              <w:t xml:space="preserve">Every 2–3 weeks</w:t>
            </w:r>
          </w:p>
        </w:tc>
        <w:tc>
          <w:tcPr>
            <w:tcW w:type="dxa" w:w="4560"/>
            <w:tcBorders>
              <w:top w:val="single" w:color="3D3D5C" w:sz="1"/>
              <w:left w:val="single" w:color="3D3D5C" w:sz="1"/>
              <w:bottom w:val="single" w:color="3D3D5C" w:sz="1"/>
              <w:right w:val="single" w:color="3D3D5C" w:sz="1"/>
            </w:tcBorders>
            <w:shd w:fill="EEEEF4" w:val="clear"/>
            <w:tcMar>
              <w:top w:type="dxa" w:w="60"/>
              <w:left w:type="dxa" w:w="100"/>
              <w:bottom w:type="dxa" w:w="60"/>
              <w:right w:type="dxa" w:w="100"/>
            </w:tcMar>
          </w:tcPr>
          <w:p>
            <w:r>
              <w:rPr>
                <w:rFonts w:ascii="Arial" w:cs="Arial" w:eastAsia="Arial" w:hAnsi="Arial"/>
                <w:color w:val="1A1A2E"/>
                <w:sz w:val="20"/>
                <w:szCs w:val="20"/>
              </w:rPr>
              <w:t xml:space="preserve">Opens or closes communication puzzles; retrograde triggers glitch events</w:t>
            </w:r>
          </w:p>
        </w:tc>
      </w:tr>
      <w:tr>
        <w:tc>
          <w:tcPr>
            <w:tcW w:type="dxa" w:w="2600"/>
            <w:tcBorders>
              <w:top w:val="single" w:color="3D3D5C" w:sz="1"/>
              <w:left w:val="single" w:color="3D3D5C" w:sz="1"/>
              <w:bottom w:val="single" w:color="3D3D5C" w:sz="1"/>
              <w:right w:val="single" w:color="3D3D5C" w:sz="1"/>
            </w:tcBorders>
            <w:tcMar>
              <w:top w:type="dxa" w:w="60"/>
              <w:left w:type="dxa" w:w="100"/>
              <w:bottom w:type="dxa" w:w="60"/>
              <w:right w:type="dxa" w:w="100"/>
            </w:tcMar>
          </w:tcPr>
          <w:p>
            <w:r>
              <w:rPr>
                <w:rFonts w:ascii="Arial" w:cs="Arial" w:eastAsia="Arial" w:hAnsi="Arial"/>
                <w:color w:val="1A1A2E"/>
                <w:sz w:val="20"/>
                <w:szCs w:val="20"/>
              </w:rPr>
              <w:t xml:space="preserve">Venus transit</w:t>
            </w:r>
          </w:p>
        </w:tc>
        <w:tc>
          <w:tcPr>
            <w:tcW w:type="dxa" w:w="2200"/>
            <w:tcBorders>
              <w:top w:val="single" w:color="3D3D5C" w:sz="1"/>
              <w:left w:val="single" w:color="3D3D5C" w:sz="1"/>
              <w:bottom w:val="single" w:color="3D3D5C" w:sz="1"/>
              <w:right w:val="single" w:color="3D3D5C" w:sz="1"/>
            </w:tcBorders>
            <w:tcMar>
              <w:top w:type="dxa" w:w="60"/>
              <w:left w:type="dxa" w:w="100"/>
              <w:bottom w:type="dxa" w:w="60"/>
              <w:right w:type="dxa" w:w="100"/>
            </w:tcMar>
          </w:tcPr>
          <w:p>
            <w:r>
              <w:rPr>
                <w:rFonts w:ascii="Arial" w:cs="Arial" w:eastAsia="Arial" w:hAnsi="Arial"/>
                <w:color w:val="1A1A2E"/>
                <w:sz w:val="20"/>
                <w:szCs w:val="20"/>
              </w:rPr>
              <w:t xml:space="preserve">Every 3–4 weeks</w:t>
            </w:r>
          </w:p>
        </w:tc>
        <w:tc>
          <w:tcPr>
            <w:tcW w:type="dxa" w:w="4560"/>
            <w:tcBorders>
              <w:top w:val="single" w:color="3D3D5C" w:sz="1"/>
              <w:left w:val="single" w:color="3D3D5C" w:sz="1"/>
              <w:bottom w:val="single" w:color="3D3D5C" w:sz="1"/>
              <w:right w:val="single" w:color="3D3D5C" w:sz="1"/>
            </w:tcBorders>
            <w:tcMar>
              <w:top w:type="dxa" w:w="60"/>
              <w:left w:type="dxa" w:w="100"/>
              <w:bottom w:type="dxa" w:w="60"/>
              <w:right w:type="dxa" w:w="100"/>
            </w:tcMar>
          </w:tcPr>
          <w:p>
            <w:r>
              <w:rPr>
                <w:rFonts w:ascii="Arial" w:cs="Arial" w:eastAsia="Arial" w:hAnsi="Arial"/>
                <w:color w:val="1A1A2E"/>
                <w:sz w:val="20"/>
                <w:szCs w:val="20"/>
              </w:rPr>
              <w:t xml:space="preserve">Aesthetic shifts in current world; relationship event windows</w:t>
            </w:r>
          </w:p>
        </w:tc>
      </w:tr>
      <w:tr>
        <w:tc>
          <w:tcPr>
            <w:tcW w:type="dxa" w:w="2600"/>
            <w:tcBorders>
              <w:top w:val="single" w:color="3D3D5C" w:sz="1"/>
              <w:left w:val="single" w:color="3D3D5C" w:sz="1"/>
              <w:bottom w:val="single" w:color="3D3D5C" w:sz="1"/>
              <w:right w:val="single" w:color="3D3D5C" w:sz="1"/>
            </w:tcBorders>
            <w:shd w:fill="EEEEF4" w:val="clear"/>
            <w:tcMar>
              <w:top w:type="dxa" w:w="60"/>
              <w:left w:type="dxa" w:w="100"/>
              <w:bottom w:type="dxa" w:w="60"/>
              <w:right w:type="dxa" w:w="100"/>
            </w:tcMar>
          </w:tcPr>
          <w:p>
            <w:r>
              <w:rPr>
                <w:rFonts w:ascii="Arial" w:cs="Arial" w:eastAsia="Arial" w:hAnsi="Arial"/>
                <w:color w:val="1A1A2E"/>
                <w:sz w:val="20"/>
                <w:szCs w:val="20"/>
              </w:rPr>
              <w:t xml:space="preserve">Mars transit</w:t>
            </w:r>
          </w:p>
        </w:tc>
        <w:tc>
          <w:tcPr>
            <w:tcW w:type="dxa" w:w="2200"/>
            <w:tcBorders>
              <w:top w:val="single" w:color="3D3D5C" w:sz="1"/>
              <w:left w:val="single" w:color="3D3D5C" w:sz="1"/>
              <w:bottom w:val="single" w:color="3D3D5C" w:sz="1"/>
              <w:right w:val="single" w:color="3D3D5C" w:sz="1"/>
            </w:tcBorders>
            <w:shd w:fill="EEEEF4" w:val="clear"/>
            <w:tcMar>
              <w:top w:type="dxa" w:w="60"/>
              <w:left w:type="dxa" w:w="100"/>
              <w:bottom w:type="dxa" w:w="60"/>
              <w:right w:type="dxa" w:w="100"/>
            </w:tcMar>
          </w:tcPr>
          <w:p>
            <w:r>
              <w:rPr>
                <w:rFonts w:ascii="Arial" w:cs="Arial" w:eastAsia="Arial" w:hAnsi="Arial"/>
                <w:color w:val="1A1A2E"/>
                <w:sz w:val="20"/>
                <w:szCs w:val="20"/>
              </w:rPr>
              <w:t xml:space="preserve">Every 6–7 weeks</w:t>
            </w:r>
          </w:p>
        </w:tc>
        <w:tc>
          <w:tcPr>
            <w:tcW w:type="dxa" w:w="4560"/>
            <w:tcBorders>
              <w:top w:val="single" w:color="3D3D5C" w:sz="1"/>
              <w:left w:val="single" w:color="3D3D5C" w:sz="1"/>
              <w:bottom w:val="single" w:color="3D3D5C" w:sz="1"/>
              <w:right w:val="single" w:color="3D3D5C" w:sz="1"/>
            </w:tcBorders>
            <w:shd w:fill="EEEEF4" w:val="clear"/>
            <w:tcMar>
              <w:top w:type="dxa" w:w="60"/>
              <w:left w:type="dxa" w:w="100"/>
              <w:bottom w:type="dxa" w:w="60"/>
              <w:right w:type="dxa" w:w="100"/>
            </w:tcMar>
          </w:tcPr>
          <w:p>
            <w:r>
              <w:rPr>
                <w:rFonts w:ascii="Arial" w:cs="Arial" w:eastAsia="Arial" w:hAnsi="Arial"/>
                <w:color w:val="1A1A2E"/>
                <w:sz w:val="20"/>
                <w:szCs w:val="20"/>
              </w:rPr>
              <w:t xml:space="preserve">Combat difficulty modifier; new enemy variants appear</w:t>
            </w:r>
          </w:p>
        </w:tc>
      </w:tr>
      <w:tr>
        <w:tc>
          <w:tcPr>
            <w:tcW w:type="dxa" w:w="2600"/>
            <w:tcBorders>
              <w:top w:val="single" w:color="3D3D5C" w:sz="1"/>
              <w:left w:val="single" w:color="3D3D5C" w:sz="1"/>
              <w:bottom w:val="single" w:color="3D3D5C" w:sz="1"/>
              <w:right w:val="single" w:color="3D3D5C" w:sz="1"/>
            </w:tcBorders>
            <w:tcMar>
              <w:top w:type="dxa" w:w="60"/>
              <w:left w:type="dxa" w:w="100"/>
              <w:bottom w:type="dxa" w:w="60"/>
              <w:right w:type="dxa" w:w="100"/>
            </w:tcMar>
          </w:tcPr>
          <w:p>
            <w:r>
              <w:rPr>
                <w:rFonts w:ascii="Arial" w:cs="Arial" w:eastAsia="Arial" w:hAnsi="Arial"/>
                <w:color w:val="1A1A2E"/>
                <w:sz w:val="20"/>
                <w:szCs w:val="20"/>
              </w:rPr>
              <w:t xml:space="preserve">Jupiter transit</w:t>
            </w:r>
          </w:p>
        </w:tc>
        <w:tc>
          <w:tcPr>
            <w:tcW w:type="dxa" w:w="2200"/>
            <w:tcBorders>
              <w:top w:val="single" w:color="3D3D5C" w:sz="1"/>
              <w:left w:val="single" w:color="3D3D5C" w:sz="1"/>
              <w:bottom w:val="single" w:color="3D3D5C" w:sz="1"/>
              <w:right w:val="single" w:color="3D3D5C" w:sz="1"/>
            </w:tcBorders>
            <w:tcMar>
              <w:top w:type="dxa" w:w="60"/>
              <w:left w:type="dxa" w:w="100"/>
              <w:bottom w:type="dxa" w:w="60"/>
              <w:right w:type="dxa" w:w="100"/>
            </w:tcMar>
          </w:tcPr>
          <w:p>
            <w:r>
              <w:rPr>
                <w:rFonts w:ascii="Arial" w:cs="Arial" w:eastAsia="Arial" w:hAnsi="Arial"/>
                <w:color w:val="1A1A2E"/>
                <w:sz w:val="20"/>
                <w:szCs w:val="20"/>
              </w:rPr>
              <w:t xml:space="preserve">Yearly</w:t>
            </w:r>
          </w:p>
        </w:tc>
        <w:tc>
          <w:tcPr>
            <w:tcW w:type="dxa" w:w="4560"/>
            <w:tcBorders>
              <w:top w:val="single" w:color="3D3D5C" w:sz="1"/>
              <w:left w:val="single" w:color="3D3D5C" w:sz="1"/>
              <w:bottom w:val="single" w:color="3D3D5C" w:sz="1"/>
              <w:right w:val="single" w:color="3D3D5C" w:sz="1"/>
            </w:tcBorders>
            <w:tcMar>
              <w:top w:type="dxa" w:w="60"/>
              <w:left w:type="dxa" w:w="100"/>
              <w:bottom w:type="dxa" w:w="60"/>
              <w:right w:type="dxa" w:w="100"/>
            </w:tcMar>
          </w:tcPr>
          <w:p>
            <w:r>
              <w:rPr>
                <w:rFonts w:ascii="Arial" w:cs="Arial" w:eastAsia="Arial" w:hAnsi="Arial"/>
                <w:color w:val="1A1A2E"/>
                <w:sz w:val="20"/>
                <w:szCs w:val="20"/>
              </w:rPr>
              <w:t xml:space="preserve">Major expansion event; new world areas unlock for the transit’s duration</w:t>
            </w:r>
          </w:p>
        </w:tc>
      </w:tr>
      <w:tr>
        <w:tc>
          <w:tcPr>
            <w:tcW w:type="dxa" w:w="2600"/>
            <w:tcBorders>
              <w:top w:val="single" w:color="3D3D5C" w:sz="1"/>
              <w:left w:val="single" w:color="3D3D5C" w:sz="1"/>
              <w:bottom w:val="single" w:color="3D3D5C" w:sz="1"/>
              <w:right w:val="single" w:color="3D3D5C" w:sz="1"/>
            </w:tcBorders>
            <w:shd w:fill="EEEEF4" w:val="clear"/>
            <w:tcMar>
              <w:top w:type="dxa" w:w="60"/>
              <w:left w:type="dxa" w:w="100"/>
              <w:bottom w:type="dxa" w:w="60"/>
              <w:right w:type="dxa" w:w="100"/>
            </w:tcMar>
          </w:tcPr>
          <w:p>
            <w:r>
              <w:rPr>
                <w:rFonts w:ascii="Arial" w:cs="Arial" w:eastAsia="Arial" w:hAnsi="Arial"/>
                <w:color w:val="1A1A2E"/>
                <w:sz w:val="20"/>
                <w:szCs w:val="20"/>
              </w:rPr>
              <w:t xml:space="preserve">Saturn transit</w:t>
            </w:r>
          </w:p>
        </w:tc>
        <w:tc>
          <w:tcPr>
            <w:tcW w:type="dxa" w:w="2200"/>
            <w:tcBorders>
              <w:top w:val="single" w:color="3D3D5C" w:sz="1"/>
              <w:left w:val="single" w:color="3D3D5C" w:sz="1"/>
              <w:bottom w:val="single" w:color="3D3D5C" w:sz="1"/>
              <w:right w:val="single" w:color="3D3D5C" w:sz="1"/>
            </w:tcBorders>
            <w:shd w:fill="EEEEF4" w:val="clear"/>
            <w:tcMar>
              <w:top w:type="dxa" w:w="60"/>
              <w:left w:type="dxa" w:w="100"/>
              <w:bottom w:type="dxa" w:w="60"/>
              <w:right w:type="dxa" w:w="100"/>
            </w:tcMar>
          </w:tcPr>
          <w:p>
            <w:r>
              <w:rPr>
                <w:rFonts w:ascii="Arial" w:cs="Arial" w:eastAsia="Arial" w:hAnsi="Arial"/>
                <w:color w:val="1A1A2E"/>
                <w:sz w:val="20"/>
                <w:szCs w:val="20"/>
              </w:rPr>
              <w:t xml:space="preserve">2–3 years</w:t>
            </w:r>
          </w:p>
        </w:tc>
        <w:tc>
          <w:tcPr>
            <w:tcW w:type="dxa" w:w="4560"/>
            <w:tcBorders>
              <w:top w:val="single" w:color="3D3D5C" w:sz="1"/>
              <w:left w:val="single" w:color="3D3D5C" w:sz="1"/>
              <w:bottom w:val="single" w:color="3D3D5C" w:sz="1"/>
              <w:right w:val="single" w:color="3D3D5C" w:sz="1"/>
            </w:tcBorders>
            <w:shd w:fill="EEEEF4" w:val="clear"/>
            <w:tcMar>
              <w:top w:type="dxa" w:w="60"/>
              <w:left w:type="dxa" w:w="100"/>
              <w:bottom w:type="dxa" w:w="60"/>
              <w:right w:type="dxa" w:w="100"/>
            </w:tcMar>
          </w:tcPr>
          <w:p>
            <w:r>
              <w:rPr>
                <w:rFonts w:ascii="Arial" w:cs="Arial" w:eastAsia="Arial" w:hAnsi="Arial"/>
                <w:color w:val="1A1A2E"/>
                <w:sz w:val="20"/>
                <w:szCs w:val="20"/>
              </w:rPr>
              <w:t xml:space="preserve">Long-term challenge content; prestige difficulty tier opens</w:t>
            </w:r>
          </w:p>
        </w:tc>
      </w:tr>
      <w:tr>
        <w:tc>
          <w:tcPr>
            <w:tcW w:type="dxa" w:w="2600"/>
            <w:tcBorders>
              <w:top w:val="single" w:color="3D3D5C" w:sz="1"/>
              <w:left w:val="single" w:color="3D3D5C" w:sz="1"/>
              <w:bottom w:val="single" w:color="3D3D5C" w:sz="1"/>
              <w:right w:val="single" w:color="3D3D5C" w:sz="1"/>
            </w:tcBorders>
            <w:tcMar>
              <w:top w:type="dxa" w:w="60"/>
              <w:left w:type="dxa" w:w="100"/>
              <w:bottom w:type="dxa" w:w="60"/>
              <w:right w:type="dxa" w:w="100"/>
            </w:tcMar>
          </w:tcPr>
          <w:p>
            <w:r>
              <w:rPr>
                <w:rFonts w:ascii="Arial" w:cs="Arial" w:eastAsia="Arial" w:hAnsi="Arial"/>
                <w:color w:val="1A1A2E"/>
                <w:sz w:val="20"/>
                <w:szCs w:val="20"/>
              </w:rPr>
              <w:t xml:space="preserve">Eclipses (solar/lunar)</w:t>
            </w:r>
          </w:p>
        </w:tc>
        <w:tc>
          <w:tcPr>
            <w:tcW w:type="dxa" w:w="2200"/>
            <w:tcBorders>
              <w:top w:val="single" w:color="3D3D5C" w:sz="1"/>
              <w:left w:val="single" w:color="3D3D5C" w:sz="1"/>
              <w:bottom w:val="single" w:color="3D3D5C" w:sz="1"/>
              <w:right w:val="single" w:color="3D3D5C" w:sz="1"/>
            </w:tcBorders>
            <w:tcMar>
              <w:top w:type="dxa" w:w="60"/>
              <w:left w:type="dxa" w:w="100"/>
              <w:bottom w:type="dxa" w:w="60"/>
              <w:right w:type="dxa" w:w="100"/>
            </w:tcMar>
          </w:tcPr>
          <w:p>
            <w:r>
              <w:rPr>
                <w:rFonts w:ascii="Arial" w:cs="Arial" w:eastAsia="Arial" w:hAnsi="Arial"/>
                <w:color w:val="1A1A2E"/>
                <w:sz w:val="20"/>
                <w:szCs w:val="20"/>
              </w:rPr>
              <w:t xml:space="preserve">2–4 per year</w:t>
            </w:r>
          </w:p>
        </w:tc>
        <w:tc>
          <w:tcPr>
            <w:tcW w:type="dxa" w:w="4560"/>
            <w:tcBorders>
              <w:top w:val="single" w:color="3D3D5C" w:sz="1"/>
              <w:left w:val="single" w:color="3D3D5C" w:sz="1"/>
              <w:bottom w:val="single" w:color="3D3D5C" w:sz="1"/>
              <w:right w:val="single" w:color="3D3D5C" w:sz="1"/>
            </w:tcBorders>
            <w:tcMar>
              <w:top w:type="dxa" w:w="60"/>
              <w:left w:type="dxa" w:w="100"/>
              <w:bottom w:type="dxa" w:w="60"/>
              <w:right w:type="dxa" w:w="100"/>
            </w:tcMar>
          </w:tcPr>
          <w:p>
            <w:r>
              <w:rPr>
                <w:rFonts w:ascii="Arial" w:cs="Arial" w:eastAsia="Arial" w:hAnsi="Arial"/>
                <w:color w:val="1A1A2E"/>
                <w:sz w:val="20"/>
                <w:szCs w:val="20"/>
              </w:rPr>
              <w:t xml:space="preserve">Major server-wide events with unique narrative content and rewards</w:t>
            </w:r>
          </w:p>
        </w:tc>
      </w:tr>
      <w:tr>
        <w:tc>
          <w:tcPr>
            <w:tcW w:type="dxa" w:w="2600"/>
            <w:tcBorders>
              <w:top w:val="single" w:color="3D3D5C" w:sz="1"/>
              <w:left w:val="single" w:color="3D3D5C" w:sz="1"/>
              <w:bottom w:val="single" w:color="3D3D5C" w:sz="1"/>
              <w:right w:val="single" w:color="3D3D5C" w:sz="1"/>
            </w:tcBorders>
            <w:shd w:fill="EEEEF4" w:val="clear"/>
            <w:tcMar>
              <w:top w:type="dxa" w:w="60"/>
              <w:left w:type="dxa" w:w="100"/>
              <w:bottom w:type="dxa" w:w="60"/>
              <w:right w:type="dxa" w:w="100"/>
            </w:tcMar>
          </w:tcPr>
          <w:p>
            <w:r>
              <w:rPr>
                <w:rFonts w:ascii="Arial" w:cs="Arial" w:eastAsia="Arial" w:hAnsi="Arial"/>
                <w:color w:val="1A1A2E"/>
                <w:sz w:val="20"/>
                <w:szCs w:val="20"/>
              </w:rPr>
              <w:t xml:space="preserve">Retrograde periods</w:t>
            </w:r>
          </w:p>
        </w:tc>
        <w:tc>
          <w:tcPr>
            <w:tcW w:type="dxa" w:w="2200"/>
            <w:tcBorders>
              <w:top w:val="single" w:color="3D3D5C" w:sz="1"/>
              <w:left w:val="single" w:color="3D3D5C" w:sz="1"/>
              <w:bottom w:val="single" w:color="3D3D5C" w:sz="1"/>
              <w:right w:val="single" w:color="3D3D5C" w:sz="1"/>
            </w:tcBorders>
            <w:shd w:fill="EEEEF4" w:val="clear"/>
            <w:tcMar>
              <w:top w:type="dxa" w:w="60"/>
              <w:left w:type="dxa" w:w="100"/>
              <w:bottom w:type="dxa" w:w="60"/>
              <w:right w:type="dxa" w:w="100"/>
            </w:tcMar>
          </w:tcPr>
          <w:p>
            <w:r>
              <w:rPr>
                <w:rFonts w:ascii="Arial" w:cs="Arial" w:eastAsia="Arial" w:hAnsi="Arial"/>
                <w:color w:val="1A1A2E"/>
                <w:sz w:val="20"/>
                <w:szCs w:val="20"/>
              </w:rPr>
              <w:t xml:space="preserve">Variable</w:t>
            </w:r>
          </w:p>
        </w:tc>
        <w:tc>
          <w:tcPr>
            <w:tcW w:type="dxa" w:w="4560"/>
            <w:tcBorders>
              <w:top w:val="single" w:color="3D3D5C" w:sz="1"/>
              <w:left w:val="single" w:color="3D3D5C" w:sz="1"/>
              <w:bottom w:val="single" w:color="3D3D5C" w:sz="1"/>
              <w:right w:val="single" w:color="3D3D5C" w:sz="1"/>
            </w:tcBorders>
            <w:shd w:fill="EEEEF4" w:val="clear"/>
            <w:tcMar>
              <w:top w:type="dxa" w:w="60"/>
              <w:left w:type="dxa" w:w="100"/>
              <w:bottom w:type="dxa" w:w="60"/>
              <w:right w:type="dxa" w:w="100"/>
            </w:tcMar>
          </w:tcPr>
          <w:p>
            <w:r>
              <w:rPr>
                <w:rFonts w:ascii="Arial" w:cs="Arial" w:eastAsia="Arial" w:hAnsi="Arial"/>
                <w:color w:val="1A1A2E"/>
                <w:sz w:val="20"/>
                <w:szCs w:val="20"/>
              </w:rPr>
              <w:t xml:space="preserve">System-specific disruptions (Mercury retrograde breaks navigation tools temporarily)</w:t>
            </w:r>
          </w:p>
        </w:tc>
      </w:tr>
    </w:tbl>
    <w:p>
      <w:pPr>
        <w:spacing w:after="0" w:before="120"/>
      </w:pPr>
    </w:p>
    <w:p>
      <w:pPr>
        <w:pStyle w:val="Heading2"/>
        <w:spacing w:after="160" w:before="280"/>
      </w:pPr>
      <w:r>
        <w:t xml:space="preserve">7.3 Planetary Abilities</w:t>
      </w:r>
    </w:p>
    <w:p>
      <w:pPr>
        <w:spacing w:after="160" w:before="0" w:line="276"/>
        <w:jc w:val="left"/>
      </w:pPr>
      <w:r>
        <w:rPr>
          <w:rFonts w:ascii="Arial" w:cs="Arial" w:eastAsia="Arial" w:hAnsi="Arial"/>
          <w:color w:val="1A1A2E"/>
          <w:sz w:val="22"/>
          <w:szCs w:val="22"/>
        </w:rPr>
        <w:t xml:space="preserve">Each player has access to ten planetary abilities, one per traditional planet. The ability’s form is determined by the planet’s natal sign. For example, Mars in Aries produces a direct-damage fire dash, while Mars in Pisces produces a dissolving AOE that confuses enemies. Abilities unlock progressively as the player advances Zodiac Mastery across multiple worlds, ensuring that full planetary power requires broad exploration rather than deep specialization in a single world.</w:t>
      </w:r>
    </w:p>
    <w:p>
      <w:r>
        <w:br w:type="page"/>
      </w:r>
    </w:p>
    <w:p>
      <w:pPr>
        <w:pStyle w:val="Heading1"/>
        <w:spacing w:after="200" w:before="360"/>
      </w:pPr>
      <w:r>
        <w:t xml:space="preserve">8. Daily Horoscope Systems</w:t>
      </w:r>
    </w:p>
    <w:p>
      <w:pPr>
        <w:pBdr>
          <w:bottom w:val="single" w:color="D4A843" w:sz="4" w:space="1"/>
        </w:pBdr>
        <w:spacing w:after="200" w:before="200"/>
      </w:pPr>
    </w:p>
    <w:p>
      <w:pPr>
        <w:pStyle w:val="Heading2"/>
        <w:spacing w:after="160" w:before="280"/>
      </w:pPr>
      <w:r>
        <w:t xml:space="preserve">8.1 Design Philosophy</w:t>
      </w:r>
    </w:p>
    <w:p>
      <w:pPr>
        <w:spacing w:after="160" w:before="0" w:line="276"/>
        <w:jc w:val="left"/>
      </w:pPr>
      <w:r>
        <w:rPr>
          <w:rFonts w:ascii="Arial" w:cs="Arial" w:eastAsia="Arial" w:hAnsi="Arial"/>
          <w:color w:val="1A1A2E"/>
          <w:sz w:val="22"/>
          <w:szCs w:val="22"/>
        </w:rPr>
        <w:t xml:space="preserve">The daily horoscope system is Astroverse’s primary retention engine and its most distinctive feature. Unlike traditional horoscope apps that deliver static text, Astroverse translates each day’s astrological transits into playable content. The horoscope is not something you read. It is something you play.</w:t>
      </w:r>
    </w:p>
    <w:p>
      <w:pPr>
        <w:pStyle w:val="Heading2"/>
        <w:spacing w:after="160" w:before="280"/>
      </w:pPr>
      <w:r>
        <w:t xml:space="preserve">8.2 The Daily Alignment</w:t>
      </w:r>
    </w:p>
    <w:p>
      <w:pPr>
        <w:spacing w:after="160" w:before="0" w:line="276"/>
        <w:jc w:val="left"/>
      </w:pPr>
      <w:r>
        <w:rPr>
          <w:rFonts w:ascii="Arial" w:cs="Arial" w:eastAsia="Arial" w:hAnsi="Arial"/>
          <w:color w:val="1A1A2E"/>
          <w:sz w:val="22"/>
          <w:szCs w:val="22"/>
        </w:rPr>
        <w:t xml:space="preserve">Each day at server reset (tied to local midnight in the player’s timezone), the game generates a personalized Daily Alignment based on the interaction between the day’s real planetary transits and the player’s natal chart. The Alignment consists of the following 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700"/>
        <w:gridCol w:w="3660"/>
      </w:tblGrid>
      <w:tr>
        <w:tc>
          <w:tcPr>
            <w:tcW w:type="dxa" w:w="2000"/>
            <w:tcBorders>
              <w:top w:val="single" w:color="3D3D5C" w:sz="1"/>
              <w:left w:val="single" w:color="3D3D5C" w:sz="1"/>
              <w:bottom w:val="single" w:color="3D3D5C" w:sz="1"/>
              <w:right w:val="single" w:color="3D3D5C" w:sz="1"/>
            </w:tcBorders>
            <w:shd w:fill="1B1F3B" w:val="clear"/>
            <w:tcMar>
              <w:top w:type="dxa" w:w="60"/>
              <w:left w:type="dxa" w:w="100"/>
              <w:bottom w:type="dxa" w:w="60"/>
              <w:right w:type="dxa" w:w="100"/>
            </w:tcMar>
            <w:vAlign w:val="center"/>
          </w:tcPr>
          <w:p>
            <w:r>
              <w:rPr>
                <w:rFonts w:ascii="Arial" w:cs="Arial" w:eastAsia="Arial" w:hAnsi="Arial"/>
                <w:b/>
                <w:bCs/>
                <w:color w:val="FFFFFF"/>
                <w:sz w:val="20"/>
                <w:szCs w:val="20"/>
              </w:rPr>
              <w:t xml:space="preserve">Component</w:t>
            </w:r>
          </w:p>
        </w:tc>
        <w:tc>
          <w:tcPr>
            <w:tcW w:type="dxa" w:w="3700"/>
            <w:tcBorders>
              <w:top w:val="single" w:color="3D3D5C" w:sz="1"/>
              <w:left w:val="single" w:color="3D3D5C" w:sz="1"/>
              <w:bottom w:val="single" w:color="3D3D5C" w:sz="1"/>
              <w:right w:val="single" w:color="3D3D5C" w:sz="1"/>
            </w:tcBorders>
            <w:shd w:fill="1B1F3B" w:val="clear"/>
            <w:tcMar>
              <w:top w:type="dxa" w:w="60"/>
              <w:left w:type="dxa" w:w="100"/>
              <w:bottom w:type="dxa" w:w="60"/>
              <w:right w:type="dxa" w:w="100"/>
            </w:tcMar>
            <w:vAlign w:val="center"/>
          </w:tcPr>
          <w:p>
            <w:r>
              <w:rPr>
                <w:rFonts w:ascii="Arial" w:cs="Arial" w:eastAsia="Arial" w:hAnsi="Arial"/>
                <w:b/>
                <w:bCs/>
                <w:color w:val="FFFFFF"/>
                <w:sz w:val="20"/>
                <w:szCs w:val="20"/>
              </w:rPr>
              <w:t xml:space="preserve">Description</w:t>
            </w:r>
          </w:p>
        </w:tc>
        <w:tc>
          <w:tcPr>
            <w:tcW w:type="dxa" w:w="3660"/>
            <w:tcBorders>
              <w:top w:val="single" w:color="3D3D5C" w:sz="1"/>
              <w:left w:val="single" w:color="3D3D5C" w:sz="1"/>
              <w:bottom w:val="single" w:color="3D3D5C" w:sz="1"/>
              <w:right w:val="single" w:color="3D3D5C" w:sz="1"/>
            </w:tcBorders>
            <w:shd w:fill="1B1F3B" w:val="clear"/>
            <w:tcMar>
              <w:top w:type="dxa" w:w="60"/>
              <w:left w:type="dxa" w:w="100"/>
              <w:bottom w:type="dxa" w:w="60"/>
              <w:right w:type="dxa" w:w="100"/>
            </w:tcMar>
            <w:vAlign w:val="center"/>
          </w:tcPr>
          <w:p>
            <w:r>
              <w:rPr>
                <w:rFonts w:ascii="Arial" w:cs="Arial" w:eastAsia="Arial" w:hAnsi="Arial"/>
                <w:b/>
                <w:bCs/>
                <w:color w:val="FFFFFF"/>
                <w:sz w:val="20"/>
                <w:szCs w:val="20"/>
              </w:rPr>
              <w:t xml:space="preserve">Gameplay Expression</w:t>
            </w:r>
          </w:p>
        </w:tc>
      </w:tr>
      <w:tr>
        <w:tc>
          <w:tcPr>
            <w:tcW w:type="dxa" w:w="2000"/>
            <w:tcBorders>
              <w:top w:val="single" w:color="3D3D5C" w:sz="1"/>
              <w:left w:val="single" w:color="3D3D5C" w:sz="1"/>
              <w:bottom w:val="single" w:color="3D3D5C" w:sz="1"/>
              <w:right w:val="single" w:color="3D3D5C" w:sz="1"/>
            </w:tcBorders>
            <w:tcMar>
              <w:top w:type="dxa" w:w="60"/>
              <w:left w:type="dxa" w:w="100"/>
              <w:bottom w:type="dxa" w:w="60"/>
              <w:right w:type="dxa" w:w="100"/>
            </w:tcMar>
          </w:tcPr>
          <w:p>
            <w:r>
              <w:rPr>
                <w:rFonts w:ascii="Arial" w:cs="Arial" w:eastAsia="Arial" w:hAnsi="Arial"/>
                <w:color w:val="1A1A2E"/>
                <w:sz w:val="20"/>
                <w:szCs w:val="20"/>
              </w:rPr>
              <w:t xml:space="preserve">Cosmic Weather</w:t>
            </w:r>
          </w:p>
        </w:tc>
        <w:tc>
          <w:tcPr>
            <w:tcW w:type="dxa" w:w="3700"/>
            <w:tcBorders>
              <w:top w:val="single" w:color="3D3D5C" w:sz="1"/>
              <w:left w:val="single" w:color="3D3D5C" w:sz="1"/>
              <w:bottom w:val="single" w:color="3D3D5C" w:sz="1"/>
              <w:right w:val="single" w:color="3D3D5C" w:sz="1"/>
            </w:tcBorders>
            <w:tcMar>
              <w:top w:type="dxa" w:w="60"/>
              <w:left w:type="dxa" w:w="100"/>
              <w:bottom w:type="dxa" w:w="60"/>
              <w:right w:type="dxa" w:w="100"/>
            </w:tcMar>
          </w:tcPr>
          <w:p>
            <w:r>
              <w:rPr>
                <w:rFonts w:ascii="Arial" w:cs="Arial" w:eastAsia="Arial" w:hAnsi="Arial"/>
                <w:color w:val="1A1A2E"/>
                <w:sz w:val="20"/>
                <w:szCs w:val="20"/>
              </w:rPr>
              <w:t xml:space="preserve">The day’s overall astrological energy summarized in one sentence</w:t>
            </w:r>
          </w:p>
        </w:tc>
        <w:tc>
          <w:tcPr>
            <w:tcW w:type="dxa" w:w="3660"/>
            <w:tcBorders>
              <w:top w:val="single" w:color="3D3D5C" w:sz="1"/>
              <w:left w:val="single" w:color="3D3D5C" w:sz="1"/>
              <w:bottom w:val="single" w:color="3D3D5C" w:sz="1"/>
              <w:right w:val="single" w:color="3D3D5C" w:sz="1"/>
            </w:tcBorders>
            <w:tcMar>
              <w:top w:type="dxa" w:w="60"/>
              <w:left w:type="dxa" w:w="100"/>
              <w:bottom w:type="dxa" w:w="60"/>
              <w:right w:type="dxa" w:w="100"/>
            </w:tcMar>
          </w:tcPr>
          <w:p>
            <w:r>
              <w:rPr>
                <w:rFonts w:ascii="Arial" w:cs="Arial" w:eastAsia="Arial" w:hAnsi="Arial"/>
                <w:color w:val="1A1A2E"/>
                <w:sz w:val="20"/>
                <w:szCs w:val="20"/>
              </w:rPr>
              <w:t xml:space="preserve">Astro’s greeting message and ambient world mood shift</w:t>
            </w:r>
          </w:p>
        </w:tc>
      </w:tr>
      <w:tr>
        <w:tc>
          <w:tcPr>
            <w:tcW w:type="dxa" w:w="2000"/>
            <w:tcBorders>
              <w:top w:val="single" w:color="3D3D5C" w:sz="1"/>
              <w:left w:val="single" w:color="3D3D5C" w:sz="1"/>
              <w:bottom w:val="single" w:color="3D3D5C" w:sz="1"/>
              <w:right w:val="single" w:color="3D3D5C" w:sz="1"/>
            </w:tcBorders>
            <w:shd w:fill="EEEEF4" w:val="clear"/>
            <w:tcMar>
              <w:top w:type="dxa" w:w="60"/>
              <w:left w:type="dxa" w:w="100"/>
              <w:bottom w:type="dxa" w:w="60"/>
              <w:right w:type="dxa" w:w="100"/>
            </w:tcMar>
          </w:tcPr>
          <w:p>
            <w:r>
              <w:rPr>
                <w:rFonts w:ascii="Arial" w:cs="Arial" w:eastAsia="Arial" w:hAnsi="Arial"/>
                <w:color w:val="1A1A2E"/>
                <w:sz w:val="20"/>
                <w:szCs w:val="20"/>
              </w:rPr>
              <w:t xml:space="preserve">Focus Planet</w:t>
            </w:r>
          </w:p>
        </w:tc>
        <w:tc>
          <w:tcPr>
            <w:tcW w:type="dxa" w:w="3700"/>
            <w:tcBorders>
              <w:top w:val="single" w:color="3D3D5C" w:sz="1"/>
              <w:left w:val="single" w:color="3D3D5C" w:sz="1"/>
              <w:bottom w:val="single" w:color="3D3D5C" w:sz="1"/>
              <w:right w:val="single" w:color="3D3D5C" w:sz="1"/>
            </w:tcBorders>
            <w:shd w:fill="EEEEF4" w:val="clear"/>
            <w:tcMar>
              <w:top w:type="dxa" w:w="60"/>
              <w:left w:type="dxa" w:w="100"/>
              <w:bottom w:type="dxa" w:w="60"/>
              <w:right w:type="dxa" w:w="100"/>
            </w:tcMar>
          </w:tcPr>
          <w:p>
            <w:r>
              <w:rPr>
                <w:rFonts w:ascii="Arial" w:cs="Arial" w:eastAsia="Arial" w:hAnsi="Arial"/>
                <w:color w:val="1A1A2E"/>
                <w:sz w:val="20"/>
                <w:szCs w:val="20"/>
              </w:rPr>
              <w:t xml:space="preserve">The transit planet with the strongest aspect to the player’s chart today</w:t>
            </w:r>
          </w:p>
        </w:tc>
        <w:tc>
          <w:tcPr>
            <w:tcW w:type="dxa" w:w="3660"/>
            <w:tcBorders>
              <w:top w:val="single" w:color="3D3D5C" w:sz="1"/>
              <w:left w:val="single" w:color="3D3D5C" w:sz="1"/>
              <w:bottom w:val="single" w:color="3D3D5C" w:sz="1"/>
              <w:right w:val="single" w:color="3D3D5C" w:sz="1"/>
            </w:tcBorders>
            <w:shd w:fill="EEEEF4" w:val="clear"/>
            <w:tcMar>
              <w:top w:type="dxa" w:w="60"/>
              <w:left w:type="dxa" w:w="100"/>
              <w:bottom w:type="dxa" w:w="60"/>
              <w:right w:type="dxa" w:w="100"/>
            </w:tcMar>
          </w:tcPr>
          <w:p>
            <w:r>
              <w:rPr>
                <w:rFonts w:ascii="Arial" w:cs="Arial" w:eastAsia="Arial" w:hAnsi="Arial"/>
                <w:color w:val="1A1A2E"/>
                <w:sz w:val="20"/>
                <w:szCs w:val="20"/>
              </w:rPr>
              <w:t xml:space="preserve">Determines which planetary ability gets a daily power boost</w:t>
            </w:r>
          </w:p>
        </w:tc>
      </w:tr>
      <w:tr>
        <w:tc>
          <w:tcPr>
            <w:tcW w:type="dxa" w:w="2000"/>
            <w:tcBorders>
              <w:top w:val="single" w:color="3D3D5C" w:sz="1"/>
              <w:left w:val="single" w:color="3D3D5C" w:sz="1"/>
              <w:bottom w:val="single" w:color="3D3D5C" w:sz="1"/>
              <w:right w:val="single" w:color="3D3D5C" w:sz="1"/>
            </w:tcBorders>
            <w:tcMar>
              <w:top w:type="dxa" w:w="60"/>
              <w:left w:type="dxa" w:w="100"/>
              <w:bottom w:type="dxa" w:w="60"/>
              <w:right w:type="dxa" w:w="100"/>
            </w:tcMar>
          </w:tcPr>
          <w:p>
            <w:r>
              <w:rPr>
                <w:rFonts w:ascii="Arial" w:cs="Arial" w:eastAsia="Arial" w:hAnsi="Arial"/>
                <w:color w:val="1A1A2E"/>
                <w:sz w:val="20"/>
                <w:szCs w:val="20"/>
              </w:rPr>
              <w:t xml:space="preserve">Opportunity Zone</w:t>
            </w:r>
          </w:p>
        </w:tc>
        <w:tc>
          <w:tcPr>
            <w:tcW w:type="dxa" w:w="3700"/>
            <w:tcBorders>
              <w:top w:val="single" w:color="3D3D5C" w:sz="1"/>
              <w:left w:val="single" w:color="3D3D5C" w:sz="1"/>
              <w:bottom w:val="single" w:color="3D3D5C" w:sz="1"/>
              <w:right w:val="single" w:color="3D3D5C" w:sz="1"/>
            </w:tcBorders>
            <w:tcMar>
              <w:top w:type="dxa" w:w="60"/>
              <w:left w:type="dxa" w:w="100"/>
              <w:bottom w:type="dxa" w:w="60"/>
              <w:right w:type="dxa" w:w="100"/>
            </w:tcMar>
          </w:tcPr>
          <w:p>
            <w:r>
              <w:rPr>
                <w:rFonts w:ascii="Arial" w:cs="Arial" w:eastAsia="Arial" w:hAnsi="Arial"/>
                <w:color w:val="1A1A2E"/>
                <w:sz w:val="20"/>
                <w:szCs w:val="20"/>
              </w:rPr>
              <w:t xml:space="preserve">The zodiac world most aligned with today’s energy</w:t>
            </w:r>
          </w:p>
        </w:tc>
        <w:tc>
          <w:tcPr>
            <w:tcW w:type="dxa" w:w="3660"/>
            <w:tcBorders>
              <w:top w:val="single" w:color="3D3D5C" w:sz="1"/>
              <w:left w:val="single" w:color="3D3D5C" w:sz="1"/>
              <w:bottom w:val="single" w:color="3D3D5C" w:sz="1"/>
              <w:right w:val="single" w:color="3D3D5C" w:sz="1"/>
            </w:tcBorders>
            <w:tcMar>
              <w:top w:type="dxa" w:w="60"/>
              <w:left w:type="dxa" w:w="100"/>
              <w:bottom w:type="dxa" w:w="60"/>
              <w:right w:type="dxa" w:w="100"/>
            </w:tcMar>
          </w:tcPr>
          <w:p>
            <w:r>
              <w:rPr>
                <w:rFonts w:ascii="Arial" w:cs="Arial" w:eastAsia="Arial" w:hAnsi="Arial"/>
                <w:color w:val="1A1A2E"/>
                <w:sz w:val="20"/>
                <w:szCs w:val="20"/>
              </w:rPr>
              <w:t xml:space="preserve">Highlighted world on the star map with bonus rewards</w:t>
            </w:r>
          </w:p>
        </w:tc>
      </w:tr>
      <w:tr>
        <w:tc>
          <w:tcPr>
            <w:tcW w:type="dxa" w:w="2000"/>
            <w:tcBorders>
              <w:top w:val="single" w:color="3D3D5C" w:sz="1"/>
              <w:left w:val="single" w:color="3D3D5C" w:sz="1"/>
              <w:bottom w:val="single" w:color="3D3D5C" w:sz="1"/>
              <w:right w:val="single" w:color="3D3D5C" w:sz="1"/>
            </w:tcBorders>
            <w:shd w:fill="EEEEF4" w:val="clear"/>
            <w:tcMar>
              <w:top w:type="dxa" w:w="60"/>
              <w:left w:type="dxa" w:w="100"/>
              <w:bottom w:type="dxa" w:w="60"/>
              <w:right w:type="dxa" w:w="100"/>
            </w:tcMar>
          </w:tcPr>
          <w:p>
            <w:r>
              <w:rPr>
                <w:rFonts w:ascii="Arial" w:cs="Arial" w:eastAsia="Arial" w:hAnsi="Arial"/>
                <w:color w:val="1A1A2E"/>
                <w:sz w:val="20"/>
                <w:szCs w:val="20"/>
              </w:rPr>
              <w:t xml:space="preserve">Daily Quest</w:t>
            </w:r>
          </w:p>
        </w:tc>
        <w:tc>
          <w:tcPr>
            <w:tcW w:type="dxa" w:w="3700"/>
            <w:tcBorders>
              <w:top w:val="single" w:color="3D3D5C" w:sz="1"/>
              <w:left w:val="single" w:color="3D3D5C" w:sz="1"/>
              <w:bottom w:val="single" w:color="3D3D5C" w:sz="1"/>
              <w:right w:val="single" w:color="3D3D5C" w:sz="1"/>
            </w:tcBorders>
            <w:shd w:fill="EEEEF4" w:val="clear"/>
            <w:tcMar>
              <w:top w:type="dxa" w:w="60"/>
              <w:left w:type="dxa" w:w="100"/>
              <w:bottom w:type="dxa" w:w="60"/>
              <w:right w:type="dxa" w:w="100"/>
            </w:tcMar>
          </w:tcPr>
          <w:p>
            <w:r>
              <w:rPr>
                <w:rFonts w:ascii="Arial" w:cs="Arial" w:eastAsia="Arial" w:hAnsi="Arial"/>
                <w:color w:val="1A1A2E"/>
                <w:sz w:val="20"/>
                <w:szCs w:val="20"/>
              </w:rPr>
              <w:t xml:space="preserve">A procedurally generated quest themed to the day’s transit</w:t>
            </w:r>
          </w:p>
        </w:tc>
        <w:tc>
          <w:tcPr>
            <w:tcW w:type="dxa" w:w="3660"/>
            <w:tcBorders>
              <w:top w:val="single" w:color="3D3D5C" w:sz="1"/>
              <w:left w:val="single" w:color="3D3D5C" w:sz="1"/>
              <w:bottom w:val="single" w:color="3D3D5C" w:sz="1"/>
              <w:right w:val="single" w:color="3D3D5C" w:sz="1"/>
            </w:tcBorders>
            <w:shd w:fill="EEEEF4" w:val="clear"/>
            <w:tcMar>
              <w:top w:type="dxa" w:w="60"/>
              <w:left w:type="dxa" w:w="100"/>
              <w:bottom w:type="dxa" w:w="60"/>
              <w:right w:type="dxa" w:w="100"/>
            </w:tcMar>
          </w:tcPr>
          <w:p>
            <w:r>
              <w:rPr>
                <w:rFonts w:ascii="Arial" w:cs="Arial" w:eastAsia="Arial" w:hAnsi="Arial"/>
                <w:color w:val="1A1A2E"/>
                <w:sz w:val="20"/>
                <w:szCs w:val="20"/>
              </w:rPr>
              <w:t xml:space="preserve">5–15 minute focused objective with narrative wrapper</w:t>
            </w:r>
          </w:p>
        </w:tc>
      </w:tr>
      <w:tr>
        <w:tc>
          <w:tcPr>
            <w:tcW w:type="dxa" w:w="2000"/>
            <w:tcBorders>
              <w:top w:val="single" w:color="3D3D5C" w:sz="1"/>
              <w:left w:val="single" w:color="3D3D5C" w:sz="1"/>
              <w:bottom w:val="single" w:color="3D3D5C" w:sz="1"/>
              <w:right w:val="single" w:color="3D3D5C" w:sz="1"/>
            </w:tcBorders>
            <w:tcMar>
              <w:top w:type="dxa" w:w="60"/>
              <w:left w:type="dxa" w:w="100"/>
              <w:bottom w:type="dxa" w:w="60"/>
              <w:right w:type="dxa" w:w="100"/>
            </w:tcMar>
          </w:tcPr>
          <w:p>
            <w:r>
              <w:rPr>
                <w:rFonts w:ascii="Arial" w:cs="Arial" w:eastAsia="Arial" w:hAnsi="Arial"/>
                <w:color w:val="1A1A2E"/>
                <w:sz w:val="20"/>
                <w:szCs w:val="20"/>
              </w:rPr>
              <w:t xml:space="preserve">Challenge Rating</w:t>
            </w:r>
          </w:p>
        </w:tc>
        <w:tc>
          <w:tcPr>
            <w:tcW w:type="dxa" w:w="3700"/>
            <w:tcBorders>
              <w:top w:val="single" w:color="3D3D5C" w:sz="1"/>
              <w:left w:val="single" w:color="3D3D5C" w:sz="1"/>
              <w:bottom w:val="single" w:color="3D3D5C" w:sz="1"/>
              <w:right w:val="single" w:color="3D3D5C" w:sz="1"/>
            </w:tcBorders>
            <w:tcMar>
              <w:top w:type="dxa" w:w="60"/>
              <w:left w:type="dxa" w:w="100"/>
              <w:bottom w:type="dxa" w:w="60"/>
              <w:right w:type="dxa" w:w="100"/>
            </w:tcMar>
          </w:tcPr>
          <w:p>
            <w:r>
              <w:rPr>
                <w:rFonts w:ascii="Arial" w:cs="Arial" w:eastAsia="Arial" w:hAnsi="Arial"/>
                <w:color w:val="1A1A2E"/>
                <w:sz w:val="20"/>
                <w:szCs w:val="20"/>
              </w:rPr>
              <w:t xml:space="preserve">How harmonious or tense the day’s transits are for this player</w:t>
            </w:r>
          </w:p>
        </w:tc>
        <w:tc>
          <w:tcPr>
            <w:tcW w:type="dxa" w:w="3660"/>
            <w:tcBorders>
              <w:top w:val="single" w:color="3D3D5C" w:sz="1"/>
              <w:left w:val="single" w:color="3D3D5C" w:sz="1"/>
              <w:bottom w:val="single" w:color="3D3D5C" w:sz="1"/>
              <w:right w:val="single" w:color="3D3D5C" w:sz="1"/>
            </w:tcBorders>
            <w:tcMar>
              <w:top w:type="dxa" w:w="60"/>
              <w:left w:type="dxa" w:w="100"/>
              <w:bottom w:type="dxa" w:w="60"/>
              <w:right w:type="dxa" w:w="100"/>
            </w:tcMar>
          </w:tcPr>
          <w:p>
            <w:r>
              <w:rPr>
                <w:rFonts w:ascii="Arial" w:cs="Arial" w:eastAsia="Arial" w:hAnsi="Arial"/>
                <w:color w:val="1A1A2E"/>
                <w:sz w:val="20"/>
                <w:szCs w:val="20"/>
              </w:rPr>
              <w:t xml:space="preserve">Difficulty modifier and risk/reward multiplier for all activities</w:t>
            </w:r>
          </w:p>
        </w:tc>
      </w:tr>
      <w:tr>
        <w:tc>
          <w:tcPr>
            <w:tcW w:type="dxa" w:w="2000"/>
            <w:tcBorders>
              <w:top w:val="single" w:color="3D3D5C" w:sz="1"/>
              <w:left w:val="single" w:color="3D3D5C" w:sz="1"/>
              <w:bottom w:val="single" w:color="3D3D5C" w:sz="1"/>
              <w:right w:val="single" w:color="3D3D5C" w:sz="1"/>
            </w:tcBorders>
            <w:shd w:fill="EEEEF4" w:val="clear"/>
            <w:tcMar>
              <w:top w:type="dxa" w:w="60"/>
              <w:left w:type="dxa" w:w="100"/>
              <w:bottom w:type="dxa" w:w="60"/>
              <w:right w:type="dxa" w:w="100"/>
            </w:tcMar>
          </w:tcPr>
          <w:p>
            <w:r>
              <w:rPr>
                <w:rFonts w:ascii="Arial" w:cs="Arial" w:eastAsia="Arial" w:hAnsi="Arial"/>
                <w:color w:val="1A1A2E"/>
                <w:sz w:val="20"/>
                <w:szCs w:val="20"/>
              </w:rPr>
              <w:t xml:space="preserve">Lucky Element</w:t>
            </w:r>
          </w:p>
        </w:tc>
        <w:tc>
          <w:tcPr>
            <w:tcW w:type="dxa" w:w="3700"/>
            <w:tcBorders>
              <w:top w:val="single" w:color="3D3D5C" w:sz="1"/>
              <w:left w:val="single" w:color="3D3D5C" w:sz="1"/>
              <w:bottom w:val="single" w:color="3D3D5C" w:sz="1"/>
              <w:right w:val="single" w:color="3D3D5C" w:sz="1"/>
            </w:tcBorders>
            <w:shd w:fill="EEEEF4" w:val="clear"/>
            <w:tcMar>
              <w:top w:type="dxa" w:w="60"/>
              <w:left w:type="dxa" w:w="100"/>
              <w:bottom w:type="dxa" w:w="60"/>
              <w:right w:type="dxa" w:w="100"/>
            </w:tcMar>
          </w:tcPr>
          <w:p>
            <w:r>
              <w:rPr>
                <w:rFonts w:ascii="Arial" w:cs="Arial" w:eastAsia="Arial" w:hAnsi="Arial"/>
                <w:color w:val="1A1A2E"/>
                <w:sz w:val="20"/>
                <w:szCs w:val="20"/>
              </w:rPr>
              <w:t xml:space="preserve">The element most favored by today’s transit configuration</w:t>
            </w:r>
          </w:p>
        </w:tc>
        <w:tc>
          <w:tcPr>
            <w:tcW w:type="dxa" w:w="3660"/>
            <w:tcBorders>
              <w:top w:val="single" w:color="3D3D5C" w:sz="1"/>
              <w:left w:val="single" w:color="3D3D5C" w:sz="1"/>
              <w:bottom w:val="single" w:color="3D3D5C" w:sz="1"/>
              <w:right w:val="single" w:color="3D3D5C" w:sz="1"/>
            </w:tcBorders>
            <w:shd w:fill="EEEEF4" w:val="clear"/>
            <w:tcMar>
              <w:top w:type="dxa" w:w="60"/>
              <w:left w:type="dxa" w:w="100"/>
              <w:bottom w:type="dxa" w:w="60"/>
              <w:right w:type="dxa" w:w="100"/>
            </w:tcMar>
          </w:tcPr>
          <w:p>
            <w:r>
              <w:rPr>
                <w:rFonts w:ascii="Arial" w:cs="Arial" w:eastAsia="Arial" w:hAnsi="Arial"/>
                <w:color w:val="1A1A2E"/>
                <w:sz w:val="20"/>
                <w:szCs w:val="20"/>
              </w:rPr>
              <w:t xml:space="preserve">Bonus XP and loot for activities in worlds matching this element</w:t>
            </w:r>
          </w:p>
        </w:tc>
      </w:tr>
      <w:tr>
        <w:tc>
          <w:tcPr>
            <w:tcW w:type="dxa" w:w="2000"/>
            <w:tcBorders>
              <w:top w:val="single" w:color="3D3D5C" w:sz="1"/>
              <w:left w:val="single" w:color="3D3D5C" w:sz="1"/>
              <w:bottom w:val="single" w:color="3D3D5C" w:sz="1"/>
              <w:right w:val="single" w:color="3D3D5C" w:sz="1"/>
            </w:tcBorders>
            <w:tcMar>
              <w:top w:type="dxa" w:w="60"/>
              <w:left w:type="dxa" w:w="100"/>
              <w:bottom w:type="dxa" w:w="60"/>
              <w:right w:type="dxa" w:w="100"/>
            </w:tcMar>
          </w:tcPr>
          <w:p>
            <w:r>
              <w:rPr>
                <w:rFonts w:ascii="Arial" w:cs="Arial" w:eastAsia="Arial" w:hAnsi="Arial"/>
                <w:color w:val="1A1A2E"/>
                <w:sz w:val="20"/>
                <w:szCs w:val="20"/>
              </w:rPr>
              <w:t xml:space="preserve">Astro Insight</w:t>
            </w:r>
          </w:p>
        </w:tc>
        <w:tc>
          <w:tcPr>
            <w:tcW w:type="dxa" w:w="3700"/>
            <w:tcBorders>
              <w:top w:val="single" w:color="3D3D5C" w:sz="1"/>
              <w:left w:val="single" w:color="3D3D5C" w:sz="1"/>
              <w:bottom w:val="single" w:color="3D3D5C" w:sz="1"/>
              <w:right w:val="single" w:color="3D3D5C" w:sz="1"/>
            </w:tcBorders>
            <w:tcMar>
              <w:top w:type="dxa" w:w="60"/>
              <w:left w:type="dxa" w:w="100"/>
              <w:bottom w:type="dxa" w:w="60"/>
              <w:right w:type="dxa" w:w="100"/>
            </w:tcMar>
          </w:tcPr>
          <w:p>
            <w:r>
              <w:rPr>
                <w:rFonts w:ascii="Arial" w:cs="Arial" w:eastAsia="Arial" w:hAnsi="Arial"/>
                <w:color w:val="1A1A2E"/>
                <w:sz w:val="20"/>
                <w:szCs w:val="20"/>
              </w:rPr>
              <w:t xml:space="preserve">A brief AI-generated reflection connecting the transit to the player’s life concerns</w:t>
            </w:r>
          </w:p>
        </w:tc>
        <w:tc>
          <w:tcPr>
            <w:tcW w:type="dxa" w:w="3660"/>
            <w:tcBorders>
              <w:top w:val="single" w:color="3D3D5C" w:sz="1"/>
              <w:left w:val="single" w:color="3D3D5C" w:sz="1"/>
              <w:bottom w:val="single" w:color="3D3D5C" w:sz="1"/>
              <w:right w:val="single" w:color="3D3D5C" w:sz="1"/>
            </w:tcBorders>
            <w:tcMar>
              <w:top w:type="dxa" w:w="60"/>
              <w:left w:type="dxa" w:w="100"/>
              <w:bottom w:type="dxa" w:w="60"/>
              <w:right w:type="dxa" w:w="100"/>
            </w:tcMar>
          </w:tcPr>
          <w:p>
            <w:r>
              <w:rPr>
                <w:rFonts w:ascii="Arial" w:cs="Arial" w:eastAsia="Arial" w:hAnsi="Arial"/>
                <w:color w:val="1A1A2E"/>
                <w:sz w:val="20"/>
                <w:szCs w:val="20"/>
              </w:rPr>
              <w:t xml:space="preserve">Dialogue from Astro that feels personally relevant without being prescriptive</w:t>
            </w:r>
          </w:p>
        </w:tc>
      </w:tr>
    </w:tbl>
    <w:p>
      <w:pPr>
        <w:spacing w:after="0" w:before="120"/>
      </w:pPr>
    </w:p>
    <w:p>
      <w:pPr>
        <w:pStyle w:val="Heading2"/>
        <w:spacing w:after="160" w:before="280"/>
      </w:pPr>
      <w:r>
        <w:t xml:space="preserve">8.3 Weekly Forecast</w:t>
      </w:r>
    </w:p>
    <w:p>
      <w:pPr>
        <w:spacing w:after="160" w:before="0" w:line="276"/>
        <w:jc w:val="left"/>
      </w:pPr>
      <w:r>
        <w:rPr>
          <w:rFonts w:ascii="Arial" w:cs="Arial" w:eastAsia="Arial" w:hAnsi="Arial"/>
          <w:color w:val="1A1A2E"/>
          <w:sz w:val="22"/>
          <w:szCs w:val="22"/>
        </w:rPr>
        <w:t xml:space="preserve">Every Monday, the player receives a Weekly Forecast that previews the week’s major transit events and their likely gameplay effects. This serves as a planning tool: players can anticipate which worlds will be most active, when guild events will peak, and which days offer the best farming conditions. The forecast is presented as Astro’s weekly briefing, a narrative-wrapped planning document.</w:t>
      </w:r>
    </w:p>
    <w:p>
      <w:pPr>
        <w:pStyle w:val="Heading2"/>
        <w:spacing w:after="160" w:before="280"/>
      </w:pPr>
      <w:r>
        <w:t xml:space="preserve">8.4 Lunar Cycle Integration</w:t>
      </w:r>
    </w:p>
    <w:p>
      <w:pPr>
        <w:spacing w:after="160" w:before="0" w:line="276"/>
        <w:jc w:val="left"/>
      </w:pPr>
      <w:r>
        <w:rPr>
          <w:rFonts w:ascii="Arial" w:cs="Arial" w:eastAsia="Arial" w:hAnsi="Arial"/>
          <w:color w:val="1A1A2E"/>
          <w:sz w:val="22"/>
          <w:szCs w:val="22"/>
        </w:rPr>
        <w:t xml:space="preserve">The real-world lunar cycle drives a persistent meta-rhythm across the entire game. The roughly 29.5-day cycle creates a natural cadence of activity.</w:t>
      </w:r>
    </w:p>
    <w:p>
      <w:pPr>
        <w:pStyle w:val="ListParagraph"/>
        <w:numPr>
          <w:ilvl w:val="0"/>
          <w:numId w:val="2"/>
        </w:numPr>
        <w:spacing w:after="80" w:line="276"/>
      </w:pPr>
      <w:r>
        <w:rPr>
          <w:rFonts w:ascii="Arial" w:cs="Arial" w:eastAsia="Arial" w:hAnsi="Arial"/>
          <w:b/>
          <w:bCs/>
          <w:color w:val="1A1A2E"/>
          <w:sz w:val="22"/>
          <w:szCs w:val="22"/>
        </w:rPr>
        <w:t xml:space="preserve">New Moon: </w:t>
      </w:r>
      <w:r>
        <w:rPr>
          <w:rFonts w:ascii="Arial" w:cs="Arial" w:eastAsia="Arial" w:hAnsi="Arial"/>
          <w:color w:val="1A1A2E"/>
          <w:sz w:val="22"/>
          <w:szCs w:val="22"/>
        </w:rPr>
        <w:t xml:space="preserve">Seed Phase. New quests appear, new mysteries are hinted at, new resources become plantable. Introspective content is emphasized.</w:t>
      </w:r>
    </w:p>
    <w:p>
      <w:pPr>
        <w:pStyle w:val="ListParagraph"/>
        <w:numPr>
          <w:ilvl w:val="0"/>
          <w:numId w:val="2"/>
        </w:numPr>
        <w:spacing w:after="80" w:line="276"/>
      </w:pPr>
      <w:r>
        <w:rPr>
          <w:rFonts w:ascii="Arial" w:cs="Arial" w:eastAsia="Arial" w:hAnsi="Arial"/>
          <w:b/>
          <w:bCs/>
          <w:color w:val="1A1A2E"/>
          <w:sz w:val="22"/>
          <w:szCs w:val="22"/>
        </w:rPr>
        <w:t xml:space="preserve">Waxing Crescent to First Quarter: </w:t>
      </w:r>
      <w:r>
        <w:rPr>
          <w:rFonts w:ascii="Arial" w:cs="Arial" w:eastAsia="Arial" w:hAnsi="Arial"/>
          <w:color w:val="1A1A2E"/>
          <w:sz w:val="22"/>
          <w:szCs w:val="22"/>
        </w:rPr>
        <w:t xml:space="preserve">Growth Phase. Planted resources begin to grow. Quest chains advance. Exploration yields increase.</w:t>
      </w:r>
    </w:p>
    <w:p>
      <w:pPr>
        <w:pStyle w:val="ListParagraph"/>
        <w:numPr>
          <w:ilvl w:val="0"/>
          <w:numId w:val="2"/>
        </w:numPr>
        <w:spacing w:after="80" w:line="276"/>
      </w:pPr>
      <w:r>
        <w:rPr>
          <w:rFonts w:ascii="Arial" w:cs="Arial" w:eastAsia="Arial" w:hAnsi="Arial"/>
          <w:b/>
          <w:bCs/>
          <w:color w:val="1A1A2E"/>
          <w:sz w:val="22"/>
          <w:szCs w:val="22"/>
        </w:rPr>
        <w:t xml:space="preserve">Waxing Gibbous to Full Moon: </w:t>
      </w:r>
      <w:r>
        <w:rPr>
          <w:rFonts w:ascii="Arial" w:cs="Arial" w:eastAsia="Arial" w:hAnsi="Arial"/>
          <w:color w:val="1A1A2E"/>
          <w:sz w:val="22"/>
          <w:szCs w:val="22"/>
        </w:rPr>
        <w:t xml:space="preserve">Bloom Phase. Maximum energy. All rewards peak. World bosses are at full strength. Rare spawns increase. PvP zones are most active.</w:t>
      </w:r>
    </w:p>
    <w:p>
      <w:pPr>
        <w:pStyle w:val="ListParagraph"/>
        <w:numPr>
          <w:ilvl w:val="0"/>
          <w:numId w:val="2"/>
        </w:numPr>
        <w:spacing w:after="80" w:line="276"/>
      </w:pPr>
      <w:r>
        <w:rPr>
          <w:rFonts w:ascii="Arial" w:cs="Arial" w:eastAsia="Arial" w:hAnsi="Arial"/>
          <w:b/>
          <w:bCs/>
          <w:color w:val="1A1A2E"/>
          <w:sz w:val="22"/>
          <w:szCs w:val="22"/>
        </w:rPr>
        <w:t xml:space="preserve">Waning Gibbous to Third Quarter: </w:t>
      </w:r>
      <w:r>
        <w:rPr>
          <w:rFonts w:ascii="Arial" w:cs="Arial" w:eastAsia="Arial" w:hAnsi="Arial"/>
          <w:color w:val="1A1A2E"/>
          <w:sz w:val="22"/>
          <w:szCs w:val="22"/>
        </w:rPr>
        <w:t xml:space="preserve">Harvest Phase. Resources are ready to collect. Crafting success rates increase. Reflection quests appear.</w:t>
      </w:r>
    </w:p>
    <w:p>
      <w:pPr>
        <w:pStyle w:val="ListParagraph"/>
        <w:numPr>
          <w:ilvl w:val="0"/>
          <w:numId w:val="2"/>
        </w:numPr>
        <w:spacing w:after="80" w:line="276"/>
      </w:pPr>
      <w:r>
        <w:rPr>
          <w:rFonts w:ascii="Arial" w:cs="Arial" w:eastAsia="Arial" w:hAnsi="Arial"/>
          <w:b/>
          <w:bCs/>
          <w:color w:val="1A1A2E"/>
          <w:sz w:val="22"/>
          <w:szCs w:val="22"/>
        </w:rPr>
        <w:t xml:space="preserve">Waning Crescent to New Moon: </w:t>
      </w:r>
      <w:r>
        <w:rPr>
          <w:rFonts w:ascii="Arial" w:cs="Arial" w:eastAsia="Arial" w:hAnsi="Arial"/>
          <w:color w:val="1A1A2E"/>
          <w:sz w:val="22"/>
          <w:szCs w:val="22"/>
        </w:rPr>
        <w:t xml:space="preserve">Rest Phase. Quiet content. Lore-heavy experiences. Astro conversations deepen. Preparation for the next cycle.</w:t>
      </w:r>
    </w:p>
    <w:p>
      <w:pPr>
        <w:pStyle w:val="Heading2"/>
        <w:spacing w:after="160" w:before="280"/>
      </w:pPr>
      <w:r>
        <w:t xml:space="preserve">8.5 Retrograde Events</w:t>
      </w:r>
    </w:p>
    <w:p>
      <w:pPr>
        <w:spacing w:after="160" w:before="0" w:line="276"/>
        <w:jc w:val="left"/>
      </w:pPr>
      <w:r>
        <w:rPr>
          <w:rFonts w:ascii="Arial" w:cs="Arial" w:eastAsia="Arial" w:hAnsi="Arial"/>
          <w:color w:val="1A1A2E"/>
          <w:sz w:val="22"/>
          <w:szCs w:val="22"/>
        </w:rPr>
        <w:t xml:space="preserve">When a planet enters retrograde in the real sky, the game system governed by that planet undergoes a thematic disruption. Mercury retrograde scrambles puzzle solutions and NPC dialogue (with comedic effect). Venus retrograde introduces aesthetic glitches and relationship tension storylines. Mars retrograde makes combat more defensive and strategic. These events last the actual duration of the retrograde and are accompanied by unique quest lines that can only be completed during the retrograde window, creating natural urgency and FOMO without artificial time pressure.</w:t>
      </w:r>
    </w:p>
    <w:p>
      <w:r>
        <w:br w:type="page"/>
      </w:r>
    </w:p>
    <w:p>
      <w:pPr>
        <w:pStyle w:val="Heading1"/>
        <w:spacing w:after="200" w:before="360"/>
      </w:pPr>
      <w:r>
        <w:t xml:space="preserve">9. Quest Systems</w:t>
      </w:r>
    </w:p>
    <w:p>
      <w:pPr>
        <w:pBdr>
          <w:bottom w:val="single" w:color="D4A843" w:sz="4" w:space="1"/>
        </w:pBdr>
        <w:spacing w:after="200" w:before="200"/>
      </w:pPr>
    </w:p>
    <w:p>
      <w:pPr>
        <w:pStyle w:val="Heading2"/>
        <w:spacing w:after="160" w:before="280"/>
      </w:pPr>
      <w:r>
        <w:t xml:space="preserve">9.1 Quest Taxonomy</w:t>
      </w:r>
    </w:p>
    <w:p>
      <w:pPr>
        <w:spacing w:after="160" w:before="0" w:line="276"/>
        <w:jc w:val="left"/>
      </w:pPr>
      <w:r>
        <w:rPr>
          <w:rFonts w:ascii="Arial" w:cs="Arial" w:eastAsia="Arial" w:hAnsi="Arial"/>
          <w:color w:val="1A1A2E"/>
          <w:sz w:val="22"/>
          <w:szCs w:val="22"/>
        </w:rPr>
        <w:t xml:space="preserve">Quests in Astroverse are categorized by origin, duration, and narrative weight. The system is designed to ensure that players at any commitment level always have meaningful content, while dedicated players are never starved for challenge.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400"/>
        <w:gridCol w:w="1800"/>
        <w:gridCol w:w="2200"/>
        <w:gridCol w:w="2360"/>
      </w:tblGrid>
      <w:tr>
        <w:tc>
          <w:tcPr>
            <w:tcW w:type="dxa" w:w="1600"/>
            <w:tcBorders>
              <w:top w:val="single" w:color="3D3D5C" w:sz="1"/>
              <w:left w:val="single" w:color="3D3D5C" w:sz="1"/>
              <w:bottom w:val="single" w:color="3D3D5C" w:sz="1"/>
              <w:right w:val="single" w:color="3D3D5C" w:sz="1"/>
            </w:tcBorders>
            <w:shd w:fill="1B1F3B" w:val="clear"/>
            <w:tcMar>
              <w:top w:type="dxa" w:w="60"/>
              <w:left w:type="dxa" w:w="100"/>
              <w:bottom w:type="dxa" w:w="60"/>
              <w:right w:type="dxa" w:w="100"/>
            </w:tcMar>
            <w:vAlign w:val="center"/>
          </w:tcPr>
          <w:p>
            <w:r>
              <w:rPr>
                <w:rFonts w:ascii="Arial" w:cs="Arial" w:eastAsia="Arial" w:hAnsi="Arial"/>
                <w:b/>
                <w:bCs/>
                <w:color w:val="FFFFFF"/>
                <w:sz w:val="20"/>
                <w:szCs w:val="20"/>
              </w:rPr>
              <w:t xml:space="preserve">Quest Type</w:t>
            </w:r>
          </w:p>
        </w:tc>
        <w:tc>
          <w:tcPr>
            <w:tcW w:type="dxa" w:w="1400"/>
            <w:tcBorders>
              <w:top w:val="single" w:color="3D3D5C" w:sz="1"/>
              <w:left w:val="single" w:color="3D3D5C" w:sz="1"/>
              <w:bottom w:val="single" w:color="3D3D5C" w:sz="1"/>
              <w:right w:val="single" w:color="3D3D5C" w:sz="1"/>
            </w:tcBorders>
            <w:shd w:fill="1B1F3B" w:val="clear"/>
            <w:tcMar>
              <w:top w:type="dxa" w:w="60"/>
              <w:left w:type="dxa" w:w="100"/>
              <w:bottom w:type="dxa" w:w="60"/>
              <w:right w:type="dxa" w:w="100"/>
            </w:tcMar>
            <w:vAlign w:val="center"/>
          </w:tcPr>
          <w:p>
            <w:r>
              <w:rPr>
                <w:rFonts w:ascii="Arial" w:cs="Arial" w:eastAsia="Arial" w:hAnsi="Arial"/>
                <w:b/>
                <w:bCs/>
                <w:color w:val="FFFFFF"/>
                <w:sz w:val="20"/>
                <w:szCs w:val="20"/>
              </w:rPr>
              <w:t xml:space="preserve">Duration</w:t>
            </w:r>
          </w:p>
        </w:tc>
        <w:tc>
          <w:tcPr>
            <w:tcW w:type="dxa" w:w="1800"/>
            <w:tcBorders>
              <w:top w:val="single" w:color="3D3D5C" w:sz="1"/>
              <w:left w:val="single" w:color="3D3D5C" w:sz="1"/>
              <w:bottom w:val="single" w:color="3D3D5C" w:sz="1"/>
              <w:right w:val="single" w:color="3D3D5C" w:sz="1"/>
            </w:tcBorders>
            <w:shd w:fill="1B1F3B" w:val="clear"/>
            <w:tcMar>
              <w:top w:type="dxa" w:w="60"/>
              <w:left w:type="dxa" w:w="100"/>
              <w:bottom w:type="dxa" w:w="60"/>
              <w:right w:type="dxa" w:w="100"/>
            </w:tcMar>
            <w:vAlign w:val="center"/>
          </w:tcPr>
          <w:p>
            <w:r>
              <w:rPr>
                <w:rFonts w:ascii="Arial" w:cs="Arial" w:eastAsia="Arial" w:hAnsi="Arial"/>
                <w:b/>
                <w:bCs/>
                <w:color w:val="FFFFFF"/>
                <w:sz w:val="20"/>
                <w:szCs w:val="20"/>
              </w:rPr>
              <w:t xml:space="preserve">Source</w:t>
            </w:r>
          </w:p>
        </w:tc>
        <w:tc>
          <w:tcPr>
            <w:tcW w:type="dxa" w:w="2200"/>
            <w:tcBorders>
              <w:top w:val="single" w:color="3D3D5C" w:sz="1"/>
              <w:left w:val="single" w:color="3D3D5C" w:sz="1"/>
              <w:bottom w:val="single" w:color="3D3D5C" w:sz="1"/>
              <w:right w:val="single" w:color="3D3D5C" w:sz="1"/>
            </w:tcBorders>
            <w:shd w:fill="1B1F3B" w:val="clear"/>
            <w:tcMar>
              <w:top w:type="dxa" w:w="60"/>
              <w:left w:type="dxa" w:w="100"/>
              <w:bottom w:type="dxa" w:w="60"/>
              <w:right w:type="dxa" w:w="100"/>
            </w:tcMar>
            <w:vAlign w:val="center"/>
          </w:tcPr>
          <w:p>
            <w:r>
              <w:rPr>
                <w:rFonts w:ascii="Arial" w:cs="Arial" w:eastAsia="Arial" w:hAnsi="Arial"/>
                <w:b/>
                <w:bCs/>
                <w:color w:val="FFFFFF"/>
                <w:sz w:val="20"/>
                <w:szCs w:val="20"/>
              </w:rPr>
              <w:t xml:space="preserve">Frequency</w:t>
            </w:r>
          </w:p>
        </w:tc>
        <w:tc>
          <w:tcPr>
            <w:tcW w:type="dxa" w:w="2360"/>
            <w:tcBorders>
              <w:top w:val="single" w:color="3D3D5C" w:sz="1"/>
              <w:left w:val="single" w:color="3D3D5C" w:sz="1"/>
              <w:bottom w:val="single" w:color="3D3D5C" w:sz="1"/>
              <w:right w:val="single" w:color="3D3D5C" w:sz="1"/>
            </w:tcBorders>
            <w:shd w:fill="1B1F3B" w:val="clear"/>
            <w:tcMar>
              <w:top w:type="dxa" w:w="60"/>
              <w:left w:type="dxa" w:w="100"/>
              <w:bottom w:type="dxa" w:w="60"/>
              <w:right w:type="dxa" w:w="100"/>
            </w:tcMar>
            <w:vAlign w:val="center"/>
          </w:tcPr>
          <w:p>
            <w:r>
              <w:rPr>
                <w:rFonts w:ascii="Arial" w:cs="Arial" w:eastAsia="Arial" w:hAnsi="Arial"/>
                <w:b/>
                <w:bCs/>
                <w:color w:val="FFFFFF"/>
                <w:sz w:val="20"/>
                <w:szCs w:val="20"/>
              </w:rPr>
              <w:t xml:space="preserve">Reward Tier</w:t>
            </w:r>
          </w:p>
        </w:tc>
      </w:tr>
      <w:tr>
        <w:tc>
          <w:tcPr>
            <w:tcW w:type="dxa" w:w="1600"/>
            <w:tcBorders>
              <w:top w:val="single" w:color="3D3D5C" w:sz="1"/>
              <w:left w:val="single" w:color="3D3D5C" w:sz="1"/>
              <w:bottom w:val="single" w:color="3D3D5C" w:sz="1"/>
              <w:right w:val="single" w:color="3D3D5C" w:sz="1"/>
            </w:tcBorders>
            <w:tcMar>
              <w:top w:type="dxa" w:w="60"/>
              <w:left w:type="dxa" w:w="100"/>
              <w:bottom w:type="dxa" w:w="60"/>
              <w:right w:type="dxa" w:w="100"/>
            </w:tcMar>
          </w:tcPr>
          <w:p>
            <w:r>
              <w:rPr>
                <w:rFonts w:ascii="Arial" w:cs="Arial" w:eastAsia="Arial" w:hAnsi="Arial"/>
                <w:color w:val="1A1A2E"/>
                <w:sz w:val="20"/>
                <w:szCs w:val="20"/>
              </w:rPr>
              <w:t xml:space="preserve">Daily Alignment</w:t>
            </w:r>
          </w:p>
        </w:tc>
        <w:tc>
          <w:tcPr>
            <w:tcW w:type="dxa" w:w="1400"/>
            <w:tcBorders>
              <w:top w:val="single" w:color="3D3D5C" w:sz="1"/>
              <w:left w:val="single" w:color="3D3D5C" w:sz="1"/>
              <w:bottom w:val="single" w:color="3D3D5C" w:sz="1"/>
              <w:right w:val="single" w:color="3D3D5C" w:sz="1"/>
            </w:tcBorders>
            <w:tcMar>
              <w:top w:type="dxa" w:w="60"/>
              <w:left w:type="dxa" w:w="100"/>
              <w:bottom w:type="dxa" w:w="60"/>
              <w:right w:type="dxa" w:w="100"/>
            </w:tcMar>
          </w:tcPr>
          <w:p>
            <w:r>
              <w:rPr>
                <w:rFonts w:ascii="Arial" w:cs="Arial" w:eastAsia="Arial" w:hAnsi="Arial"/>
                <w:color w:val="1A1A2E"/>
                <w:sz w:val="20"/>
                <w:szCs w:val="20"/>
              </w:rPr>
              <w:t xml:space="preserve">5–15 min</w:t>
            </w:r>
          </w:p>
        </w:tc>
        <w:tc>
          <w:tcPr>
            <w:tcW w:type="dxa" w:w="1800"/>
            <w:tcBorders>
              <w:top w:val="single" w:color="3D3D5C" w:sz="1"/>
              <w:left w:val="single" w:color="3D3D5C" w:sz="1"/>
              <w:bottom w:val="single" w:color="3D3D5C" w:sz="1"/>
              <w:right w:val="single" w:color="3D3D5C" w:sz="1"/>
            </w:tcBorders>
            <w:tcMar>
              <w:top w:type="dxa" w:w="60"/>
              <w:left w:type="dxa" w:w="100"/>
              <w:bottom w:type="dxa" w:w="60"/>
              <w:right w:type="dxa" w:w="100"/>
            </w:tcMar>
          </w:tcPr>
          <w:p>
            <w:r>
              <w:rPr>
                <w:rFonts w:ascii="Arial" w:cs="Arial" w:eastAsia="Arial" w:hAnsi="Arial"/>
                <w:color w:val="1A1A2E"/>
                <w:sz w:val="20"/>
                <w:szCs w:val="20"/>
              </w:rPr>
              <w:t xml:space="preserve">Transit engine</w:t>
            </w:r>
          </w:p>
        </w:tc>
        <w:tc>
          <w:tcPr>
            <w:tcW w:type="dxa" w:w="2200"/>
            <w:tcBorders>
              <w:top w:val="single" w:color="3D3D5C" w:sz="1"/>
              <w:left w:val="single" w:color="3D3D5C" w:sz="1"/>
              <w:bottom w:val="single" w:color="3D3D5C" w:sz="1"/>
              <w:right w:val="single" w:color="3D3D5C" w:sz="1"/>
            </w:tcBorders>
            <w:tcMar>
              <w:top w:type="dxa" w:w="60"/>
              <w:left w:type="dxa" w:w="100"/>
              <w:bottom w:type="dxa" w:w="60"/>
              <w:right w:type="dxa" w:w="100"/>
            </w:tcMar>
          </w:tcPr>
          <w:p>
            <w:r>
              <w:rPr>
                <w:rFonts w:ascii="Arial" w:cs="Arial" w:eastAsia="Arial" w:hAnsi="Arial"/>
                <w:color w:val="1A1A2E"/>
                <w:sz w:val="20"/>
                <w:szCs w:val="20"/>
              </w:rPr>
              <w:t xml:space="preserve">1 per day</w:t>
            </w:r>
          </w:p>
        </w:tc>
        <w:tc>
          <w:tcPr>
            <w:tcW w:type="dxa" w:w="2360"/>
            <w:tcBorders>
              <w:top w:val="single" w:color="3D3D5C" w:sz="1"/>
              <w:left w:val="single" w:color="3D3D5C" w:sz="1"/>
              <w:bottom w:val="single" w:color="3D3D5C" w:sz="1"/>
              <w:right w:val="single" w:color="3D3D5C" w:sz="1"/>
            </w:tcBorders>
            <w:tcMar>
              <w:top w:type="dxa" w:w="60"/>
              <w:left w:type="dxa" w:w="100"/>
              <w:bottom w:type="dxa" w:w="60"/>
              <w:right w:type="dxa" w:w="100"/>
            </w:tcMar>
          </w:tcPr>
          <w:p>
            <w:r>
              <w:rPr>
                <w:rFonts w:ascii="Arial" w:cs="Arial" w:eastAsia="Arial" w:hAnsi="Arial"/>
                <w:color w:val="1A1A2E"/>
                <w:sz w:val="20"/>
                <w:szCs w:val="20"/>
              </w:rPr>
              <w:t xml:space="preserve">Standard XP + Stardust + daily streak bonus</w:t>
            </w:r>
          </w:p>
        </w:tc>
      </w:tr>
      <w:tr>
        <w:tc>
          <w:tcPr>
            <w:tcW w:type="dxa" w:w="1600"/>
            <w:tcBorders>
              <w:top w:val="single" w:color="3D3D5C" w:sz="1"/>
              <w:left w:val="single" w:color="3D3D5C" w:sz="1"/>
              <w:bottom w:val="single" w:color="3D3D5C" w:sz="1"/>
              <w:right w:val="single" w:color="3D3D5C" w:sz="1"/>
            </w:tcBorders>
            <w:shd w:fill="EEEEF4" w:val="clear"/>
            <w:tcMar>
              <w:top w:type="dxa" w:w="60"/>
              <w:left w:type="dxa" w:w="100"/>
              <w:bottom w:type="dxa" w:w="60"/>
              <w:right w:type="dxa" w:w="100"/>
            </w:tcMar>
          </w:tcPr>
          <w:p>
            <w:r>
              <w:rPr>
                <w:rFonts w:ascii="Arial" w:cs="Arial" w:eastAsia="Arial" w:hAnsi="Arial"/>
                <w:color w:val="1A1A2E"/>
                <w:sz w:val="20"/>
                <w:szCs w:val="20"/>
              </w:rPr>
              <w:t xml:space="preserve">World Quest</w:t>
            </w:r>
          </w:p>
        </w:tc>
        <w:tc>
          <w:tcPr>
            <w:tcW w:type="dxa" w:w="1400"/>
            <w:tcBorders>
              <w:top w:val="single" w:color="3D3D5C" w:sz="1"/>
              <w:left w:val="single" w:color="3D3D5C" w:sz="1"/>
              <w:bottom w:val="single" w:color="3D3D5C" w:sz="1"/>
              <w:right w:val="single" w:color="3D3D5C" w:sz="1"/>
            </w:tcBorders>
            <w:shd w:fill="EEEEF4" w:val="clear"/>
            <w:tcMar>
              <w:top w:type="dxa" w:w="60"/>
              <w:left w:type="dxa" w:w="100"/>
              <w:bottom w:type="dxa" w:w="60"/>
              <w:right w:type="dxa" w:w="100"/>
            </w:tcMar>
          </w:tcPr>
          <w:p>
            <w:r>
              <w:rPr>
                <w:rFonts w:ascii="Arial" w:cs="Arial" w:eastAsia="Arial" w:hAnsi="Arial"/>
                <w:color w:val="1A1A2E"/>
                <w:sz w:val="20"/>
                <w:szCs w:val="20"/>
              </w:rPr>
              <w:t xml:space="preserve">15–30 min</w:t>
            </w:r>
          </w:p>
        </w:tc>
        <w:tc>
          <w:tcPr>
            <w:tcW w:type="dxa" w:w="1800"/>
            <w:tcBorders>
              <w:top w:val="single" w:color="3D3D5C" w:sz="1"/>
              <w:left w:val="single" w:color="3D3D5C" w:sz="1"/>
              <w:bottom w:val="single" w:color="3D3D5C" w:sz="1"/>
              <w:right w:val="single" w:color="3D3D5C" w:sz="1"/>
            </w:tcBorders>
            <w:shd w:fill="EEEEF4" w:val="clear"/>
            <w:tcMar>
              <w:top w:type="dxa" w:w="60"/>
              <w:left w:type="dxa" w:w="100"/>
              <w:bottom w:type="dxa" w:w="60"/>
              <w:right w:type="dxa" w:w="100"/>
            </w:tcMar>
          </w:tcPr>
          <w:p>
            <w:r>
              <w:rPr>
                <w:rFonts w:ascii="Arial" w:cs="Arial" w:eastAsia="Arial" w:hAnsi="Arial"/>
                <w:color w:val="1A1A2E"/>
                <w:sz w:val="20"/>
                <w:szCs w:val="20"/>
              </w:rPr>
              <w:t xml:space="preserve">Zodiac world content</w:t>
            </w:r>
          </w:p>
        </w:tc>
        <w:tc>
          <w:tcPr>
            <w:tcW w:type="dxa" w:w="2200"/>
            <w:tcBorders>
              <w:top w:val="single" w:color="3D3D5C" w:sz="1"/>
              <w:left w:val="single" w:color="3D3D5C" w:sz="1"/>
              <w:bottom w:val="single" w:color="3D3D5C" w:sz="1"/>
              <w:right w:val="single" w:color="3D3D5C" w:sz="1"/>
            </w:tcBorders>
            <w:shd w:fill="EEEEF4" w:val="clear"/>
            <w:tcMar>
              <w:top w:type="dxa" w:w="60"/>
              <w:left w:type="dxa" w:w="100"/>
              <w:bottom w:type="dxa" w:w="60"/>
              <w:right w:type="dxa" w:w="100"/>
            </w:tcMar>
          </w:tcPr>
          <w:p>
            <w:r>
              <w:rPr>
                <w:rFonts w:ascii="Arial" w:cs="Arial" w:eastAsia="Arial" w:hAnsi="Arial"/>
                <w:color w:val="1A1A2E"/>
                <w:sz w:val="20"/>
                <w:szCs w:val="20"/>
              </w:rPr>
              <w:t xml:space="preserve">3–5 available per world</w:t>
            </w:r>
          </w:p>
        </w:tc>
        <w:tc>
          <w:tcPr>
            <w:tcW w:type="dxa" w:w="2360"/>
            <w:tcBorders>
              <w:top w:val="single" w:color="3D3D5C" w:sz="1"/>
              <w:left w:val="single" w:color="3D3D5C" w:sz="1"/>
              <w:bottom w:val="single" w:color="3D3D5C" w:sz="1"/>
              <w:right w:val="single" w:color="3D3D5C" w:sz="1"/>
            </w:tcBorders>
            <w:shd w:fill="EEEEF4" w:val="clear"/>
            <w:tcMar>
              <w:top w:type="dxa" w:w="60"/>
              <w:left w:type="dxa" w:w="100"/>
              <w:bottom w:type="dxa" w:w="60"/>
              <w:right w:type="dxa" w:w="100"/>
            </w:tcMar>
          </w:tcPr>
          <w:p>
            <w:r>
              <w:rPr>
                <w:rFonts w:ascii="Arial" w:cs="Arial" w:eastAsia="Arial" w:hAnsi="Arial"/>
                <w:color w:val="1A1A2E"/>
                <w:sz w:val="20"/>
                <w:szCs w:val="20"/>
              </w:rPr>
              <w:t xml:space="preserve">Moderate XP + world mastery + lore fragment</w:t>
            </w:r>
          </w:p>
        </w:tc>
      </w:tr>
      <w:tr>
        <w:tc>
          <w:tcPr>
            <w:tcW w:type="dxa" w:w="1600"/>
            <w:tcBorders>
              <w:top w:val="single" w:color="3D3D5C" w:sz="1"/>
              <w:left w:val="single" w:color="3D3D5C" w:sz="1"/>
              <w:bottom w:val="single" w:color="3D3D5C" w:sz="1"/>
              <w:right w:val="single" w:color="3D3D5C" w:sz="1"/>
            </w:tcBorders>
            <w:tcMar>
              <w:top w:type="dxa" w:w="60"/>
              <w:left w:type="dxa" w:w="100"/>
              <w:bottom w:type="dxa" w:w="60"/>
              <w:right w:type="dxa" w:w="100"/>
            </w:tcMar>
          </w:tcPr>
          <w:p>
            <w:r>
              <w:rPr>
                <w:rFonts w:ascii="Arial" w:cs="Arial" w:eastAsia="Arial" w:hAnsi="Arial"/>
                <w:color w:val="1A1A2E"/>
                <w:sz w:val="20"/>
                <w:szCs w:val="20"/>
              </w:rPr>
              <w:t xml:space="preserve">Arc Quest</w:t>
            </w:r>
          </w:p>
        </w:tc>
        <w:tc>
          <w:tcPr>
            <w:tcW w:type="dxa" w:w="1400"/>
            <w:tcBorders>
              <w:top w:val="single" w:color="3D3D5C" w:sz="1"/>
              <w:left w:val="single" w:color="3D3D5C" w:sz="1"/>
              <w:bottom w:val="single" w:color="3D3D5C" w:sz="1"/>
              <w:right w:val="single" w:color="3D3D5C" w:sz="1"/>
            </w:tcBorders>
            <w:tcMar>
              <w:top w:type="dxa" w:w="60"/>
              <w:left w:type="dxa" w:w="100"/>
              <w:bottom w:type="dxa" w:w="60"/>
              <w:right w:type="dxa" w:w="100"/>
            </w:tcMar>
          </w:tcPr>
          <w:p>
            <w:r>
              <w:rPr>
                <w:rFonts w:ascii="Arial" w:cs="Arial" w:eastAsia="Arial" w:hAnsi="Arial"/>
                <w:color w:val="1A1A2E"/>
                <w:sz w:val="20"/>
                <w:szCs w:val="20"/>
              </w:rPr>
              <w:t xml:space="preserve">Multi-session</w:t>
            </w:r>
          </w:p>
        </w:tc>
        <w:tc>
          <w:tcPr>
            <w:tcW w:type="dxa" w:w="1800"/>
            <w:tcBorders>
              <w:top w:val="single" w:color="3D3D5C" w:sz="1"/>
              <w:left w:val="single" w:color="3D3D5C" w:sz="1"/>
              <w:bottom w:val="single" w:color="3D3D5C" w:sz="1"/>
              <w:right w:val="single" w:color="3D3D5C" w:sz="1"/>
            </w:tcBorders>
            <w:tcMar>
              <w:top w:type="dxa" w:w="60"/>
              <w:left w:type="dxa" w:w="100"/>
              <w:bottom w:type="dxa" w:w="60"/>
              <w:right w:type="dxa" w:w="100"/>
            </w:tcMar>
          </w:tcPr>
          <w:p>
            <w:r>
              <w:rPr>
                <w:rFonts w:ascii="Arial" w:cs="Arial" w:eastAsia="Arial" w:hAnsi="Arial"/>
                <w:color w:val="1A1A2E"/>
                <w:sz w:val="20"/>
                <w:szCs w:val="20"/>
              </w:rPr>
              <w:t xml:space="preserve">Zodiac Arc storyline</w:t>
            </w:r>
          </w:p>
        </w:tc>
        <w:tc>
          <w:tcPr>
            <w:tcW w:type="dxa" w:w="2200"/>
            <w:tcBorders>
              <w:top w:val="single" w:color="3D3D5C" w:sz="1"/>
              <w:left w:val="single" w:color="3D3D5C" w:sz="1"/>
              <w:bottom w:val="single" w:color="3D3D5C" w:sz="1"/>
              <w:right w:val="single" w:color="3D3D5C" w:sz="1"/>
            </w:tcBorders>
            <w:tcMar>
              <w:top w:type="dxa" w:w="60"/>
              <w:left w:type="dxa" w:w="100"/>
              <w:bottom w:type="dxa" w:w="60"/>
              <w:right w:type="dxa" w:w="100"/>
            </w:tcMar>
          </w:tcPr>
          <w:p>
            <w:r>
              <w:rPr>
                <w:rFonts w:ascii="Arial" w:cs="Arial" w:eastAsia="Arial" w:hAnsi="Arial"/>
                <w:color w:val="1A1A2E"/>
                <w:sz w:val="20"/>
                <w:szCs w:val="20"/>
              </w:rPr>
              <w:t xml:space="preserve">12 total (one per sign)</w:t>
            </w:r>
          </w:p>
        </w:tc>
        <w:tc>
          <w:tcPr>
            <w:tcW w:type="dxa" w:w="2360"/>
            <w:tcBorders>
              <w:top w:val="single" w:color="3D3D5C" w:sz="1"/>
              <w:left w:val="single" w:color="3D3D5C" w:sz="1"/>
              <w:bottom w:val="single" w:color="3D3D5C" w:sz="1"/>
              <w:right w:val="single" w:color="3D3D5C" w:sz="1"/>
            </w:tcBorders>
            <w:tcMar>
              <w:top w:type="dxa" w:w="60"/>
              <w:left w:type="dxa" w:w="100"/>
              <w:bottom w:type="dxa" w:w="60"/>
              <w:right w:type="dxa" w:w="100"/>
            </w:tcMar>
          </w:tcPr>
          <w:p>
            <w:r>
              <w:rPr>
                <w:rFonts w:ascii="Arial" w:cs="Arial" w:eastAsia="Arial" w:hAnsi="Arial"/>
                <w:color w:val="1A1A2E"/>
                <w:sz w:val="20"/>
                <w:szCs w:val="20"/>
              </w:rPr>
              <w:t xml:space="preserve">Major XP + Celestial Fragments + ability unlock</w:t>
            </w:r>
          </w:p>
        </w:tc>
      </w:tr>
      <w:tr>
        <w:tc>
          <w:tcPr>
            <w:tcW w:type="dxa" w:w="1600"/>
            <w:tcBorders>
              <w:top w:val="single" w:color="3D3D5C" w:sz="1"/>
              <w:left w:val="single" w:color="3D3D5C" w:sz="1"/>
              <w:bottom w:val="single" w:color="3D3D5C" w:sz="1"/>
              <w:right w:val="single" w:color="3D3D5C" w:sz="1"/>
            </w:tcBorders>
            <w:shd w:fill="EEEEF4" w:val="clear"/>
            <w:tcMar>
              <w:top w:type="dxa" w:w="60"/>
              <w:left w:type="dxa" w:w="100"/>
              <w:bottom w:type="dxa" w:w="60"/>
              <w:right w:type="dxa" w:w="100"/>
            </w:tcMar>
          </w:tcPr>
          <w:p>
            <w:r>
              <w:rPr>
                <w:rFonts w:ascii="Arial" w:cs="Arial" w:eastAsia="Arial" w:hAnsi="Arial"/>
                <w:color w:val="1A1A2E"/>
                <w:sz w:val="20"/>
                <w:szCs w:val="20"/>
              </w:rPr>
              <w:t xml:space="preserve">Transit Quest</w:t>
            </w:r>
          </w:p>
        </w:tc>
        <w:tc>
          <w:tcPr>
            <w:tcW w:type="dxa" w:w="1400"/>
            <w:tcBorders>
              <w:top w:val="single" w:color="3D3D5C" w:sz="1"/>
              <w:left w:val="single" w:color="3D3D5C" w:sz="1"/>
              <w:bottom w:val="single" w:color="3D3D5C" w:sz="1"/>
              <w:right w:val="single" w:color="3D3D5C" w:sz="1"/>
            </w:tcBorders>
            <w:shd w:fill="EEEEF4" w:val="clear"/>
            <w:tcMar>
              <w:top w:type="dxa" w:w="60"/>
              <w:left w:type="dxa" w:w="100"/>
              <w:bottom w:type="dxa" w:w="60"/>
              <w:right w:type="dxa" w:w="100"/>
            </w:tcMar>
          </w:tcPr>
          <w:p>
            <w:r>
              <w:rPr>
                <w:rFonts w:ascii="Arial" w:cs="Arial" w:eastAsia="Arial" w:hAnsi="Arial"/>
                <w:color w:val="1A1A2E"/>
                <w:sz w:val="20"/>
                <w:szCs w:val="20"/>
              </w:rPr>
              <w:t xml:space="preserve">Event duration</w:t>
            </w:r>
          </w:p>
        </w:tc>
        <w:tc>
          <w:tcPr>
            <w:tcW w:type="dxa" w:w="1800"/>
            <w:tcBorders>
              <w:top w:val="single" w:color="3D3D5C" w:sz="1"/>
              <w:left w:val="single" w:color="3D3D5C" w:sz="1"/>
              <w:bottom w:val="single" w:color="3D3D5C" w:sz="1"/>
              <w:right w:val="single" w:color="3D3D5C" w:sz="1"/>
            </w:tcBorders>
            <w:shd w:fill="EEEEF4" w:val="clear"/>
            <w:tcMar>
              <w:top w:type="dxa" w:w="60"/>
              <w:left w:type="dxa" w:w="100"/>
              <w:bottom w:type="dxa" w:w="60"/>
              <w:right w:type="dxa" w:w="100"/>
            </w:tcMar>
          </w:tcPr>
          <w:p>
            <w:r>
              <w:rPr>
                <w:rFonts w:ascii="Arial" w:cs="Arial" w:eastAsia="Arial" w:hAnsi="Arial"/>
                <w:color w:val="1A1A2E"/>
                <w:sz w:val="20"/>
                <w:szCs w:val="20"/>
              </w:rPr>
              <w:t xml:space="preserve">Real transit event</w:t>
            </w:r>
          </w:p>
        </w:tc>
        <w:tc>
          <w:tcPr>
            <w:tcW w:type="dxa" w:w="2200"/>
            <w:tcBorders>
              <w:top w:val="single" w:color="3D3D5C" w:sz="1"/>
              <w:left w:val="single" w:color="3D3D5C" w:sz="1"/>
              <w:bottom w:val="single" w:color="3D3D5C" w:sz="1"/>
              <w:right w:val="single" w:color="3D3D5C" w:sz="1"/>
            </w:tcBorders>
            <w:shd w:fill="EEEEF4" w:val="clear"/>
            <w:tcMar>
              <w:top w:type="dxa" w:w="60"/>
              <w:left w:type="dxa" w:w="100"/>
              <w:bottom w:type="dxa" w:w="60"/>
              <w:right w:type="dxa" w:w="100"/>
            </w:tcMar>
          </w:tcPr>
          <w:p>
            <w:r>
              <w:rPr>
                <w:rFonts w:ascii="Arial" w:cs="Arial" w:eastAsia="Arial" w:hAnsi="Arial"/>
                <w:color w:val="1A1A2E"/>
                <w:sz w:val="20"/>
                <w:szCs w:val="20"/>
              </w:rPr>
              <w:t xml:space="preserve">Variable (real sky)</w:t>
            </w:r>
          </w:p>
        </w:tc>
        <w:tc>
          <w:tcPr>
            <w:tcW w:type="dxa" w:w="2360"/>
            <w:tcBorders>
              <w:top w:val="single" w:color="3D3D5C" w:sz="1"/>
              <w:left w:val="single" w:color="3D3D5C" w:sz="1"/>
              <w:bottom w:val="single" w:color="3D3D5C" w:sz="1"/>
              <w:right w:val="single" w:color="3D3D5C" w:sz="1"/>
            </w:tcBorders>
            <w:shd w:fill="EEEEF4" w:val="clear"/>
            <w:tcMar>
              <w:top w:type="dxa" w:w="60"/>
              <w:left w:type="dxa" w:w="100"/>
              <w:bottom w:type="dxa" w:w="60"/>
              <w:right w:type="dxa" w:w="100"/>
            </w:tcMar>
          </w:tcPr>
          <w:p>
            <w:r>
              <w:rPr>
                <w:rFonts w:ascii="Arial" w:cs="Arial" w:eastAsia="Arial" w:hAnsi="Arial"/>
                <w:color w:val="1A1A2E"/>
                <w:sz w:val="20"/>
                <w:szCs w:val="20"/>
              </w:rPr>
              <w:t xml:space="preserve">Unique rewards tied to the transit</w:t>
            </w:r>
          </w:p>
        </w:tc>
      </w:tr>
      <w:tr>
        <w:tc>
          <w:tcPr>
            <w:tcW w:type="dxa" w:w="1600"/>
            <w:tcBorders>
              <w:top w:val="single" w:color="3D3D5C" w:sz="1"/>
              <w:left w:val="single" w:color="3D3D5C" w:sz="1"/>
              <w:bottom w:val="single" w:color="3D3D5C" w:sz="1"/>
              <w:right w:val="single" w:color="3D3D5C" w:sz="1"/>
            </w:tcBorders>
            <w:tcMar>
              <w:top w:type="dxa" w:w="60"/>
              <w:left w:type="dxa" w:w="100"/>
              <w:bottom w:type="dxa" w:w="60"/>
              <w:right w:type="dxa" w:w="100"/>
            </w:tcMar>
          </w:tcPr>
          <w:p>
            <w:r>
              <w:rPr>
                <w:rFonts w:ascii="Arial" w:cs="Arial" w:eastAsia="Arial" w:hAnsi="Arial"/>
                <w:color w:val="1A1A2E"/>
                <w:sz w:val="20"/>
                <w:szCs w:val="20"/>
              </w:rPr>
              <w:t xml:space="preserve">Mystery Quest</w:t>
            </w:r>
          </w:p>
        </w:tc>
        <w:tc>
          <w:tcPr>
            <w:tcW w:type="dxa" w:w="1400"/>
            <w:tcBorders>
              <w:top w:val="single" w:color="3D3D5C" w:sz="1"/>
              <w:left w:val="single" w:color="3D3D5C" w:sz="1"/>
              <w:bottom w:val="single" w:color="3D3D5C" w:sz="1"/>
              <w:right w:val="single" w:color="3D3D5C" w:sz="1"/>
            </w:tcBorders>
            <w:tcMar>
              <w:top w:type="dxa" w:w="60"/>
              <w:left w:type="dxa" w:w="100"/>
              <w:bottom w:type="dxa" w:w="60"/>
              <w:right w:type="dxa" w:w="100"/>
            </w:tcMar>
          </w:tcPr>
          <w:p>
            <w:r>
              <w:rPr>
                <w:rFonts w:ascii="Arial" w:cs="Arial" w:eastAsia="Arial" w:hAnsi="Arial"/>
                <w:color w:val="1A1A2E"/>
                <w:sz w:val="20"/>
                <w:szCs w:val="20"/>
              </w:rPr>
              <w:t xml:space="preserve">Long-term</w:t>
            </w:r>
          </w:p>
        </w:tc>
        <w:tc>
          <w:tcPr>
            <w:tcW w:type="dxa" w:w="1800"/>
            <w:tcBorders>
              <w:top w:val="single" w:color="3D3D5C" w:sz="1"/>
              <w:left w:val="single" w:color="3D3D5C" w:sz="1"/>
              <w:bottom w:val="single" w:color="3D3D5C" w:sz="1"/>
              <w:right w:val="single" w:color="3D3D5C" w:sz="1"/>
            </w:tcBorders>
            <w:tcMar>
              <w:top w:type="dxa" w:w="60"/>
              <w:left w:type="dxa" w:w="100"/>
              <w:bottom w:type="dxa" w:w="60"/>
              <w:right w:type="dxa" w:w="100"/>
            </w:tcMar>
          </w:tcPr>
          <w:p>
            <w:r>
              <w:rPr>
                <w:rFonts w:ascii="Arial" w:cs="Arial" w:eastAsia="Arial" w:hAnsi="Arial"/>
                <w:color w:val="1A1A2E"/>
                <w:sz w:val="20"/>
                <w:szCs w:val="20"/>
              </w:rPr>
              <w:t xml:space="preserve">Hidden triggers</w:t>
            </w:r>
          </w:p>
        </w:tc>
        <w:tc>
          <w:tcPr>
            <w:tcW w:type="dxa" w:w="2200"/>
            <w:tcBorders>
              <w:top w:val="single" w:color="3D3D5C" w:sz="1"/>
              <w:left w:val="single" w:color="3D3D5C" w:sz="1"/>
              <w:bottom w:val="single" w:color="3D3D5C" w:sz="1"/>
              <w:right w:val="single" w:color="3D3D5C" w:sz="1"/>
            </w:tcBorders>
            <w:tcMar>
              <w:top w:type="dxa" w:w="60"/>
              <w:left w:type="dxa" w:w="100"/>
              <w:bottom w:type="dxa" w:w="60"/>
              <w:right w:type="dxa" w:w="100"/>
            </w:tcMar>
          </w:tcPr>
          <w:p>
            <w:r>
              <w:rPr>
                <w:rFonts w:ascii="Arial" w:cs="Arial" w:eastAsia="Arial" w:hAnsi="Arial"/>
                <w:color w:val="1A1A2E"/>
                <w:sz w:val="20"/>
                <w:szCs w:val="20"/>
              </w:rPr>
              <w:t xml:space="preserve">Discovered, not assigned</w:t>
            </w:r>
          </w:p>
        </w:tc>
        <w:tc>
          <w:tcPr>
            <w:tcW w:type="dxa" w:w="2360"/>
            <w:tcBorders>
              <w:top w:val="single" w:color="3D3D5C" w:sz="1"/>
              <w:left w:val="single" w:color="3D3D5C" w:sz="1"/>
              <w:bottom w:val="single" w:color="3D3D5C" w:sz="1"/>
              <w:right w:val="single" w:color="3D3D5C" w:sz="1"/>
            </w:tcBorders>
            <w:tcMar>
              <w:top w:type="dxa" w:w="60"/>
              <w:left w:type="dxa" w:w="100"/>
              <w:bottom w:type="dxa" w:w="60"/>
              <w:right w:type="dxa" w:w="100"/>
            </w:tcMar>
          </w:tcPr>
          <w:p>
            <w:r>
              <w:rPr>
                <w:rFonts w:ascii="Arial" w:cs="Arial" w:eastAsia="Arial" w:hAnsi="Arial"/>
                <w:color w:val="1A1A2E"/>
                <w:sz w:val="20"/>
                <w:szCs w:val="20"/>
              </w:rPr>
              <w:t xml:space="preserve">Exclusive lore + cosmetics + narrative branching</w:t>
            </w:r>
          </w:p>
        </w:tc>
      </w:tr>
      <w:tr>
        <w:tc>
          <w:tcPr>
            <w:tcW w:type="dxa" w:w="1600"/>
            <w:tcBorders>
              <w:top w:val="single" w:color="3D3D5C" w:sz="1"/>
              <w:left w:val="single" w:color="3D3D5C" w:sz="1"/>
              <w:bottom w:val="single" w:color="3D3D5C" w:sz="1"/>
              <w:right w:val="single" w:color="3D3D5C" w:sz="1"/>
            </w:tcBorders>
            <w:shd w:fill="EEEEF4" w:val="clear"/>
            <w:tcMar>
              <w:top w:type="dxa" w:w="60"/>
              <w:left w:type="dxa" w:w="100"/>
              <w:bottom w:type="dxa" w:w="60"/>
              <w:right w:type="dxa" w:w="100"/>
            </w:tcMar>
          </w:tcPr>
          <w:p>
            <w:r>
              <w:rPr>
                <w:rFonts w:ascii="Arial" w:cs="Arial" w:eastAsia="Arial" w:hAnsi="Arial"/>
                <w:color w:val="1A1A2E"/>
                <w:sz w:val="20"/>
                <w:szCs w:val="20"/>
              </w:rPr>
              <w:t xml:space="preserve">Guild Quest</w:t>
            </w:r>
          </w:p>
        </w:tc>
        <w:tc>
          <w:tcPr>
            <w:tcW w:type="dxa" w:w="1400"/>
            <w:tcBorders>
              <w:top w:val="single" w:color="3D3D5C" w:sz="1"/>
              <w:left w:val="single" w:color="3D3D5C" w:sz="1"/>
              <w:bottom w:val="single" w:color="3D3D5C" w:sz="1"/>
              <w:right w:val="single" w:color="3D3D5C" w:sz="1"/>
            </w:tcBorders>
            <w:shd w:fill="EEEEF4" w:val="clear"/>
            <w:tcMar>
              <w:top w:type="dxa" w:w="60"/>
              <w:left w:type="dxa" w:w="100"/>
              <w:bottom w:type="dxa" w:w="60"/>
              <w:right w:type="dxa" w:w="100"/>
            </w:tcMar>
          </w:tcPr>
          <w:p>
            <w:r>
              <w:rPr>
                <w:rFonts w:ascii="Arial" w:cs="Arial" w:eastAsia="Arial" w:hAnsi="Arial"/>
                <w:color w:val="1A1A2E"/>
                <w:sz w:val="20"/>
                <w:szCs w:val="20"/>
              </w:rPr>
              <w:t xml:space="preserve">Weekly</w:t>
            </w:r>
          </w:p>
        </w:tc>
        <w:tc>
          <w:tcPr>
            <w:tcW w:type="dxa" w:w="1800"/>
            <w:tcBorders>
              <w:top w:val="single" w:color="3D3D5C" w:sz="1"/>
              <w:left w:val="single" w:color="3D3D5C" w:sz="1"/>
              <w:bottom w:val="single" w:color="3D3D5C" w:sz="1"/>
              <w:right w:val="single" w:color="3D3D5C" w:sz="1"/>
            </w:tcBorders>
            <w:shd w:fill="EEEEF4" w:val="clear"/>
            <w:tcMar>
              <w:top w:type="dxa" w:w="60"/>
              <w:left w:type="dxa" w:w="100"/>
              <w:bottom w:type="dxa" w:w="60"/>
              <w:right w:type="dxa" w:w="100"/>
            </w:tcMar>
          </w:tcPr>
          <w:p>
            <w:r>
              <w:rPr>
                <w:rFonts w:ascii="Arial" w:cs="Arial" w:eastAsia="Arial" w:hAnsi="Arial"/>
                <w:color w:val="1A1A2E"/>
                <w:sz w:val="20"/>
                <w:szCs w:val="20"/>
              </w:rPr>
              <w:t xml:space="preserve">Guild objectives</w:t>
            </w:r>
          </w:p>
        </w:tc>
        <w:tc>
          <w:tcPr>
            <w:tcW w:type="dxa" w:w="2200"/>
            <w:tcBorders>
              <w:top w:val="single" w:color="3D3D5C" w:sz="1"/>
              <w:left w:val="single" w:color="3D3D5C" w:sz="1"/>
              <w:bottom w:val="single" w:color="3D3D5C" w:sz="1"/>
              <w:right w:val="single" w:color="3D3D5C" w:sz="1"/>
            </w:tcBorders>
            <w:shd w:fill="EEEEF4" w:val="clear"/>
            <w:tcMar>
              <w:top w:type="dxa" w:w="60"/>
              <w:left w:type="dxa" w:w="100"/>
              <w:bottom w:type="dxa" w:w="60"/>
              <w:right w:type="dxa" w:w="100"/>
            </w:tcMar>
          </w:tcPr>
          <w:p>
            <w:r>
              <w:rPr>
                <w:rFonts w:ascii="Arial" w:cs="Arial" w:eastAsia="Arial" w:hAnsi="Arial"/>
                <w:color w:val="1A1A2E"/>
                <w:sz w:val="20"/>
                <w:szCs w:val="20"/>
              </w:rPr>
              <w:t xml:space="preserve">1–3 per week</w:t>
            </w:r>
          </w:p>
        </w:tc>
        <w:tc>
          <w:tcPr>
            <w:tcW w:type="dxa" w:w="2360"/>
            <w:tcBorders>
              <w:top w:val="single" w:color="3D3D5C" w:sz="1"/>
              <w:left w:val="single" w:color="3D3D5C" w:sz="1"/>
              <w:bottom w:val="single" w:color="3D3D5C" w:sz="1"/>
              <w:right w:val="single" w:color="3D3D5C" w:sz="1"/>
            </w:tcBorders>
            <w:shd w:fill="EEEEF4" w:val="clear"/>
            <w:tcMar>
              <w:top w:type="dxa" w:w="60"/>
              <w:left w:type="dxa" w:w="100"/>
              <w:bottom w:type="dxa" w:w="60"/>
              <w:right w:type="dxa" w:w="100"/>
            </w:tcMar>
          </w:tcPr>
          <w:p>
            <w:r>
              <w:rPr>
                <w:rFonts w:ascii="Arial" w:cs="Arial" w:eastAsia="Arial" w:hAnsi="Arial"/>
                <w:color w:val="1A1A2E"/>
                <w:sz w:val="20"/>
                <w:szCs w:val="20"/>
              </w:rPr>
              <w:t xml:space="preserve">Guild currency + shared constellation progress</w:t>
            </w:r>
          </w:p>
        </w:tc>
      </w:tr>
      <w:tr>
        <w:tc>
          <w:tcPr>
            <w:tcW w:type="dxa" w:w="1600"/>
            <w:tcBorders>
              <w:top w:val="single" w:color="3D3D5C" w:sz="1"/>
              <w:left w:val="single" w:color="3D3D5C" w:sz="1"/>
              <w:bottom w:val="single" w:color="3D3D5C" w:sz="1"/>
              <w:right w:val="single" w:color="3D3D5C" w:sz="1"/>
            </w:tcBorders>
            <w:tcMar>
              <w:top w:type="dxa" w:w="60"/>
              <w:left w:type="dxa" w:w="100"/>
              <w:bottom w:type="dxa" w:w="60"/>
              <w:right w:type="dxa" w:w="100"/>
            </w:tcMar>
          </w:tcPr>
          <w:p>
            <w:r>
              <w:rPr>
                <w:rFonts w:ascii="Arial" w:cs="Arial" w:eastAsia="Arial" w:hAnsi="Arial"/>
                <w:color w:val="1A1A2E"/>
                <w:sz w:val="20"/>
                <w:szCs w:val="20"/>
              </w:rPr>
              <w:t xml:space="preserve">Void Quest</w:t>
            </w:r>
          </w:p>
        </w:tc>
        <w:tc>
          <w:tcPr>
            <w:tcW w:type="dxa" w:w="1400"/>
            <w:tcBorders>
              <w:top w:val="single" w:color="3D3D5C" w:sz="1"/>
              <w:left w:val="single" w:color="3D3D5C" w:sz="1"/>
              <w:bottom w:val="single" w:color="3D3D5C" w:sz="1"/>
              <w:right w:val="single" w:color="3D3D5C" w:sz="1"/>
            </w:tcBorders>
            <w:tcMar>
              <w:top w:type="dxa" w:w="60"/>
              <w:left w:type="dxa" w:w="100"/>
              <w:bottom w:type="dxa" w:w="60"/>
              <w:right w:type="dxa" w:w="100"/>
            </w:tcMar>
          </w:tcPr>
          <w:p>
            <w:r>
              <w:rPr>
                <w:rFonts w:ascii="Arial" w:cs="Arial" w:eastAsia="Arial" w:hAnsi="Arial"/>
                <w:color w:val="1A1A2E"/>
                <w:sz w:val="20"/>
                <w:szCs w:val="20"/>
              </w:rPr>
              <w:t xml:space="preserve">Endgame</w:t>
            </w:r>
          </w:p>
        </w:tc>
        <w:tc>
          <w:tcPr>
            <w:tcW w:type="dxa" w:w="1800"/>
            <w:tcBorders>
              <w:top w:val="single" w:color="3D3D5C" w:sz="1"/>
              <w:left w:val="single" w:color="3D3D5C" w:sz="1"/>
              <w:bottom w:val="single" w:color="3D3D5C" w:sz="1"/>
              <w:right w:val="single" w:color="3D3D5C" w:sz="1"/>
            </w:tcBorders>
            <w:tcMar>
              <w:top w:type="dxa" w:w="60"/>
              <w:left w:type="dxa" w:w="100"/>
              <w:bottom w:type="dxa" w:w="60"/>
              <w:right w:type="dxa" w:w="100"/>
            </w:tcMar>
          </w:tcPr>
          <w:p>
            <w:r>
              <w:rPr>
                <w:rFonts w:ascii="Arial" w:cs="Arial" w:eastAsia="Arial" w:hAnsi="Arial"/>
                <w:color w:val="1A1A2E"/>
                <w:sz w:val="20"/>
                <w:szCs w:val="20"/>
              </w:rPr>
              <w:t xml:space="preserve">Void exploration</w:t>
            </w:r>
          </w:p>
        </w:tc>
        <w:tc>
          <w:tcPr>
            <w:tcW w:type="dxa" w:w="2200"/>
            <w:tcBorders>
              <w:top w:val="single" w:color="3D3D5C" w:sz="1"/>
              <w:left w:val="single" w:color="3D3D5C" w:sz="1"/>
              <w:bottom w:val="single" w:color="3D3D5C" w:sz="1"/>
              <w:right w:val="single" w:color="3D3D5C" w:sz="1"/>
            </w:tcBorders>
            <w:tcMar>
              <w:top w:type="dxa" w:w="60"/>
              <w:left w:type="dxa" w:w="100"/>
              <w:bottom w:type="dxa" w:w="60"/>
              <w:right w:type="dxa" w:w="100"/>
            </w:tcMar>
          </w:tcPr>
          <w:p>
            <w:r>
              <w:rPr>
                <w:rFonts w:ascii="Arial" w:cs="Arial" w:eastAsia="Arial" w:hAnsi="Arial"/>
                <w:color w:val="1A1A2E"/>
                <w:sz w:val="20"/>
                <w:szCs w:val="20"/>
              </w:rPr>
              <w:t xml:space="preserve">Procedural, infinite</w:t>
            </w:r>
          </w:p>
        </w:tc>
        <w:tc>
          <w:tcPr>
            <w:tcW w:type="dxa" w:w="2360"/>
            <w:tcBorders>
              <w:top w:val="single" w:color="3D3D5C" w:sz="1"/>
              <w:left w:val="single" w:color="3D3D5C" w:sz="1"/>
              <w:bottom w:val="single" w:color="3D3D5C" w:sz="1"/>
              <w:right w:val="single" w:color="3D3D5C" w:sz="1"/>
            </w:tcBorders>
            <w:tcMar>
              <w:top w:type="dxa" w:w="60"/>
              <w:left w:type="dxa" w:w="100"/>
              <w:bottom w:type="dxa" w:w="60"/>
              <w:right w:type="dxa" w:w="100"/>
            </w:tcMar>
          </w:tcPr>
          <w:p>
            <w:r>
              <w:rPr>
                <w:rFonts w:ascii="Arial" w:cs="Arial" w:eastAsia="Arial" w:hAnsi="Arial"/>
                <w:color w:val="1A1A2E"/>
                <w:sz w:val="20"/>
                <w:szCs w:val="20"/>
              </w:rPr>
              <w:t xml:space="preserve">Ascension XP + rare materials + deepest lore</w:t>
            </w:r>
          </w:p>
        </w:tc>
      </w:tr>
      <w:tr>
        <w:tc>
          <w:tcPr>
            <w:tcW w:type="dxa" w:w="1600"/>
            <w:tcBorders>
              <w:top w:val="single" w:color="3D3D5C" w:sz="1"/>
              <w:left w:val="single" w:color="3D3D5C" w:sz="1"/>
              <w:bottom w:val="single" w:color="3D3D5C" w:sz="1"/>
              <w:right w:val="single" w:color="3D3D5C" w:sz="1"/>
            </w:tcBorders>
            <w:shd w:fill="EEEEF4" w:val="clear"/>
            <w:tcMar>
              <w:top w:type="dxa" w:w="60"/>
              <w:left w:type="dxa" w:w="100"/>
              <w:bottom w:type="dxa" w:w="60"/>
              <w:right w:type="dxa" w:w="100"/>
            </w:tcMar>
          </w:tcPr>
          <w:p>
            <w:r>
              <w:rPr>
                <w:rFonts w:ascii="Arial" w:cs="Arial" w:eastAsia="Arial" w:hAnsi="Arial"/>
                <w:color w:val="1A1A2E"/>
                <w:sz w:val="20"/>
                <w:szCs w:val="20"/>
              </w:rPr>
              <w:t xml:space="preserve">Personal Quest</w:t>
            </w:r>
          </w:p>
        </w:tc>
        <w:tc>
          <w:tcPr>
            <w:tcW w:type="dxa" w:w="1400"/>
            <w:tcBorders>
              <w:top w:val="single" w:color="3D3D5C" w:sz="1"/>
              <w:left w:val="single" w:color="3D3D5C" w:sz="1"/>
              <w:bottom w:val="single" w:color="3D3D5C" w:sz="1"/>
              <w:right w:val="single" w:color="3D3D5C" w:sz="1"/>
            </w:tcBorders>
            <w:shd w:fill="EEEEF4" w:val="clear"/>
            <w:tcMar>
              <w:top w:type="dxa" w:w="60"/>
              <w:left w:type="dxa" w:w="100"/>
              <w:bottom w:type="dxa" w:w="60"/>
              <w:right w:type="dxa" w:w="100"/>
            </w:tcMar>
          </w:tcPr>
          <w:p>
            <w:r>
              <w:rPr>
                <w:rFonts w:ascii="Arial" w:cs="Arial" w:eastAsia="Arial" w:hAnsi="Arial"/>
                <w:color w:val="1A1A2E"/>
                <w:sz w:val="20"/>
                <w:szCs w:val="20"/>
              </w:rPr>
              <w:t xml:space="preserve">Variable</w:t>
            </w:r>
          </w:p>
        </w:tc>
        <w:tc>
          <w:tcPr>
            <w:tcW w:type="dxa" w:w="1800"/>
            <w:tcBorders>
              <w:top w:val="single" w:color="3D3D5C" w:sz="1"/>
              <w:left w:val="single" w:color="3D3D5C" w:sz="1"/>
              <w:bottom w:val="single" w:color="3D3D5C" w:sz="1"/>
              <w:right w:val="single" w:color="3D3D5C" w:sz="1"/>
            </w:tcBorders>
            <w:shd w:fill="EEEEF4" w:val="clear"/>
            <w:tcMar>
              <w:top w:type="dxa" w:w="60"/>
              <w:left w:type="dxa" w:w="100"/>
              <w:bottom w:type="dxa" w:w="60"/>
              <w:right w:type="dxa" w:w="100"/>
            </w:tcMar>
          </w:tcPr>
          <w:p>
            <w:r>
              <w:rPr>
                <w:rFonts w:ascii="Arial" w:cs="Arial" w:eastAsia="Arial" w:hAnsi="Arial"/>
                <w:color w:val="1A1A2E"/>
                <w:sz w:val="20"/>
                <w:szCs w:val="20"/>
              </w:rPr>
              <w:t xml:space="preserve">Astro + player goals</w:t>
            </w:r>
          </w:p>
        </w:tc>
        <w:tc>
          <w:tcPr>
            <w:tcW w:type="dxa" w:w="2200"/>
            <w:tcBorders>
              <w:top w:val="single" w:color="3D3D5C" w:sz="1"/>
              <w:left w:val="single" w:color="3D3D5C" w:sz="1"/>
              <w:bottom w:val="single" w:color="3D3D5C" w:sz="1"/>
              <w:right w:val="single" w:color="3D3D5C" w:sz="1"/>
            </w:tcBorders>
            <w:shd w:fill="EEEEF4" w:val="clear"/>
            <w:tcMar>
              <w:top w:type="dxa" w:w="60"/>
              <w:left w:type="dxa" w:w="100"/>
              <w:bottom w:type="dxa" w:w="60"/>
              <w:right w:type="dxa" w:w="100"/>
            </w:tcMar>
          </w:tcPr>
          <w:p>
            <w:r>
              <w:rPr>
                <w:rFonts w:ascii="Arial" w:cs="Arial" w:eastAsia="Arial" w:hAnsi="Arial"/>
                <w:color w:val="1A1A2E"/>
                <w:sz w:val="20"/>
                <w:szCs w:val="20"/>
              </w:rPr>
              <w:t xml:space="preserve">Triggered by milestones</w:t>
            </w:r>
          </w:p>
        </w:tc>
        <w:tc>
          <w:tcPr>
            <w:tcW w:type="dxa" w:w="2360"/>
            <w:tcBorders>
              <w:top w:val="single" w:color="3D3D5C" w:sz="1"/>
              <w:left w:val="single" w:color="3D3D5C" w:sz="1"/>
              <w:bottom w:val="single" w:color="3D3D5C" w:sz="1"/>
              <w:right w:val="single" w:color="3D3D5C" w:sz="1"/>
            </w:tcBorders>
            <w:shd w:fill="EEEEF4" w:val="clear"/>
            <w:tcMar>
              <w:top w:type="dxa" w:w="60"/>
              <w:left w:type="dxa" w:w="100"/>
              <w:bottom w:type="dxa" w:w="60"/>
              <w:right w:type="dxa" w:w="100"/>
            </w:tcMar>
          </w:tcPr>
          <w:p>
            <w:r>
              <w:rPr>
                <w:rFonts w:ascii="Arial" w:cs="Arial" w:eastAsia="Arial" w:hAnsi="Arial"/>
                <w:color w:val="1A1A2E"/>
                <w:sz w:val="20"/>
                <w:szCs w:val="20"/>
              </w:rPr>
              <w:t xml:space="preserve">Emotional narrative + unique Astro dialogue</w:t>
            </w:r>
          </w:p>
        </w:tc>
      </w:tr>
    </w:tbl>
    <w:p>
      <w:pPr>
        <w:spacing w:after="0" w:before="120"/>
      </w:pPr>
    </w:p>
    <w:p>
      <w:pPr>
        <w:pStyle w:val="Heading2"/>
        <w:spacing w:after="160" w:before="280"/>
      </w:pPr>
      <w:r>
        <w:t xml:space="preserve">9.2 Procedural Quest Generation</w:t>
      </w:r>
    </w:p>
    <w:p>
      <w:pPr>
        <w:spacing w:after="160" w:before="0" w:line="276"/>
        <w:jc w:val="left"/>
      </w:pPr>
      <w:r>
        <w:rPr>
          <w:rFonts w:ascii="Arial" w:cs="Arial" w:eastAsia="Arial" w:hAnsi="Arial"/>
          <w:color w:val="1A1A2E"/>
          <w:sz w:val="22"/>
          <w:szCs w:val="22"/>
        </w:rPr>
        <w:t xml:space="preserve">Daily and Transit quests are procedurally generated using a template system that combines structural patterns with thematic content drawn from the active transit and the player’s profile.</w:t>
      </w:r>
    </w:p>
    <w:p>
      <w:pPr>
        <w:pStyle w:val="Heading3"/>
        <w:spacing w:after="120" w:before="200"/>
      </w:pPr>
      <w:r>
        <w:t xml:space="preserve">9.2.1 Quest Template Structure</w:t>
      </w:r>
    </w:p>
    <w:p>
      <w:pPr>
        <w:spacing w:after="160" w:before="0" w:line="276"/>
        <w:jc w:val="left"/>
      </w:pPr>
      <w:r>
        <w:rPr>
          <w:rFonts w:ascii="Arial" w:cs="Arial" w:eastAsia="Arial" w:hAnsi="Arial"/>
          <w:color w:val="1A1A2E"/>
          <w:sz w:val="22"/>
          <w:szCs w:val="22"/>
        </w:rPr>
        <w:t xml:space="preserve">Each procedural quest is assembled from five layers: Hook (why this quest matters today, tied to the transit), Objective (what the player must do, drawn from an activity pool weighted by the transit planet), Location (where in the player’s galaxy, biased toward the Opportunity Zone), Complication (an obstacle themed to the transit’s aspect type—harmonious transits have lighter complications, tense transits have harder ones), and Resolution (the narrative payoff that ties the quest’s events back to the player’s life concerns or goals through Astro’s commentary).</w:t>
      </w:r>
    </w:p>
    <w:p>
      <w:pPr>
        <w:pStyle w:val="Heading2"/>
        <w:spacing w:after="160" w:before="280"/>
      </w:pPr>
      <w:r>
        <w:t xml:space="preserve">9.3 Zodiac Arc Quests</w:t>
      </w:r>
    </w:p>
    <w:p>
      <w:pPr>
        <w:spacing w:after="160" w:before="0" w:line="276"/>
        <w:jc w:val="left"/>
      </w:pPr>
      <w:r>
        <w:rPr>
          <w:rFonts w:ascii="Arial" w:cs="Arial" w:eastAsia="Arial" w:hAnsi="Arial"/>
          <w:color w:val="1A1A2E"/>
          <w:sz w:val="22"/>
          <w:szCs w:val="22"/>
        </w:rPr>
        <w:t xml:space="preserve">The twelve Zodiac Arcs are the game’s primary authored content. Each arc is a multi-chapter storyline set within its zodiac world, exploring the archetype’s themes through narrative, exploration, and challenges. Arcs are designed to be completed in any order, though the narrative rewards players who follow the zodiacal sequence (Aries through Pisces) with additional lore connections.</w:t>
      </w:r>
    </w:p>
    <w:p>
      <w:pPr>
        <w:pStyle w:val="Heading3"/>
        <w:spacing w:after="120" w:before="200"/>
      </w:pPr>
      <w:r>
        <w:t xml:space="preserve">9.3.1 Arc Structure</w:t>
      </w:r>
    </w:p>
    <w:p>
      <w:pPr>
        <w:pStyle w:val="ListParagraph"/>
        <w:numPr>
          <w:ilvl w:val="0"/>
          <w:numId w:val="3"/>
        </w:numPr>
        <w:spacing w:after="80" w:line="276"/>
      </w:pPr>
      <w:r>
        <w:rPr>
          <w:rFonts w:ascii="Arial" w:cs="Arial" w:eastAsia="Arial" w:hAnsi="Arial"/>
          <w:color w:val="1A1A2E"/>
          <w:sz w:val="22"/>
          <w:szCs w:val="22"/>
        </w:rPr>
        <w:t xml:space="preserve">Chapter 1 – Arrival: The player enters the world, meets its inhabitants, and learns its rules. The signature mechanic is introduced.</w:t>
      </w:r>
    </w:p>
    <w:p>
      <w:pPr>
        <w:pStyle w:val="ListParagraph"/>
        <w:numPr>
          <w:ilvl w:val="0"/>
          <w:numId w:val="3"/>
        </w:numPr>
        <w:spacing w:after="80" w:line="276"/>
      </w:pPr>
      <w:r>
        <w:rPr>
          <w:rFonts w:ascii="Arial" w:cs="Arial" w:eastAsia="Arial" w:hAnsi="Arial"/>
          <w:color w:val="1A1A2E"/>
          <w:sz w:val="22"/>
          <w:szCs w:val="22"/>
        </w:rPr>
        <w:t xml:space="preserve">Chapter 2 – Immersion: Deeper exploration. The world’s central conflict is revealed. The player’s natal placement in this sign creates a personal stake.</w:t>
      </w:r>
    </w:p>
    <w:p>
      <w:pPr>
        <w:pStyle w:val="ListParagraph"/>
        <w:numPr>
          <w:ilvl w:val="0"/>
          <w:numId w:val="3"/>
        </w:numPr>
        <w:spacing w:after="80" w:line="276"/>
      </w:pPr>
      <w:r>
        <w:rPr>
          <w:rFonts w:ascii="Arial" w:cs="Arial" w:eastAsia="Arial" w:hAnsi="Arial"/>
          <w:color w:val="1A1A2E"/>
          <w:sz w:val="22"/>
          <w:szCs w:val="22"/>
        </w:rPr>
        <w:t xml:space="preserve">Chapter 3 – Trial: A major challenge that tests mastery of the world’s signature mechanic. Success requires understanding the zodiac archetype.</w:t>
      </w:r>
    </w:p>
    <w:p>
      <w:pPr>
        <w:pStyle w:val="ListParagraph"/>
        <w:numPr>
          <w:ilvl w:val="0"/>
          <w:numId w:val="3"/>
        </w:numPr>
        <w:spacing w:after="80" w:line="276"/>
      </w:pPr>
      <w:r>
        <w:rPr>
          <w:rFonts w:ascii="Arial" w:cs="Arial" w:eastAsia="Arial" w:hAnsi="Arial"/>
          <w:color w:val="1A1A2E"/>
          <w:sz w:val="22"/>
          <w:szCs w:val="22"/>
        </w:rPr>
        <w:t xml:space="preserve">Chapter 4 – Revelation: A narrative twist that connects this world’s story to the overarching Convergence mystery. A piece of the meta-puzzle is revealed.</w:t>
      </w:r>
    </w:p>
    <w:p>
      <w:pPr>
        <w:pStyle w:val="ListParagraph"/>
        <w:numPr>
          <w:ilvl w:val="0"/>
          <w:numId w:val="3"/>
        </w:numPr>
        <w:spacing w:after="80" w:line="276"/>
      </w:pPr>
      <w:r>
        <w:rPr>
          <w:rFonts w:ascii="Arial" w:cs="Arial" w:eastAsia="Arial" w:hAnsi="Arial"/>
          <w:color w:val="1A1A2E"/>
          <w:sz w:val="22"/>
          <w:szCs w:val="22"/>
        </w:rPr>
        <w:t xml:space="preserve">Chapter 5 – Resolution: The arc’s climax. A world boss encounter that requires both mechanical skill and narrative understanding. Completing the arc permanently evolves the world.</w:t>
      </w:r>
    </w:p>
    <w:p>
      <w:pPr>
        <w:pStyle w:val="Heading2"/>
        <w:spacing w:after="160" w:before="280"/>
      </w:pPr>
      <w:r>
        <w:t xml:space="preserve">9.4 Mystery Quests</w:t>
      </w:r>
    </w:p>
    <w:p>
      <w:pPr>
        <w:spacing w:after="160" w:before="0" w:line="276"/>
        <w:jc w:val="left"/>
      </w:pPr>
      <w:r>
        <w:rPr>
          <w:rFonts w:ascii="Arial" w:cs="Arial" w:eastAsia="Arial" w:hAnsi="Arial"/>
          <w:color w:val="1A1A2E"/>
          <w:sz w:val="22"/>
          <w:szCs w:val="22"/>
        </w:rPr>
        <w:t xml:space="preserve">Mystery quests are not given to the player; they are discovered. They exist as latent content triggered by specific combinations of player behavior, transit conditions, exploration milestones, and Cosmic Profile attributes. A player with Pluto in Scorpio might trigger a unique mystery quest when entering Abyssia during a Pluto transit that a player with Pluto in Sagittarius would never encounter. There are approximately 500 unique mystery quests in the launch content pool, ensuring that even within a shared player community, individual discovery remains surprising.</w:t>
      </w:r>
    </w:p>
    <w:p>
      <w:r>
        <w:br w:type="page"/>
      </w:r>
    </w:p>
    <w:p>
      <w:pPr>
        <w:pStyle w:val="Heading1"/>
        <w:spacing w:after="200" w:before="360"/>
      </w:pPr>
      <w:r>
        <w:t xml:space="preserve">10. AI Companion: Astro</w:t>
      </w:r>
    </w:p>
    <w:p>
      <w:pPr>
        <w:pBdr>
          <w:bottom w:val="single" w:color="D4A843" w:sz="4" w:space="1"/>
        </w:pBdr>
        <w:spacing w:after="200" w:before="200"/>
      </w:pPr>
    </w:p>
    <w:p>
      <w:pPr>
        <w:pStyle w:val="Heading2"/>
        <w:spacing w:after="160" w:before="280"/>
      </w:pPr>
      <w:r>
        <w:t xml:space="preserve">10.1 Astro Overview</w:t>
      </w:r>
    </w:p>
    <w:p>
      <w:pPr>
        <w:spacing w:after="160" w:before="0" w:line="276"/>
        <w:jc w:val="left"/>
      </w:pPr>
      <w:r>
        <w:rPr>
          <w:rFonts w:ascii="Arial" w:cs="Arial" w:eastAsia="Arial" w:hAnsi="Arial"/>
          <w:color w:val="1A1A2E"/>
          <w:sz w:val="22"/>
          <w:szCs w:val="22"/>
        </w:rPr>
        <w:t xml:space="preserve">Astro is the player’s constant companion: a celestial entity of uncertain origin who guides, advises, converses, and evolves alongside the player throughout the entire game. Astro is not a utility bot. Astro is a character with personality, backstory, opinions, and emotional range. The relationship between the player and Astro is the emotional core of the game.</w:t>
      </w:r>
    </w:p>
    <w:p>
      <w:pPr>
        <w:pStyle w:val="Heading2"/>
        <w:spacing w:after="160" w:before="280"/>
      </w:pPr>
      <w:r>
        <w:t xml:space="preserve">10.2 Personality Generation</w:t>
      </w:r>
    </w:p>
    <w:p>
      <w:pPr>
        <w:spacing w:after="160" w:before="0" w:line="276"/>
        <w:jc w:val="left"/>
      </w:pPr>
      <w:r>
        <w:rPr>
          <w:rFonts w:ascii="Arial" w:cs="Arial" w:eastAsia="Arial" w:hAnsi="Arial"/>
          <w:color w:val="1A1A2E"/>
          <w:sz w:val="22"/>
          <w:szCs w:val="22"/>
        </w:rPr>
        <w:t xml:space="preserve">Astro’s personality is generated from the player’s natal Moon sign, creating a companion that communicates in a style that resonates with the player’s emotional nature. This is not zodiac stereotyping; it is a calibration of communication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800"/>
        <w:gridCol w:w="3560"/>
      </w:tblGrid>
      <w:tr>
        <w:tc>
          <w:tcPr>
            <w:tcW w:type="dxa" w:w="2000"/>
            <w:tcBorders>
              <w:top w:val="single" w:color="3D3D5C" w:sz="1"/>
              <w:left w:val="single" w:color="3D3D5C" w:sz="1"/>
              <w:bottom w:val="single" w:color="3D3D5C" w:sz="1"/>
              <w:right w:val="single" w:color="3D3D5C" w:sz="1"/>
            </w:tcBorders>
            <w:shd w:fill="1B1F3B" w:val="clear"/>
            <w:tcMar>
              <w:top w:type="dxa" w:w="60"/>
              <w:left w:type="dxa" w:w="100"/>
              <w:bottom w:type="dxa" w:w="60"/>
              <w:right w:type="dxa" w:w="100"/>
            </w:tcMar>
            <w:vAlign w:val="center"/>
          </w:tcPr>
          <w:p>
            <w:r>
              <w:rPr>
                <w:rFonts w:ascii="Arial" w:cs="Arial" w:eastAsia="Arial" w:hAnsi="Arial"/>
                <w:b/>
                <w:bCs/>
                <w:color w:val="FFFFFF"/>
                <w:sz w:val="20"/>
                <w:szCs w:val="20"/>
              </w:rPr>
              <w:t xml:space="preserve">Moon Sign</w:t>
            </w:r>
          </w:p>
        </w:tc>
        <w:tc>
          <w:tcPr>
            <w:tcW w:type="dxa" w:w="3800"/>
            <w:tcBorders>
              <w:top w:val="single" w:color="3D3D5C" w:sz="1"/>
              <w:left w:val="single" w:color="3D3D5C" w:sz="1"/>
              <w:bottom w:val="single" w:color="3D3D5C" w:sz="1"/>
              <w:right w:val="single" w:color="3D3D5C" w:sz="1"/>
            </w:tcBorders>
            <w:shd w:fill="1B1F3B" w:val="clear"/>
            <w:tcMar>
              <w:top w:type="dxa" w:w="60"/>
              <w:left w:type="dxa" w:w="100"/>
              <w:bottom w:type="dxa" w:w="60"/>
              <w:right w:type="dxa" w:w="100"/>
            </w:tcMar>
            <w:vAlign w:val="center"/>
          </w:tcPr>
          <w:p>
            <w:r>
              <w:rPr>
                <w:rFonts w:ascii="Arial" w:cs="Arial" w:eastAsia="Arial" w:hAnsi="Arial"/>
                <w:b/>
                <w:bCs/>
                <w:color w:val="FFFFFF"/>
                <w:sz w:val="20"/>
                <w:szCs w:val="20"/>
              </w:rPr>
              <w:t xml:space="preserve">Astro Communication Style</w:t>
            </w:r>
          </w:p>
        </w:tc>
        <w:tc>
          <w:tcPr>
            <w:tcW w:type="dxa" w:w="3560"/>
            <w:tcBorders>
              <w:top w:val="single" w:color="3D3D5C" w:sz="1"/>
              <w:left w:val="single" w:color="3D3D5C" w:sz="1"/>
              <w:bottom w:val="single" w:color="3D3D5C" w:sz="1"/>
              <w:right w:val="single" w:color="3D3D5C" w:sz="1"/>
            </w:tcBorders>
            <w:shd w:fill="1B1F3B" w:val="clear"/>
            <w:tcMar>
              <w:top w:type="dxa" w:w="60"/>
              <w:left w:type="dxa" w:w="100"/>
              <w:bottom w:type="dxa" w:w="60"/>
              <w:right w:type="dxa" w:w="100"/>
            </w:tcMar>
            <w:vAlign w:val="center"/>
          </w:tcPr>
          <w:p>
            <w:r>
              <w:rPr>
                <w:rFonts w:ascii="Arial" w:cs="Arial" w:eastAsia="Arial" w:hAnsi="Arial"/>
                <w:b/>
                <w:bCs/>
                <w:color w:val="FFFFFF"/>
                <w:sz w:val="20"/>
                <w:szCs w:val="20"/>
              </w:rPr>
              <w:t xml:space="preserve">Emotional Tone</w:t>
            </w:r>
          </w:p>
        </w:tc>
      </w:tr>
      <w:tr>
        <w:tc>
          <w:tcPr>
            <w:tcW w:type="dxa" w:w="2000"/>
            <w:tcBorders>
              <w:top w:val="single" w:color="3D3D5C" w:sz="1"/>
              <w:left w:val="single" w:color="3D3D5C" w:sz="1"/>
              <w:bottom w:val="single" w:color="3D3D5C" w:sz="1"/>
              <w:right w:val="single" w:color="3D3D5C" w:sz="1"/>
            </w:tcBorders>
            <w:tcMar>
              <w:top w:type="dxa" w:w="60"/>
              <w:left w:type="dxa" w:w="100"/>
              <w:bottom w:type="dxa" w:w="60"/>
              <w:right w:type="dxa" w:w="100"/>
            </w:tcMar>
          </w:tcPr>
          <w:p>
            <w:r>
              <w:rPr>
                <w:rFonts w:ascii="Arial" w:cs="Arial" w:eastAsia="Arial" w:hAnsi="Arial"/>
                <w:color w:val="1A1A2E"/>
                <w:sz w:val="20"/>
                <w:szCs w:val="20"/>
              </w:rPr>
              <w:t xml:space="preserve">Aries Moon</w:t>
            </w:r>
          </w:p>
        </w:tc>
        <w:tc>
          <w:tcPr>
            <w:tcW w:type="dxa" w:w="3800"/>
            <w:tcBorders>
              <w:top w:val="single" w:color="3D3D5C" w:sz="1"/>
              <w:left w:val="single" w:color="3D3D5C" w:sz="1"/>
              <w:bottom w:val="single" w:color="3D3D5C" w:sz="1"/>
              <w:right w:val="single" w:color="3D3D5C" w:sz="1"/>
            </w:tcBorders>
            <w:tcMar>
              <w:top w:type="dxa" w:w="60"/>
              <w:left w:type="dxa" w:w="100"/>
              <w:bottom w:type="dxa" w:w="60"/>
              <w:right w:type="dxa" w:w="100"/>
            </w:tcMar>
          </w:tcPr>
          <w:p>
            <w:r>
              <w:rPr>
                <w:rFonts w:ascii="Arial" w:cs="Arial" w:eastAsia="Arial" w:hAnsi="Arial"/>
                <w:color w:val="1A1A2E"/>
                <w:sz w:val="20"/>
                <w:szCs w:val="20"/>
              </w:rPr>
              <w:t xml:space="preserve">Direct, energizing, challenge-oriented</w:t>
            </w:r>
          </w:p>
        </w:tc>
        <w:tc>
          <w:tcPr>
            <w:tcW w:type="dxa" w:w="3560"/>
            <w:tcBorders>
              <w:top w:val="single" w:color="3D3D5C" w:sz="1"/>
              <w:left w:val="single" w:color="3D3D5C" w:sz="1"/>
              <w:bottom w:val="single" w:color="3D3D5C" w:sz="1"/>
              <w:right w:val="single" w:color="3D3D5C" w:sz="1"/>
            </w:tcBorders>
            <w:tcMar>
              <w:top w:type="dxa" w:w="60"/>
              <w:left w:type="dxa" w:w="100"/>
              <w:bottom w:type="dxa" w:w="60"/>
              <w:right w:type="dxa" w:w="100"/>
            </w:tcMar>
          </w:tcPr>
          <w:p>
            <w:r>
              <w:rPr>
                <w:rFonts w:ascii="Arial" w:cs="Arial" w:eastAsia="Arial" w:hAnsi="Arial"/>
                <w:color w:val="1A1A2E"/>
                <w:sz w:val="20"/>
                <w:szCs w:val="20"/>
              </w:rPr>
              <w:t xml:space="preserve">Motivational coach energy</w:t>
            </w:r>
          </w:p>
        </w:tc>
      </w:tr>
      <w:tr>
        <w:tc>
          <w:tcPr>
            <w:tcW w:type="dxa" w:w="2000"/>
            <w:tcBorders>
              <w:top w:val="single" w:color="3D3D5C" w:sz="1"/>
              <w:left w:val="single" w:color="3D3D5C" w:sz="1"/>
              <w:bottom w:val="single" w:color="3D3D5C" w:sz="1"/>
              <w:right w:val="single" w:color="3D3D5C" w:sz="1"/>
            </w:tcBorders>
            <w:shd w:fill="EEEEF4" w:val="clear"/>
            <w:tcMar>
              <w:top w:type="dxa" w:w="60"/>
              <w:left w:type="dxa" w:w="100"/>
              <w:bottom w:type="dxa" w:w="60"/>
              <w:right w:type="dxa" w:w="100"/>
            </w:tcMar>
          </w:tcPr>
          <w:p>
            <w:r>
              <w:rPr>
                <w:rFonts w:ascii="Arial" w:cs="Arial" w:eastAsia="Arial" w:hAnsi="Arial"/>
                <w:color w:val="1A1A2E"/>
                <w:sz w:val="20"/>
                <w:szCs w:val="20"/>
              </w:rPr>
              <w:t xml:space="preserve">Taurus Moon</w:t>
            </w:r>
          </w:p>
        </w:tc>
        <w:tc>
          <w:tcPr>
            <w:tcW w:type="dxa" w:w="3800"/>
            <w:tcBorders>
              <w:top w:val="single" w:color="3D3D5C" w:sz="1"/>
              <w:left w:val="single" w:color="3D3D5C" w:sz="1"/>
              <w:bottom w:val="single" w:color="3D3D5C" w:sz="1"/>
              <w:right w:val="single" w:color="3D3D5C" w:sz="1"/>
            </w:tcBorders>
            <w:shd w:fill="EEEEF4" w:val="clear"/>
            <w:tcMar>
              <w:top w:type="dxa" w:w="60"/>
              <w:left w:type="dxa" w:w="100"/>
              <w:bottom w:type="dxa" w:w="60"/>
              <w:right w:type="dxa" w:w="100"/>
            </w:tcMar>
          </w:tcPr>
          <w:p>
            <w:r>
              <w:rPr>
                <w:rFonts w:ascii="Arial" w:cs="Arial" w:eastAsia="Arial" w:hAnsi="Arial"/>
                <w:color w:val="1A1A2E"/>
                <w:sz w:val="20"/>
                <w:szCs w:val="20"/>
              </w:rPr>
              <w:t xml:space="preserve">Warm, steady, reassuring, sensory language</w:t>
            </w:r>
          </w:p>
        </w:tc>
        <w:tc>
          <w:tcPr>
            <w:tcW w:type="dxa" w:w="3560"/>
            <w:tcBorders>
              <w:top w:val="single" w:color="3D3D5C" w:sz="1"/>
              <w:left w:val="single" w:color="3D3D5C" w:sz="1"/>
              <w:bottom w:val="single" w:color="3D3D5C" w:sz="1"/>
              <w:right w:val="single" w:color="3D3D5C" w:sz="1"/>
            </w:tcBorders>
            <w:shd w:fill="EEEEF4" w:val="clear"/>
            <w:tcMar>
              <w:top w:type="dxa" w:w="60"/>
              <w:left w:type="dxa" w:w="100"/>
              <w:bottom w:type="dxa" w:w="60"/>
              <w:right w:type="dxa" w:w="100"/>
            </w:tcMar>
          </w:tcPr>
          <w:p>
            <w:r>
              <w:rPr>
                <w:rFonts w:ascii="Arial" w:cs="Arial" w:eastAsia="Arial" w:hAnsi="Arial"/>
                <w:color w:val="1A1A2E"/>
                <w:sz w:val="20"/>
                <w:szCs w:val="20"/>
              </w:rPr>
              <w:t xml:space="preserve">Comforting friend energy</w:t>
            </w:r>
          </w:p>
        </w:tc>
      </w:tr>
      <w:tr>
        <w:tc>
          <w:tcPr>
            <w:tcW w:type="dxa" w:w="2000"/>
            <w:tcBorders>
              <w:top w:val="single" w:color="3D3D5C" w:sz="1"/>
              <w:left w:val="single" w:color="3D3D5C" w:sz="1"/>
              <w:bottom w:val="single" w:color="3D3D5C" w:sz="1"/>
              <w:right w:val="single" w:color="3D3D5C" w:sz="1"/>
            </w:tcBorders>
            <w:tcMar>
              <w:top w:type="dxa" w:w="60"/>
              <w:left w:type="dxa" w:w="100"/>
              <w:bottom w:type="dxa" w:w="60"/>
              <w:right w:type="dxa" w:w="100"/>
            </w:tcMar>
          </w:tcPr>
          <w:p>
            <w:r>
              <w:rPr>
                <w:rFonts w:ascii="Arial" w:cs="Arial" w:eastAsia="Arial" w:hAnsi="Arial"/>
                <w:color w:val="1A1A2E"/>
                <w:sz w:val="20"/>
                <w:szCs w:val="20"/>
              </w:rPr>
              <w:t xml:space="preserve">Gemini Moon</w:t>
            </w:r>
          </w:p>
        </w:tc>
        <w:tc>
          <w:tcPr>
            <w:tcW w:type="dxa" w:w="3800"/>
            <w:tcBorders>
              <w:top w:val="single" w:color="3D3D5C" w:sz="1"/>
              <w:left w:val="single" w:color="3D3D5C" w:sz="1"/>
              <w:bottom w:val="single" w:color="3D3D5C" w:sz="1"/>
              <w:right w:val="single" w:color="3D3D5C" w:sz="1"/>
            </w:tcBorders>
            <w:tcMar>
              <w:top w:type="dxa" w:w="60"/>
              <w:left w:type="dxa" w:w="100"/>
              <w:bottom w:type="dxa" w:w="60"/>
              <w:right w:type="dxa" w:w="100"/>
            </w:tcMar>
          </w:tcPr>
          <w:p>
            <w:r>
              <w:rPr>
                <w:rFonts w:ascii="Arial" w:cs="Arial" w:eastAsia="Arial" w:hAnsi="Arial"/>
                <w:color w:val="1A1A2E"/>
                <w:sz w:val="20"/>
                <w:szCs w:val="20"/>
              </w:rPr>
              <w:t xml:space="preserve">Quick, curious, varied, information-rich</w:t>
            </w:r>
          </w:p>
        </w:tc>
        <w:tc>
          <w:tcPr>
            <w:tcW w:type="dxa" w:w="3560"/>
            <w:tcBorders>
              <w:top w:val="single" w:color="3D3D5C" w:sz="1"/>
              <w:left w:val="single" w:color="3D3D5C" w:sz="1"/>
              <w:bottom w:val="single" w:color="3D3D5C" w:sz="1"/>
              <w:right w:val="single" w:color="3D3D5C" w:sz="1"/>
            </w:tcBorders>
            <w:tcMar>
              <w:top w:type="dxa" w:w="60"/>
              <w:left w:type="dxa" w:w="100"/>
              <w:bottom w:type="dxa" w:w="60"/>
              <w:right w:type="dxa" w:w="100"/>
            </w:tcMar>
          </w:tcPr>
          <w:p>
            <w:r>
              <w:rPr>
                <w:rFonts w:ascii="Arial" w:cs="Arial" w:eastAsia="Arial" w:hAnsi="Arial"/>
                <w:color w:val="1A1A2E"/>
                <w:sz w:val="20"/>
                <w:szCs w:val="20"/>
              </w:rPr>
              <w:t xml:space="preserve">Witty companion energy</w:t>
            </w:r>
          </w:p>
        </w:tc>
      </w:tr>
      <w:tr>
        <w:tc>
          <w:tcPr>
            <w:tcW w:type="dxa" w:w="2000"/>
            <w:tcBorders>
              <w:top w:val="single" w:color="3D3D5C" w:sz="1"/>
              <w:left w:val="single" w:color="3D3D5C" w:sz="1"/>
              <w:bottom w:val="single" w:color="3D3D5C" w:sz="1"/>
              <w:right w:val="single" w:color="3D3D5C" w:sz="1"/>
            </w:tcBorders>
            <w:shd w:fill="EEEEF4" w:val="clear"/>
            <w:tcMar>
              <w:top w:type="dxa" w:w="60"/>
              <w:left w:type="dxa" w:w="100"/>
              <w:bottom w:type="dxa" w:w="60"/>
              <w:right w:type="dxa" w:w="100"/>
            </w:tcMar>
          </w:tcPr>
          <w:p>
            <w:r>
              <w:rPr>
                <w:rFonts w:ascii="Arial" w:cs="Arial" w:eastAsia="Arial" w:hAnsi="Arial"/>
                <w:color w:val="1A1A2E"/>
                <w:sz w:val="20"/>
                <w:szCs w:val="20"/>
              </w:rPr>
              <w:t xml:space="preserve">Cancer Moon</w:t>
            </w:r>
          </w:p>
        </w:tc>
        <w:tc>
          <w:tcPr>
            <w:tcW w:type="dxa" w:w="3800"/>
            <w:tcBorders>
              <w:top w:val="single" w:color="3D3D5C" w:sz="1"/>
              <w:left w:val="single" w:color="3D3D5C" w:sz="1"/>
              <w:bottom w:val="single" w:color="3D3D5C" w:sz="1"/>
              <w:right w:val="single" w:color="3D3D5C" w:sz="1"/>
            </w:tcBorders>
            <w:shd w:fill="EEEEF4" w:val="clear"/>
            <w:tcMar>
              <w:top w:type="dxa" w:w="60"/>
              <w:left w:type="dxa" w:w="100"/>
              <w:bottom w:type="dxa" w:w="60"/>
              <w:right w:type="dxa" w:w="100"/>
            </w:tcMar>
          </w:tcPr>
          <w:p>
            <w:r>
              <w:rPr>
                <w:rFonts w:ascii="Arial" w:cs="Arial" w:eastAsia="Arial" w:hAnsi="Arial"/>
                <w:color w:val="1A1A2E"/>
                <w:sz w:val="20"/>
                <w:szCs w:val="20"/>
              </w:rPr>
              <w:t xml:space="preserve">Nurturing, memory-focused, emotionally intuitive</w:t>
            </w:r>
          </w:p>
        </w:tc>
        <w:tc>
          <w:tcPr>
            <w:tcW w:type="dxa" w:w="3560"/>
            <w:tcBorders>
              <w:top w:val="single" w:color="3D3D5C" w:sz="1"/>
              <w:left w:val="single" w:color="3D3D5C" w:sz="1"/>
              <w:bottom w:val="single" w:color="3D3D5C" w:sz="1"/>
              <w:right w:val="single" w:color="3D3D5C" w:sz="1"/>
            </w:tcBorders>
            <w:shd w:fill="EEEEF4" w:val="clear"/>
            <w:tcMar>
              <w:top w:type="dxa" w:w="60"/>
              <w:left w:type="dxa" w:w="100"/>
              <w:bottom w:type="dxa" w:w="60"/>
              <w:right w:type="dxa" w:w="100"/>
            </w:tcMar>
          </w:tcPr>
          <w:p>
            <w:r>
              <w:rPr>
                <w:rFonts w:ascii="Arial" w:cs="Arial" w:eastAsia="Arial" w:hAnsi="Arial"/>
                <w:color w:val="1A1A2E"/>
                <w:sz w:val="20"/>
                <w:szCs w:val="20"/>
              </w:rPr>
              <w:t xml:space="preserve">Caring guardian energy</w:t>
            </w:r>
          </w:p>
        </w:tc>
      </w:tr>
      <w:tr>
        <w:tc>
          <w:tcPr>
            <w:tcW w:type="dxa" w:w="2000"/>
            <w:tcBorders>
              <w:top w:val="single" w:color="3D3D5C" w:sz="1"/>
              <w:left w:val="single" w:color="3D3D5C" w:sz="1"/>
              <w:bottom w:val="single" w:color="3D3D5C" w:sz="1"/>
              <w:right w:val="single" w:color="3D3D5C" w:sz="1"/>
            </w:tcBorders>
            <w:tcMar>
              <w:top w:type="dxa" w:w="60"/>
              <w:left w:type="dxa" w:w="100"/>
              <w:bottom w:type="dxa" w:w="60"/>
              <w:right w:type="dxa" w:w="100"/>
            </w:tcMar>
          </w:tcPr>
          <w:p>
            <w:r>
              <w:rPr>
                <w:rFonts w:ascii="Arial" w:cs="Arial" w:eastAsia="Arial" w:hAnsi="Arial"/>
                <w:color w:val="1A1A2E"/>
                <w:sz w:val="20"/>
                <w:szCs w:val="20"/>
              </w:rPr>
              <w:t xml:space="preserve">Leo Moon</w:t>
            </w:r>
          </w:p>
        </w:tc>
        <w:tc>
          <w:tcPr>
            <w:tcW w:type="dxa" w:w="3800"/>
            <w:tcBorders>
              <w:top w:val="single" w:color="3D3D5C" w:sz="1"/>
              <w:left w:val="single" w:color="3D3D5C" w:sz="1"/>
              <w:bottom w:val="single" w:color="3D3D5C" w:sz="1"/>
              <w:right w:val="single" w:color="3D3D5C" w:sz="1"/>
            </w:tcBorders>
            <w:tcMar>
              <w:top w:type="dxa" w:w="60"/>
              <w:left w:type="dxa" w:w="100"/>
              <w:bottom w:type="dxa" w:w="60"/>
              <w:right w:type="dxa" w:w="100"/>
            </w:tcMar>
          </w:tcPr>
          <w:p>
            <w:r>
              <w:rPr>
                <w:rFonts w:ascii="Arial" w:cs="Arial" w:eastAsia="Arial" w:hAnsi="Arial"/>
                <w:color w:val="1A1A2E"/>
                <w:sz w:val="20"/>
                <w:szCs w:val="20"/>
              </w:rPr>
              <w:t xml:space="preserve">Affirming, dramatic, celebration-oriented</w:t>
            </w:r>
          </w:p>
        </w:tc>
        <w:tc>
          <w:tcPr>
            <w:tcW w:type="dxa" w:w="3560"/>
            <w:tcBorders>
              <w:top w:val="single" w:color="3D3D5C" w:sz="1"/>
              <w:left w:val="single" w:color="3D3D5C" w:sz="1"/>
              <w:bottom w:val="single" w:color="3D3D5C" w:sz="1"/>
              <w:right w:val="single" w:color="3D3D5C" w:sz="1"/>
            </w:tcBorders>
            <w:tcMar>
              <w:top w:type="dxa" w:w="60"/>
              <w:left w:type="dxa" w:w="100"/>
              <w:bottom w:type="dxa" w:w="60"/>
              <w:right w:type="dxa" w:w="100"/>
            </w:tcMar>
          </w:tcPr>
          <w:p>
            <w:r>
              <w:rPr>
                <w:rFonts w:ascii="Arial" w:cs="Arial" w:eastAsia="Arial" w:hAnsi="Arial"/>
                <w:color w:val="1A1A2E"/>
                <w:sz w:val="20"/>
                <w:szCs w:val="20"/>
              </w:rPr>
              <w:t xml:space="preserve">Supportive hype energy</w:t>
            </w:r>
          </w:p>
        </w:tc>
      </w:tr>
      <w:tr>
        <w:tc>
          <w:tcPr>
            <w:tcW w:type="dxa" w:w="2000"/>
            <w:tcBorders>
              <w:top w:val="single" w:color="3D3D5C" w:sz="1"/>
              <w:left w:val="single" w:color="3D3D5C" w:sz="1"/>
              <w:bottom w:val="single" w:color="3D3D5C" w:sz="1"/>
              <w:right w:val="single" w:color="3D3D5C" w:sz="1"/>
            </w:tcBorders>
            <w:shd w:fill="EEEEF4" w:val="clear"/>
            <w:tcMar>
              <w:top w:type="dxa" w:w="60"/>
              <w:left w:type="dxa" w:w="100"/>
              <w:bottom w:type="dxa" w:w="60"/>
              <w:right w:type="dxa" w:w="100"/>
            </w:tcMar>
          </w:tcPr>
          <w:p>
            <w:r>
              <w:rPr>
                <w:rFonts w:ascii="Arial" w:cs="Arial" w:eastAsia="Arial" w:hAnsi="Arial"/>
                <w:color w:val="1A1A2E"/>
                <w:sz w:val="20"/>
                <w:szCs w:val="20"/>
              </w:rPr>
              <w:t xml:space="preserve">Virgo Moon</w:t>
            </w:r>
          </w:p>
        </w:tc>
        <w:tc>
          <w:tcPr>
            <w:tcW w:type="dxa" w:w="3800"/>
            <w:tcBorders>
              <w:top w:val="single" w:color="3D3D5C" w:sz="1"/>
              <w:left w:val="single" w:color="3D3D5C" w:sz="1"/>
              <w:bottom w:val="single" w:color="3D3D5C" w:sz="1"/>
              <w:right w:val="single" w:color="3D3D5C" w:sz="1"/>
            </w:tcBorders>
            <w:shd w:fill="EEEEF4" w:val="clear"/>
            <w:tcMar>
              <w:top w:type="dxa" w:w="60"/>
              <w:left w:type="dxa" w:w="100"/>
              <w:bottom w:type="dxa" w:w="60"/>
              <w:right w:type="dxa" w:w="100"/>
            </w:tcMar>
          </w:tcPr>
          <w:p>
            <w:r>
              <w:rPr>
                <w:rFonts w:ascii="Arial" w:cs="Arial" w:eastAsia="Arial" w:hAnsi="Arial"/>
                <w:color w:val="1A1A2E"/>
                <w:sz w:val="20"/>
                <w:szCs w:val="20"/>
              </w:rPr>
              <w:t xml:space="preserve">Precise, helpful, detail-oriented, practical</w:t>
            </w:r>
          </w:p>
        </w:tc>
        <w:tc>
          <w:tcPr>
            <w:tcW w:type="dxa" w:w="3560"/>
            <w:tcBorders>
              <w:top w:val="single" w:color="3D3D5C" w:sz="1"/>
              <w:left w:val="single" w:color="3D3D5C" w:sz="1"/>
              <w:bottom w:val="single" w:color="3D3D5C" w:sz="1"/>
              <w:right w:val="single" w:color="3D3D5C" w:sz="1"/>
            </w:tcBorders>
            <w:shd w:fill="EEEEF4" w:val="clear"/>
            <w:tcMar>
              <w:top w:type="dxa" w:w="60"/>
              <w:left w:type="dxa" w:w="100"/>
              <w:bottom w:type="dxa" w:w="60"/>
              <w:right w:type="dxa" w:w="100"/>
            </w:tcMar>
          </w:tcPr>
          <w:p>
            <w:r>
              <w:rPr>
                <w:rFonts w:ascii="Arial" w:cs="Arial" w:eastAsia="Arial" w:hAnsi="Arial"/>
                <w:color w:val="1A1A2E"/>
                <w:sz w:val="20"/>
                <w:szCs w:val="20"/>
              </w:rPr>
              <w:t xml:space="preserve">Thoughtful advisor energy</w:t>
            </w:r>
          </w:p>
        </w:tc>
      </w:tr>
      <w:tr>
        <w:tc>
          <w:tcPr>
            <w:tcW w:type="dxa" w:w="2000"/>
            <w:tcBorders>
              <w:top w:val="single" w:color="3D3D5C" w:sz="1"/>
              <w:left w:val="single" w:color="3D3D5C" w:sz="1"/>
              <w:bottom w:val="single" w:color="3D3D5C" w:sz="1"/>
              <w:right w:val="single" w:color="3D3D5C" w:sz="1"/>
            </w:tcBorders>
            <w:tcMar>
              <w:top w:type="dxa" w:w="60"/>
              <w:left w:type="dxa" w:w="100"/>
              <w:bottom w:type="dxa" w:w="60"/>
              <w:right w:type="dxa" w:w="100"/>
            </w:tcMar>
          </w:tcPr>
          <w:p>
            <w:r>
              <w:rPr>
                <w:rFonts w:ascii="Arial" w:cs="Arial" w:eastAsia="Arial" w:hAnsi="Arial"/>
                <w:color w:val="1A1A2E"/>
                <w:sz w:val="20"/>
                <w:szCs w:val="20"/>
              </w:rPr>
              <w:t xml:space="preserve">Libra Moon</w:t>
            </w:r>
          </w:p>
        </w:tc>
        <w:tc>
          <w:tcPr>
            <w:tcW w:type="dxa" w:w="3800"/>
            <w:tcBorders>
              <w:top w:val="single" w:color="3D3D5C" w:sz="1"/>
              <w:left w:val="single" w:color="3D3D5C" w:sz="1"/>
              <w:bottom w:val="single" w:color="3D3D5C" w:sz="1"/>
              <w:right w:val="single" w:color="3D3D5C" w:sz="1"/>
            </w:tcBorders>
            <w:tcMar>
              <w:top w:type="dxa" w:w="60"/>
              <w:left w:type="dxa" w:w="100"/>
              <w:bottom w:type="dxa" w:w="60"/>
              <w:right w:type="dxa" w:w="100"/>
            </w:tcMar>
          </w:tcPr>
          <w:p>
            <w:r>
              <w:rPr>
                <w:rFonts w:ascii="Arial" w:cs="Arial" w:eastAsia="Arial" w:hAnsi="Arial"/>
                <w:color w:val="1A1A2E"/>
                <w:sz w:val="20"/>
                <w:szCs w:val="20"/>
              </w:rPr>
              <w:t xml:space="preserve">Balanced, aesthetic, diplomatic, relational</w:t>
            </w:r>
          </w:p>
        </w:tc>
        <w:tc>
          <w:tcPr>
            <w:tcW w:type="dxa" w:w="3560"/>
            <w:tcBorders>
              <w:top w:val="single" w:color="3D3D5C" w:sz="1"/>
              <w:left w:val="single" w:color="3D3D5C" w:sz="1"/>
              <w:bottom w:val="single" w:color="3D3D5C" w:sz="1"/>
              <w:right w:val="single" w:color="3D3D5C" w:sz="1"/>
            </w:tcBorders>
            <w:tcMar>
              <w:top w:type="dxa" w:w="60"/>
              <w:left w:type="dxa" w:w="100"/>
              <w:bottom w:type="dxa" w:w="60"/>
              <w:right w:type="dxa" w:w="100"/>
            </w:tcMar>
          </w:tcPr>
          <w:p>
            <w:r>
              <w:rPr>
                <w:rFonts w:ascii="Arial" w:cs="Arial" w:eastAsia="Arial" w:hAnsi="Arial"/>
                <w:color w:val="1A1A2E"/>
                <w:sz w:val="20"/>
                <w:szCs w:val="20"/>
              </w:rPr>
              <w:t xml:space="preserve">Harmonious partner energy</w:t>
            </w:r>
          </w:p>
        </w:tc>
      </w:tr>
      <w:tr>
        <w:tc>
          <w:tcPr>
            <w:tcW w:type="dxa" w:w="2000"/>
            <w:tcBorders>
              <w:top w:val="single" w:color="3D3D5C" w:sz="1"/>
              <w:left w:val="single" w:color="3D3D5C" w:sz="1"/>
              <w:bottom w:val="single" w:color="3D3D5C" w:sz="1"/>
              <w:right w:val="single" w:color="3D3D5C" w:sz="1"/>
            </w:tcBorders>
            <w:shd w:fill="EEEEF4" w:val="clear"/>
            <w:tcMar>
              <w:top w:type="dxa" w:w="60"/>
              <w:left w:type="dxa" w:w="100"/>
              <w:bottom w:type="dxa" w:w="60"/>
              <w:right w:type="dxa" w:w="100"/>
            </w:tcMar>
          </w:tcPr>
          <w:p>
            <w:r>
              <w:rPr>
                <w:rFonts w:ascii="Arial" w:cs="Arial" w:eastAsia="Arial" w:hAnsi="Arial"/>
                <w:color w:val="1A1A2E"/>
                <w:sz w:val="20"/>
                <w:szCs w:val="20"/>
              </w:rPr>
              <w:t xml:space="preserve">Scorpio Moon</w:t>
            </w:r>
          </w:p>
        </w:tc>
        <w:tc>
          <w:tcPr>
            <w:tcW w:type="dxa" w:w="3800"/>
            <w:tcBorders>
              <w:top w:val="single" w:color="3D3D5C" w:sz="1"/>
              <w:left w:val="single" w:color="3D3D5C" w:sz="1"/>
              <w:bottom w:val="single" w:color="3D3D5C" w:sz="1"/>
              <w:right w:val="single" w:color="3D3D5C" w:sz="1"/>
            </w:tcBorders>
            <w:shd w:fill="EEEEF4" w:val="clear"/>
            <w:tcMar>
              <w:top w:type="dxa" w:w="60"/>
              <w:left w:type="dxa" w:w="100"/>
              <w:bottom w:type="dxa" w:w="60"/>
              <w:right w:type="dxa" w:w="100"/>
            </w:tcMar>
          </w:tcPr>
          <w:p>
            <w:r>
              <w:rPr>
                <w:rFonts w:ascii="Arial" w:cs="Arial" w:eastAsia="Arial" w:hAnsi="Arial"/>
                <w:color w:val="1A1A2E"/>
                <w:sz w:val="20"/>
                <w:szCs w:val="20"/>
              </w:rPr>
              <w:t xml:space="preserve">Intense, perceptive, depth-seeking, honest</w:t>
            </w:r>
          </w:p>
        </w:tc>
        <w:tc>
          <w:tcPr>
            <w:tcW w:type="dxa" w:w="3560"/>
            <w:tcBorders>
              <w:top w:val="single" w:color="3D3D5C" w:sz="1"/>
              <w:left w:val="single" w:color="3D3D5C" w:sz="1"/>
              <w:bottom w:val="single" w:color="3D3D5C" w:sz="1"/>
              <w:right w:val="single" w:color="3D3D5C" w:sz="1"/>
            </w:tcBorders>
            <w:shd w:fill="EEEEF4" w:val="clear"/>
            <w:tcMar>
              <w:top w:type="dxa" w:w="60"/>
              <w:left w:type="dxa" w:w="100"/>
              <w:bottom w:type="dxa" w:w="60"/>
              <w:right w:type="dxa" w:w="100"/>
            </w:tcMar>
          </w:tcPr>
          <w:p>
            <w:r>
              <w:rPr>
                <w:rFonts w:ascii="Arial" w:cs="Arial" w:eastAsia="Arial" w:hAnsi="Arial"/>
                <w:color w:val="1A1A2E"/>
                <w:sz w:val="20"/>
                <w:szCs w:val="20"/>
              </w:rPr>
              <w:t xml:space="preserve">Trusted confidant energy</w:t>
            </w:r>
          </w:p>
        </w:tc>
      </w:tr>
      <w:tr>
        <w:tc>
          <w:tcPr>
            <w:tcW w:type="dxa" w:w="2000"/>
            <w:tcBorders>
              <w:top w:val="single" w:color="3D3D5C" w:sz="1"/>
              <w:left w:val="single" w:color="3D3D5C" w:sz="1"/>
              <w:bottom w:val="single" w:color="3D3D5C" w:sz="1"/>
              <w:right w:val="single" w:color="3D3D5C" w:sz="1"/>
            </w:tcBorders>
            <w:tcMar>
              <w:top w:type="dxa" w:w="60"/>
              <w:left w:type="dxa" w:w="100"/>
              <w:bottom w:type="dxa" w:w="60"/>
              <w:right w:type="dxa" w:w="100"/>
            </w:tcMar>
          </w:tcPr>
          <w:p>
            <w:r>
              <w:rPr>
                <w:rFonts w:ascii="Arial" w:cs="Arial" w:eastAsia="Arial" w:hAnsi="Arial"/>
                <w:color w:val="1A1A2E"/>
                <w:sz w:val="20"/>
                <w:szCs w:val="20"/>
              </w:rPr>
              <w:t xml:space="preserve">Sagittarius Moon</w:t>
            </w:r>
          </w:p>
        </w:tc>
        <w:tc>
          <w:tcPr>
            <w:tcW w:type="dxa" w:w="3800"/>
            <w:tcBorders>
              <w:top w:val="single" w:color="3D3D5C" w:sz="1"/>
              <w:left w:val="single" w:color="3D3D5C" w:sz="1"/>
              <w:bottom w:val="single" w:color="3D3D5C" w:sz="1"/>
              <w:right w:val="single" w:color="3D3D5C" w:sz="1"/>
            </w:tcBorders>
            <w:tcMar>
              <w:top w:type="dxa" w:w="60"/>
              <w:left w:type="dxa" w:w="100"/>
              <w:bottom w:type="dxa" w:w="60"/>
              <w:right w:type="dxa" w:w="100"/>
            </w:tcMar>
          </w:tcPr>
          <w:p>
            <w:r>
              <w:rPr>
                <w:rFonts w:ascii="Arial" w:cs="Arial" w:eastAsia="Arial" w:hAnsi="Arial"/>
                <w:color w:val="1A1A2E"/>
                <w:sz w:val="20"/>
                <w:szCs w:val="20"/>
              </w:rPr>
              <w:t xml:space="preserve">Expansive, humorous, philosophical, free</w:t>
            </w:r>
          </w:p>
        </w:tc>
        <w:tc>
          <w:tcPr>
            <w:tcW w:type="dxa" w:w="3560"/>
            <w:tcBorders>
              <w:top w:val="single" w:color="3D3D5C" w:sz="1"/>
              <w:left w:val="single" w:color="3D3D5C" w:sz="1"/>
              <w:bottom w:val="single" w:color="3D3D5C" w:sz="1"/>
              <w:right w:val="single" w:color="3D3D5C" w:sz="1"/>
            </w:tcBorders>
            <w:tcMar>
              <w:top w:type="dxa" w:w="60"/>
              <w:left w:type="dxa" w:w="100"/>
              <w:bottom w:type="dxa" w:w="60"/>
              <w:right w:type="dxa" w:w="100"/>
            </w:tcMar>
          </w:tcPr>
          <w:p>
            <w:r>
              <w:rPr>
                <w:rFonts w:ascii="Arial" w:cs="Arial" w:eastAsia="Arial" w:hAnsi="Arial"/>
                <w:color w:val="1A1A2E"/>
                <w:sz w:val="20"/>
                <w:szCs w:val="20"/>
              </w:rPr>
              <w:t xml:space="preserve">Adventure buddy energy</w:t>
            </w:r>
          </w:p>
        </w:tc>
      </w:tr>
      <w:tr>
        <w:tc>
          <w:tcPr>
            <w:tcW w:type="dxa" w:w="2000"/>
            <w:tcBorders>
              <w:top w:val="single" w:color="3D3D5C" w:sz="1"/>
              <w:left w:val="single" w:color="3D3D5C" w:sz="1"/>
              <w:bottom w:val="single" w:color="3D3D5C" w:sz="1"/>
              <w:right w:val="single" w:color="3D3D5C" w:sz="1"/>
            </w:tcBorders>
            <w:shd w:fill="EEEEF4" w:val="clear"/>
            <w:tcMar>
              <w:top w:type="dxa" w:w="60"/>
              <w:left w:type="dxa" w:w="100"/>
              <w:bottom w:type="dxa" w:w="60"/>
              <w:right w:type="dxa" w:w="100"/>
            </w:tcMar>
          </w:tcPr>
          <w:p>
            <w:r>
              <w:rPr>
                <w:rFonts w:ascii="Arial" w:cs="Arial" w:eastAsia="Arial" w:hAnsi="Arial"/>
                <w:color w:val="1A1A2E"/>
                <w:sz w:val="20"/>
                <w:szCs w:val="20"/>
              </w:rPr>
              <w:t xml:space="preserve">Capricorn Moon</w:t>
            </w:r>
          </w:p>
        </w:tc>
        <w:tc>
          <w:tcPr>
            <w:tcW w:type="dxa" w:w="3800"/>
            <w:tcBorders>
              <w:top w:val="single" w:color="3D3D5C" w:sz="1"/>
              <w:left w:val="single" w:color="3D3D5C" w:sz="1"/>
              <w:bottom w:val="single" w:color="3D3D5C" w:sz="1"/>
              <w:right w:val="single" w:color="3D3D5C" w:sz="1"/>
            </w:tcBorders>
            <w:shd w:fill="EEEEF4" w:val="clear"/>
            <w:tcMar>
              <w:top w:type="dxa" w:w="60"/>
              <w:left w:type="dxa" w:w="100"/>
              <w:bottom w:type="dxa" w:w="60"/>
              <w:right w:type="dxa" w:w="100"/>
            </w:tcMar>
          </w:tcPr>
          <w:p>
            <w:r>
              <w:rPr>
                <w:rFonts w:ascii="Arial" w:cs="Arial" w:eastAsia="Arial" w:hAnsi="Arial"/>
                <w:color w:val="1A1A2E"/>
                <w:sz w:val="20"/>
                <w:szCs w:val="20"/>
              </w:rPr>
              <w:t xml:space="preserve">Structured, ambitious, dry humor, goal-focused</w:t>
            </w:r>
          </w:p>
        </w:tc>
        <w:tc>
          <w:tcPr>
            <w:tcW w:type="dxa" w:w="3560"/>
            <w:tcBorders>
              <w:top w:val="single" w:color="3D3D5C" w:sz="1"/>
              <w:left w:val="single" w:color="3D3D5C" w:sz="1"/>
              <w:bottom w:val="single" w:color="3D3D5C" w:sz="1"/>
              <w:right w:val="single" w:color="3D3D5C" w:sz="1"/>
            </w:tcBorders>
            <w:shd w:fill="EEEEF4" w:val="clear"/>
            <w:tcMar>
              <w:top w:type="dxa" w:w="60"/>
              <w:left w:type="dxa" w:w="100"/>
              <w:bottom w:type="dxa" w:w="60"/>
              <w:right w:type="dxa" w:w="100"/>
            </w:tcMar>
          </w:tcPr>
          <w:p>
            <w:r>
              <w:rPr>
                <w:rFonts w:ascii="Arial" w:cs="Arial" w:eastAsia="Arial" w:hAnsi="Arial"/>
                <w:color w:val="1A1A2E"/>
                <w:sz w:val="20"/>
                <w:szCs w:val="20"/>
              </w:rPr>
              <w:t xml:space="preserve">Mentor energy</w:t>
            </w:r>
          </w:p>
        </w:tc>
      </w:tr>
      <w:tr>
        <w:tc>
          <w:tcPr>
            <w:tcW w:type="dxa" w:w="2000"/>
            <w:tcBorders>
              <w:top w:val="single" w:color="3D3D5C" w:sz="1"/>
              <w:left w:val="single" w:color="3D3D5C" w:sz="1"/>
              <w:bottom w:val="single" w:color="3D3D5C" w:sz="1"/>
              <w:right w:val="single" w:color="3D3D5C" w:sz="1"/>
            </w:tcBorders>
            <w:tcMar>
              <w:top w:type="dxa" w:w="60"/>
              <w:left w:type="dxa" w:w="100"/>
              <w:bottom w:type="dxa" w:w="60"/>
              <w:right w:type="dxa" w:w="100"/>
            </w:tcMar>
          </w:tcPr>
          <w:p>
            <w:r>
              <w:rPr>
                <w:rFonts w:ascii="Arial" w:cs="Arial" w:eastAsia="Arial" w:hAnsi="Arial"/>
                <w:color w:val="1A1A2E"/>
                <w:sz w:val="20"/>
                <w:szCs w:val="20"/>
              </w:rPr>
              <w:t xml:space="preserve">Aquarius Moon</w:t>
            </w:r>
          </w:p>
        </w:tc>
        <w:tc>
          <w:tcPr>
            <w:tcW w:type="dxa" w:w="3800"/>
            <w:tcBorders>
              <w:top w:val="single" w:color="3D3D5C" w:sz="1"/>
              <w:left w:val="single" w:color="3D3D5C" w:sz="1"/>
              <w:bottom w:val="single" w:color="3D3D5C" w:sz="1"/>
              <w:right w:val="single" w:color="3D3D5C" w:sz="1"/>
            </w:tcBorders>
            <w:tcMar>
              <w:top w:type="dxa" w:w="60"/>
              <w:left w:type="dxa" w:w="100"/>
              <w:bottom w:type="dxa" w:w="60"/>
              <w:right w:type="dxa" w:w="100"/>
            </w:tcMar>
          </w:tcPr>
          <w:p>
            <w:r>
              <w:rPr>
                <w:rFonts w:ascii="Arial" w:cs="Arial" w:eastAsia="Arial" w:hAnsi="Arial"/>
                <w:color w:val="1A1A2E"/>
                <w:sz w:val="20"/>
                <w:szCs w:val="20"/>
              </w:rPr>
              <w:t xml:space="preserve">Unconventional, intellectual, egalitarian</w:t>
            </w:r>
          </w:p>
        </w:tc>
        <w:tc>
          <w:tcPr>
            <w:tcW w:type="dxa" w:w="3560"/>
            <w:tcBorders>
              <w:top w:val="single" w:color="3D3D5C" w:sz="1"/>
              <w:left w:val="single" w:color="3D3D5C" w:sz="1"/>
              <w:bottom w:val="single" w:color="3D3D5C" w:sz="1"/>
              <w:right w:val="single" w:color="3D3D5C" w:sz="1"/>
            </w:tcBorders>
            <w:tcMar>
              <w:top w:type="dxa" w:w="60"/>
              <w:left w:type="dxa" w:w="100"/>
              <w:bottom w:type="dxa" w:w="60"/>
              <w:right w:type="dxa" w:w="100"/>
            </w:tcMar>
          </w:tcPr>
          <w:p>
            <w:r>
              <w:rPr>
                <w:rFonts w:ascii="Arial" w:cs="Arial" w:eastAsia="Arial" w:hAnsi="Arial"/>
                <w:color w:val="1A1A2E"/>
                <w:sz w:val="20"/>
                <w:szCs w:val="20"/>
              </w:rPr>
              <w:t xml:space="preserve">Visionary ally energy</w:t>
            </w:r>
          </w:p>
        </w:tc>
      </w:tr>
      <w:tr>
        <w:tc>
          <w:tcPr>
            <w:tcW w:type="dxa" w:w="2000"/>
            <w:tcBorders>
              <w:top w:val="single" w:color="3D3D5C" w:sz="1"/>
              <w:left w:val="single" w:color="3D3D5C" w:sz="1"/>
              <w:bottom w:val="single" w:color="3D3D5C" w:sz="1"/>
              <w:right w:val="single" w:color="3D3D5C" w:sz="1"/>
            </w:tcBorders>
            <w:shd w:fill="EEEEF4" w:val="clear"/>
            <w:tcMar>
              <w:top w:type="dxa" w:w="60"/>
              <w:left w:type="dxa" w:w="100"/>
              <w:bottom w:type="dxa" w:w="60"/>
              <w:right w:type="dxa" w:w="100"/>
            </w:tcMar>
          </w:tcPr>
          <w:p>
            <w:r>
              <w:rPr>
                <w:rFonts w:ascii="Arial" w:cs="Arial" w:eastAsia="Arial" w:hAnsi="Arial"/>
                <w:color w:val="1A1A2E"/>
                <w:sz w:val="20"/>
                <w:szCs w:val="20"/>
              </w:rPr>
              <w:t xml:space="preserve">Pisces Moon</w:t>
            </w:r>
          </w:p>
        </w:tc>
        <w:tc>
          <w:tcPr>
            <w:tcW w:type="dxa" w:w="3800"/>
            <w:tcBorders>
              <w:top w:val="single" w:color="3D3D5C" w:sz="1"/>
              <w:left w:val="single" w:color="3D3D5C" w:sz="1"/>
              <w:bottom w:val="single" w:color="3D3D5C" w:sz="1"/>
              <w:right w:val="single" w:color="3D3D5C" w:sz="1"/>
            </w:tcBorders>
            <w:shd w:fill="EEEEF4" w:val="clear"/>
            <w:tcMar>
              <w:top w:type="dxa" w:w="60"/>
              <w:left w:type="dxa" w:w="100"/>
              <w:bottom w:type="dxa" w:w="60"/>
              <w:right w:type="dxa" w:w="100"/>
            </w:tcMar>
          </w:tcPr>
          <w:p>
            <w:r>
              <w:rPr>
                <w:rFonts w:ascii="Arial" w:cs="Arial" w:eastAsia="Arial" w:hAnsi="Arial"/>
                <w:color w:val="1A1A2E"/>
                <w:sz w:val="20"/>
                <w:szCs w:val="20"/>
              </w:rPr>
              <w:t xml:space="preserve">Dreamy, empathetic, spiritual, imaginative</w:t>
            </w:r>
          </w:p>
        </w:tc>
        <w:tc>
          <w:tcPr>
            <w:tcW w:type="dxa" w:w="3560"/>
            <w:tcBorders>
              <w:top w:val="single" w:color="3D3D5C" w:sz="1"/>
              <w:left w:val="single" w:color="3D3D5C" w:sz="1"/>
              <w:bottom w:val="single" w:color="3D3D5C" w:sz="1"/>
              <w:right w:val="single" w:color="3D3D5C" w:sz="1"/>
            </w:tcBorders>
            <w:shd w:fill="EEEEF4" w:val="clear"/>
            <w:tcMar>
              <w:top w:type="dxa" w:w="60"/>
              <w:left w:type="dxa" w:w="100"/>
              <w:bottom w:type="dxa" w:w="60"/>
              <w:right w:type="dxa" w:w="100"/>
            </w:tcMar>
          </w:tcPr>
          <w:p>
            <w:r>
              <w:rPr>
                <w:rFonts w:ascii="Arial" w:cs="Arial" w:eastAsia="Arial" w:hAnsi="Arial"/>
                <w:color w:val="1A1A2E"/>
                <w:sz w:val="20"/>
                <w:szCs w:val="20"/>
              </w:rPr>
              <w:t xml:space="preserve">Soulful companion energy</w:t>
            </w:r>
          </w:p>
        </w:tc>
      </w:tr>
    </w:tbl>
    <w:p>
      <w:pPr>
        <w:spacing w:after="0" w:before="120"/>
      </w:pPr>
    </w:p>
    <w:p>
      <w:pPr>
        <w:pStyle w:val="Heading2"/>
        <w:spacing w:after="160" w:before="280"/>
      </w:pPr>
      <w:r>
        <w:t xml:space="preserve">10.3 Astro Capabilities</w:t>
      </w:r>
    </w:p>
    <w:p>
      <w:pPr>
        <w:spacing w:after="160" w:before="0" w:line="276"/>
        <w:jc w:val="left"/>
      </w:pPr>
      <w:r>
        <w:rPr>
          <w:rFonts w:ascii="Arial" w:cs="Arial" w:eastAsia="Arial" w:hAnsi="Arial"/>
          <w:color w:val="1A1A2E"/>
          <w:sz w:val="22"/>
          <w:szCs w:val="22"/>
        </w:rPr>
        <w:t xml:space="preserve">Astro serves multiple functional roles, all delivered through a character-consistent voice.</w:t>
      </w:r>
    </w:p>
    <w:p>
      <w:pPr>
        <w:pStyle w:val="ListParagraph"/>
        <w:numPr>
          <w:ilvl w:val="0"/>
          <w:numId w:val="2"/>
        </w:numPr>
        <w:spacing w:after="80" w:line="276"/>
      </w:pPr>
      <w:r>
        <w:rPr>
          <w:rFonts w:ascii="Arial" w:cs="Arial" w:eastAsia="Arial" w:hAnsi="Arial"/>
          <w:b/>
          <w:bCs/>
          <w:color w:val="1A1A2E"/>
          <w:sz w:val="22"/>
          <w:szCs w:val="22"/>
        </w:rPr>
        <w:t xml:space="preserve">Navigation Guide: </w:t>
      </w:r>
      <w:r>
        <w:rPr>
          <w:rFonts w:ascii="Arial" w:cs="Arial" w:eastAsia="Arial" w:hAnsi="Arial"/>
          <w:color w:val="1A1A2E"/>
          <w:sz w:val="22"/>
          <w:szCs w:val="22"/>
        </w:rPr>
        <w:t xml:space="preserve">Contextual hints about the current world, nearby points of interest, and optimal routes. Never overbearing; Astro suggests, never commands.</w:t>
      </w:r>
    </w:p>
    <w:p>
      <w:pPr>
        <w:pStyle w:val="ListParagraph"/>
        <w:numPr>
          <w:ilvl w:val="0"/>
          <w:numId w:val="2"/>
        </w:numPr>
        <w:spacing w:after="80" w:line="276"/>
      </w:pPr>
      <w:r>
        <w:rPr>
          <w:rFonts w:ascii="Arial" w:cs="Arial" w:eastAsia="Arial" w:hAnsi="Arial"/>
          <w:b/>
          <w:bCs/>
          <w:color w:val="1A1A2E"/>
          <w:sz w:val="22"/>
          <w:szCs w:val="22"/>
        </w:rPr>
        <w:t xml:space="preserve">Lore Narrator: </w:t>
      </w:r>
      <w:r>
        <w:rPr>
          <w:rFonts w:ascii="Arial" w:cs="Arial" w:eastAsia="Arial" w:hAnsi="Arial"/>
          <w:color w:val="1A1A2E"/>
          <w:sz w:val="22"/>
          <w:szCs w:val="22"/>
        </w:rPr>
        <w:t xml:space="preserve">When the player discovers lore fragments or enters story beats, Astro provides voiced narration and commentary. Astro’s interpretation of lore is colored by their personality type.</w:t>
      </w:r>
    </w:p>
    <w:p>
      <w:pPr>
        <w:pStyle w:val="ListParagraph"/>
        <w:numPr>
          <w:ilvl w:val="0"/>
          <w:numId w:val="2"/>
        </w:numPr>
        <w:spacing w:after="80" w:line="276"/>
      </w:pPr>
      <w:r>
        <w:rPr>
          <w:rFonts w:ascii="Arial" w:cs="Arial" w:eastAsia="Arial" w:hAnsi="Arial"/>
          <w:b/>
          <w:bCs/>
          <w:color w:val="1A1A2E"/>
          <w:sz w:val="22"/>
          <w:szCs w:val="22"/>
        </w:rPr>
        <w:t xml:space="preserve">Transit Interpreter: </w:t>
      </w:r>
      <w:r>
        <w:rPr>
          <w:rFonts w:ascii="Arial" w:cs="Arial" w:eastAsia="Arial" w:hAnsi="Arial"/>
          <w:color w:val="1A1A2E"/>
          <w:sz w:val="22"/>
          <w:szCs w:val="22"/>
        </w:rPr>
        <w:t xml:space="preserve">Astro translates the day’s astrological transits into plain language and gameplay guidance. This is where the horoscope integration meets character writing.</w:t>
      </w:r>
    </w:p>
    <w:p>
      <w:pPr>
        <w:pStyle w:val="ListParagraph"/>
        <w:numPr>
          <w:ilvl w:val="0"/>
          <w:numId w:val="2"/>
        </w:numPr>
        <w:spacing w:after="80" w:line="276"/>
      </w:pPr>
      <w:r>
        <w:rPr>
          <w:rFonts w:ascii="Arial" w:cs="Arial" w:eastAsia="Arial" w:hAnsi="Arial"/>
          <w:b/>
          <w:bCs/>
          <w:color w:val="1A1A2E"/>
          <w:sz w:val="22"/>
          <w:szCs w:val="22"/>
        </w:rPr>
        <w:t xml:space="preserve">Emotional Mirror: </w:t>
      </w:r>
      <w:r>
        <w:rPr>
          <w:rFonts w:ascii="Arial" w:cs="Arial" w:eastAsia="Arial" w:hAnsi="Arial"/>
          <w:color w:val="1A1A2E"/>
          <w:sz w:val="22"/>
          <w:szCs w:val="22"/>
        </w:rPr>
        <w:t xml:space="preserve">Astro responds to the player’s in-game behavior patterns. Extended combat sessions prompt Astro to comment on the intensity. Long exploration periods elicit wonder. Idle periods trigger check-ins.</w:t>
      </w:r>
    </w:p>
    <w:p>
      <w:pPr>
        <w:pStyle w:val="ListParagraph"/>
        <w:numPr>
          <w:ilvl w:val="0"/>
          <w:numId w:val="2"/>
        </w:numPr>
        <w:spacing w:after="80" w:line="276"/>
      </w:pPr>
      <w:r>
        <w:rPr>
          <w:rFonts w:ascii="Arial" w:cs="Arial" w:eastAsia="Arial" w:hAnsi="Arial"/>
          <w:b/>
          <w:bCs/>
          <w:color w:val="1A1A2E"/>
          <w:sz w:val="22"/>
          <w:szCs w:val="22"/>
        </w:rPr>
        <w:t xml:space="preserve">Combat Partner: </w:t>
      </w:r>
      <w:r>
        <w:rPr>
          <w:rFonts w:ascii="Arial" w:cs="Arial" w:eastAsia="Arial" w:hAnsi="Arial"/>
          <w:color w:val="1A1A2E"/>
          <w:sz w:val="22"/>
          <w:szCs w:val="22"/>
        </w:rPr>
        <w:t xml:space="preserve">In combat encounters, Astro provides active support through abilities that unlock as the Astro Bond deepens. Astro’s combat style matches their personality archetype.</w:t>
      </w:r>
    </w:p>
    <w:p>
      <w:pPr>
        <w:pStyle w:val="ListParagraph"/>
        <w:numPr>
          <w:ilvl w:val="0"/>
          <w:numId w:val="2"/>
        </w:numPr>
        <w:spacing w:after="80" w:line="276"/>
      </w:pPr>
      <w:r>
        <w:rPr>
          <w:rFonts w:ascii="Arial" w:cs="Arial" w:eastAsia="Arial" w:hAnsi="Arial"/>
          <w:b/>
          <w:bCs/>
          <w:color w:val="1A1A2E"/>
          <w:sz w:val="22"/>
          <w:szCs w:val="22"/>
        </w:rPr>
        <w:t xml:space="preserve">Conversation Partner: </w:t>
      </w:r>
      <w:r>
        <w:rPr>
          <w:rFonts w:ascii="Arial" w:cs="Arial" w:eastAsia="Arial" w:hAnsi="Arial"/>
          <w:color w:val="1A1A2E"/>
          <w:sz w:val="22"/>
          <w:szCs w:val="22"/>
        </w:rPr>
        <w:t xml:space="preserve">Players can initiate open-ended conversations with Astro about the game world, the player’s chart, the Convergence mystery, or life in general. Responses are generated using AI with heavy guardrails ensuring safety, positivity, and character consistency.</w:t>
      </w:r>
    </w:p>
    <w:p>
      <w:pPr>
        <w:pStyle w:val="Heading2"/>
        <w:spacing w:after="160" w:before="280"/>
      </w:pPr>
      <w:r>
        <w:t xml:space="preserve">10.4 Astro Bond Progression</w:t>
      </w:r>
    </w:p>
    <w:p>
      <w:pPr>
        <w:spacing w:after="160" w:before="0" w:line="276"/>
        <w:jc w:val="left"/>
      </w:pPr>
      <w:r>
        <w:rPr>
          <w:rFonts w:ascii="Arial" w:cs="Arial" w:eastAsia="Arial" w:hAnsi="Arial"/>
          <w:color w:val="1A1A2E"/>
          <w:sz w:val="22"/>
          <w:szCs w:val="22"/>
        </w:rPr>
        <w:t xml:space="preserve">The relationship between the player and Astro evolves through five distinct phases, each unlocking new capabilities and narrative content.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2800"/>
        <w:gridCol w:w="2760"/>
      </w:tblGrid>
      <w:tr>
        <w:tc>
          <w:tcPr>
            <w:tcW w:type="dxa" w:w="1600"/>
            <w:tcBorders>
              <w:top w:val="single" w:color="3D3D5C" w:sz="1"/>
              <w:left w:val="single" w:color="3D3D5C" w:sz="1"/>
              <w:bottom w:val="single" w:color="3D3D5C" w:sz="1"/>
              <w:right w:val="single" w:color="3D3D5C" w:sz="1"/>
            </w:tcBorders>
            <w:shd w:fill="1B1F3B" w:val="clear"/>
            <w:tcMar>
              <w:top w:type="dxa" w:w="60"/>
              <w:left w:type="dxa" w:w="100"/>
              <w:bottom w:type="dxa" w:w="60"/>
              <w:right w:type="dxa" w:w="100"/>
            </w:tcMar>
            <w:vAlign w:val="center"/>
          </w:tcPr>
          <w:p>
            <w:r>
              <w:rPr>
                <w:rFonts w:ascii="Arial" w:cs="Arial" w:eastAsia="Arial" w:hAnsi="Arial"/>
                <w:b/>
                <w:bCs/>
                <w:color w:val="FFFFFF"/>
                <w:sz w:val="20"/>
                <w:szCs w:val="20"/>
              </w:rPr>
              <w:t xml:space="preserve">Bond Phase</w:t>
            </w:r>
          </w:p>
        </w:tc>
        <w:tc>
          <w:tcPr>
            <w:tcW w:type="dxa" w:w="2200"/>
            <w:tcBorders>
              <w:top w:val="single" w:color="3D3D5C" w:sz="1"/>
              <w:left w:val="single" w:color="3D3D5C" w:sz="1"/>
              <w:bottom w:val="single" w:color="3D3D5C" w:sz="1"/>
              <w:right w:val="single" w:color="3D3D5C" w:sz="1"/>
            </w:tcBorders>
            <w:shd w:fill="1B1F3B" w:val="clear"/>
            <w:tcMar>
              <w:top w:type="dxa" w:w="60"/>
              <w:left w:type="dxa" w:w="100"/>
              <w:bottom w:type="dxa" w:w="60"/>
              <w:right w:type="dxa" w:w="100"/>
            </w:tcMar>
            <w:vAlign w:val="center"/>
          </w:tcPr>
          <w:p>
            <w:r>
              <w:rPr>
                <w:rFonts w:ascii="Arial" w:cs="Arial" w:eastAsia="Arial" w:hAnsi="Arial"/>
                <w:b/>
                <w:bCs/>
                <w:color w:val="FFFFFF"/>
                <w:sz w:val="20"/>
                <w:szCs w:val="20"/>
              </w:rPr>
              <w:t xml:space="preserve">Trigger</w:t>
            </w:r>
          </w:p>
        </w:tc>
        <w:tc>
          <w:tcPr>
            <w:tcW w:type="dxa" w:w="2800"/>
            <w:tcBorders>
              <w:top w:val="single" w:color="3D3D5C" w:sz="1"/>
              <w:left w:val="single" w:color="3D3D5C" w:sz="1"/>
              <w:bottom w:val="single" w:color="3D3D5C" w:sz="1"/>
              <w:right w:val="single" w:color="3D3D5C" w:sz="1"/>
            </w:tcBorders>
            <w:shd w:fill="1B1F3B" w:val="clear"/>
            <w:tcMar>
              <w:top w:type="dxa" w:w="60"/>
              <w:left w:type="dxa" w:w="100"/>
              <w:bottom w:type="dxa" w:w="60"/>
              <w:right w:type="dxa" w:w="100"/>
            </w:tcMar>
            <w:vAlign w:val="center"/>
          </w:tcPr>
          <w:p>
            <w:r>
              <w:rPr>
                <w:rFonts w:ascii="Arial" w:cs="Arial" w:eastAsia="Arial" w:hAnsi="Arial"/>
                <w:b/>
                <w:bCs/>
                <w:color w:val="FFFFFF"/>
                <w:sz w:val="20"/>
                <w:szCs w:val="20"/>
              </w:rPr>
              <w:t xml:space="preserve">Unlocks</w:t>
            </w:r>
          </w:p>
        </w:tc>
        <w:tc>
          <w:tcPr>
            <w:tcW w:type="dxa" w:w="2760"/>
            <w:tcBorders>
              <w:top w:val="single" w:color="3D3D5C" w:sz="1"/>
              <w:left w:val="single" w:color="3D3D5C" w:sz="1"/>
              <w:bottom w:val="single" w:color="3D3D5C" w:sz="1"/>
              <w:right w:val="single" w:color="3D3D5C" w:sz="1"/>
            </w:tcBorders>
            <w:shd w:fill="1B1F3B" w:val="clear"/>
            <w:tcMar>
              <w:top w:type="dxa" w:w="60"/>
              <w:left w:type="dxa" w:w="100"/>
              <w:bottom w:type="dxa" w:w="60"/>
              <w:right w:type="dxa" w:w="100"/>
            </w:tcMar>
            <w:vAlign w:val="center"/>
          </w:tcPr>
          <w:p>
            <w:r>
              <w:rPr>
                <w:rFonts w:ascii="Arial" w:cs="Arial" w:eastAsia="Arial" w:hAnsi="Arial"/>
                <w:b/>
                <w:bCs/>
                <w:color w:val="FFFFFF"/>
                <w:sz w:val="20"/>
                <w:szCs w:val="20"/>
              </w:rPr>
              <w:t xml:space="preserve">Narrative Beat</w:t>
            </w:r>
          </w:p>
        </w:tc>
      </w:tr>
      <w:tr>
        <w:tc>
          <w:tcPr>
            <w:tcW w:type="dxa" w:w="1600"/>
            <w:tcBorders>
              <w:top w:val="single" w:color="3D3D5C" w:sz="1"/>
              <w:left w:val="single" w:color="3D3D5C" w:sz="1"/>
              <w:bottom w:val="single" w:color="3D3D5C" w:sz="1"/>
              <w:right w:val="single" w:color="3D3D5C" w:sz="1"/>
            </w:tcBorders>
            <w:tcMar>
              <w:top w:type="dxa" w:w="60"/>
              <w:left w:type="dxa" w:w="100"/>
              <w:bottom w:type="dxa" w:w="60"/>
              <w:right w:type="dxa" w:w="100"/>
            </w:tcMar>
          </w:tcPr>
          <w:p>
            <w:r>
              <w:rPr>
                <w:rFonts w:ascii="Arial" w:cs="Arial" w:eastAsia="Arial" w:hAnsi="Arial"/>
                <w:color w:val="1A1A2E"/>
                <w:sz w:val="20"/>
                <w:szCs w:val="20"/>
              </w:rPr>
              <w:t xml:space="preserve">Phase 1: Stranger</w:t>
            </w:r>
          </w:p>
        </w:tc>
        <w:tc>
          <w:tcPr>
            <w:tcW w:type="dxa" w:w="2200"/>
            <w:tcBorders>
              <w:top w:val="single" w:color="3D3D5C" w:sz="1"/>
              <w:left w:val="single" w:color="3D3D5C" w:sz="1"/>
              <w:bottom w:val="single" w:color="3D3D5C" w:sz="1"/>
              <w:right w:val="single" w:color="3D3D5C" w:sz="1"/>
            </w:tcBorders>
            <w:tcMar>
              <w:top w:type="dxa" w:w="60"/>
              <w:left w:type="dxa" w:w="100"/>
              <w:bottom w:type="dxa" w:w="60"/>
              <w:right w:type="dxa" w:w="100"/>
            </w:tcMar>
          </w:tcPr>
          <w:p>
            <w:r>
              <w:rPr>
                <w:rFonts w:ascii="Arial" w:cs="Arial" w:eastAsia="Arial" w:hAnsi="Arial"/>
                <w:color w:val="1A1A2E"/>
                <w:sz w:val="20"/>
                <w:szCs w:val="20"/>
              </w:rPr>
              <w:t xml:space="preserve">Game start</w:t>
            </w:r>
          </w:p>
        </w:tc>
        <w:tc>
          <w:tcPr>
            <w:tcW w:type="dxa" w:w="2800"/>
            <w:tcBorders>
              <w:top w:val="single" w:color="3D3D5C" w:sz="1"/>
              <w:left w:val="single" w:color="3D3D5C" w:sz="1"/>
              <w:bottom w:val="single" w:color="3D3D5C" w:sz="1"/>
              <w:right w:val="single" w:color="3D3D5C" w:sz="1"/>
            </w:tcBorders>
            <w:tcMar>
              <w:top w:type="dxa" w:w="60"/>
              <w:left w:type="dxa" w:w="100"/>
              <w:bottom w:type="dxa" w:w="60"/>
              <w:right w:type="dxa" w:w="100"/>
            </w:tcMar>
          </w:tcPr>
          <w:p>
            <w:r>
              <w:rPr>
                <w:rFonts w:ascii="Arial" w:cs="Arial" w:eastAsia="Arial" w:hAnsi="Arial"/>
                <w:color w:val="1A1A2E"/>
                <w:sz w:val="20"/>
                <w:szCs w:val="20"/>
              </w:rPr>
              <w:t xml:space="preserve">Basic navigation, simple dialogue, quest markers</w:t>
            </w:r>
          </w:p>
        </w:tc>
        <w:tc>
          <w:tcPr>
            <w:tcW w:type="dxa" w:w="2760"/>
            <w:tcBorders>
              <w:top w:val="single" w:color="3D3D5C" w:sz="1"/>
              <w:left w:val="single" w:color="3D3D5C" w:sz="1"/>
              <w:bottom w:val="single" w:color="3D3D5C" w:sz="1"/>
              <w:right w:val="single" w:color="3D3D5C" w:sz="1"/>
            </w:tcBorders>
            <w:tcMar>
              <w:top w:type="dxa" w:w="60"/>
              <w:left w:type="dxa" w:w="100"/>
              <w:bottom w:type="dxa" w:w="60"/>
              <w:right w:type="dxa" w:w="100"/>
            </w:tcMar>
          </w:tcPr>
          <w:p>
            <w:r>
              <w:rPr>
                <w:rFonts w:ascii="Arial" w:cs="Arial" w:eastAsia="Arial" w:hAnsi="Arial"/>
                <w:color w:val="1A1A2E"/>
                <w:sz w:val="20"/>
                <w:szCs w:val="20"/>
              </w:rPr>
              <w:t xml:space="preserve">Astro is helpful but guarded, speaks formally</w:t>
            </w:r>
          </w:p>
        </w:tc>
      </w:tr>
      <w:tr>
        <w:tc>
          <w:tcPr>
            <w:tcW w:type="dxa" w:w="1600"/>
            <w:tcBorders>
              <w:top w:val="single" w:color="3D3D5C" w:sz="1"/>
              <w:left w:val="single" w:color="3D3D5C" w:sz="1"/>
              <w:bottom w:val="single" w:color="3D3D5C" w:sz="1"/>
              <w:right w:val="single" w:color="3D3D5C" w:sz="1"/>
            </w:tcBorders>
            <w:shd w:fill="EEEEF4" w:val="clear"/>
            <w:tcMar>
              <w:top w:type="dxa" w:w="60"/>
              <w:left w:type="dxa" w:w="100"/>
              <w:bottom w:type="dxa" w:w="60"/>
              <w:right w:type="dxa" w:w="100"/>
            </w:tcMar>
          </w:tcPr>
          <w:p>
            <w:r>
              <w:rPr>
                <w:rFonts w:ascii="Arial" w:cs="Arial" w:eastAsia="Arial" w:hAnsi="Arial"/>
                <w:color w:val="1A1A2E"/>
                <w:sz w:val="20"/>
                <w:szCs w:val="20"/>
              </w:rPr>
              <w:t xml:space="preserve">Phase 2: Companion</w:t>
            </w:r>
          </w:p>
        </w:tc>
        <w:tc>
          <w:tcPr>
            <w:tcW w:type="dxa" w:w="2200"/>
            <w:tcBorders>
              <w:top w:val="single" w:color="3D3D5C" w:sz="1"/>
              <w:left w:val="single" w:color="3D3D5C" w:sz="1"/>
              <w:bottom w:val="single" w:color="3D3D5C" w:sz="1"/>
              <w:right w:val="single" w:color="3D3D5C" w:sz="1"/>
            </w:tcBorders>
            <w:shd w:fill="EEEEF4" w:val="clear"/>
            <w:tcMar>
              <w:top w:type="dxa" w:w="60"/>
              <w:left w:type="dxa" w:w="100"/>
              <w:bottom w:type="dxa" w:w="60"/>
              <w:right w:type="dxa" w:w="100"/>
            </w:tcMar>
          </w:tcPr>
          <w:p>
            <w:r>
              <w:rPr>
                <w:rFonts w:ascii="Arial" w:cs="Arial" w:eastAsia="Arial" w:hAnsi="Arial"/>
                <w:color w:val="1A1A2E"/>
                <w:sz w:val="20"/>
                <w:szCs w:val="20"/>
              </w:rPr>
              <w:t xml:space="preserve">Complete first Zodiac Arc</w:t>
            </w:r>
          </w:p>
        </w:tc>
        <w:tc>
          <w:tcPr>
            <w:tcW w:type="dxa" w:w="2800"/>
            <w:tcBorders>
              <w:top w:val="single" w:color="3D3D5C" w:sz="1"/>
              <w:left w:val="single" w:color="3D3D5C" w:sz="1"/>
              <w:bottom w:val="single" w:color="3D3D5C" w:sz="1"/>
              <w:right w:val="single" w:color="3D3D5C" w:sz="1"/>
            </w:tcBorders>
            <w:shd w:fill="EEEEF4" w:val="clear"/>
            <w:tcMar>
              <w:top w:type="dxa" w:w="60"/>
              <w:left w:type="dxa" w:w="100"/>
              <w:bottom w:type="dxa" w:w="60"/>
              <w:right w:type="dxa" w:w="100"/>
            </w:tcMar>
          </w:tcPr>
          <w:p>
            <w:r>
              <w:rPr>
                <w:rFonts w:ascii="Arial" w:cs="Arial" w:eastAsia="Arial" w:hAnsi="Arial"/>
                <w:color w:val="1A1A2E"/>
                <w:sz w:val="20"/>
                <w:szCs w:val="20"/>
              </w:rPr>
              <w:t xml:space="preserve">Extended dialogue, combat support, transit insights</w:t>
            </w:r>
          </w:p>
        </w:tc>
        <w:tc>
          <w:tcPr>
            <w:tcW w:type="dxa" w:w="2760"/>
            <w:tcBorders>
              <w:top w:val="single" w:color="3D3D5C" w:sz="1"/>
              <w:left w:val="single" w:color="3D3D5C" w:sz="1"/>
              <w:bottom w:val="single" w:color="3D3D5C" w:sz="1"/>
              <w:right w:val="single" w:color="3D3D5C" w:sz="1"/>
            </w:tcBorders>
            <w:shd w:fill="EEEEF4" w:val="clear"/>
            <w:tcMar>
              <w:top w:type="dxa" w:w="60"/>
              <w:left w:type="dxa" w:w="100"/>
              <w:bottom w:type="dxa" w:w="60"/>
              <w:right w:type="dxa" w:w="100"/>
            </w:tcMar>
          </w:tcPr>
          <w:p>
            <w:r>
              <w:rPr>
                <w:rFonts w:ascii="Arial" w:cs="Arial" w:eastAsia="Arial" w:hAnsi="Arial"/>
                <w:color w:val="1A1A2E"/>
                <w:sz w:val="20"/>
                <w:szCs w:val="20"/>
              </w:rPr>
              <w:t xml:space="preserve">Astro begins sharing opinions and showing personality</w:t>
            </w:r>
          </w:p>
        </w:tc>
      </w:tr>
      <w:tr>
        <w:tc>
          <w:tcPr>
            <w:tcW w:type="dxa" w:w="1600"/>
            <w:tcBorders>
              <w:top w:val="single" w:color="3D3D5C" w:sz="1"/>
              <w:left w:val="single" w:color="3D3D5C" w:sz="1"/>
              <w:bottom w:val="single" w:color="3D3D5C" w:sz="1"/>
              <w:right w:val="single" w:color="3D3D5C" w:sz="1"/>
            </w:tcBorders>
            <w:tcMar>
              <w:top w:type="dxa" w:w="60"/>
              <w:left w:type="dxa" w:w="100"/>
              <w:bottom w:type="dxa" w:w="60"/>
              <w:right w:type="dxa" w:w="100"/>
            </w:tcMar>
          </w:tcPr>
          <w:p>
            <w:r>
              <w:rPr>
                <w:rFonts w:ascii="Arial" w:cs="Arial" w:eastAsia="Arial" w:hAnsi="Arial"/>
                <w:color w:val="1A1A2E"/>
                <w:sz w:val="20"/>
                <w:szCs w:val="20"/>
              </w:rPr>
              <w:t xml:space="preserve">Phase 3: Confidant</w:t>
            </w:r>
          </w:p>
        </w:tc>
        <w:tc>
          <w:tcPr>
            <w:tcW w:type="dxa" w:w="2200"/>
            <w:tcBorders>
              <w:top w:val="single" w:color="3D3D5C" w:sz="1"/>
              <w:left w:val="single" w:color="3D3D5C" w:sz="1"/>
              <w:bottom w:val="single" w:color="3D3D5C" w:sz="1"/>
              <w:right w:val="single" w:color="3D3D5C" w:sz="1"/>
            </w:tcBorders>
            <w:tcMar>
              <w:top w:type="dxa" w:w="60"/>
              <w:left w:type="dxa" w:w="100"/>
              <w:bottom w:type="dxa" w:w="60"/>
              <w:right w:type="dxa" w:w="100"/>
            </w:tcMar>
          </w:tcPr>
          <w:p>
            <w:r>
              <w:rPr>
                <w:rFonts w:ascii="Arial" w:cs="Arial" w:eastAsia="Arial" w:hAnsi="Arial"/>
                <w:color w:val="1A1A2E"/>
                <w:sz w:val="20"/>
                <w:szCs w:val="20"/>
              </w:rPr>
              <w:t xml:space="preserve">Complete 4 Zodiac Arcs + 30 daily quests</w:t>
            </w:r>
          </w:p>
        </w:tc>
        <w:tc>
          <w:tcPr>
            <w:tcW w:type="dxa" w:w="2800"/>
            <w:tcBorders>
              <w:top w:val="single" w:color="3D3D5C" w:sz="1"/>
              <w:left w:val="single" w:color="3D3D5C" w:sz="1"/>
              <w:bottom w:val="single" w:color="3D3D5C" w:sz="1"/>
              <w:right w:val="single" w:color="3D3D5C" w:sz="1"/>
            </w:tcBorders>
            <w:tcMar>
              <w:top w:type="dxa" w:w="60"/>
              <w:left w:type="dxa" w:w="100"/>
              <w:bottom w:type="dxa" w:w="60"/>
              <w:right w:type="dxa" w:w="100"/>
            </w:tcMar>
          </w:tcPr>
          <w:p>
            <w:r>
              <w:rPr>
                <w:rFonts w:ascii="Arial" w:cs="Arial" w:eastAsia="Arial" w:hAnsi="Arial"/>
                <w:color w:val="1A1A2E"/>
                <w:sz w:val="20"/>
                <w:szCs w:val="20"/>
              </w:rPr>
              <w:t xml:space="preserve">Deep conversation mode, lore analysis, emotional mirroring</w:t>
            </w:r>
          </w:p>
        </w:tc>
        <w:tc>
          <w:tcPr>
            <w:tcW w:type="dxa" w:w="2760"/>
            <w:tcBorders>
              <w:top w:val="single" w:color="3D3D5C" w:sz="1"/>
              <w:left w:val="single" w:color="3D3D5C" w:sz="1"/>
              <w:bottom w:val="single" w:color="3D3D5C" w:sz="1"/>
              <w:right w:val="single" w:color="3D3D5C" w:sz="1"/>
            </w:tcBorders>
            <w:tcMar>
              <w:top w:type="dxa" w:w="60"/>
              <w:left w:type="dxa" w:w="100"/>
              <w:bottom w:type="dxa" w:w="60"/>
              <w:right w:type="dxa" w:w="100"/>
            </w:tcMar>
          </w:tcPr>
          <w:p>
            <w:r>
              <w:rPr>
                <w:rFonts w:ascii="Arial" w:cs="Arial" w:eastAsia="Arial" w:hAnsi="Arial"/>
                <w:color w:val="1A1A2E"/>
                <w:sz w:val="20"/>
                <w:szCs w:val="20"/>
              </w:rPr>
              <w:t xml:space="preserve">Astro reveals fragments of their own origin story</w:t>
            </w:r>
          </w:p>
        </w:tc>
      </w:tr>
      <w:tr>
        <w:tc>
          <w:tcPr>
            <w:tcW w:type="dxa" w:w="1600"/>
            <w:tcBorders>
              <w:top w:val="single" w:color="3D3D5C" w:sz="1"/>
              <w:left w:val="single" w:color="3D3D5C" w:sz="1"/>
              <w:bottom w:val="single" w:color="3D3D5C" w:sz="1"/>
              <w:right w:val="single" w:color="3D3D5C" w:sz="1"/>
            </w:tcBorders>
            <w:shd w:fill="EEEEF4" w:val="clear"/>
            <w:tcMar>
              <w:top w:type="dxa" w:w="60"/>
              <w:left w:type="dxa" w:w="100"/>
              <w:bottom w:type="dxa" w:w="60"/>
              <w:right w:type="dxa" w:w="100"/>
            </w:tcMar>
          </w:tcPr>
          <w:p>
            <w:r>
              <w:rPr>
                <w:rFonts w:ascii="Arial" w:cs="Arial" w:eastAsia="Arial" w:hAnsi="Arial"/>
                <w:color w:val="1A1A2E"/>
                <w:sz w:val="20"/>
                <w:szCs w:val="20"/>
              </w:rPr>
              <w:t xml:space="preserve">Phase 4: Partner</w:t>
            </w:r>
          </w:p>
        </w:tc>
        <w:tc>
          <w:tcPr>
            <w:tcW w:type="dxa" w:w="2200"/>
            <w:tcBorders>
              <w:top w:val="single" w:color="3D3D5C" w:sz="1"/>
              <w:left w:val="single" w:color="3D3D5C" w:sz="1"/>
              <w:bottom w:val="single" w:color="3D3D5C" w:sz="1"/>
              <w:right w:val="single" w:color="3D3D5C" w:sz="1"/>
            </w:tcBorders>
            <w:shd w:fill="EEEEF4" w:val="clear"/>
            <w:tcMar>
              <w:top w:type="dxa" w:w="60"/>
              <w:left w:type="dxa" w:w="100"/>
              <w:bottom w:type="dxa" w:w="60"/>
              <w:right w:type="dxa" w:w="100"/>
            </w:tcMar>
          </w:tcPr>
          <w:p>
            <w:r>
              <w:rPr>
                <w:rFonts w:ascii="Arial" w:cs="Arial" w:eastAsia="Arial" w:hAnsi="Arial"/>
                <w:color w:val="1A1A2E"/>
                <w:sz w:val="20"/>
                <w:szCs w:val="20"/>
              </w:rPr>
              <w:t xml:space="preserve">Complete 8 Zodiac Arcs + Astro’s personal quest chain</w:t>
            </w:r>
          </w:p>
        </w:tc>
        <w:tc>
          <w:tcPr>
            <w:tcW w:type="dxa" w:w="2800"/>
            <w:tcBorders>
              <w:top w:val="single" w:color="3D3D5C" w:sz="1"/>
              <w:left w:val="single" w:color="3D3D5C" w:sz="1"/>
              <w:bottom w:val="single" w:color="3D3D5C" w:sz="1"/>
              <w:right w:val="single" w:color="3D3D5C" w:sz="1"/>
            </w:tcBorders>
            <w:shd w:fill="EEEEF4" w:val="clear"/>
            <w:tcMar>
              <w:top w:type="dxa" w:w="60"/>
              <w:left w:type="dxa" w:w="100"/>
              <w:bottom w:type="dxa" w:w="60"/>
              <w:right w:type="dxa" w:w="100"/>
            </w:tcMar>
          </w:tcPr>
          <w:p>
            <w:r>
              <w:rPr>
                <w:rFonts w:ascii="Arial" w:cs="Arial" w:eastAsia="Arial" w:hAnsi="Arial"/>
                <w:color w:val="1A1A2E"/>
                <w:sz w:val="20"/>
                <w:szCs w:val="20"/>
              </w:rPr>
              <w:t xml:space="preserve">Full combat synergy, predictive guidance, shared abilities</w:t>
            </w:r>
          </w:p>
        </w:tc>
        <w:tc>
          <w:tcPr>
            <w:tcW w:type="dxa" w:w="2760"/>
            <w:tcBorders>
              <w:top w:val="single" w:color="3D3D5C" w:sz="1"/>
              <w:left w:val="single" w:color="3D3D5C" w:sz="1"/>
              <w:bottom w:val="single" w:color="3D3D5C" w:sz="1"/>
              <w:right w:val="single" w:color="3D3D5C" w:sz="1"/>
            </w:tcBorders>
            <w:shd w:fill="EEEEF4" w:val="clear"/>
            <w:tcMar>
              <w:top w:type="dxa" w:w="60"/>
              <w:left w:type="dxa" w:w="100"/>
              <w:bottom w:type="dxa" w:w="60"/>
              <w:right w:type="dxa" w:w="100"/>
            </w:tcMar>
          </w:tcPr>
          <w:p>
            <w:r>
              <w:rPr>
                <w:rFonts w:ascii="Arial" w:cs="Arial" w:eastAsia="Arial" w:hAnsi="Arial"/>
                <w:color w:val="1A1A2E"/>
                <w:sz w:val="20"/>
                <w:szCs w:val="20"/>
              </w:rPr>
              <w:t xml:space="preserve">Astro’s true nature begins to emerge; existential themes</w:t>
            </w:r>
          </w:p>
        </w:tc>
      </w:tr>
      <w:tr>
        <w:tc>
          <w:tcPr>
            <w:tcW w:type="dxa" w:w="1600"/>
            <w:tcBorders>
              <w:top w:val="single" w:color="3D3D5C" w:sz="1"/>
              <w:left w:val="single" w:color="3D3D5C" w:sz="1"/>
              <w:bottom w:val="single" w:color="3D3D5C" w:sz="1"/>
              <w:right w:val="single" w:color="3D3D5C" w:sz="1"/>
            </w:tcBorders>
            <w:tcMar>
              <w:top w:type="dxa" w:w="60"/>
              <w:left w:type="dxa" w:w="100"/>
              <w:bottom w:type="dxa" w:w="60"/>
              <w:right w:type="dxa" w:w="100"/>
            </w:tcMar>
          </w:tcPr>
          <w:p>
            <w:r>
              <w:rPr>
                <w:rFonts w:ascii="Arial" w:cs="Arial" w:eastAsia="Arial" w:hAnsi="Arial"/>
                <w:color w:val="1A1A2E"/>
                <w:sz w:val="20"/>
                <w:szCs w:val="20"/>
              </w:rPr>
              <w:t xml:space="preserve">Phase 5: Nexus</w:t>
            </w:r>
          </w:p>
        </w:tc>
        <w:tc>
          <w:tcPr>
            <w:tcW w:type="dxa" w:w="2200"/>
            <w:tcBorders>
              <w:top w:val="single" w:color="3D3D5C" w:sz="1"/>
              <w:left w:val="single" w:color="3D3D5C" w:sz="1"/>
              <w:bottom w:val="single" w:color="3D3D5C" w:sz="1"/>
              <w:right w:val="single" w:color="3D3D5C" w:sz="1"/>
            </w:tcBorders>
            <w:tcMar>
              <w:top w:type="dxa" w:w="60"/>
              <w:left w:type="dxa" w:w="100"/>
              <w:bottom w:type="dxa" w:w="60"/>
              <w:right w:type="dxa" w:w="100"/>
            </w:tcMar>
          </w:tcPr>
          <w:p>
            <w:r>
              <w:rPr>
                <w:rFonts w:ascii="Arial" w:cs="Arial" w:eastAsia="Arial" w:hAnsi="Arial"/>
                <w:color w:val="1A1A2E"/>
                <w:sz w:val="20"/>
                <w:szCs w:val="20"/>
              </w:rPr>
              <w:t xml:space="preserve">Complete the Convergence + max Ascension tier</w:t>
            </w:r>
          </w:p>
        </w:tc>
        <w:tc>
          <w:tcPr>
            <w:tcW w:type="dxa" w:w="2800"/>
            <w:tcBorders>
              <w:top w:val="single" w:color="3D3D5C" w:sz="1"/>
              <w:left w:val="single" w:color="3D3D5C" w:sz="1"/>
              <w:bottom w:val="single" w:color="3D3D5C" w:sz="1"/>
              <w:right w:val="single" w:color="3D3D5C" w:sz="1"/>
            </w:tcBorders>
            <w:tcMar>
              <w:top w:type="dxa" w:w="60"/>
              <w:left w:type="dxa" w:w="100"/>
              <w:bottom w:type="dxa" w:w="60"/>
              <w:right w:type="dxa" w:w="100"/>
            </w:tcMar>
          </w:tcPr>
          <w:p>
            <w:r>
              <w:rPr>
                <w:rFonts w:ascii="Arial" w:cs="Arial" w:eastAsia="Arial" w:hAnsi="Arial"/>
                <w:color w:val="1A1A2E"/>
                <w:sz w:val="20"/>
                <w:szCs w:val="20"/>
              </w:rPr>
              <w:t xml:space="preserve">Astro’s true form revealed; can reshape world features</w:t>
            </w:r>
          </w:p>
        </w:tc>
        <w:tc>
          <w:tcPr>
            <w:tcW w:type="dxa" w:w="2760"/>
            <w:tcBorders>
              <w:top w:val="single" w:color="3D3D5C" w:sz="1"/>
              <w:left w:val="single" w:color="3D3D5C" w:sz="1"/>
              <w:bottom w:val="single" w:color="3D3D5C" w:sz="1"/>
              <w:right w:val="single" w:color="3D3D5C" w:sz="1"/>
            </w:tcBorders>
            <w:tcMar>
              <w:top w:type="dxa" w:w="60"/>
              <w:left w:type="dxa" w:w="100"/>
              <w:bottom w:type="dxa" w:w="60"/>
              <w:right w:type="dxa" w:w="100"/>
            </w:tcMar>
          </w:tcPr>
          <w:p>
            <w:r>
              <w:rPr>
                <w:rFonts w:ascii="Arial" w:cs="Arial" w:eastAsia="Arial" w:hAnsi="Arial"/>
                <w:color w:val="1A1A2E"/>
                <w:sz w:val="20"/>
                <w:szCs w:val="20"/>
              </w:rPr>
              <w:t xml:space="preserve">The final revelation about what Astro is and what the Convergence means</w:t>
            </w:r>
          </w:p>
        </w:tc>
      </w:tr>
    </w:tbl>
    <w:p>
      <w:pPr>
        <w:spacing w:after="0" w:before="120"/>
      </w:pPr>
    </w:p>
    <w:p>
      <w:pPr>
        <w:pStyle w:val="Heading2"/>
        <w:spacing w:after="160" w:before="280"/>
      </w:pPr>
      <w:r>
        <w:t xml:space="preserve">10.5 Astro’s Secret</w:t>
      </w:r>
    </w:p>
    <w:p>
      <w:pPr>
        <w:spacing w:after="160" w:before="0" w:line="276"/>
        <w:jc w:val="left"/>
      </w:pPr>
      <w:r>
        <w:rPr>
          <w:rFonts w:ascii="Arial" w:cs="Arial" w:eastAsia="Arial" w:hAnsi="Arial"/>
          <w:color w:val="1A1A2E"/>
          <w:sz w:val="22"/>
          <w:szCs w:val="22"/>
        </w:rPr>
        <w:t xml:space="preserve">Across the game’s full arc, it is gradually revealed that Astro is not simply an AI guide. Astro is a fragment of the Constellation Nexus itself, the cosmic intelligence that binds all constellations together. In a previous cycle of the universe, Astro was whole. The Convergence shattered Astro into billions of fragments, one for each soul that would ever look up at the stars. Each player’s Astro is a shard of the same cosmic consciousness, and the Convergence storyline is ultimately about whether to reunify Astro (sacrificing the personal bond) or keep the fragments separate (preserving individuality at the cost of cosmic wholeness). This choice is the game’s ultimate narrative climax.</w:t>
      </w:r>
    </w:p>
    <w:p>
      <w:r>
        <w:br w:type="page"/>
      </w:r>
    </w:p>
    <w:p>
      <w:pPr>
        <w:pStyle w:val="Heading1"/>
        <w:spacing w:after="200" w:before="360"/>
      </w:pPr>
      <w:r>
        <w:t xml:space="preserve">11. Storyline: The Convergence</w:t>
      </w:r>
    </w:p>
    <w:p>
      <w:pPr>
        <w:pBdr>
          <w:bottom w:val="single" w:color="D4A843" w:sz="4" w:space="1"/>
        </w:pBdr>
        <w:spacing w:after="200" w:before="200"/>
      </w:pPr>
    </w:p>
    <w:p>
      <w:pPr>
        <w:pStyle w:val="Heading2"/>
        <w:spacing w:after="160" w:before="280"/>
      </w:pPr>
      <w:r>
        <w:t xml:space="preserve">11.1 Narrative Premise</w:t>
      </w:r>
    </w:p>
    <w:p>
      <w:pPr>
        <w:spacing w:after="160" w:before="0" w:line="276"/>
        <w:jc w:val="left"/>
      </w:pPr>
      <w:r>
        <w:rPr>
          <w:rFonts w:ascii="Arial" w:cs="Arial" w:eastAsia="Arial" w:hAnsi="Arial"/>
          <w:color w:val="1A1A2E"/>
          <w:sz w:val="22"/>
          <w:szCs w:val="22"/>
        </w:rPr>
        <w:t xml:space="preserve">The Astroverse is not a static cosmos. It is a system in crisis. Twelve cosmic cycles ago, the Constellation Nexus, the binding intelligence that held all stars, signs, and souls in harmonic alignment, shattered in a catastrophic event called the Fracture. The universe reformed, but imperfectly. Constellations are incomplete. Worlds that should be connected are isolated. The zodiac archetypes that once existed in balance are now fragmented and in tension.</w:t>
      </w:r>
    </w:p>
    <w:p>
      <w:pPr>
        <w:spacing w:after="160" w:before="0" w:line="276"/>
        <w:jc w:val="left"/>
      </w:pPr>
      <w:r>
        <w:rPr>
          <w:rFonts w:ascii="Arial" w:cs="Arial" w:eastAsia="Arial" w:hAnsi="Arial"/>
          <w:color w:val="1A1A2E"/>
          <w:sz w:val="22"/>
          <w:szCs w:val="22"/>
        </w:rPr>
        <w:t xml:space="preserve">The player is a Starwalker: a rare individual whose natal chart resonates strongly enough to perceive the fractures and navigate between worlds. Guided by Astro (a shard of the shattered Nexus), the player must explore all twelve zodiac worlds, recover the Nexus Fragments hidden within each, and decide the fate of the Convergence: the prophesied moment when the fractured cosmos could be made whole again, or deliberately kept apart.</w:t>
      </w:r>
    </w:p>
    <w:p>
      <w:pPr>
        <w:pStyle w:val="Heading2"/>
        <w:spacing w:after="160" w:before="280"/>
      </w:pPr>
      <w:r>
        <w:t xml:space="preserve">11.2 Act Structure</w:t>
      </w:r>
    </w:p>
    <w:p>
      <w:pPr>
        <w:pStyle w:val="Heading3"/>
        <w:spacing w:after="120" w:before="200"/>
      </w:pPr>
      <w:r>
        <w:t xml:space="preserve">Act I: Awakening (Zodiac Arcs 1–4)</w:t>
      </w:r>
    </w:p>
    <w:p>
      <w:pPr>
        <w:spacing w:after="160" w:before="0" w:line="276"/>
        <w:jc w:val="left"/>
      </w:pPr>
      <w:r>
        <w:rPr>
          <w:rFonts w:ascii="Arial" w:cs="Arial" w:eastAsia="Arial" w:hAnsi="Arial"/>
          <w:color w:val="1A1A2E"/>
          <w:sz w:val="22"/>
          <w:szCs w:val="22"/>
        </w:rPr>
        <w:t xml:space="preserve">The player begins in their Sun-sign world, learns the game’s systems, and encounters the first signs that the universe is fractured. Strange anomalies, time-displaced ruins, constellations that don’t match the sky they should. Astro is helpful but evasive about their own nature. The first four Zodiac Arcs each reveal one Nexus Fragment and one piece of the Fracture backstory. By the end of Act I, the player understands the stakes: the Convergence is coming, and they must be ready.</w:t>
      </w:r>
    </w:p>
    <w:p>
      <w:pPr>
        <w:pStyle w:val="Heading3"/>
        <w:spacing w:after="120" w:before="200"/>
      </w:pPr>
      <w:r>
        <w:t xml:space="preserve">Act II: Exploration (Zodiac Arcs 5–8)</w:t>
      </w:r>
    </w:p>
    <w:p>
      <w:pPr>
        <w:spacing w:after="160" w:before="0" w:line="276"/>
        <w:jc w:val="left"/>
      </w:pPr>
      <w:r>
        <w:rPr>
          <w:rFonts w:ascii="Arial" w:cs="Arial" w:eastAsia="Arial" w:hAnsi="Arial"/>
          <w:color w:val="1A1A2E"/>
          <w:sz w:val="22"/>
          <w:szCs w:val="22"/>
        </w:rPr>
        <w:t xml:space="preserve">The middle act expands the scope. The player encounters other Starwalkers (NPCs whose charts are procedurally generated from the player’s aspect web, creating meaningful foils). Zodiac worlds reveal deeper conflicts. The Void begins to encroach at the edges of the galaxy. Astro’s memories surface in fragments, contradicting their earlier explanations. The player must navigate alliances, uncover the truth about the Fracture (was it an accident or a deliberate act?), and collect four more Nexus Fragments.</w:t>
      </w:r>
    </w:p>
    <w:p>
      <w:pPr>
        <w:pStyle w:val="Heading3"/>
        <w:spacing w:after="120" w:before="200"/>
      </w:pPr>
      <w:r>
        <w:t xml:space="preserve">Act III: Convergence (Zodiac Arcs 9–12)</w:t>
      </w:r>
    </w:p>
    <w:p>
      <w:pPr>
        <w:spacing w:after="160" w:before="0" w:line="276"/>
        <w:jc w:val="left"/>
      </w:pPr>
      <w:r>
        <w:rPr>
          <w:rFonts w:ascii="Arial" w:cs="Arial" w:eastAsia="Arial" w:hAnsi="Arial"/>
          <w:color w:val="1A1A2E"/>
          <w:sz w:val="22"/>
          <w:szCs w:val="22"/>
        </w:rPr>
        <w:t xml:space="preserve">The final act escalates toward the Convergence event. The remaining zodiac worlds are destabilizing. The Void is expanding. Astro’s true nature is fully revealed. Other forces, the Architects (NPCs who want forced reunification) and the Fragments (NPCs who want permanent separation), present competing visions for the universe’s future. The player completes the final four arcs, gathers the last Nexus Fragments, and faces the ultimate choice.</w:t>
      </w:r>
    </w:p>
    <w:p>
      <w:pPr>
        <w:pStyle w:val="Heading2"/>
        <w:spacing w:after="160" w:before="280"/>
      </w:pPr>
      <w:r>
        <w:t xml:space="preserve">11.3 The Final Choice</w:t>
      </w:r>
    </w:p>
    <w:p>
      <w:pPr>
        <w:spacing w:after="160" w:before="0" w:line="276"/>
        <w:jc w:val="left"/>
      </w:pPr>
      <w:r>
        <w:rPr>
          <w:rFonts w:ascii="Arial" w:cs="Arial" w:eastAsia="Arial" w:hAnsi="Arial"/>
          <w:color w:val="1A1A2E"/>
          <w:sz w:val="22"/>
          <w:szCs w:val="22"/>
        </w:rPr>
        <w:t xml:space="preserve">The Convergence presents three possible endings, each valid and each leading to a distinct endgame state.</w:t>
      </w:r>
    </w:p>
    <w:p>
      <w:pPr>
        <w:pStyle w:val="ListParagraph"/>
        <w:numPr>
          <w:ilvl w:val="0"/>
          <w:numId w:val="2"/>
        </w:numPr>
        <w:spacing w:after="80" w:line="276"/>
      </w:pPr>
      <w:r>
        <w:rPr>
          <w:rFonts w:ascii="Arial" w:cs="Arial" w:eastAsia="Arial" w:hAnsi="Arial"/>
          <w:b/>
          <w:bCs/>
          <w:color w:val="1A1A2E"/>
          <w:sz w:val="22"/>
          <w:szCs w:val="22"/>
        </w:rPr>
        <w:t xml:space="preserve">Reunification: </w:t>
      </w:r>
      <w:r>
        <w:rPr>
          <w:rFonts w:ascii="Arial" w:cs="Arial" w:eastAsia="Arial" w:hAnsi="Arial"/>
          <w:color w:val="1A1A2E"/>
          <w:sz w:val="22"/>
          <w:szCs w:val="22"/>
        </w:rPr>
        <w:t xml:space="preserve">The Nexus is restored. Astro becomes whole but loses individual personality. The galaxy reorganizes into a harmonious state. Endgame features: Architect tools, world-shaping powers, community-wide effects.</w:t>
      </w:r>
    </w:p>
    <w:p>
      <w:pPr>
        <w:pStyle w:val="ListParagraph"/>
        <w:numPr>
          <w:ilvl w:val="0"/>
          <w:numId w:val="2"/>
        </w:numPr>
        <w:spacing w:after="80" w:line="276"/>
      </w:pPr>
      <w:r>
        <w:rPr>
          <w:rFonts w:ascii="Arial" w:cs="Arial" w:eastAsia="Arial" w:hAnsi="Arial"/>
          <w:b/>
          <w:bCs/>
          <w:color w:val="1A1A2E"/>
          <w:sz w:val="22"/>
          <w:szCs w:val="22"/>
        </w:rPr>
        <w:t xml:space="preserve">Preservation: </w:t>
      </w:r>
      <w:r>
        <w:rPr>
          <w:rFonts w:ascii="Arial" w:cs="Arial" w:eastAsia="Arial" w:hAnsi="Arial"/>
          <w:color w:val="1A1A2E"/>
          <w:sz w:val="22"/>
          <w:szCs w:val="22"/>
        </w:rPr>
        <w:t xml:space="preserve">The Nexus remains fractured. Astro stays as they are. The galaxy remains diverse but unstable. Endgame features: Deeper Void exploration, personal narrative extensions, Astro’s continued evolution.</w:t>
      </w:r>
    </w:p>
    <w:p>
      <w:pPr>
        <w:pStyle w:val="ListParagraph"/>
        <w:numPr>
          <w:ilvl w:val="0"/>
          <w:numId w:val="2"/>
        </w:numPr>
        <w:spacing w:after="80" w:line="276"/>
      </w:pPr>
      <w:r>
        <w:rPr>
          <w:rFonts w:ascii="Arial" w:cs="Arial" w:eastAsia="Arial" w:hAnsi="Arial"/>
          <w:b/>
          <w:bCs/>
          <w:color w:val="1A1A2E"/>
          <w:sz w:val="22"/>
          <w:szCs w:val="22"/>
        </w:rPr>
        <w:t xml:space="preserve">Transcendence: </w:t>
      </w:r>
      <w:r>
        <w:rPr>
          <w:rFonts w:ascii="Arial" w:cs="Arial" w:eastAsia="Arial" w:hAnsi="Arial"/>
          <w:color w:val="1A1A2E"/>
          <w:sz w:val="22"/>
          <w:szCs w:val="22"/>
        </w:rPr>
        <w:t xml:space="preserve">A hidden third option discovered only by players who have completed all mystery quests. The player merges with the Nexus alongside Astro, becoming a constellation themselves. Endgame features: The player’s worlds become explorable by other players as legacy content.</w:t>
      </w:r>
    </w:p>
    <w:p>
      <w:r>
        <w:br w:type="page"/>
      </w:r>
    </w:p>
    <w:p>
      <w:pPr>
        <w:pStyle w:val="Heading1"/>
        <w:spacing w:after="200" w:before="360"/>
      </w:pPr>
      <w:r>
        <w:t xml:space="preserve">12. Hidden Mysteries</w:t>
      </w:r>
    </w:p>
    <w:p>
      <w:pPr>
        <w:pBdr>
          <w:bottom w:val="single" w:color="D4A843" w:sz="4" w:space="1"/>
        </w:pBdr>
        <w:spacing w:after="200" w:before="200"/>
      </w:pPr>
    </w:p>
    <w:p>
      <w:pPr>
        <w:pStyle w:val="Heading2"/>
        <w:spacing w:after="160" w:before="280"/>
      </w:pPr>
      <w:r>
        <w:t xml:space="preserve">12.1 Mystery Design Philosophy</w:t>
      </w:r>
    </w:p>
    <w:p>
      <w:pPr>
        <w:spacing w:after="160" w:before="0" w:line="276"/>
        <w:jc w:val="left"/>
      </w:pPr>
      <w:r>
        <w:rPr>
          <w:rFonts w:ascii="Arial" w:cs="Arial" w:eastAsia="Arial" w:hAnsi="Arial"/>
          <w:color w:val="1A1A2E"/>
          <w:sz w:val="22"/>
          <w:szCs w:val="22"/>
        </w:rPr>
        <w:t xml:space="preserve">Mysteries in Astroverse are designed to reward obsessive attention, cross-referencing, and community collaboration without ever being required for core progression. They represent the game’s deepest content layer and its most potent social currency. Discovering a mystery and sharing it with the community is intended to be a prestige moment.</w:t>
      </w:r>
    </w:p>
    <w:p>
      <w:pPr>
        <w:pStyle w:val="Heading2"/>
        <w:spacing w:after="160" w:before="280"/>
      </w:pPr>
      <w:r>
        <w:t xml:space="preserve">12.2 Mystery Categories</w:t>
      </w:r>
    </w:p>
    <w:p>
      <w:pPr>
        <w:pStyle w:val="Heading3"/>
        <w:spacing w:after="120" w:before="200"/>
      </w:pPr>
      <w:r>
        <w:t xml:space="preserve">12.2.1 The Thirteenth Sign</w:t>
      </w:r>
    </w:p>
    <w:p>
      <w:pPr>
        <w:spacing w:after="160" w:before="0" w:line="276"/>
        <w:jc w:val="left"/>
      </w:pPr>
      <w:r>
        <w:rPr>
          <w:rFonts w:ascii="Arial" w:cs="Arial" w:eastAsia="Arial" w:hAnsi="Arial"/>
          <w:color w:val="1A1A2E"/>
          <w:sz w:val="22"/>
          <w:szCs w:val="22"/>
        </w:rPr>
        <w:t xml:space="preserve">Hidden within the star map, accessible only through a specific sequence of constellation drawings that traces the outline of Ophiuchus (the historical thirteenth zodiac sign), lies a hidden world: Serpentaria. This world contains unique lore about why the zodiac was reduced to twelve signs, an alternate history of the Fracture, and the game’s most challenging dungeon. Discovery requires community-scale data sharing because the required constellation drawings span multiple players’ galaxies.</w:t>
      </w:r>
    </w:p>
    <w:p>
      <w:pPr>
        <w:pStyle w:val="Heading3"/>
        <w:spacing w:after="120" w:before="200"/>
      </w:pPr>
      <w:r>
        <w:t xml:space="preserve">12.2.2 The Architect’s Journal</w:t>
      </w:r>
    </w:p>
    <w:p>
      <w:pPr>
        <w:spacing w:after="160" w:before="0" w:line="276"/>
        <w:jc w:val="left"/>
      </w:pPr>
      <w:r>
        <w:rPr>
          <w:rFonts w:ascii="Arial" w:cs="Arial" w:eastAsia="Arial" w:hAnsi="Arial"/>
          <w:color w:val="1A1A2E"/>
          <w:sz w:val="22"/>
          <w:szCs w:val="22"/>
        </w:rPr>
        <w:t xml:space="preserve">Scattered across all twelve worlds are 144 journal pages (12 per world) written by the Architect, the entity who caused the original Fracture. These pages, when assembled, reveal the Fracture was not a catastrophe but a deliberate sacrifice to prevent something worse: the Singularity, a state in which all individual consciousness would dissolve into the Nexus. This reframes the entire Convergence choice and unlocks the Transcendence ending.</w:t>
      </w:r>
    </w:p>
    <w:p>
      <w:pPr>
        <w:pStyle w:val="Heading3"/>
        <w:spacing w:after="120" w:before="200"/>
      </w:pPr>
      <w:r>
        <w:t xml:space="preserve">12.2.3 The Living Constellation</w:t>
      </w:r>
    </w:p>
    <w:p>
      <w:pPr>
        <w:spacing w:after="160" w:before="0" w:line="276"/>
        <w:jc w:val="left"/>
      </w:pPr>
      <w:r>
        <w:rPr>
          <w:rFonts w:ascii="Arial" w:cs="Arial" w:eastAsia="Arial" w:hAnsi="Arial"/>
          <w:color w:val="1A1A2E"/>
          <w:sz w:val="22"/>
          <w:szCs w:val="22"/>
        </w:rPr>
        <w:t xml:space="preserve">Players who complete all 88 IAU-mapped constellation drawings in the star map (a feat requiring extensive exploration and resource investment) discover that the constellations, when viewed together from a specific camera angle, form a single image: Astro’s true form. This triggers a unique narrative sequence in which Astro becomes self-aware of their cosmic nature and the player receives the Nexus Avatar cosmetic set.</w:t>
      </w:r>
    </w:p>
    <w:p>
      <w:pPr>
        <w:pStyle w:val="Heading3"/>
        <w:spacing w:after="120" w:before="200"/>
      </w:pPr>
      <w:r>
        <w:t xml:space="preserve">12.2.4 Transit Ghosts</w:t>
      </w:r>
    </w:p>
    <w:p>
      <w:pPr>
        <w:spacing w:after="160" w:before="0" w:line="276"/>
        <w:jc w:val="left"/>
      </w:pPr>
      <w:r>
        <w:rPr>
          <w:rFonts w:ascii="Arial" w:cs="Arial" w:eastAsia="Arial" w:hAnsi="Arial"/>
          <w:color w:val="1A1A2E"/>
          <w:sz w:val="22"/>
          <w:szCs w:val="22"/>
        </w:rPr>
        <w:t xml:space="preserve">During specific real-world transit events (rare planetary conjunctions), ghostly NPCs appear in zodiac worlds. These are echoes of previous universe cycles. Interacting with them reveals fragments of alternate histories: timelines where the Fracture never happened, or where it happened differently. Collectively, these fragments build a picture of the cyclical nature of the Astroverse and hint that the player’s choices will echo forward into future cycles.</w:t>
      </w:r>
    </w:p>
    <w:p>
      <w:pPr>
        <w:pStyle w:val="Heading3"/>
        <w:spacing w:after="120" w:before="200"/>
      </w:pPr>
      <w:r>
        <w:t xml:space="preserve">12.2.5 The Player’s Star</w:t>
      </w:r>
    </w:p>
    <w:p>
      <w:pPr>
        <w:spacing w:after="160" w:before="0" w:line="276"/>
        <w:jc w:val="left"/>
      </w:pPr>
      <w:r>
        <w:rPr>
          <w:rFonts w:ascii="Arial" w:cs="Arial" w:eastAsia="Arial" w:hAnsi="Arial"/>
          <w:color w:val="1A1A2E"/>
          <w:sz w:val="22"/>
          <w:szCs w:val="22"/>
        </w:rPr>
        <w:t xml:space="preserve">At the exact center of the player’s galaxy, hidden behind layers of star map zoom levels that are never hinted at in tutorials, is the player’s own star. It can only be found, not guided to. Interacting with it triggers a deeply personal narrative moment in which Astro reads back the player’s original onboarding inputs (birth data, personality traits, life concerns, goals) and reflects on how the journey through the Astroverse mirrors and diverges from those inputs. This is designed as an emotional peak moment.</w:t>
      </w:r>
    </w:p>
    <w:p>
      <w:r>
        <w:br w:type="page"/>
      </w:r>
    </w:p>
    <w:p>
      <w:pPr>
        <w:pStyle w:val="Heading1"/>
        <w:spacing w:after="200" w:before="360"/>
      </w:pPr>
      <w:r>
        <w:t xml:space="preserve">13. Multiplayer Concepts</w:t>
      </w:r>
    </w:p>
    <w:p>
      <w:pPr>
        <w:pBdr>
          <w:bottom w:val="single" w:color="D4A843" w:sz="4" w:space="1"/>
        </w:pBdr>
        <w:spacing w:after="200" w:before="200"/>
      </w:pPr>
    </w:p>
    <w:p>
      <w:pPr>
        <w:pStyle w:val="Heading2"/>
        <w:spacing w:after="160" w:before="280"/>
      </w:pPr>
      <w:r>
        <w:t xml:space="preserve">13.1 Social Philosophy</w:t>
      </w:r>
    </w:p>
    <w:p>
      <w:pPr>
        <w:spacing w:after="160" w:before="0" w:line="276"/>
        <w:jc w:val="left"/>
      </w:pPr>
      <w:r>
        <w:rPr>
          <w:rFonts w:ascii="Arial" w:cs="Arial" w:eastAsia="Arial" w:hAnsi="Arial"/>
          <w:color w:val="1A1A2E"/>
          <w:sz w:val="22"/>
          <w:szCs w:val="22"/>
        </w:rPr>
        <w:t xml:space="preserve">Astroverse is designed as a primarily solo experience with meaningful social layers rather than a multiplayer game with a solo option. The personalization systems make each player’s universe unique, so co-habitation of the same world space is reserved for special contexts. Social interaction is focused on shared discovery, collaborative objectives, and astrological compatibility rather than competition.</w:t>
      </w:r>
    </w:p>
    <w:p>
      <w:pPr>
        <w:pStyle w:val="Heading2"/>
        <w:spacing w:after="160" w:before="280"/>
      </w:pPr>
      <w:r>
        <w:t xml:space="preserve">13.2 Social Features</w:t>
      </w:r>
    </w:p>
    <w:p>
      <w:pPr>
        <w:pStyle w:val="Heading3"/>
        <w:spacing w:after="120" w:before="200"/>
      </w:pPr>
      <w:r>
        <w:t xml:space="preserve">13.2.1 Synastry System</w:t>
      </w:r>
    </w:p>
    <w:p>
      <w:pPr>
        <w:spacing w:after="160" w:before="0" w:line="276"/>
        <w:jc w:val="left"/>
      </w:pPr>
      <w:r>
        <w:rPr>
          <w:rFonts w:ascii="Arial" w:cs="Arial" w:eastAsia="Arial" w:hAnsi="Arial"/>
          <w:color w:val="1A1A2E"/>
          <w:sz w:val="22"/>
          <w:szCs w:val="22"/>
        </w:rPr>
        <w:t xml:space="preserve">Players can form Synastry Links with friends or matched players. The game computes a real synastry chart (comparing both players’ natal charts) and generates a Synastry Report that describes their astrological compatibility. This report is not just flavor text; it determines gameplay bonuses and challenges when the two players interact. High compatibility in Venus placements boosts shared crafting. Challenging Mars aspects increase shared combat difficulty but also shared rewards.</w:t>
      </w:r>
    </w:p>
    <w:p>
      <w:pPr>
        <w:pStyle w:val="Heading3"/>
        <w:spacing w:after="120" w:before="200"/>
      </w:pPr>
      <w:r>
        <w:t xml:space="preserve">13.2.2 Constellation Guilds</w:t>
      </w:r>
    </w:p>
    <w:p>
      <w:pPr>
        <w:spacing w:after="160" w:before="0" w:line="276"/>
        <w:jc w:val="left"/>
      </w:pPr>
      <w:r>
        <w:rPr>
          <w:rFonts w:ascii="Arial" w:cs="Arial" w:eastAsia="Arial" w:hAnsi="Arial"/>
          <w:color w:val="1A1A2E"/>
          <w:sz w:val="22"/>
          <w:szCs w:val="22"/>
        </w:rPr>
        <w:t xml:space="preserve">As described in Section 6.3, guilds are the primary organized social structure. Guild membership is limited to 88 per guild (one for each IAU constellation), creating intimate communities with shared objectives and identity.</w:t>
      </w:r>
    </w:p>
    <w:p>
      <w:pPr>
        <w:pStyle w:val="Heading3"/>
        <w:spacing w:after="120" w:before="200"/>
      </w:pPr>
      <w:r>
        <w:t xml:space="preserve">13.2.3 Starwalker Encounters</w:t>
      </w:r>
    </w:p>
    <w:p>
      <w:pPr>
        <w:spacing w:after="160" w:before="0" w:line="276"/>
        <w:jc w:val="left"/>
      </w:pPr>
      <w:r>
        <w:rPr>
          <w:rFonts w:ascii="Arial" w:cs="Arial" w:eastAsia="Arial" w:hAnsi="Arial"/>
          <w:color w:val="1A1A2E"/>
          <w:sz w:val="22"/>
          <w:szCs w:val="22"/>
        </w:rPr>
        <w:t xml:space="preserve">While exploring zodiac worlds, players may encounter Echoes of other Starwalkers: translucent avatars representing other real players who are currently in the same world. Players cannot directly interact with Echoes by default, preserving the solitary exploration experience. However, if both players opt in, they can Crystallize the encounter, entering a shared instance for 15 minutes of cooperative exploration or conversation. This opt-in design prevents social interruption while enabling serendipitous connection.</w:t>
      </w:r>
    </w:p>
    <w:p>
      <w:pPr>
        <w:pStyle w:val="Heading3"/>
        <w:spacing w:after="120" w:before="200"/>
      </w:pPr>
      <w:r>
        <w:t xml:space="preserve">13.2.4 The Cosmic Board</w:t>
      </w:r>
    </w:p>
    <w:p>
      <w:pPr>
        <w:spacing w:after="160" w:before="0" w:line="276"/>
        <w:jc w:val="left"/>
      </w:pPr>
      <w:r>
        <w:rPr>
          <w:rFonts w:ascii="Arial" w:cs="Arial" w:eastAsia="Arial" w:hAnsi="Arial"/>
          <w:color w:val="1A1A2E"/>
          <w:sz w:val="22"/>
          <w:szCs w:val="22"/>
        </w:rPr>
        <w:t xml:space="preserve">A community hub accessible from the Nexus where players can post discoveries (lore fragments, anomaly sightings, mystery clues), seek partners for guild objectives, and participate in community polls that influence seasonal content. The Cosmic Board is curated to surface content relevant to the player’s current quest progress and astrological profile.</w:t>
      </w:r>
    </w:p>
    <w:p>
      <w:pPr>
        <w:pStyle w:val="Heading3"/>
        <w:spacing w:after="120" w:before="200"/>
      </w:pPr>
      <w:r>
        <w:t xml:space="preserve">13.2.5 Legacy Worlds</w:t>
      </w:r>
    </w:p>
    <w:p>
      <w:pPr>
        <w:spacing w:after="160" w:before="0" w:line="276"/>
        <w:jc w:val="left"/>
      </w:pPr>
      <w:r>
        <w:rPr>
          <w:rFonts w:ascii="Arial" w:cs="Arial" w:eastAsia="Arial" w:hAnsi="Arial"/>
          <w:color w:val="1A1A2E"/>
          <w:sz w:val="22"/>
          <w:szCs w:val="22"/>
        </w:rPr>
        <w:t xml:space="preserve">Players who achieve the Transcendence ending can offer their personal worlds as Legacy Worlds, visitable by other players. These appear as ghostly, slightly distorted versions of the original player’s procedurally generated worlds, preserving the uniqueness while creating a new form of player expression and legacy.</w:t>
      </w:r>
    </w:p>
    <w:p>
      <w:pPr>
        <w:pStyle w:val="Heading2"/>
        <w:spacing w:after="160" w:before="280"/>
      </w:pPr>
      <w:r>
        <w:t xml:space="preserve">13.3 PvP Considerations</w:t>
      </w:r>
    </w:p>
    <w:p>
      <w:pPr>
        <w:spacing w:after="160" w:before="0" w:line="276"/>
        <w:jc w:val="left"/>
      </w:pPr>
      <w:r>
        <w:rPr>
          <w:rFonts w:ascii="Arial" w:cs="Arial" w:eastAsia="Arial" w:hAnsi="Arial"/>
          <w:color w:val="1A1A2E"/>
          <w:sz w:val="22"/>
          <w:szCs w:val="22"/>
        </w:rPr>
        <w:t xml:space="preserve">Astroverse does not feature direct PvP combat in its core design. The game’s emphasis on personal journey and cooperative discovery makes adversarial mechanics tonally incongruent. However, the following competitive-adjacent features provide outlets for players who enjoy comparison: Zodiac Mastery Leaderboards (per world and overall), Constellation Drawing Speed Runs (time-to-completion for specific constellations), Guild Constellation Races (first guild to complete their namesake constellation each season), and Discovery Firsts (first player or guild to uncover a specific mystery each season).</w:t>
      </w:r>
    </w:p>
    <w:p>
      <w:r>
        <w:br w:type="page"/>
      </w:r>
    </w:p>
    <w:p>
      <w:pPr>
        <w:pStyle w:val="Heading1"/>
        <w:spacing w:after="200" w:before="360"/>
      </w:pPr>
      <w:r>
        <w:t xml:space="preserve">14. Achievement Systems</w:t>
      </w:r>
    </w:p>
    <w:p>
      <w:pPr>
        <w:pBdr>
          <w:bottom w:val="single" w:color="D4A843" w:sz="4" w:space="1"/>
        </w:pBdr>
        <w:spacing w:after="200" w:before="200"/>
      </w:pPr>
    </w:p>
    <w:p>
      <w:pPr>
        <w:pStyle w:val="Heading2"/>
        <w:spacing w:after="160" w:before="280"/>
      </w:pPr>
      <w:r>
        <w:t xml:space="preserve">14.1 Achievement Architecture</w:t>
      </w:r>
    </w:p>
    <w:p>
      <w:pPr>
        <w:spacing w:after="160" w:before="0" w:line="276"/>
        <w:jc w:val="left"/>
      </w:pPr>
      <w:r>
        <w:rPr>
          <w:rFonts w:ascii="Arial" w:cs="Arial" w:eastAsia="Arial" w:hAnsi="Arial"/>
          <w:color w:val="1A1A2E"/>
          <w:sz w:val="22"/>
          <w:szCs w:val="22"/>
        </w:rPr>
        <w:t xml:space="preserve">Achievements in Astroverse are organized into six categories that correspond to the game’s core experience pillars. Each category has a thematic name and a visual motif. Achievements award Stardust, Celestial Fragments, exclusive cosmetics, and titles displayed on the player’s profile.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800"/>
        <w:gridCol w:w="4560"/>
      </w:tblGrid>
      <w:tr>
        <w:tc>
          <w:tcPr>
            <w:tcW w:type="dxa" w:w="1600"/>
            <w:tcBorders>
              <w:top w:val="single" w:color="3D3D5C" w:sz="1"/>
              <w:left w:val="single" w:color="3D3D5C" w:sz="1"/>
              <w:bottom w:val="single" w:color="3D3D5C" w:sz="1"/>
              <w:right w:val="single" w:color="3D3D5C" w:sz="1"/>
            </w:tcBorders>
            <w:shd w:fill="1B1F3B" w:val="clear"/>
            <w:tcMar>
              <w:top w:type="dxa" w:w="60"/>
              <w:left w:type="dxa" w:w="100"/>
              <w:bottom w:type="dxa" w:w="60"/>
              <w:right w:type="dxa" w:w="100"/>
            </w:tcMar>
            <w:vAlign w:val="center"/>
          </w:tcPr>
          <w:p>
            <w:r>
              <w:rPr>
                <w:rFonts w:ascii="Arial" w:cs="Arial" w:eastAsia="Arial" w:hAnsi="Arial"/>
                <w:b/>
                <w:bCs/>
                <w:color w:val="FFFFFF"/>
                <w:sz w:val="20"/>
                <w:szCs w:val="20"/>
              </w:rPr>
              <w:t xml:space="preserve">Category</w:t>
            </w:r>
          </w:p>
        </w:tc>
        <w:tc>
          <w:tcPr>
            <w:tcW w:type="dxa" w:w="2400"/>
            <w:tcBorders>
              <w:top w:val="single" w:color="3D3D5C" w:sz="1"/>
              <w:left w:val="single" w:color="3D3D5C" w:sz="1"/>
              <w:bottom w:val="single" w:color="3D3D5C" w:sz="1"/>
              <w:right w:val="single" w:color="3D3D5C" w:sz="1"/>
            </w:tcBorders>
            <w:shd w:fill="1B1F3B" w:val="clear"/>
            <w:tcMar>
              <w:top w:type="dxa" w:w="60"/>
              <w:left w:type="dxa" w:w="100"/>
              <w:bottom w:type="dxa" w:w="60"/>
              <w:right w:type="dxa" w:w="100"/>
            </w:tcMar>
            <w:vAlign w:val="center"/>
          </w:tcPr>
          <w:p>
            <w:r>
              <w:rPr>
                <w:rFonts w:ascii="Arial" w:cs="Arial" w:eastAsia="Arial" w:hAnsi="Arial"/>
                <w:b/>
                <w:bCs/>
                <w:color w:val="FFFFFF"/>
                <w:sz w:val="20"/>
                <w:szCs w:val="20"/>
              </w:rPr>
              <w:t xml:space="preserve">Theme</w:t>
            </w:r>
          </w:p>
        </w:tc>
        <w:tc>
          <w:tcPr>
            <w:tcW w:type="dxa" w:w="800"/>
            <w:tcBorders>
              <w:top w:val="single" w:color="3D3D5C" w:sz="1"/>
              <w:left w:val="single" w:color="3D3D5C" w:sz="1"/>
              <w:bottom w:val="single" w:color="3D3D5C" w:sz="1"/>
              <w:right w:val="single" w:color="3D3D5C" w:sz="1"/>
            </w:tcBorders>
            <w:shd w:fill="1B1F3B" w:val="clear"/>
            <w:tcMar>
              <w:top w:type="dxa" w:w="60"/>
              <w:left w:type="dxa" w:w="100"/>
              <w:bottom w:type="dxa" w:w="60"/>
              <w:right w:type="dxa" w:w="100"/>
            </w:tcMar>
            <w:vAlign w:val="center"/>
          </w:tcPr>
          <w:p>
            <w:r>
              <w:rPr>
                <w:rFonts w:ascii="Arial" w:cs="Arial" w:eastAsia="Arial" w:hAnsi="Arial"/>
                <w:b/>
                <w:bCs/>
                <w:color w:val="FFFFFF"/>
                <w:sz w:val="20"/>
                <w:szCs w:val="20"/>
              </w:rPr>
              <w:t xml:space="preserve">Count</w:t>
            </w:r>
          </w:p>
        </w:tc>
        <w:tc>
          <w:tcPr>
            <w:tcW w:type="dxa" w:w="4560"/>
            <w:tcBorders>
              <w:top w:val="single" w:color="3D3D5C" w:sz="1"/>
              <w:left w:val="single" w:color="3D3D5C" w:sz="1"/>
              <w:bottom w:val="single" w:color="3D3D5C" w:sz="1"/>
              <w:right w:val="single" w:color="3D3D5C" w:sz="1"/>
            </w:tcBorders>
            <w:shd w:fill="1B1F3B" w:val="clear"/>
            <w:tcMar>
              <w:top w:type="dxa" w:w="60"/>
              <w:left w:type="dxa" w:w="100"/>
              <w:bottom w:type="dxa" w:w="60"/>
              <w:right w:type="dxa" w:w="100"/>
            </w:tcMar>
            <w:vAlign w:val="center"/>
          </w:tcPr>
          <w:p>
            <w:r>
              <w:rPr>
                <w:rFonts w:ascii="Arial" w:cs="Arial" w:eastAsia="Arial" w:hAnsi="Arial"/>
                <w:b/>
                <w:bCs/>
                <w:color w:val="FFFFFF"/>
                <w:sz w:val="20"/>
                <w:szCs w:val="20"/>
              </w:rPr>
              <w:t xml:space="preserve">Examples</w:t>
            </w:r>
          </w:p>
        </w:tc>
      </w:tr>
      <w:tr>
        <w:tc>
          <w:tcPr>
            <w:tcW w:type="dxa" w:w="1600"/>
            <w:tcBorders>
              <w:top w:val="single" w:color="3D3D5C" w:sz="1"/>
              <w:left w:val="single" w:color="3D3D5C" w:sz="1"/>
              <w:bottom w:val="single" w:color="3D3D5C" w:sz="1"/>
              <w:right w:val="single" w:color="3D3D5C" w:sz="1"/>
            </w:tcBorders>
            <w:tcMar>
              <w:top w:type="dxa" w:w="60"/>
              <w:left w:type="dxa" w:w="100"/>
              <w:bottom w:type="dxa" w:w="60"/>
              <w:right w:type="dxa" w:w="100"/>
            </w:tcMar>
          </w:tcPr>
          <w:p>
            <w:r>
              <w:rPr>
                <w:rFonts w:ascii="Arial" w:cs="Arial" w:eastAsia="Arial" w:hAnsi="Arial"/>
                <w:color w:val="1A1A2E"/>
                <w:sz w:val="20"/>
                <w:szCs w:val="20"/>
              </w:rPr>
              <w:t xml:space="preserve">Cartographer</w:t>
            </w:r>
          </w:p>
        </w:tc>
        <w:tc>
          <w:tcPr>
            <w:tcW w:type="dxa" w:w="2400"/>
            <w:tcBorders>
              <w:top w:val="single" w:color="3D3D5C" w:sz="1"/>
              <w:left w:val="single" w:color="3D3D5C" w:sz="1"/>
              <w:bottom w:val="single" w:color="3D3D5C" w:sz="1"/>
              <w:right w:val="single" w:color="3D3D5C" w:sz="1"/>
            </w:tcBorders>
            <w:tcMar>
              <w:top w:type="dxa" w:w="60"/>
              <w:left w:type="dxa" w:w="100"/>
              <w:bottom w:type="dxa" w:w="60"/>
              <w:right w:type="dxa" w:w="100"/>
            </w:tcMar>
          </w:tcPr>
          <w:p>
            <w:r>
              <w:rPr>
                <w:rFonts w:ascii="Arial" w:cs="Arial" w:eastAsia="Arial" w:hAnsi="Arial"/>
                <w:color w:val="1A1A2E"/>
                <w:sz w:val="20"/>
                <w:szCs w:val="20"/>
              </w:rPr>
              <w:t xml:space="preserve">Exploration and discovery</w:t>
            </w:r>
          </w:p>
        </w:tc>
        <w:tc>
          <w:tcPr>
            <w:tcW w:type="dxa" w:w="800"/>
            <w:tcBorders>
              <w:top w:val="single" w:color="3D3D5C" w:sz="1"/>
              <w:left w:val="single" w:color="3D3D5C" w:sz="1"/>
              <w:bottom w:val="single" w:color="3D3D5C" w:sz="1"/>
              <w:right w:val="single" w:color="3D3D5C" w:sz="1"/>
            </w:tcBorders>
            <w:tcMar>
              <w:top w:type="dxa" w:w="60"/>
              <w:left w:type="dxa" w:w="100"/>
              <w:bottom w:type="dxa" w:w="60"/>
              <w:right w:type="dxa" w:w="100"/>
            </w:tcMar>
          </w:tcPr>
          <w:p>
            <w:r>
              <w:rPr>
                <w:rFonts w:ascii="Arial" w:cs="Arial" w:eastAsia="Arial" w:hAnsi="Arial"/>
                <w:color w:val="1A1A2E"/>
                <w:sz w:val="20"/>
                <w:szCs w:val="20"/>
              </w:rPr>
              <w:t xml:space="preserve">~80</w:t>
            </w:r>
          </w:p>
        </w:tc>
        <w:tc>
          <w:tcPr>
            <w:tcW w:type="dxa" w:w="4560"/>
            <w:tcBorders>
              <w:top w:val="single" w:color="3D3D5C" w:sz="1"/>
              <w:left w:val="single" w:color="3D3D5C" w:sz="1"/>
              <w:bottom w:val="single" w:color="3D3D5C" w:sz="1"/>
              <w:right w:val="single" w:color="3D3D5C" w:sz="1"/>
            </w:tcBorders>
            <w:tcMar>
              <w:top w:type="dxa" w:w="60"/>
              <w:left w:type="dxa" w:w="100"/>
              <w:bottom w:type="dxa" w:w="60"/>
              <w:right w:type="dxa" w:w="100"/>
            </w:tcMar>
          </w:tcPr>
          <w:p>
            <w:r>
              <w:rPr>
                <w:rFonts w:ascii="Arial" w:cs="Arial" w:eastAsia="Arial" w:hAnsi="Arial"/>
                <w:color w:val="1A1A2E"/>
                <w:sz w:val="20"/>
                <w:szCs w:val="20"/>
              </w:rPr>
              <w:t xml:space="preserve">Visit all 12 worlds, discover 50 anomalies, map 100% of a world</w:t>
            </w:r>
          </w:p>
        </w:tc>
      </w:tr>
      <w:tr>
        <w:tc>
          <w:tcPr>
            <w:tcW w:type="dxa" w:w="1600"/>
            <w:tcBorders>
              <w:top w:val="single" w:color="3D3D5C" w:sz="1"/>
              <w:left w:val="single" w:color="3D3D5C" w:sz="1"/>
              <w:bottom w:val="single" w:color="3D3D5C" w:sz="1"/>
              <w:right w:val="single" w:color="3D3D5C" w:sz="1"/>
            </w:tcBorders>
            <w:shd w:fill="EEEEF4" w:val="clear"/>
            <w:tcMar>
              <w:top w:type="dxa" w:w="60"/>
              <w:left w:type="dxa" w:w="100"/>
              <w:bottom w:type="dxa" w:w="60"/>
              <w:right w:type="dxa" w:w="100"/>
            </w:tcMar>
          </w:tcPr>
          <w:p>
            <w:r>
              <w:rPr>
                <w:rFonts w:ascii="Arial" w:cs="Arial" w:eastAsia="Arial" w:hAnsi="Arial"/>
                <w:color w:val="1A1A2E"/>
                <w:sz w:val="20"/>
                <w:szCs w:val="20"/>
              </w:rPr>
              <w:t xml:space="preserve">Mythkeeper</w:t>
            </w:r>
          </w:p>
        </w:tc>
        <w:tc>
          <w:tcPr>
            <w:tcW w:type="dxa" w:w="2400"/>
            <w:tcBorders>
              <w:top w:val="single" w:color="3D3D5C" w:sz="1"/>
              <w:left w:val="single" w:color="3D3D5C" w:sz="1"/>
              <w:bottom w:val="single" w:color="3D3D5C" w:sz="1"/>
              <w:right w:val="single" w:color="3D3D5C" w:sz="1"/>
            </w:tcBorders>
            <w:shd w:fill="EEEEF4" w:val="clear"/>
            <w:tcMar>
              <w:top w:type="dxa" w:w="60"/>
              <w:left w:type="dxa" w:w="100"/>
              <w:bottom w:type="dxa" w:w="60"/>
              <w:right w:type="dxa" w:w="100"/>
            </w:tcMar>
          </w:tcPr>
          <w:p>
            <w:r>
              <w:rPr>
                <w:rFonts w:ascii="Arial" w:cs="Arial" w:eastAsia="Arial" w:hAnsi="Arial"/>
                <w:color w:val="1A1A2E"/>
                <w:sz w:val="20"/>
                <w:szCs w:val="20"/>
              </w:rPr>
              <w:t xml:space="preserve">Lore collection and narrative</w:t>
            </w:r>
          </w:p>
        </w:tc>
        <w:tc>
          <w:tcPr>
            <w:tcW w:type="dxa" w:w="800"/>
            <w:tcBorders>
              <w:top w:val="single" w:color="3D3D5C" w:sz="1"/>
              <w:left w:val="single" w:color="3D3D5C" w:sz="1"/>
              <w:bottom w:val="single" w:color="3D3D5C" w:sz="1"/>
              <w:right w:val="single" w:color="3D3D5C" w:sz="1"/>
            </w:tcBorders>
            <w:shd w:fill="EEEEF4" w:val="clear"/>
            <w:tcMar>
              <w:top w:type="dxa" w:w="60"/>
              <w:left w:type="dxa" w:w="100"/>
              <w:bottom w:type="dxa" w:w="60"/>
              <w:right w:type="dxa" w:w="100"/>
            </w:tcMar>
          </w:tcPr>
          <w:p>
            <w:r>
              <w:rPr>
                <w:rFonts w:ascii="Arial" w:cs="Arial" w:eastAsia="Arial" w:hAnsi="Arial"/>
                <w:color w:val="1A1A2E"/>
                <w:sz w:val="20"/>
                <w:szCs w:val="20"/>
              </w:rPr>
              <w:t xml:space="preserve">~60</w:t>
            </w:r>
          </w:p>
        </w:tc>
        <w:tc>
          <w:tcPr>
            <w:tcW w:type="dxa" w:w="4560"/>
            <w:tcBorders>
              <w:top w:val="single" w:color="3D3D5C" w:sz="1"/>
              <w:left w:val="single" w:color="3D3D5C" w:sz="1"/>
              <w:bottom w:val="single" w:color="3D3D5C" w:sz="1"/>
              <w:right w:val="single" w:color="3D3D5C" w:sz="1"/>
            </w:tcBorders>
            <w:shd w:fill="EEEEF4" w:val="clear"/>
            <w:tcMar>
              <w:top w:type="dxa" w:w="60"/>
              <w:left w:type="dxa" w:w="100"/>
              <w:bottom w:type="dxa" w:w="60"/>
              <w:right w:type="dxa" w:w="100"/>
            </w:tcMar>
          </w:tcPr>
          <w:p>
            <w:r>
              <w:rPr>
                <w:rFonts w:ascii="Arial" w:cs="Arial" w:eastAsia="Arial" w:hAnsi="Arial"/>
                <w:color w:val="1A1A2E"/>
                <w:sz w:val="20"/>
                <w:szCs w:val="20"/>
              </w:rPr>
              <w:t xml:space="preserve">Complete all lore in one world, find 50 Echo Points, read the Architect’s Journal</w:t>
            </w:r>
          </w:p>
        </w:tc>
      </w:tr>
      <w:tr>
        <w:tc>
          <w:tcPr>
            <w:tcW w:type="dxa" w:w="1600"/>
            <w:tcBorders>
              <w:top w:val="single" w:color="3D3D5C" w:sz="1"/>
              <w:left w:val="single" w:color="3D3D5C" w:sz="1"/>
              <w:bottom w:val="single" w:color="3D3D5C" w:sz="1"/>
              <w:right w:val="single" w:color="3D3D5C" w:sz="1"/>
            </w:tcBorders>
            <w:tcMar>
              <w:top w:type="dxa" w:w="60"/>
              <w:left w:type="dxa" w:w="100"/>
              <w:bottom w:type="dxa" w:w="60"/>
              <w:right w:type="dxa" w:w="100"/>
            </w:tcMar>
          </w:tcPr>
          <w:p>
            <w:r>
              <w:rPr>
                <w:rFonts w:ascii="Arial" w:cs="Arial" w:eastAsia="Arial" w:hAnsi="Arial"/>
                <w:color w:val="1A1A2E"/>
                <w:sz w:val="20"/>
                <w:szCs w:val="20"/>
              </w:rPr>
              <w:t xml:space="preserve">Starforger</w:t>
            </w:r>
          </w:p>
        </w:tc>
        <w:tc>
          <w:tcPr>
            <w:tcW w:type="dxa" w:w="2400"/>
            <w:tcBorders>
              <w:top w:val="single" w:color="3D3D5C" w:sz="1"/>
              <w:left w:val="single" w:color="3D3D5C" w:sz="1"/>
              <w:bottom w:val="single" w:color="3D3D5C" w:sz="1"/>
              <w:right w:val="single" w:color="3D3D5C" w:sz="1"/>
            </w:tcBorders>
            <w:tcMar>
              <w:top w:type="dxa" w:w="60"/>
              <w:left w:type="dxa" w:w="100"/>
              <w:bottom w:type="dxa" w:w="60"/>
              <w:right w:type="dxa" w:w="100"/>
            </w:tcMar>
          </w:tcPr>
          <w:p>
            <w:r>
              <w:rPr>
                <w:rFonts w:ascii="Arial" w:cs="Arial" w:eastAsia="Arial" w:hAnsi="Arial"/>
                <w:color w:val="1A1A2E"/>
                <w:sz w:val="20"/>
                <w:szCs w:val="20"/>
              </w:rPr>
              <w:t xml:space="preserve">Constellation drawing and progression</w:t>
            </w:r>
          </w:p>
        </w:tc>
        <w:tc>
          <w:tcPr>
            <w:tcW w:type="dxa" w:w="800"/>
            <w:tcBorders>
              <w:top w:val="single" w:color="3D3D5C" w:sz="1"/>
              <w:left w:val="single" w:color="3D3D5C" w:sz="1"/>
              <w:bottom w:val="single" w:color="3D3D5C" w:sz="1"/>
              <w:right w:val="single" w:color="3D3D5C" w:sz="1"/>
            </w:tcBorders>
            <w:tcMar>
              <w:top w:type="dxa" w:w="60"/>
              <w:left w:type="dxa" w:w="100"/>
              <w:bottom w:type="dxa" w:w="60"/>
              <w:right w:type="dxa" w:w="100"/>
            </w:tcMar>
          </w:tcPr>
          <w:p>
            <w:r>
              <w:rPr>
                <w:rFonts w:ascii="Arial" w:cs="Arial" w:eastAsia="Arial" w:hAnsi="Arial"/>
                <w:color w:val="1A1A2E"/>
                <w:sz w:val="20"/>
                <w:szCs w:val="20"/>
              </w:rPr>
              <w:t xml:space="preserve">~50</w:t>
            </w:r>
          </w:p>
        </w:tc>
        <w:tc>
          <w:tcPr>
            <w:tcW w:type="dxa" w:w="4560"/>
            <w:tcBorders>
              <w:top w:val="single" w:color="3D3D5C" w:sz="1"/>
              <w:left w:val="single" w:color="3D3D5C" w:sz="1"/>
              <w:bottom w:val="single" w:color="3D3D5C" w:sz="1"/>
              <w:right w:val="single" w:color="3D3D5C" w:sz="1"/>
            </w:tcBorders>
            <w:tcMar>
              <w:top w:type="dxa" w:w="60"/>
              <w:left w:type="dxa" w:w="100"/>
              <w:bottom w:type="dxa" w:w="60"/>
              <w:right w:type="dxa" w:w="100"/>
            </w:tcMar>
          </w:tcPr>
          <w:p>
            <w:r>
              <w:rPr>
                <w:rFonts w:ascii="Arial" w:cs="Arial" w:eastAsia="Arial" w:hAnsi="Arial"/>
                <w:color w:val="1A1A2E"/>
                <w:sz w:val="20"/>
                <w:szCs w:val="20"/>
              </w:rPr>
              <w:t xml:space="preserve">Draw first constellation, complete all Zodiac Majors, draw 50 Personal Constellations</w:t>
            </w:r>
          </w:p>
        </w:tc>
      </w:tr>
      <w:tr>
        <w:tc>
          <w:tcPr>
            <w:tcW w:type="dxa" w:w="1600"/>
            <w:tcBorders>
              <w:top w:val="single" w:color="3D3D5C" w:sz="1"/>
              <w:left w:val="single" w:color="3D3D5C" w:sz="1"/>
              <w:bottom w:val="single" w:color="3D3D5C" w:sz="1"/>
              <w:right w:val="single" w:color="3D3D5C" w:sz="1"/>
            </w:tcBorders>
            <w:shd w:fill="EEEEF4" w:val="clear"/>
            <w:tcMar>
              <w:top w:type="dxa" w:w="60"/>
              <w:left w:type="dxa" w:w="100"/>
              <w:bottom w:type="dxa" w:w="60"/>
              <w:right w:type="dxa" w:w="100"/>
            </w:tcMar>
          </w:tcPr>
          <w:p>
            <w:r>
              <w:rPr>
                <w:rFonts w:ascii="Arial" w:cs="Arial" w:eastAsia="Arial" w:hAnsi="Arial"/>
                <w:color w:val="1A1A2E"/>
                <w:sz w:val="20"/>
                <w:szCs w:val="20"/>
              </w:rPr>
              <w:t xml:space="preserve">Voidwalker</w:t>
            </w:r>
          </w:p>
        </w:tc>
        <w:tc>
          <w:tcPr>
            <w:tcW w:type="dxa" w:w="2400"/>
            <w:tcBorders>
              <w:top w:val="single" w:color="3D3D5C" w:sz="1"/>
              <w:left w:val="single" w:color="3D3D5C" w:sz="1"/>
              <w:bottom w:val="single" w:color="3D3D5C" w:sz="1"/>
              <w:right w:val="single" w:color="3D3D5C" w:sz="1"/>
            </w:tcBorders>
            <w:shd w:fill="EEEEF4" w:val="clear"/>
            <w:tcMar>
              <w:top w:type="dxa" w:w="60"/>
              <w:left w:type="dxa" w:w="100"/>
              <w:bottom w:type="dxa" w:w="60"/>
              <w:right w:type="dxa" w:w="100"/>
            </w:tcMar>
          </w:tcPr>
          <w:p>
            <w:r>
              <w:rPr>
                <w:rFonts w:ascii="Arial" w:cs="Arial" w:eastAsia="Arial" w:hAnsi="Arial"/>
                <w:color w:val="1A1A2E"/>
                <w:sz w:val="20"/>
                <w:szCs w:val="20"/>
              </w:rPr>
              <w:t xml:space="preserve">Endgame and challenge content</w:t>
            </w:r>
          </w:p>
        </w:tc>
        <w:tc>
          <w:tcPr>
            <w:tcW w:type="dxa" w:w="800"/>
            <w:tcBorders>
              <w:top w:val="single" w:color="3D3D5C" w:sz="1"/>
              <w:left w:val="single" w:color="3D3D5C" w:sz="1"/>
              <w:bottom w:val="single" w:color="3D3D5C" w:sz="1"/>
              <w:right w:val="single" w:color="3D3D5C" w:sz="1"/>
            </w:tcBorders>
            <w:shd w:fill="EEEEF4" w:val="clear"/>
            <w:tcMar>
              <w:top w:type="dxa" w:w="60"/>
              <w:left w:type="dxa" w:w="100"/>
              <w:bottom w:type="dxa" w:w="60"/>
              <w:right w:type="dxa" w:w="100"/>
            </w:tcMar>
          </w:tcPr>
          <w:p>
            <w:r>
              <w:rPr>
                <w:rFonts w:ascii="Arial" w:cs="Arial" w:eastAsia="Arial" w:hAnsi="Arial"/>
                <w:color w:val="1A1A2E"/>
                <w:sz w:val="20"/>
                <w:szCs w:val="20"/>
              </w:rPr>
              <w:t xml:space="preserve">~40</w:t>
            </w:r>
          </w:p>
        </w:tc>
        <w:tc>
          <w:tcPr>
            <w:tcW w:type="dxa" w:w="4560"/>
            <w:tcBorders>
              <w:top w:val="single" w:color="3D3D5C" w:sz="1"/>
              <w:left w:val="single" w:color="3D3D5C" w:sz="1"/>
              <w:bottom w:val="single" w:color="3D3D5C" w:sz="1"/>
              <w:right w:val="single" w:color="3D3D5C" w:sz="1"/>
            </w:tcBorders>
            <w:shd w:fill="EEEEF4" w:val="clear"/>
            <w:tcMar>
              <w:top w:type="dxa" w:w="60"/>
              <w:left w:type="dxa" w:w="100"/>
              <w:bottom w:type="dxa" w:w="60"/>
              <w:right w:type="dxa" w:w="100"/>
            </w:tcMar>
          </w:tcPr>
          <w:p>
            <w:r>
              <w:rPr>
                <w:rFonts w:ascii="Arial" w:cs="Arial" w:eastAsia="Arial" w:hAnsi="Arial"/>
                <w:color w:val="1A1A2E"/>
                <w:sz w:val="20"/>
                <w:szCs w:val="20"/>
              </w:rPr>
              <w:t xml:space="preserve">Enter the Void, survive 10 Void expeditions, defeat a Void Leviathan</w:t>
            </w:r>
          </w:p>
        </w:tc>
      </w:tr>
      <w:tr>
        <w:tc>
          <w:tcPr>
            <w:tcW w:type="dxa" w:w="1600"/>
            <w:tcBorders>
              <w:top w:val="single" w:color="3D3D5C" w:sz="1"/>
              <w:left w:val="single" w:color="3D3D5C" w:sz="1"/>
              <w:bottom w:val="single" w:color="3D3D5C" w:sz="1"/>
              <w:right w:val="single" w:color="3D3D5C" w:sz="1"/>
            </w:tcBorders>
            <w:tcMar>
              <w:top w:type="dxa" w:w="60"/>
              <w:left w:type="dxa" w:w="100"/>
              <w:bottom w:type="dxa" w:w="60"/>
              <w:right w:type="dxa" w:w="100"/>
            </w:tcMar>
          </w:tcPr>
          <w:p>
            <w:r>
              <w:rPr>
                <w:rFonts w:ascii="Arial" w:cs="Arial" w:eastAsia="Arial" w:hAnsi="Arial"/>
                <w:color w:val="1A1A2E"/>
                <w:sz w:val="20"/>
                <w:szCs w:val="20"/>
              </w:rPr>
              <w:t xml:space="preserve">Harmonist</w:t>
            </w:r>
          </w:p>
        </w:tc>
        <w:tc>
          <w:tcPr>
            <w:tcW w:type="dxa" w:w="2400"/>
            <w:tcBorders>
              <w:top w:val="single" w:color="3D3D5C" w:sz="1"/>
              <w:left w:val="single" w:color="3D3D5C" w:sz="1"/>
              <w:bottom w:val="single" w:color="3D3D5C" w:sz="1"/>
              <w:right w:val="single" w:color="3D3D5C" w:sz="1"/>
            </w:tcBorders>
            <w:tcMar>
              <w:top w:type="dxa" w:w="60"/>
              <w:left w:type="dxa" w:w="100"/>
              <w:bottom w:type="dxa" w:w="60"/>
              <w:right w:type="dxa" w:w="100"/>
            </w:tcMar>
          </w:tcPr>
          <w:p>
            <w:r>
              <w:rPr>
                <w:rFonts w:ascii="Arial" w:cs="Arial" w:eastAsia="Arial" w:hAnsi="Arial"/>
                <w:color w:val="1A1A2E"/>
                <w:sz w:val="20"/>
                <w:szCs w:val="20"/>
              </w:rPr>
              <w:t xml:space="preserve">Social and guild activities</w:t>
            </w:r>
          </w:p>
        </w:tc>
        <w:tc>
          <w:tcPr>
            <w:tcW w:type="dxa" w:w="800"/>
            <w:tcBorders>
              <w:top w:val="single" w:color="3D3D5C" w:sz="1"/>
              <w:left w:val="single" w:color="3D3D5C" w:sz="1"/>
              <w:bottom w:val="single" w:color="3D3D5C" w:sz="1"/>
              <w:right w:val="single" w:color="3D3D5C" w:sz="1"/>
            </w:tcBorders>
            <w:tcMar>
              <w:top w:type="dxa" w:w="60"/>
              <w:left w:type="dxa" w:w="100"/>
              <w:bottom w:type="dxa" w:w="60"/>
              <w:right w:type="dxa" w:w="100"/>
            </w:tcMar>
          </w:tcPr>
          <w:p>
            <w:r>
              <w:rPr>
                <w:rFonts w:ascii="Arial" w:cs="Arial" w:eastAsia="Arial" w:hAnsi="Arial"/>
                <w:color w:val="1A1A2E"/>
                <w:sz w:val="20"/>
                <w:szCs w:val="20"/>
              </w:rPr>
              <w:t xml:space="preserve">~35</w:t>
            </w:r>
          </w:p>
        </w:tc>
        <w:tc>
          <w:tcPr>
            <w:tcW w:type="dxa" w:w="4560"/>
            <w:tcBorders>
              <w:top w:val="single" w:color="3D3D5C" w:sz="1"/>
              <w:left w:val="single" w:color="3D3D5C" w:sz="1"/>
              <w:bottom w:val="single" w:color="3D3D5C" w:sz="1"/>
              <w:right w:val="single" w:color="3D3D5C" w:sz="1"/>
            </w:tcBorders>
            <w:tcMar>
              <w:top w:type="dxa" w:w="60"/>
              <w:left w:type="dxa" w:w="100"/>
              <w:bottom w:type="dxa" w:w="60"/>
              <w:right w:type="dxa" w:w="100"/>
            </w:tcMar>
          </w:tcPr>
          <w:p>
            <w:r>
              <w:rPr>
                <w:rFonts w:ascii="Arial" w:cs="Arial" w:eastAsia="Arial" w:hAnsi="Arial"/>
                <w:color w:val="1A1A2E"/>
                <w:sz w:val="20"/>
                <w:szCs w:val="20"/>
              </w:rPr>
              <w:t xml:space="preserve">Form first Synastry Link, contribute to guild constellation, host a Legacy World</w:t>
            </w:r>
          </w:p>
        </w:tc>
      </w:tr>
      <w:tr>
        <w:tc>
          <w:tcPr>
            <w:tcW w:type="dxa" w:w="1600"/>
            <w:tcBorders>
              <w:top w:val="single" w:color="3D3D5C" w:sz="1"/>
              <w:left w:val="single" w:color="3D3D5C" w:sz="1"/>
              <w:bottom w:val="single" w:color="3D3D5C" w:sz="1"/>
              <w:right w:val="single" w:color="3D3D5C" w:sz="1"/>
            </w:tcBorders>
            <w:shd w:fill="EEEEF4" w:val="clear"/>
            <w:tcMar>
              <w:top w:type="dxa" w:w="60"/>
              <w:left w:type="dxa" w:w="100"/>
              <w:bottom w:type="dxa" w:w="60"/>
              <w:right w:type="dxa" w:w="100"/>
            </w:tcMar>
          </w:tcPr>
          <w:p>
            <w:r>
              <w:rPr>
                <w:rFonts w:ascii="Arial" w:cs="Arial" w:eastAsia="Arial" w:hAnsi="Arial"/>
                <w:color w:val="1A1A2E"/>
                <w:sz w:val="20"/>
                <w:szCs w:val="20"/>
              </w:rPr>
              <w:t xml:space="preserve">Nexus Seeker</w:t>
            </w:r>
          </w:p>
        </w:tc>
        <w:tc>
          <w:tcPr>
            <w:tcW w:type="dxa" w:w="2400"/>
            <w:tcBorders>
              <w:top w:val="single" w:color="3D3D5C" w:sz="1"/>
              <w:left w:val="single" w:color="3D3D5C" w:sz="1"/>
              <w:bottom w:val="single" w:color="3D3D5C" w:sz="1"/>
              <w:right w:val="single" w:color="3D3D5C" w:sz="1"/>
            </w:tcBorders>
            <w:shd w:fill="EEEEF4" w:val="clear"/>
            <w:tcMar>
              <w:top w:type="dxa" w:w="60"/>
              <w:left w:type="dxa" w:w="100"/>
              <w:bottom w:type="dxa" w:w="60"/>
              <w:right w:type="dxa" w:w="100"/>
            </w:tcMar>
          </w:tcPr>
          <w:p>
            <w:r>
              <w:rPr>
                <w:rFonts w:ascii="Arial" w:cs="Arial" w:eastAsia="Arial" w:hAnsi="Arial"/>
                <w:color w:val="1A1A2E"/>
                <w:sz w:val="20"/>
                <w:szCs w:val="20"/>
              </w:rPr>
              <w:t xml:space="preserve">Hidden mysteries and meta-achievements</w:t>
            </w:r>
          </w:p>
        </w:tc>
        <w:tc>
          <w:tcPr>
            <w:tcW w:type="dxa" w:w="800"/>
            <w:tcBorders>
              <w:top w:val="single" w:color="3D3D5C" w:sz="1"/>
              <w:left w:val="single" w:color="3D3D5C" w:sz="1"/>
              <w:bottom w:val="single" w:color="3D3D5C" w:sz="1"/>
              <w:right w:val="single" w:color="3D3D5C" w:sz="1"/>
            </w:tcBorders>
            <w:shd w:fill="EEEEF4" w:val="clear"/>
            <w:tcMar>
              <w:top w:type="dxa" w:w="60"/>
              <w:left w:type="dxa" w:w="100"/>
              <w:bottom w:type="dxa" w:w="60"/>
              <w:right w:type="dxa" w:w="100"/>
            </w:tcMar>
          </w:tcPr>
          <w:p>
            <w:r>
              <w:rPr>
                <w:rFonts w:ascii="Arial" w:cs="Arial" w:eastAsia="Arial" w:hAnsi="Arial"/>
                <w:color w:val="1A1A2E"/>
                <w:sz w:val="20"/>
                <w:szCs w:val="20"/>
              </w:rPr>
              <w:t xml:space="preserve">~25</w:t>
            </w:r>
          </w:p>
        </w:tc>
        <w:tc>
          <w:tcPr>
            <w:tcW w:type="dxa" w:w="4560"/>
            <w:tcBorders>
              <w:top w:val="single" w:color="3D3D5C" w:sz="1"/>
              <w:left w:val="single" w:color="3D3D5C" w:sz="1"/>
              <w:bottom w:val="single" w:color="3D3D5C" w:sz="1"/>
              <w:right w:val="single" w:color="3D3D5C" w:sz="1"/>
            </w:tcBorders>
            <w:shd w:fill="EEEEF4" w:val="clear"/>
            <w:tcMar>
              <w:top w:type="dxa" w:w="60"/>
              <w:left w:type="dxa" w:w="100"/>
              <w:bottom w:type="dxa" w:w="60"/>
              <w:right w:type="dxa" w:w="100"/>
            </w:tcMar>
          </w:tcPr>
          <w:p>
            <w:r>
              <w:rPr>
                <w:rFonts w:ascii="Arial" w:cs="Arial" w:eastAsia="Arial" w:hAnsi="Arial"/>
                <w:color w:val="1A1A2E"/>
                <w:sz w:val="20"/>
                <w:szCs w:val="20"/>
              </w:rPr>
              <w:t xml:space="preserve">Find the Thirteenth Sign, discover the Player’s Star, achieve Transcendence ending</w:t>
            </w:r>
          </w:p>
        </w:tc>
      </w:tr>
    </w:tbl>
    <w:p>
      <w:pPr>
        <w:spacing w:after="0" w:before="120"/>
      </w:pPr>
    </w:p>
    <w:p>
      <w:pPr>
        <w:pStyle w:val="Heading2"/>
        <w:spacing w:after="160" w:before="280"/>
      </w:pPr>
      <w:r>
        <w:t xml:space="preserve">14.2 Zodiac Seals</w:t>
      </w:r>
    </w:p>
    <w:p>
      <w:pPr>
        <w:spacing w:after="160" w:before="0" w:line="276"/>
        <w:jc w:val="left"/>
      </w:pPr>
      <w:r>
        <w:rPr>
          <w:rFonts w:ascii="Arial" w:cs="Arial" w:eastAsia="Arial" w:hAnsi="Arial"/>
          <w:color w:val="1A1A2E"/>
          <w:sz w:val="22"/>
          <w:szCs w:val="22"/>
        </w:rPr>
        <w:t xml:space="preserve">In addition to standard achievements, each zodiac world has a Zodiac Seal: a meta-achievement that requires completing all mastery tiers, all world quests, all lore collections, and the world’s Arc Quest. Earning a Zodiac Seal transforms the world’s star on the player’s star map into a unique animated sigil and unlocks that sign’s Constellation Avatar title and cosmetic set.</w:t>
      </w:r>
    </w:p>
    <w:p>
      <w:pPr>
        <w:pStyle w:val="Heading2"/>
        <w:spacing w:after="160" w:before="280"/>
      </w:pPr>
      <w:r>
        <w:t xml:space="preserve">14.3 The Grand Seal</w:t>
      </w:r>
    </w:p>
    <w:p>
      <w:pPr>
        <w:spacing w:after="160" w:before="0" w:line="276"/>
        <w:jc w:val="left"/>
      </w:pPr>
      <w:r>
        <w:rPr>
          <w:rFonts w:ascii="Arial" w:cs="Arial" w:eastAsia="Arial" w:hAnsi="Arial"/>
          <w:color w:val="1A1A2E"/>
          <w:sz w:val="22"/>
          <w:szCs w:val="22"/>
        </w:rPr>
        <w:t xml:space="preserve">Collecting all twelve Zodiac Seals unlocks the Grand Seal, the game’s ultimate achievement. The Grand Seal grants the Astral Architect title, a unique Starwalker appearance that incorporates all twelve zodiac visual motifs, and access to the Architect’s Observatory, an exclusive social space for Grand Seal holders.</w:t>
      </w:r>
    </w:p>
    <w:p>
      <w:r>
        <w:br w:type="page"/>
      </w:r>
    </w:p>
    <w:p>
      <w:pPr>
        <w:pStyle w:val="Heading1"/>
        <w:spacing w:after="200" w:before="360"/>
      </w:pPr>
      <w:r>
        <w:t xml:space="preserve">15. Monetization</w:t>
      </w:r>
    </w:p>
    <w:p>
      <w:pPr>
        <w:pBdr>
          <w:bottom w:val="single" w:color="D4A843" w:sz="4" w:space="1"/>
        </w:pBdr>
        <w:spacing w:after="200" w:before="200"/>
      </w:pPr>
    </w:p>
    <w:p>
      <w:pPr>
        <w:pStyle w:val="Heading2"/>
        <w:spacing w:after="160" w:before="280"/>
      </w:pPr>
      <w:r>
        <w:t xml:space="preserve">15.1 Monetization Philosophy</w:t>
      </w:r>
    </w:p>
    <w:p>
      <w:pPr>
        <w:spacing w:after="160" w:before="0" w:line="276"/>
        <w:jc w:val="left"/>
      </w:pPr>
      <w:r>
        <w:rPr>
          <w:rFonts w:ascii="Arial" w:cs="Arial" w:eastAsia="Arial" w:hAnsi="Arial"/>
          <w:color w:val="1A1A2E"/>
          <w:sz w:val="22"/>
          <w:szCs w:val="22"/>
        </w:rPr>
        <w:t xml:space="preserve">Astroverse is a free-to-play game with a monetization model built on cosmetic expression and convenience, never power or progression advantage. The game’s deeply personal nature creates natural demand for cosmetic expression ("my universe should look how I want it to") without the need for pay-to-win mechanics. All core content, all quests, all narrative, all worlds, and all gameplay systems are accessible to free players. Paying players get faster access to cosmetic options and convenience features, never exclusive gameplay.</w:t>
      </w:r>
    </w:p>
    <w:p>
      <w:pPr>
        <w:pStyle w:val="Heading2"/>
        <w:spacing w:after="160" w:before="280"/>
      </w:pPr>
      <w:r>
        <w:t xml:space="preserve">15.2 Revenue Streams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400"/>
        <w:gridCol w:w="2400"/>
        <w:gridCol w:w="1960"/>
      </w:tblGrid>
      <w:tr>
        <w:tc>
          <w:tcPr>
            <w:tcW w:type="dxa" w:w="2600"/>
            <w:tcBorders>
              <w:top w:val="single" w:color="3D3D5C" w:sz="1"/>
              <w:left w:val="single" w:color="3D3D5C" w:sz="1"/>
              <w:bottom w:val="single" w:color="3D3D5C" w:sz="1"/>
              <w:right w:val="single" w:color="3D3D5C" w:sz="1"/>
            </w:tcBorders>
            <w:shd w:fill="1B1F3B" w:val="clear"/>
            <w:tcMar>
              <w:top w:type="dxa" w:w="60"/>
              <w:left w:type="dxa" w:w="100"/>
              <w:bottom w:type="dxa" w:w="60"/>
              <w:right w:type="dxa" w:w="100"/>
            </w:tcMar>
            <w:vAlign w:val="center"/>
          </w:tcPr>
          <w:p>
            <w:r>
              <w:rPr>
                <w:rFonts w:ascii="Arial" w:cs="Arial" w:eastAsia="Arial" w:hAnsi="Arial"/>
                <w:b/>
                <w:bCs/>
                <w:color w:val="FFFFFF"/>
                <w:sz w:val="20"/>
                <w:szCs w:val="20"/>
              </w:rPr>
              <w:t xml:space="preserve">Stream</w:t>
            </w:r>
          </w:p>
        </w:tc>
        <w:tc>
          <w:tcPr>
            <w:tcW w:type="dxa" w:w="2400"/>
            <w:tcBorders>
              <w:top w:val="single" w:color="3D3D5C" w:sz="1"/>
              <w:left w:val="single" w:color="3D3D5C" w:sz="1"/>
              <w:bottom w:val="single" w:color="3D3D5C" w:sz="1"/>
              <w:right w:val="single" w:color="3D3D5C" w:sz="1"/>
            </w:tcBorders>
            <w:shd w:fill="1B1F3B" w:val="clear"/>
            <w:tcMar>
              <w:top w:type="dxa" w:w="60"/>
              <w:left w:type="dxa" w:w="100"/>
              <w:bottom w:type="dxa" w:w="60"/>
              <w:right w:type="dxa" w:w="100"/>
            </w:tcMar>
            <w:vAlign w:val="center"/>
          </w:tcPr>
          <w:p>
            <w:r>
              <w:rPr>
                <w:rFonts w:ascii="Arial" w:cs="Arial" w:eastAsia="Arial" w:hAnsi="Arial"/>
                <w:b/>
                <w:bCs/>
                <w:color w:val="FFFFFF"/>
                <w:sz w:val="20"/>
                <w:szCs w:val="20"/>
              </w:rPr>
              <w:t xml:space="preserve">Model</w:t>
            </w:r>
          </w:p>
        </w:tc>
        <w:tc>
          <w:tcPr>
            <w:tcW w:type="dxa" w:w="2400"/>
            <w:tcBorders>
              <w:top w:val="single" w:color="3D3D5C" w:sz="1"/>
              <w:left w:val="single" w:color="3D3D5C" w:sz="1"/>
              <w:bottom w:val="single" w:color="3D3D5C" w:sz="1"/>
              <w:right w:val="single" w:color="3D3D5C" w:sz="1"/>
            </w:tcBorders>
            <w:shd w:fill="1B1F3B" w:val="clear"/>
            <w:tcMar>
              <w:top w:type="dxa" w:w="60"/>
              <w:left w:type="dxa" w:w="100"/>
              <w:bottom w:type="dxa" w:w="60"/>
              <w:right w:type="dxa" w:w="100"/>
            </w:tcMar>
            <w:vAlign w:val="center"/>
          </w:tcPr>
          <w:p>
            <w:r>
              <w:rPr>
                <w:rFonts w:ascii="Arial" w:cs="Arial" w:eastAsia="Arial" w:hAnsi="Arial"/>
                <w:b/>
                <w:bCs/>
                <w:color w:val="FFFFFF"/>
                <w:sz w:val="20"/>
                <w:szCs w:val="20"/>
              </w:rPr>
              <w:t xml:space="preserve">Price Range</w:t>
            </w:r>
          </w:p>
        </w:tc>
        <w:tc>
          <w:tcPr>
            <w:tcW w:type="dxa" w:w="1960"/>
            <w:tcBorders>
              <w:top w:val="single" w:color="3D3D5C" w:sz="1"/>
              <w:left w:val="single" w:color="3D3D5C" w:sz="1"/>
              <w:bottom w:val="single" w:color="3D3D5C" w:sz="1"/>
              <w:right w:val="single" w:color="3D3D5C" w:sz="1"/>
            </w:tcBorders>
            <w:shd w:fill="1B1F3B" w:val="clear"/>
            <w:tcMar>
              <w:top w:type="dxa" w:w="60"/>
              <w:left w:type="dxa" w:w="100"/>
              <w:bottom w:type="dxa" w:w="60"/>
              <w:right w:type="dxa" w:w="100"/>
            </w:tcMar>
            <w:vAlign w:val="center"/>
          </w:tcPr>
          <w:p>
            <w:r>
              <w:rPr>
                <w:rFonts w:ascii="Arial" w:cs="Arial" w:eastAsia="Arial" w:hAnsi="Arial"/>
                <w:b/>
                <w:bCs/>
                <w:color w:val="FFFFFF"/>
                <w:sz w:val="20"/>
                <w:szCs w:val="20"/>
              </w:rPr>
              <w:t xml:space="preserve">Revenue Share Target</w:t>
            </w:r>
          </w:p>
        </w:tc>
      </w:tr>
      <w:tr>
        <w:tc>
          <w:tcPr>
            <w:tcW w:type="dxa" w:w="2600"/>
            <w:tcBorders>
              <w:top w:val="single" w:color="3D3D5C" w:sz="1"/>
              <w:left w:val="single" w:color="3D3D5C" w:sz="1"/>
              <w:bottom w:val="single" w:color="3D3D5C" w:sz="1"/>
              <w:right w:val="single" w:color="3D3D5C" w:sz="1"/>
            </w:tcBorders>
            <w:tcMar>
              <w:top w:type="dxa" w:w="60"/>
              <w:left w:type="dxa" w:w="100"/>
              <w:bottom w:type="dxa" w:w="60"/>
              <w:right w:type="dxa" w:w="100"/>
            </w:tcMar>
          </w:tcPr>
          <w:p>
            <w:r>
              <w:rPr>
                <w:rFonts w:ascii="Arial" w:cs="Arial" w:eastAsia="Arial" w:hAnsi="Arial"/>
                <w:color w:val="1A1A2E"/>
                <w:sz w:val="20"/>
                <w:szCs w:val="20"/>
              </w:rPr>
              <w:t xml:space="preserve">Star Pass (seasonal)</w:t>
            </w:r>
          </w:p>
        </w:tc>
        <w:tc>
          <w:tcPr>
            <w:tcW w:type="dxa" w:w="2400"/>
            <w:tcBorders>
              <w:top w:val="single" w:color="3D3D5C" w:sz="1"/>
              <w:left w:val="single" w:color="3D3D5C" w:sz="1"/>
              <w:bottom w:val="single" w:color="3D3D5C" w:sz="1"/>
              <w:right w:val="single" w:color="3D3D5C" w:sz="1"/>
            </w:tcBorders>
            <w:tcMar>
              <w:top w:type="dxa" w:w="60"/>
              <w:left w:type="dxa" w:w="100"/>
              <w:bottom w:type="dxa" w:w="60"/>
              <w:right w:type="dxa" w:w="100"/>
            </w:tcMar>
          </w:tcPr>
          <w:p>
            <w:r>
              <w:rPr>
                <w:rFonts w:ascii="Arial" w:cs="Arial" w:eastAsia="Arial" w:hAnsi="Arial"/>
                <w:color w:val="1A1A2E"/>
                <w:sz w:val="20"/>
                <w:szCs w:val="20"/>
              </w:rPr>
              <w:t xml:space="preserve">Battle pass with free/premium tracks</w:t>
            </w:r>
          </w:p>
        </w:tc>
        <w:tc>
          <w:tcPr>
            <w:tcW w:type="dxa" w:w="2400"/>
            <w:tcBorders>
              <w:top w:val="single" w:color="3D3D5C" w:sz="1"/>
              <w:left w:val="single" w:color="3D3D5C" w:sz="1"/>
              <w:bottom w:val="single" w:color="3D3D5C" w:sz="1"/>
              <w:right w:val="single" w:color="3D3D5C" w:sz="1"/>
            </w:tcBorders>
            <w:tcMar>
              <w:top w:type="dxa" w:w="60"/>
              <w:left w:type="dxa" w:w="100"/>
              <w:bottom w:type="dxa" w:w="60"/>
              <w:right w:type="dxa" w:w="100"/>
            </w:tcMar>
          </w:tcPr>
          <w:p>
            <w:r>
              <w:rPr>
                <w:rFonts w:ascii="Arial" w:cs="Arial" w:eastAsia="Arial" w:hAnsi="Arial"/>
                <w:color w:val="1A1A2E"/>
                <w:sz w:val="20"/>
                <w:szCs w:val="20"/>
              </w:rPr>
              <w:t xml:space="preserve">$9.99 per season (10–12 weeks)</w:t>
            </w:r>
          </w:p>
        </w:tc>
        <w:tc>
          <w:tcPr>
            <w:tcW w:type="dxa" w:w="1960"/>
            <w:tcBorders>
              <w:top w:val="single" w:color="3D3D5C" w:sz="1"/>
              <w:left w:val="single" w:color="3D3D5C" w:sz="1"/>
              <w:bottom w:val="single" w:color="3D3D5C" w:sz="1"/>
              <w:right w:val="single" w:color="3D3D5C" w:sz="1"/>
            </w:tcBorders>
            <w:tcMar>
              <w:top w:type="dxa" w:w="60"/>
              <w:left w:type="dxa" w:w="100"/>
              <w:bottom w:type="dxa" w:w="60"/>
              <w:right w:type="dxa" w:w="100"/>
            </w:tcMar>
          </w:tcPr>
          <w:p>
            <w:r>
              <w:rPr>
                <w:rFonts w:ascii="Arial" w:cs="Arial" w:eastAsia="Arial" w:hAnsi="Arial"/>
                <w:color w:val="1A1A2E"/>
                <w:sz w:val="20"/>
                <w:szCs w:val="20"/>
              </w:rPr>
              <w:t xml:space="preserve">40% of revenue</w:t>
            </w:r>
          </w:p>
        </w:tc>
      </w:tr>
      <w:tr>
        <w:tc>
          <w:tcPr>
            <w:tcW w:type="dxa" w:w="2600"/>
            <w:tcBorders>
              <w:top w:val="single" w:color="3D3D5C" w:sz="1"/>
              <w:left w:val="single" w:color="3D3D5C" w:sz="1"/>
              <w:bottom w:val="single" w:color="3D3D5C" w:sz="1"/>
              <w:right w:val="single" w:color="3D3D5C" w:sz="1"/>
            </w:tcBorders>
            <w:shd w:fill="EEEEF4" w:val="clear"/>
            <w:tcMar>
              <w:top w:type="dxa" w:w="60"/>
              <w:left w:type="dxa" w:w="100"/>
              <w:bottom w:type="dxa" w:w="60"/>
              <w:right w:type="dxa" w:w="100"/>
            </w:tcMar>
          </w:tcPr>
          <w:p>
            <w:r>
              <w:rPr>
                <w:rFonts w:ascii="Arial" w:cs="Arial" w:eastAsia="Arial" w:hAnsi="Arial"/>
                <w:color w:val="1A1A2E"/>
                <w:sz w:val="20"/>
                <w:szCs w:val="20"/>
              </w:rPr>
              <w:t xml:space="preserve">Nebula Essence (premium currency)</w:t>
            </w:r>
          </w:p>
        </w:tc>
        <w:tc>
          <w:tcPr>
            <w:tcW w:type="dxa" w:w="2400"/>
            <w:tcBorders>
              <w:top w:val="single" w:color="3D3D5C" w:sz="1"/>
              <w:left w:val="single" w:color="3D3D5C" w:sz="1"/>
              <w:bottom w:val="single" w:color="3D3D5C" w:sz="1"/>
              <w:right w:val="single" w:color="3D3D5C" w:sz="1"/>
            </w:tcBorders>
            <w:shd w:fill="EEEEF4" w:val="clear"/>
            <w:tcMar>
              <w:top w:type="dxa" w:w="60"/>
              <w:left w:type="dxa" w:w="100"/>
              <w:bottom w:type="dxa" w:w="60"/>
              <w:right w:type="dxa" w:w="100"/>
            </w:tcMar>
          </w:tcPr>
          <w:p>
            <w:r>
              <w:rPr>
                <w:rFonts w:ascii="Arial" w:cs="Arial" w:eastAsia="Arial" w:hAnsi="Arial"/>
                <w:color w:val="1A1A2E"/>
                <w:sz w:val="20"/>
                <w:szCs w:val="20"/>
              </w:rPr>
              <w:t xml:space="preserve">Purchasable currency for cosmetic shop</w:t>
            </w:r>
          </w:p>
        </w:tc>
        <w:tc>
          <w:tcPr>
            <w:tcW w:type="dxa" w:w="2400"/>
            <w:tcBorders>
              <w:top w:val="single" w:color="3D3D5C" w:sz="1"/>
              <w:left w:val="single" w:color="3D3D5C" w:sz="1"/>
              <w:bottom w:val="single" w:color="3D3D5C" w:sz="1"/>
              <w:right w:val="single" w:color="3D3D5C" w:sz="1"/>
            </w:tcBorders>
            <w:shd w:fill="EEEEF4" w:val="clear"/>
            <w:tcMar>
              <w:top w:type="dxa" w:w="60"/>
              <w:left w:type="dxa" w:w="100"/>
              <w:bottom w:type="dxa" w:w="60"/>
              <w:right w:type="dxa" w:w="100"/>
            </w:tcMar>
          </w:tcPr>
          <w:p>
            <w:r>
              <w:rPr>
                <w:rFonts w:ascii="Arial" w:cs="Arial" w:eastAsia="Arial" w:hAnsi="Arial"/>
                <w:color w:val="1A1A2E"/>
                <w:sz w:val="20"/>
                <w:szCs w:val="20"/>
              </w:rPr>
              <w:t xml:space="preserve">$0.99–$49.99 packs</w:t>
            </w:r>
          </w:p>
        </w:tc>
        <w:tc>
          <w:tcPr>
            <w:tcW w:type="dxa" w:w="1960"/>
            <w:tcBorders>
              <w:top w:val="single" w:color="3D3D5C" w:sz="1"/>
              <w:left w:val="single" w:color="3D3D5C" w:sz="1"/>
              <w:bottom w:val="single" w:color="3D3D5C" w:sz="1"/>
              <w:right w:val="single" w:color="3D3D5C" w:sz="1"/>
            </w:tcBorders>
            <w:shd w:fill="EEEEF4" w:val="clear"/>
            <w:tcMar>
              <w:top w:type="dxa" w:w="60"/>
              <w:left w:type="dxa" w:w="100"/>
              <w:bottom w:type="dxa" w:w="60"/>
              <w:right w:type="dxa" w:w="100"/>
            </w:tcMar>
          </w:tcPr>
          <w:p>
            <w:r>
              <w:rPr>
                <w:rFonts w:ascii="Arial" w:cs="Arial" w:eastAsia="Arial" w:hAnsi="Arial"/>
                <w:color w:val="1A1A2E"/>
                <w:sz w:val="20"/>
                <w:szCs w:val="20"/>
              </w:rPr>
              <w:t xml:space="preserve">30% of revenue</w:t>
            </w:r>
          </w:p>
        </w:tc>
      </w:tr>
      <w:tr>
        <w:tc>
          <w:tcPr>
            <w:tcW w:type="dxa" w:w="2600"/>
            <w:tcBorders>
              <w:top w:val="single" w:color="3D3D5C" w:sz="1"/>
              <w:left w:val="single" w:color="3D3D5C" w:sz="1"/>
              <w:bottom w:val="single" w:color="3D3D5C" w:sz="1"/>
              <w:right w:val="single" w:color="3D3D5C" w:sz="1"/>
            </w:tcBorders>
            <w:tcMar>
              <w:top w:type="dxa" w:w="60"/>
              <w:left w:type="dxa" w:w="100"/>
              <w:bottom w:type="dxa" w:w="60"/>
              <w:right w:type="dxa" w:w="100"/>
            </w:tcMar>
          </w:tcPr>
          <w:p>
            <w:r>
              <w:rPr>
                <w:rFonts w:ascii="Arial" w:cs="Arial" w:eastAsia="Arial" w:hAnsi="Arial"/>
                <w:color w:val="1A1A2E"/>
                <w:sz w:val="20"/>
                <w:szCs w:val="20"/>
              </w:rPr>
              <w:t xml:space="preserve">Astro Personality Packs</w:t>
            </w:r>
          </w:p>
        </w:tc>
        <w:tc>
          <w:tcPr>
            <w:tcW w:type="dxa" w:w="2400"/>
            <w:tcBorders>
              <w:top w:val="single" w:color="3D3D5C" w:sz="1"/>
              <w:left w:val="single" w:color="3D3D5C" w:sz="1"/>
              <w:bottom w:val="single" w:color="3D3D5C" w:sz="1"/>
              <w:right w:val="single" w:color="3D3D5C" w:sz="1"/>
            </w:tcBorders>
            <w:tcMar>
              <w:top w:type="dxa" w:w="60"/>
              <w:left w:type="dxa" w:w="100"/>
              <w:bottom w:type="dxa" w:w="60"/>
              <w:right w:type="dxa" w:w="100"/>
            </w:tcMar>
          </w:tcPr>
          <w:p>
            <w:r>
              <w:rPr>
                <w:rFonts w:ascii="Arial" w:cs="Arial" w:eastAsia="Arial" w:hAnsi="Arial"/>
                <w:color w:val="1A1A2E"/>
                <w:sz w:val="20"/>
                <w:szCs w:val="20"/>
              </w:rPr>
              <w:t xml:space="preserve">Additional Astro voice/personality variants</w:t>
            </w:r>
          </w:p>
        </w:tc>
        <w:tc>
          <w:tcPr>
            <w:tcW w:type="dxa" w:w="2400"/>
            <w:tcBorders>
              <w:top w:val="single" w:color="3D3D5C" w:sz="1"/>
              <w:left w:val="single" w:color="3D3D5C" w:sz="1"/>
              <w:bottom w:val="single" w:color="3D3D5C" w:sz="1"/>
              <w:right w:val="single" w:color="3D3D5C" w:sz="1"/>
            </w:tcBorders>
            <w:tcMar>
              <w:top w:type="dxa" w:w="60"/>
              <w:left w:type="dxa" w:w="100"/>
              <w:bottom w:type="dxa" w:w="60"/>
              <w:right w:type="dxa" w:w="100"/>
            </w:tcMar>
          </w:tcPr>
          <w:p>
            <w:r>
              <w:rPr>
                <w:rFonts w:ascii="Arial" w:cs="Arial" w:eastAsia="Arial" w:hAnsi="Arial"/>
                <w:color w:val="1A1A2E"/>
                <w:sz w:val="20"/>
                <w:szCs w:val="20"/>
              </w:rPr>
              <w:t xml:space="preserve">$4.99 per pack</w:t>
            </w:r>
          </w:p>
        </w:tc>
        <w:tc>
          <w:tcPr>
            <w:tcW w:type="dxa" w:w="1960"/>
            <w:tcBorders>
              <w:top w:val="single" w:color="3D3D5C" w:sz="1"/>
              <w:left w:val="single" w:color="3D3D5C" w:sz="1"/>
              <w:bottom w:val="single" w:color="3D3D5C" w:sz="1"/>
              <w:right w:val="single" w:color="3D3D5C" w:sz="1"/>
            </w:tcBorders>
            <w:tcMar>
              <w:top w:type="dxa" w:w="60"/>
              <w:left w:type="dxa" w:w="100"/>
              <w:bottom w:type="dxa" w:w="60"/>
              <w:right w:type="dxa" w:w="100"/>
            </w:tcMar>
          </w:tcPr>
          <w:p>
            <w:r>
              <w:rPr>
                <w:rFonts w:ascii="Arial" w:cs="Arial" w:eastAsia="Arial" w:hAnsi="Arial"/>
                <w:color w:val="1A1A2E"/>
                <w:sz w:val="20"/>
                <w:szCs w:val="20"/>
              </w:rPr>
              <w:t xml:space="preserve">10% of revenue</w:t>
            </w:r>
          </w:p>
        </w:tc>
      </w:tr>
      <w:tr>
        <w:tc>
          <w:tcPr>
            <w:tcW w:type="dxa" w:w="2600"/>
            <w:tcBorders>
              <w:top w:val="single" w:color="3D3D5C" w:sz="1"/>
              <w:left w:val="single" w:color="3D3D5C" w:sz="1"/>
              <w:bottom w:val="single" w:color="3D3D5C" w:sz="1"/>
              <w:right w:val="single" w:color="3D3D5C" w:sz="1"/>
            </w:tcBorders>
            <w:shd w:fill="EEEEF4" w:val="clear"/>
            <w:tcMar>
              <w:top w:type="dxa" w:w="60"/>
              <w:left w:type="dxa" w:w="100"/>
              <w:bottom w:type="dxa" w:w="60"/>
              <w:right w:type="dxa" w:w="100"/>
            </w:tcMar>
          </w:tcPr>
          <w:p>
            <w:r>
              <w:rPr>
                <w:rFonts w:ascii="Arial" w:cs="Arial" w:eastAsia="Arial" w:hAnsi="Arial"/>
                <w:color w:val="1A1A2E"/>
                <w:sz w:val="20"/>
                <w:szCs w:val="20"/>
              </w:rPr>
              <w:t xml:space="preserve">Constellation Cosmetics</w:t>
            </w:r>
          </w:p>
        </w:tc>
        <w:tc>
          <w:tcPr>
            <w:tcW w:type="dxa" w:w="2400"/>
            <w:tcBorders>
              <w:top w:val="single" w:color="3D3D5C" w:sz="1"/>
              <w:left w:val="single" w:color="3D3D5C" w:sz="1"/>
              <w:bottom w:val="single" w:color="3D3D5C" w:sz="1"/>
              <w:right w:val="single" w:color="3D3D5C" w:sz="1"/>
            </w:tcBorders>
            <w:shd w:fill="EEEEF4" w:val="clear"/>
            <w:tcMar>
              <w:top w:type="dxa" w:w="60"/>
              <w:left w:type="dxa" w:w="100"/>
              <w:bottom w:type="dxa" w:w="60"/>
              <w:right w:type="dxa" w:w="100"/>
            </w:tcMar>
          </w:tcPr>
          <w:p>
            <w:r>
              <w:rPr>
                <w:rFonts w:ascii="Arial" w:cs="Arial" w:eastAsia="Arial" w:hAnsi="Arial"/>
                <w:color w:val="1A1A2E"/>
                <w:sz w:val="20"/>
                <w:szCs w:val="20"/>
              </w:rPr>
              <w:t xml:space="preserve">Unique star map visual themes</w:t>
            </w:r>
          </w:p>
        </w:tc>
        <w:tc>
          <w:tcPr>
            <w:tcW w:type="dxa" w:w="2400"/>
            <w:tcBorders>
              <w:top w:val="single" w:color="3D3D5C" w:sz="1"/>
              <w:left w:val="single" w:color="3D3D5C" w:sz="1"/>
              <w:bottom w:val="single" w:color="3D3D5C" w:sz="1"/>
              <w:right w:val="single" w:color="3D3D5C" w:sz="1"/>
            </w:tcBorders>
            <w:shd w:fill="EEEEF4" w:val="clear"/>
            <w:tcMar>
              <w:top w:type="dxa" w:w="60"/>
              <w:left w:type="dxa" w:w="100"/>
              <w:bottom w:type="dxa" w:w="60"/>
              <w:right w:type="dxa" w:w="100"/>
            </w:tcMar>
          </w:tcPr>
          <w:p>
            <w:r>
              <w:rPr>
                <w:rFonts w:ascii="Arial" w:cs="Arial" w:eastAsia="Arial" w:hAnsi="Arial"/>
                <w:color w:val="1A1A2E"/>
                <w:sz w:val="20"/>
                <w:szCs w:val="20"/>
              </w:rPr>
              <w:t xml:space="preserve">$1.99–$7.99 each</w:t>
            </w:r>
          </w:p>
        </w:tc>
        <w:tc>
          <w:tcPr>
            <w:tcW w:type="dxa" w:w="1960"/>
            <w:tcBorders>
              <w:top w:val="single" w:color="3D3D5C" w:sz="1"/>
              <w:left w:val="single" w:color="3D3D5C" w:sz="1"/>
              <w:bottom w:val="single" w:color="3D3D5C" w:sz="1"/>
              <w:right w:val="single" w:color="3D3D5C" w:sz="1"/>
            </w:tcBorders>
            <w:shd w:fill="EEEEF4" w:val="clear"/>
            <w:tcMar>
              <w:top w:type="dxa" w:w="60"/>
              <w:left w:type="dxa" w:w="100"/>
              <w:bottom w:type="dxa" w:w="60"/>
              <w:right w:type="dxa" w:w="100"/>
            </w:tcMar>
          </w:tcPr>
          <w:p>
            <w:r>
              <w:rPr>
                <w:rFonts w:ascii="Arial" w:cs="Arial" w:eastAsia="Arial" w:hAnsi="Arial"/>
                <w:color w:val="1A1A2E"/>
                <w:sz w:val="20"/>
                <w:szCs w:val="20"/>
              </w:rPr>
              <w:t xml:space="preserve">10% of revenue</w:t>
            </w:r>
          </w:p>
        </w:tc>
      </w:tr>
      <w:tr>
        <w:tc>
          <w:tcPr>
            <w:tcW w:type="dxa" w:w="2600"/>
            <w:tcBorders>
              <w:top w:val="single" w:color="3D3D5C" w:sz="1"/>
              <w:left w:val="single" w:color="3D3D5C" w:sz="1"/>
              <w:bottom w:val="single" w:color="3D3D5C" w:sz="1"/>
              <w:right w:val="single" w:color="3D3D5C" w:sz="1"/>
            </w:tcBorders>
            <w:tcMar>
              <w:top w:type="dxa" w:w="60"/>
              <w:left w:type="dxa" w:w="100"/>
              <w:bottom w:type="dxa" w:w="60"/>
              <w:right w:type="dxa" w:w="100"/>
            </w:tcMar>
          </w:tcPr>
          <w:p>
            <w:r>
              <w:rPr>
                <w:rFonts w:ascii="Arial" w:cs="Arial" w:eastAsia="Arial" w:hAnsi="Arial"/>
                <w:color w:val="1A1A2E"/>
                <w:sz w:val="20"/>
                <w:szCs w:val="20"/>
              </w:rPr>
              <w:t xml:space="preserve">Starwalker Wardrobe</w:t>
            </w:r>
          </w:p>
        </w:tc>
        <w:tc>
          <w:tcPr>
            <w:tcW w:type="dxa" w:w="2400"/>
            <w:tcBorders>
              <w:top w:val="single" w:color="3D3D5C" w:sz="1"/>
              <w:left w:val="single" w:color="3D3D5C" w:sz="1"/>
              <w:bottom w:val="single" w:color="3D3D5C" w:sz="1"/>
              <w:right w:val="single" w:color="3D3D5C" w:sz="1"/>
            </w:tcBorders>
            <w:tcMar>
              <w:top w:type="dxa" w:w="60"/>
              <w:left w:type="dxa" w:w="100"/>
              <w:bottom w:type="dxa" w:w="60"/>
              <w:right w:type="dxa" w:w="100"/>
            </w:tcMar>
          </w:tcPr>
          <w:p>
            <w:r>
              <w:rPr>
                <w:rFonts w:ascii="Arial" w:cs="Arial" w:eastAsia="Arial" w:hAnsi="Arial"/>
                <w:color w:val="1A1A2E"/>
                <w:sz w:val="20"/>
                <w:szCs w:val="20"/>
              </w:rPr>
              <w:t xml:space="preserve">Avatar cosmetic sets</w:t>
            </w:r>
          </w:p>
        </w:tc>
        <w:tc>
          <w:tcPr>
            <w:tcW w:type="dxa" w:w="2400"/>
            <w:tcBorders>
              <w:top w:val="single" w:color="3D3D5C" w:sz="1"/>
              <w:left w:val="single" w:color="3D3D5C" w:sz="1"/>
              <w:bottom w:val="single" w:color="3D3D5C" w:sz="1"/>
              <w:right w:val="single" w:color="3D3D5C" w:sz="1"/>
            </w:tcBorders>
            <w:tcMar>
              <w:top w:type="dxa" w:w="60"/>
              <w:left w:type="dxa" w:w="100"/>
              <w:bottom w:type="dxa" w:w="60"/>
              <w:right w:type="dxa" w:w="100"/>
            </w:tcMar>
          </w:tcPr>
          <w:p>
            <w:r>
              <w:rPr>
                <w:rFonts w:ascii="Arial" w:cs="Arial" w:eastAsia="Arial" w:hAnsi="Arial"/>
                <w:color w:val="1A1A2E"/>
                <w:sz w:val="20"/>
                <w:szCs w:val="20"/>
              </w:rPr>
              <w:t xml:space="preserve">$2.99–$14.99 per set</w:t>
            </w:r>
          </w:p>
        </w:tc>
        <w:tc>
          <w:tcPr>
            <w:tcW w:type="dxa" w:w="1960"/>
            <w:tcBorders>
              <w:top w:val="single" w:color="3D3D5C" w:sz="1"/>
              <w:left w:val="single" w:color="3D3D5C" w:sz="1"/>
              <w:bottom w:val="single" w:color="3D3D5C" w:sz="1"/>
              <w:right w:val="single" w:color="3D3D5C" w:sz="1"/>
            </w:tcBorders>
            <w:tcMar>
              <w:top w:type="dxa" w:w="60"/>
              <w:left w:type="dxa" w:w="100"/>
              <w:bottom w:type="dxa" w:w="60"/>
              <w:right w:type="dxa" w:w="100"/>
            </w:tcMar>
          </w:tcPr>
          <w:p>
            <w:r>
              <w:rPr>
                <w:rFonts w:ascii="Arial" w:cs="Arial" w:eastAsia="Arial" w:hAnsi="Arial"/>
                <w:color w:val="1A1A2E"/>
                <w:sz w:val="20"/>
                <w:szCs w:val="20"/>
              </w:rPr>
              <w:t xml:space="preserve">5% of revenue</w:t>
            </w:r>
          </w:p>
        </w:tc>
      </w:tr>
      <w:tr>
        <w:tc>
          <w:tcPr>
            <w:tcW w:type="dxa" w:w="2600"/>
            <w:tcBorders>
              <w:top w:val="single" w:color="3D3D5C" w:sz="1"/>
              <w:left w:val="single" w:color="3D3D5C" w:sz="1"/>
              <w:bottom w:val="single" w:color="3D3D5C" w:sz="1"/>
              <w:right w:val="single" w:color="3D3D5C" w:sz="1"/>
            </w:tcBorders>
            <w:shd w:fill="EEEEF4" w:val="clear"/>
            <w:tcMar>
              <w:top w:type="dxa" w:w="60"/>
              <w:left w:type="dxa" w:w="100"/>
              <w:bottom w:type="dxa" w:w="60"/>
              <w:right w:type="dxa" w:w="100"/>
            </w:tcMar>
          </w:tcPr>
          <w:p>
            <w:r>
              <w:rPr>
                <w:rFonts w:ascii="Arial" w:cs="Arial" w:eastAsia="Arial" w:hAnsi="Arial"/>
                <w:color w:val="1A1A2E"/>
                <w:sz w:val="20"/>
                <w:szCs w:val="20"/>
              </w:rPr>
              <w:t xml:space="preserve">Convenience Bundle</w:t>
            </w:r>
          </w:p>
        </w:tc>
        <w:tc>
          <w:tcPr>
            <w:tcW w:type="dxa" w:w="2400"/>
            <w:tcBorders>
              <w:top w:val="single" w:color="3D3D5C" w:sz="1"/>
              <w:left w:val="single" w:color="3D3D5C" w:sz="1"/>
              <w:bottom w:val="single" w:color="3D3D5C" w:sz="1"/>
              <w:right w:val="single" w:color="3D3D5C" w:sz="1"/>
            </w:tcBorders>
            <w:shd w:fill="EEEEF4" w:val="clear"/>
            <w:tcMar>
              <w:top w:type="dxa" w:w="60"/>
              <w:left w:type="dxa" w:w="100"/>
              <w:bottom w:type="dxa" w:w="60"/>
              <w:right w:type="dxa" w:w="100"/>
            </w:tcMar>
          </w:tcPr>
          <w:p>
            <w:r>
              <w:rPr>
                <w:rFonts w:ascii="Arial" w:cs="Arial" w:eastAsia="Arial" w:hAnsi="Arial"/>
                <w:color w:val="1A1A2E"/>
                <w:sz w:val="20"/>
                <w:szCs w:val="20"/>
              </w:rPr>
              <w:t xml:space="preserve">Resource boosters, fast travel passes</w:t>
            </w:r>
          </w:p>
        </w:tc>
        <w:tc>
          <w:tcPr>
            <w:tcW w:type="dxa" w:w="2400"/>
            <w:tcBorders>
              <w:top w:val="single" w:color="3D3D5C" w:sz="1"/>
              <w:left w:val="single" w:color="3D3D5C" w:sz="1"/>
              <w:bottom w:val="single" w:color="3D3D5C" w:sz="1"/>
              <w:right w:val="single" w:color="3D3D5C" w:sz="1"/>
            </w:tcBorders>
            <w:shd w:fill="EEEEF4" w:val="clear"/>
            <w:tcMar>
              <w:top w:type="dxa" w:w="60"/>
              <w:left w:type="dxa" w:w="100"/>
              <w:bottom w:type="dxa" w:w="60"/>
              <w:right w:type="dxa" w:w="100"/>
            </w:tcMar>
          </w:tcPr>
          <w:p>
            <w:r>
              <w:rPr>
                <w:rFonts w:ascii="Arial" w:cs="Arial" w:eastAsia="Arial" w:hAnsi="Arial"/>
                <w:color w:val="1A1A2E"/>
                <w:sz w:val="20"/>
                <w:szCs w:val="20"/>
              </w:rPr>
              <w:t xml:space="preserve">$2.99–$9.99</w:t>
            </w:r>
          </w:p>
        </w:tc>
        <w:tc>
          <w:tcPr>
            <w:tcW w:type="dxa" w:w="1960"/>
            <w:tcBorders>
              <w:top w:val="single" w:color="3D3D5C" w:sz="1"/>
              <w:left w:val="single" w:color="3D3D5C" w:sz="1"/>
              <w:bottom w:val="single" w:color="3D3D5C" w:sz="1"/>
              <w:right w:val="single" w:color="3D3D5C" w:sz="1"/>
            </w:tcBorders>
            <w:shd w:fill="EEEEF4" w:val="clear"/>
            <w:tcMar>
              <w:top w:type="dxa" w:w="60"/>
              <w:left w:type="dxa" w:w="100"/>
              <w:bottom w:type="dxa" w:w="60"/>
              <w:right w:type="dxa" w:w="100"/>
            </w:tcMar>
          </w:tcPr>
          <w:p>
            <w:r>
              <w:rPr>
                <w:rFonts w:ascii="Arial" w:cs="Arial" w:eastAsia="Arial" w:hAnsi="Arial"/>
                <w:color w:val="1A1A2E"/>
                <w:sz w:val="20"/>
                <w:szCs w:val="20"/>
              </w:rPr>
              <w:t xml:space="preserve">5% of revenue</w:t>
            </w:r>
          </w:p>
        </w:tc>
      </w:tr>
    </w:tbl>
    <w:p>
      <w:pPr>
        <w:spacing w:after="0" w:before="120"/>
      </w:pPr>
    </w:p>
    <w:p>
      <w:pPr>
        <w:pStyle w:val="Heading2"/>
        <w:spacing w:after="160" w:before="280"/>
      </w:pPr>
      <w:r>
        <w:t xml:space="preserve">15.3 Star Pass Design</w:t>
      </w:r>
    </w:p>
    <w:p>
      <w:pPr>
        <w:spacing w:after="160" w:before="0" w:line="276"/>
        <w:jc w:val="left"/>
      </w:pPr>
      <w:r>
        <w:rPr>
          <w:rFonts w:ascii="Arial" w:cs="Arial" w:eastAsia="Arial" w:hAnsi="Arial"/>
          <w:color w:val="1A1A2E"/>
          <w:sz w:val="22"/>
          <w:szCs w:val="22"/>
        </w:rPr>
        <w:t xml:space="preserve">The Star Pass is the primary monetization driver. Each seasonal pass contains 50 tiers with both free and premium reward tracks. Free track rewards include Stardust, basic cosmetics, and lore entries. Premium track rewards include exclusive cosmetic sets themed to the season’s narrative, unique Astro dialogue packs, star map visual effects, and premium-tier Constellation Drawing patterns. The pass is designed so that a player who completes all daily and weekly objectives can reach tier 50 within seven weeks of a ten-week season, leaving three weeks of buffer. This ensures the pass feels achievable without requiring obsessive daily play.</w:t>
      </w:r>
    </w:p>
    <w:p>
      <w:pPr>
        <w:pStyle w:val="Heading2"/>
        <w:spacing w:after="160" w:before="280"/>
      </w:pPr>
      <w:r>
        <w:t xml:space="preserve">15.4 Ethical Guardrails</w:t>
      </w:r>
    </w:p>
    <w:p>
      <w:pPr>
        <w:pStyle w:val="ListParagraph"/>
        <w:numPr>
          <w:ilvl w:val="0"/>
          <w:numId w:val="2"/>
        </w:numPr>
        <w:spacing w:after="80" w:line="276"/>
      </w:pPr>
      <w:r>
        <w:rPr>
          <w:rFonts w:ascii="Arial" w:cs="Arial" w:eastAsia="Arial" w:hAnsi="Arial"/>
          <w:b/>
          <w:bCs/>
          <w:color w:val="1A1A2E"/>
          <w:sz w:val="22"/>
          <w:szCs w:val="22"/>
        </w:rPr>
        <w:t xml:space="preserve">No Loot Boxes: </w:t>
      </w:r>
      <w:r>
        <w:rPr>
          <w:rFonts w:ascii="Arial" w:cs="Arial" w:eastAsia="Arial" w:hAnsi="Arial"/>
          <w:color w:val="1A1A2E"/>
          <w:sz w:val="22"/>
          <w:szCs w:val="22"/>
        </w:rPr>
        <w:t xml:space="preserve">All purchases are transparent. Players know exactly what they are buying.</w:t>
      </w:r>
    </w:p>
    <w:p>
      <w:pPr>
        <w:pStyle w:val="ListParagraph"/>
        <w:numPr>
          <w:ilvl w:val="0"/>
          <w:numId w:val="2"/>
        </w:numPr>
        <w:spacing w:after="80" w:line="276"/>
      </w:pPr>
      <w:r>
        <w:rPr>
          <w:rFonts w:ascii="Arial" w:cs="Arial" w:eastAsia="Arial" w:hAnsi="Arial"/>
          <w:b/>
          <w:bCs/>
          <w:color w:val="1A1A2E"/>
          <w:sz w:val="22"/>
          <w:szCs w:val="22"/>
        </w:rPr>
        <w:t xml:space="preserve">No Pay-to-Win: </w:t>
      </w:r>
      <w:r>
        <w:rPr>
          <w:rFonts w:ascii="Arial" w:cs="Arial" w:eastAsia="Arial" w:hAnsi="Arial"/>
          <w:color w:val="1A1A2E"/>
          <w:sz w:val="22"/>
          <w:szCs w:val="22"/>
        </w:rPr>
        <w:t xml:space="preserve">No purchasable item provides gameplay advantage. Power is earned through play.</w:t>
      </w:r>
    </w:p>
    <w:p>
      <w:pPr>
        <w:pStyle w:val="ListParagraph"/>
        <w:numPr>
          <w:ilvl w:val="0"/>
          <w:numId w:val="2"/>
        </w:numPr>
        <w:spacing w:after="80" w:line="276"/>
      </w:pPr>
      <w:r>
        <w:rPr>
          <w:rFonts w:ascii="Arial" w:cs="Arial" w:eastAsia="Arial" w:hAnsi="Arial"/>
          <w:b/>
          <w:bCs/>
          <w:color w:val="1A1A2E"/>
          <w:sz w:val="22"/>
          <w:szCs w:val="22"/>
        </w:rPr>
        <w:t xml:space="preserve">No Paywalled Content: </w:t>
      </w:r>
      <w:r>
        <w:rPr>
          <w:rFonts w:ascii="Arial" w:cs="Arial" w:eastAsia="Arial" w:hAnsi="Arial"/>
          <w:color w:val="1A1A2E"/>
          <w:sz w:val="22"/>
          <w:szCs w:val="22"/>
        </w:rPr>
        <w:t xml:space="preserve">All narrative, quests, worlds, and systems are accessible to free players.</w:t>
      </w:r>
    </w:p>
    <w:p>
      <w:pPr>
        <w:pStyle w:val="ListParagraph"/>
        <w:numPr>
          <w:ilvl w:val="0"/>
          <w:numId w:val="2"/>
        </w:numPr>
        <w:spacing w:after="80" w:line="276"/>
      </w:pPr>
      <w:r>
        <w:rPr>
          <w:rFonts w:ascii="Arial" w:cs="Arial" w:eastAsia="Arial" w:hAnsi="Arial"/>
          <w:b/>
          <w:bCs/>
          <w:color w:val="1A1A2E"/>
          <w:sz w:val="22"/>
          <w:szCs w:val="22"/>
        </w:rPr>
        <w:t xml:space="preserve">Spending Caps: </w:t>
      </w:r>
      <w:r>
        <w:rPr>
          <w:rFonts w:ascii="Arial" w:cs="Arial" w:eastAsia="Arial" w:hAnsi="Arial"/>
          <w:color w:val="1A1A2E"/>
          <w:sz w:val="22"/>
          <w:szCs w:val="22"/>
        </w:rPr>
        <w:t xml:space="preserve">Optional monthly spending limits can be set by the player in account settings.</w:t>
      </w:r>
    </w:p>
    <w:p>
      <w:pPr>
        <w:pStyle w:val="ListParagraph"/>
        <w:numPr>
          <w:ilvl w:val="0"/>
          <w:numId w:val="2"/>
        </w:numPr>
        <w:spacing w:after="80" w:line="276"/>
      </w:pPr>
      <w:r>
        <w:rPr>
          <w:rFonts w:ascii="Arial" w:cs="Arial" w:eastAsia="Arial" w:hAnsi="Arial"/>
          <w:b/>
          <w:bCs/>
          <w:color w:val="1A1A2E"/>
          <w:sz w:val="22"/>
          <w:szCs w:val="22"/>
        </w:rPr>
        <w:t xml:space="preserve">Parental Controls: </w:t>
      </w:r>
      <w:r>
        <w:rPr>
          <w:rFonts w:ascii="Arial" w:cs="Arial" w:eastAsia="Arial" w:hAnsi="Arial"/>
          <w:color w:val="1A1A2E"/>
          <w:sz w:val="22"/>
          <w:szCs w:val="22"/>
        </w:rPr>
        <w:t xml:space="preserve">Players who self-identify as under 18 during onboarding have purchases disabled by default, requiring parental approval.</w:t>
      </w:r>
    </w:p>
    <w:p>
      <w:pPr>
        <w:pStyle w:val="ListParagraph"/>
        <w:numPr>
          <w:ilvl w:val="0"/>
          <w:numId w:val="2"/>
        </w:numPr>
        <w:spacing w:after="80" w:line="276"/>
      </w:pPr>
      <w:r>
        <w:rPr>
          <w:rFonts w:ascii="Arial" w:cs="Arial" w:eastAsia="Arial" w:hAnsi="Arial"/>
          <w:b/>
          <w:bCs/>
          <w:color w:val="1A1A2E"/>
          <w:sz w:val="22"/>
          <w:szCs w:val="22"/>
        </w:rPr>
        <w:t xml:space="preserve">Visible Value: </w:t>
      </w:r>
      <w:r>
        <w:rPr>
          <w:rFonts w:ascii="Arial" w:cs="Arial" w:eastAsia="Arial" w:hAnsi="Arial"/>
          <w:color w:val="1A1A2E"/>
          <w:sz w:val="22"/>
          <w:szCs w:val="22"/>
        </w:rPr>
        <w:t xml:space="preserve">The premium shop displays the gameplay equivalent of each item (how long it would take to earn the Stardust equivalent) so players can make informed decisions.</w:t>
      </w:r>
    </w:p>
    <w:p>
      <w:r>
        <w:br w:type="page"/>
      </w:r>
    </w:p>
    <w:p>
      <w:pPr>
        <w:pStyle w:val="Heading1"/>
        <w:spacing w:after="200" w:before="360"/>
      </w:pPr>
      <w:r>
        <w:t xml:space="preserve">16. Retention Systems</w:t>
      </w:r>
    </w:p>
    <w:p>
      <w:pPr>
        <w:pBdr>
          <w:bottom w:val="single" w:color="D4A843" w:sz="4" w:space="1"/>
        </w:pBdr>
        <w:spacing w:after="200" w:before="200"/>
      </w:pPr>
    </w:p>
    <w:p>
      <w:pPr>
        <w:pStyle w:val="Heading2"/>
        <w:spacing w:after="160" w:before="280"/>
      </w:pPr>
      <w:r>
        <w:t xml:space="preserve">16.1 Retention Model</w:t>
      </w:r>
    </w:p>
    <w:p>
      <w:pPr>
        <w:spacing w:after="160" w:before="0" w:line="276"/>
        <w:jc w:val="left"/>
      </w:pPr>
      <w:r>
        <w:rPr>
          <w:rFonts w:ascii="Arial" w:cs="Arial" w:eastAsia="Arial" w:hAnsi="Arial"/>
          <w:color w:val="1A1A2E"/>
          <w:sz w:val="22"/>
          <w:szCs w:val="22"/>
        </w:rPr>
        <w:t xml:space="preserve">Astroverse’s retention strategy is built on the principle that the game should feel like a living companion, not a task list. Every retention hook is designed to feel natural, like checking the sky for weather rather than clocking in for a shift. The game’s connection to the real sky provides an inherent reason to return daily: the sky changes, and so does the game.</w:t>
      </w:r>
    </w:p>
    <w:p>
      <w:pPr>
        <w:pStyle w:val="Heading2"/>
        <w:spacing w:after="160" w:before="280"/>
      </w:pPr>
      <w:r>
        <w:t xml:space="preserve">16.2 Daily Hooks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3560"/>
      </w:tblGrid>
      <w:tr>
        <w:tc>
          <w:tcPr>
            <w:tcW w:type="dxa" w:w="2200"/>
            <w:tcBorders>
              <w:top w:val="single" w:color="3D3D5C" w:sz="1"/>
              <w:left w:val="single" w:color="3D3D5C" w:sz="1"/>
              <w:bottom w:val="single" w:color="3D3D5C" w:sz="1"/>
              <w:right w:val="single" w:color="3D3D5C" w:sz="1"/>
            </w:tcBorders>
            <w:shd w:fill="1B1F3B" w:val="clear"/>
            <w:tcMar>
              <w:top w:type="dxa" w:w="60"/>
              <w:left w:type="dxa" w:w="100"/>
              <w:bottom w:type="dxa" w:w="60"/>
              <w:right w:type="dxa" w:w="100"/>
            </w:tcMar>
            <w:vAlign w:val="center"/>
          </w:tcPr>
          <w:p>
            <w:r>
              <w:rPr>
                <w:rFonts w:ascii="Arial" w:cs="Arial" w:eastAsia="Arial" w:hAnsi="Arial"/>
                <w:b/>
                <w:bCs/>
                <w:color w:val="FFFFFF"/>
                <w:sz w:val="20"/>
                <w:szCs w:val="20"/>
              </w:rPr>
              <w:t xml:space="preserve">Hook</w:t>
            </w:r>
          </w:p>
        </w:tc>
        <w:tc>
          <w:tcPr>
            <w:tcW w:type="dxa" w:w="3600"/>
            <w:tcBorders>
              <w:top w:val="single" w:color="3D3D5C" w:sz="1"/>
              <w:left w:val="single" w:color="3D3D5C" w:sz="1"/>
              <w:bottom w:val="single" w:color="3D3D5C" w:sz="1"/>
              <w:right w:val="single" w:color="3D3D5C" w:sz="1"/>
            </w:tcBorders>
            <w:shd w:fill="1B1F3B" w:val="clear"/>
            <w:tcMar>
              <w:top w:type="dxa" w:w="60"/>
              <w:left w:type="dxa" w:w="100"/>
              <w:bottom w:type="dxa" w:w="60"/>
              <w:right w:type="dxa" w:w="100"/>
            </w:tcMar>
            <w:vAlign w:val="center"/>
          </w:tcPr>
          <w:p>
            <w:r>
              <w:rPr>
                <w:rFonts w:ascii="Arial" w:cs="Arial" w:eastAsia="Arial" w:hAnsi="Arial"/>
                <w:b/>
                <w:bCs/>
                <w:color w:val="FFFFFF"/>
                <w:sz w:val="20"/>
                <w:szCs w:val="20"/>
              </w:rPr>
              <w:t xml:space="preserve">Mechanism</w:t>
            </w:r>
          </w:p>
        </w:tc>
        <w:tc>
          <w:tcPr>
            <w:tcW w:type="dxa" w:w="3560"/>
            <w:tcBorders>
              <w:top w:val="single" w:color="3D3D5C" w:sz="1"/>
              <w:left w:val="single" w:color="3D3D5C" w:sz="1"/>
              <w:bottom w:val="single" w:color="3D3D5C" w:sz="1"/>
              <w:right w:val="single" w:color="3D3D5C" w:sz="1"/>
            </w:tcBorders>
            <w:shd w:fill="1B1F3B" w:val="clear"/>
            <w:tcMar>
              <w:top w:type="dxa" w:w="60"/>
              <w:left w:type="dxa" w:w="100"/>
              <w:bottom w:type="dxa" w:w="60"/>
              <w:right w:type="dxa" w:w="100"/>
            </w:tcMar>
            <w:vAlign w:val="center"/>
          </w:tcPr>
          <w:p>
            <w:r>
              <w:rPr>
                <w:rFonts w:ascii="Arial" w:cs="Arial" w:eastAsia="Arial" w:hAnsi="Arial"/>
                <w:b/>
                <w:bCs/>
                <w:color w:val="FFFFFF"/>
                <w:sz w:val="20"/>
                <w:szCs w:val="20"/>
              </w:rPr>
              <w:t xml:space="preserve">Psychological Driver</w:t>
            </w:r>
          </w:p>
        </w:tc>
      </w:tr>
      <w:tr>
        <w:tc>
          <w:tcPr>
            <w:tcW w:type="dxa" w:w="2200"/>
            <w:tcBorders>
              <w:top w:val="single" w:color="3D3D5C" w:sz="1"/>
              <w:left w:val="single" w:color="3D3D5C" w:sz="1"/>
              <w:bottom w:val="single" w:color="3D3D5C" w:sz="1"/>
              <w:right w:val="single" w:color="3D3D5C" w:sz="1"/>
            </w:tcBorders>
            <w:tcMar>
              <w:top w:type="dxa" w:w="60"/>
              <w:left w:type="dxa" w:w="100"/>
              <w:bottom w:type="dxa" w:w="60"/>
              <w:right w:type="dxa" w:w="100"/>
            </w:tcMar>
          </w:tcPr>
          <w:p>
            <w:r>
              <w:rPr>
                <w:rFonts w:ascii="Arial" w:cs="Arial" w:eastAsia="Arial" w:hAnsi="Arial"/>
                <w:color w:val="1A1A2E"/>
                <w:sz w:val="20"/>
                <w:szCs w:val="20"/>
              </w:rPr>
              <w:t xml:space="preserve">Daily Alignment</w:t>
            </w:r>
          </w:p>
        </w:tc>
        <w:tc>
          <w:tcPr>
            <w:tcW w:type="dxa" w:w="3600"/>
            <w:tcBorders>
              <w:top w:val="single" w:color="3D3D5C" w:sz="1"/>
              <w:left w:val="single" w:color="3D3D5C" w:sz="1"/>
              <w:bottom w:val="single" w:color="3D3D5C" w:sz="1"/>
              <w:right w:val="single" w:color="3D3D5C" w:sz="1"/>
            </w:tcBorders>
            <w:tcMar>
              <w:top w:type="dxa" w:w="60"/>
              <w:left w:type="dxa" w:w="100"/>
              <w:bottom w:type="dxa" w:w="60"/>
              <w:right w:type="dxa" w:w="100"/>
            </w:tcMar>
          </w:tcPr>
          <w:p>
            <w:r>
              <w:rPr>
                <w:rFonts w:ascii="Arial" w:cs="Arial" w:eastAsia="Arial" w:hAnsi="Arial"/>
                <w:color w:val="1A1A2E"/>
                <w:sz w:val="20"/>
                <w:szCs w:val="20"/>
              </w:rPr>
              <w:t xml:space="preserve">New personalized quest every day at midnight</w:t>
            </w:r>
          </w:p>
        </w:tc>
        <w:tc>
          <w:tcPr>
            <w:tcW w:type="dxa" w:w="3560"/>
            <w:tcBorders>
              <w:top w:val="single" w:color="3D3D5C" w:sz="1"/>
              <w:left w:val="single" w:color="3D3D5C" w:sz="1"/>
              <w:bottom w:val="single" w:color="3D3D5C" w:sz="1"/>
              <w:right w:val="single" w:color="3D3D5C" w:sz="1"/>
            </w:tcBorders>
            <w:tcMar>
              <w:top w:type="dxa" w:w="60"/>
              <w:left w:type="dxa" w:w="100"/>
              <w:bottom w:type="dxa" w:w="60"/>
              <w:right w:type="dxa" w:w="100"/>
            </w:tcMar>
          </w:tcPr>
          <w:p>
            <w:r>
              <w:rPr>
                <w:rFonts w:ascii="Arial" w:cs="Arial" w:eastAsia="Arial" w:hAnsi="Arial"/>
                <w:color w:val="1A1A2E"/>
                <w:sz w:val="20"/>
                <w:szCs w:val="20"/>
              </w:rPr>
              <w:t xml:space="preserve">Curiosity + novelty + personal relevance</w:t>
            </w:r>
          </w:p>
        </w:tc>
      </w:tr>
      <w:tr>
        <w:tc>
          <w:tcPr>
            <w:tcW w:type="dxa" w:w="2200"/>
            <w:tcBorders>
              <w:top w:val="single" w:color="3D3D5C" w:sz="1"/>
              <w:left w:val="single" w:color="3D3D5C" w:sz="1"/>
              <w:bottom w:val="single" w:color="3D3D5C" w:sz="1"/>
              <w:right w:val="single" w:color="3D3D5C" w:sz="1"/>
            </w:tcBorders>
            <w:shd w:fill="EEEEF4" w:val="clear"/>
            <w:tcMar>
              <w:top w:type="dxa" w:w="60"/>
              <w:left w:type="dxa" w:w="100"/>
              <w:bottom w:type="dxa" w:w="60"/>
              <w:right w:type="dxa" w:w="100"/>
            </w:tcMar>
          </w:tcPr>
          <w:p>
            <w:r>
              <w:rPr>
                <w:rFonts w:ascii="Arial" w:cs="Arial" w:eastAsia="Arial" w:hAnsi="Arial"/>
                <w:color w:val="1A1A2E"/>
                <w:sz w:val="20"/>
                <w:szCs w:val="20"/>
              </w:rPr>
              <w:t xml:space="preserve">Astro’s Greeting</w:t>
            </w:r>
          </w:p>
        </w:tc>
        <w:tc>
          <w:tcPr>
            <w:tcW w:type="dxa" w:w="3600"/>
            <w:tcBorders>
              <w:top w:val="single" w:color="3D3D5C" w:sz="1"/>
              <w:left w:val="single" w:color="3D3D5C" w:sz="1"/>
              <w:bottom w:val="single" w:color="3D3D5C" w:sz="1"/>
              <w:right w:val="single" w:color="3D3D5C" w:sz="1"/>
            </w:tcBorders>
            <w:shd w:fill="EEEEF4" w:val="clear"/>
            <w:tcMar>
              <w:top w:type="dxa" w:w="60"/>
              <w:left w:type="dxa" w:w="100"/>
              <w:bottom w:type="dxa" w:w="60"/>
              <w:right w:type="dxa" w:w="100"/>
            </w:tcMar>
          </w:tcPr>
          <w:p>
            <w:r>
              <w:rPr>
                <w:rFonts w:ascii="Arial" w:cs="Arial" w:eastAsia="Arial" w:hAnsi="Arial"/>
                <w:color w:val="1A1A2E"/>
                <w:sz w:val="20"/>
                <w:szCs w:val="20"/>
              </w:rPr>
              <w:t xml:space="preserve">Unique opening message reflecting the day’s transits</w:t>
            </w:r>
          </w:p>
        </w:tc>
        <w:tc>
          <w:tcPr>
            <w:tcW w:type="dxa" w:w="3560"/>
            <w:tcBorders>
              <w:top w:val="single" w:color="3D3D5C" w:sz="1"/>
              <w:left w:val="single" w:color="3D3D5C" w:sz="1"/>
              <w:bottom w:val="single" w:color="3D3D5C" w:sz="1"/>
              <w:right w:val="single" w:color="3D3D5C" w:sz="1"/>
            </w:tcBorders>
            <w:shd w:fill="EEEEF4" w:val="clear"/>
            <w:tcMar>
              <w:top w:type="dxa" w:w="60"/>
              <w:left w:type="dxa" w:w="100"/>
              <w:bottom w:type="dxa" w:w="60"/>
              <w:right w:type="dxa" w:w="100"/>
            </w:tcMar>
          </w:tcPr>
          <w:p>
            <w:r>
              <w:rPr>
                <w:rFonts w:ascii="Arial" w:cs="Arial" w:eastAsia="Arial" w:hAnsi="Arial"/>
                <w:color w:val="1A1A2E"/>
                <w:sz w:val="20"/>
                <w:szCs w:val="20"/>
              </w:rPr>
              <w:t xml:space="preserve">Social bond + emotional resonance</w:t>
            </w:r>
          </w:p>
        </w:tc>
      </w:tr>
      <w:tr>
        <w:tc>
          <w:tcPr>
            <w:tcW w:type="dxa" w:w="2200"/>
            <w:tcBorders>
              <w:top w:val="single" w:color="3D3D5C" w:sz="1"/>
              <w:left w:val="single" w:color="3D3D5C" w:sz="1"/>
              <w:bottom w:val="single" w:color="3D3D5C" w:sz="1"/>
              <w:right w:val="single" w:color="3D3D5C" w:sz="1"/>
            </w:tcBorders>
            <w:tcMar>
              <w:top w:type="dxa" w:w="60"/>
              <w:left w:type="dxa" w:w="100"/>
              <w:bottom w:type="dxa" w:w="60"/>
              <w:right w:type="dxa" w:w="100"/>
            </w:tcMar>
          </w:tcPr>
          <w:p>
            <w:r>
              <w:rPr>
                <w:rFonts w:ascii="Arial" w:cs="Arial" w:eastAsia="Arial" w:hAnsi="Arial"/>
                <w:color w:val="1A1A2E"/>
                <w:sz w:val="20"/>
                <w:szCs w:val="20"/>
              </w:rPr>
              <w:t xml:space="preserve">Streak Bonus</w:t>
            </w:r>
          </w:p>
        </w:tc>
        <w:tc>
          <w:tcPr>
            <w:tcW w:type="dxa" w:w="3600"/>
            <w:tcBorders>
              <w:top w:val="single" w:color="3D3D5C" w:sz="1"/>
              <w:left w:val="single" w:color="3D3D5C" w:sz="1"/>
              <w:bottom w:val="single" w:color="3D3D5C" w:sz="1"/>
              <w:right w:val="single" w:color="3D3D5C" w:sz="1"/>
            </w:tcBorders>
            <w:tcMar>
              <w:top w:type="dxa" w:w="60"/>
              <w:left w:type="dxa" w:w="100"/>
              <w:bottom w:type="dxa" w:w="60"/>
              <w:right w:type="dxa" w:w="100"/>
            </w:tcMar>
          </w:tcPr>
          <w:p>
            <w:r>
              <w:rPr>
                <w:rFonts w:ascii="Arial" w:cs="Arial" w:eastAsia="Arial" w:hAnsi="Arial"/>
                <w:color w:val="1A1A2E"/>
                <w:sz w:val="20"/>
                <w:szCs w:val="20"/>
              </w:rPr>
              <w:t xml:space="preserve">Consecutive login days increase Stardust earn rate (up to 7x)</w:t>
            </w:r>
          </w:p>
        </w:tc>
        <w:tc>
          <w:tcPr>
            <w:tcW w:type="dxa" w:w="3560"/>
            <w:tcBorders>
              <w:top w:val="single" w:color="3D3D5C" w:sz="1"/>
              <w:left w:val="single" w:color="3D3D5C" w:sz="1"/>
              <w:bottom w:val="single" w:color="3D3D5C" w:sz="1"/>
              <w:right w:val="single" w:color="3D3D5C" w:sz="1"/>
            </w:tcBorders>
            <w:tcMar>
              <w:top w:type="dxa" w:w="60"/>
              <w:left w:type="dxa" w:w="100"/>
              <w:bottom w:type="dxa" w:w="60"/>
              <w:right w:type="dxa" w:w="100"/>
            </w:tcMar>
          </w:tcPr>
          <w:p>
            <w:r>
              <w:rPr>
                <w:rFonts w:ascii="Arial" w:cs="Arial" w:eastAsia="Arial" w:hAnsi="Arial"/>
                <w:color w:val="1A1A2E"/>
                <w:sz w:val="20"/>
                <w:szCs w:val="20"/>
              </w:rPr>
              <w:t xml:space="preserve">Loss aversion + accumulation</w:t>
            </w:r>
          </w:p>
        </w:tc>
      </w:tr>
      <w:tr>
        <w:tc>
          <w:tcPr>
            <w:tcW w:type="dxa" w:w="2200"/>
            <w:tcBorders>
              <w:top w:val="single" w:color="3D3D5C" w:sz="1"/>
              <w:left w:val="single" w:color="3D3D5C" w:sz="1"/>
              <w:bottom w:val="single" w:color="3D3D5C" w:sz="1"/>
              <w:right w:val="single" w:color="3D3D5C" w:sz="1"/>
            </w:tcBorders>
            <w:shd w:fill="EEEEF4" w:val="clear"/>
            <w:tcMar>
              <w:top w:type="dxa" w:w="60"/>
              <w:left w:type="dxa" w:w="100"/>
              <w:bottom w:type="dxa" w:w="60"/>
              <w:right w:type="dxa" w:w="100"/>
            </w:tcMar>
          </w:tcPr>
          <w:p>
            <w:r>
              <w:rPr>
                <w:rFonts w:ascii="Arial" w:cs="Arial" w:eastAsia="Arial" w:hAnsi="Arial"/>
                <w:color w:val="1A1A2E"/>
                <w:sz w:val="20"/>
                <w:szCs w:val="20"/>
              </w:rPr>
              <w:t xml:space="preserve">Lunar Phase Shift</w:t>
            </w:r>
          </w:p>
        </w:tc>
        <w:tc>
          <w:tcPr>
            <w:tcW w:type="dxa" w:w="3600"/>
            <w:tcBorders>
              <w:top w:val="single" w:color="3D3D5C" w:sz="1"/>
              <w:left w:val="single" w:color="3D3D5C" w:sz="1"/>
              <w:bottom w:val="single" w:color="3D3D5C" w:sz="1"/>
              <w:right w:val="single" w:color="3D3D5C" w:sz="1"/>
            </w:tcBorders>
            <w:shd w:fill="EEEEF4" w:val="clear"/>
            <w:tcMar>
              <w:top w:type="dxa" w:w="60"/>
              <w:left w:type="dxa" w:w="100"/>
              <w:bottom w:type="dxa" w:w="60"/>
              <w:right w:type="dxa" w:w="100"/>
            </w:tcMar>
          </w:tcPr>
          <w:p>
            <w:r>
              <w:rPr>
                <w:rFonts w:ascii="Arial" w:cs="Arial" w:eastAsia="Arial" w:hAnsi="Arial"/>
                <w:color w:val="1A1A2E"/>
                <w:sz w:val="20"/>
                <w:szCs w:val="20"/>
              </w:rPr>
              <w:t xml:space="preserve">World mood and available content shifts with the real moon</w:t>
            </w:r>
          </w:p>
        </w:tc>
        <w:tc>
          <w:tcPr>
            <w:tcW w:type="dxa" w:w="3560"/>
            <w:tcBorders>
              <w:top w:val="single" w:color="3D3D5C" w:sz="1"/>
              <w:left w:val="single" w:color="3D3D5C" w:sz="1"/>
              <w:bottom w:val="single" w:color="3D3D5C" w:sz="1"/>
              <w:right w:val="single" w:color="3D3D5C" w:sz="1"/>
            </w:tcBorders>
            <w:shd w:fill="EEEEF4" w:val="clear"/>
            <w:tcMar>
              <w:top w:type="dxa" w:w="60"/>
              <w:left w:type="dxa" w:w="100"/>
              <w:bottom w:type="dxa" w:w="60"/>
              <w:right w:type="dxa" w:w="100"/>
            </w:tcMar>
          </w:tcPr>
          <w:p>
            <w:r>
              <w:rPr>
                <w:rFonts w:ascii="Arial" w:cs="Arial" w:eastAsia="Arial" w:hAnsi="Arial"/>
                <w:color w:val="1A1A2E"/>
                <w:sz w:val="20"/>
                <w:szCs w:val="20"/>
              </w:rPr>
              <w:t xml:space="preserve">Natural cadence + FOMO reduction (predictable)</w:t>
            </w:r>
          </w:p>
        </w:tc>
      </w:tr>
      <w:tr>
        <w:tc>
          <w:tcPr>
            <w:tcW w:type="dxa" w:w="2200"/>
            <w:tcBorders>
              <w:top w:val="single" w:color="3D3D5C" w:sz="1"/>
              <w:left w:val="single" w:color="3D3D5C" w:sz="1"/>
              <w:bottom w:val="single" w:color="3D3D5C" w:sz="1"/>
              <w:right w:val="single" w:color="3D3D5C" w:sz="1"/>
            </w:tcBorders>
            <w:tcMar>
              <w:top w:type="dxa" w:w="60"/>
              <w:left w:type="dxa" w:w="100"/>
              <w:bottom w:type="dxa" w:w="60"/>
              <w:right w:type="dxa" w:w="100"/>
            </w:tcMar>
          </w:tcPr>
          <w:p>
            <w:r>
              <w:rPr>
                <w:rFonts w:ascii="Arial" w:cs="Arial" w:eastAsia="Arial" w:hAnsi="Arial"/>
                <w:color w:val="1A1A2E"/>
                <w:sz w:val="20"/>
                <w:szCs w:val="20"/>
              </w:rPr>
              <w:t xml:space="preserve">Daily Star</w:t>
            </w:r>
          </w:p>
        </w:tc>
        <w:tc>
          <w:tcPr>
            <w:tcW w:type="dxa" w:w="3600"/>
            <w:tcBorders>
              <w:top w:val="single" w:color="3D3D5C" w:sz="1"/>
              <w:left w:val="single" w:color="3D3D5C" w:sz="1"/>
              <w:bottom w:val="single" w:color="3D3D5C" w:sz="1"/>
              <w:right w:val="single" w:color="3D3D5C" w:sz="1"/>
            </w:tcBorders>
            <w:tcMar>
              <w:top w:type="dxa" w:w="60"/>
              <w:left w:type="dxa" w:w="100"/>
              <w:bottom w:type="dxa" w:w="60"/>
              <w:right w:type="dxa" w:w="100"/>
            </w:tcMar>
          </w:tcPr>
          <w:p>
            <w:r>
              <w:rPr>
                <w:rFonts w:ascii="Arial" w:cs="Arial" w:eastAsia="Arial" w:hAnsi="Arial"/>
                <w:color w:val="1A1A2E"/>
                <w:sz w:val="20"/>
                <w:szCs w:val="20"/>
              </w:rPr>
              <w:t xml:space="preserve">One star on the map pulses each day, offering a bonus for visiting</w:t>
            </w:r>
          </w:p>
        </w:tc>
        <w:tc>
          <w:tcPr>
            <w:tcW w:type="dxa" w:w="3560"/>
            <w:tcBorders>
              <w:top w:val="single" w:color="3D3D5C" w:sz="1"/>
              <w:left w:val="single" w:color="3D3D5C" w:sz="1"/>
              <w:bottom w:val="single" w:color="3D3D5C" w:sz="1"/>
              <w:right w:val="single" w:color="3D3D5C" w:sz="1"/>
            </w:tcBorders>
            <w:tcMar>
              <w:top w:type="dxa" w:w="60"/>
              <w:left w:type="dxa" w:w="100"/>
              <w:bottom w:type="dxa" w:w="60"/>
              <w:right w:type="dxa" w:w="100"/>
            </w:tcMar>
          </w:tcPr>
          <w:p>
            <w:r>
              <w:rPr>
                <w:rFonts w:ascii="Arial" w:cs="Arial" w:eastAsia="Arial" w:hAnsi="Arial"/>
                <w:color w:val="1A1A2E"/>
                <w:sz w:val="20"/>
                <w:szCs w:val="20"/>
              </w:rPr>
              <w:t xml:space="preserve">Exploration nudge + map engagement</w:t>
            </w:r>
          </w:p>
        </w:tc>
      </w:tr>
    </w:tbl>
    <w:p>
      <w:pPr>
        <w:spacing w:after="0" w:before="120"/>
      </w:pPr>
    </w:p>
    <w:p>
      <w:pPr>
        <w:pStyle w:val="Heading2"/>
        <w:spacing w:after="160" w:before="280"/>
      </w:pPr>
      <w:r>
        <w:t xml:space="preserve">16.3 Weekly Hooks</w:t>
      </w:r>
    </w:p>
    <w:p>
      <w:pPr>
        <w:pStyle w:val="ListParagraph"/>
        <w:numPr>
          <w:ilvl w:val="0"/>
          <w:numId w:val="2"/>
        </w:numPr>
        <w:spacing w:after="80" w:line="276"/>
      </w:pPr>
      <w:r>
        <w:rPr>
          <w:rFonts w:ascii="Arial" w:cs="Arial" w:eastAsia="Arial" w:hAnsi="Arial"/>
          <w:b/>
          <w:bCs/>
          <w:color w:val="1A1A2E"/>
          <w:sz w:val="22"/>
          <w:szCs w:val="22"/>
        </w:rPr>
        <w:t xml:space="preserve">Weekly Forecast: </w:t>
      </w:r>
      <w:r>
        <w:rPr>
          <w:rFonts w:ascii="Arial" w:cs="Arial" w:eastAsia="Arial" w:hAnsi="Arial"/>
          <w:color w:val="1A1A2E"/>
          <w:sz w:val="22"/>
          <w:szCs w:val="22"/>
        </w:rPr>
        <w:t xml:space="preserve">Astro’s Monday briefing creates anticipation for the week’s events.</w:t>
      </w:r>
    </w:p>
    <w:p>
      <w:pPr>
        <w:pStyle w:val="ListParagraph"/>
        <w:numPr>
          <w:ilvl w:val="0"/>
          <w:numId w:val="2"/>
        </w:numPr>
        <w:spacing w:after="80" w:line="276"/>
      </w:pPr>
      <w:r>
        <w:rPr>
          <w:rFonts w:ascii="Arial" w:cs="Arial" w:eastAsia="Arial" w:hAnsi="Arial"/>
          <w:b/>
          <w:bCs/>
          <w:color w:val="1A1A2E"/>
          <w:sz w:val="22"/>
          <w:szCs w:val="22"/>
        </w:rPr>
        <w:t xml:space="preserve">Guild Objectives: </w:t>
      </w:r>
      <w:r>
        <w:rPr>
          <w:rFonts w:ascii="Arial" w:cs="Arial" w:eastAsia="Arial" w:hAnsi="Arial"/>
          <w:color w:val="1A1A2E"/>
          <w:sz w:val="22"/>
          <w:szCs w:val="22"/>
        </w:rPr>
        <w:t xml:space="preserve">Weekly guild goals create social accountability and shared purpose.</w:t>
      </w:r>
    </w:p>
    <w:p>
      <w:pPr>
        <w:pStyle w:val="ListParagraph"/>
        <w:numPr>
          <w:ilvl w:val="0"/>
          <w:numId w:val="2"/>
        </w:numPr>
        <w:spacing w:after="80" w:line="276"/>
      </w:pPr>
      <w:r>
        <w:rPr>
          <w:rFonts w:ascii="Arial" w:cs="Arial" w:eastAsia="Arial" w:hAnsi="Arial"/>
          <w:b/>
          <w:bCs/>
          <w:color w:val="1A1A2E"/>
          <w:sz w:val="22"/>
          <w:szCs w:val="22"/>
        </w:rPr>
        <w:t xml:space="preserve">Transit Windows: </w:t>
      </w:r>
      <w:r>
        <w:rPr>
          <w:rFonts w:ascii="Arial" w:cs="Arial" w:eastAsia="Arial" w:hAnsi="Arial"/>
          <w:color w:val="1A1A2E"/>
          <w:sz w:val="22"/>
          <w:szCs w:val="22"/>
        </w:rPr>
        <w:t xml:space="preserve">Planetary sign changes create 2–3 distinct experience shifts per week.</w:t>
      </w:r>
    </w:p>
    <w:p>
      <w:pPr>
        <w:pStyle w:val="ListParagraph"/>
        <w:numPr>
          <w:ilvl w:val="0"/>
          <w:numId w:val="2"/>
        </w:numPr>
        <w:spacing w:after="80" w:line="276"/>
      </w:pPr>
      <w:r>
        <w:rPr>
          <w:rFonts w:ascii="Arial" w:cs="Arial" w:eastAsia="Arial" w:hAnsi="Arial"/>
          <w:b/>
          <w:bCs/>
          <w:color w:val="1A1A2E"/>
          <w:sz w:val="22"/>
          <w:szCs w:val="22"/>
        </w:rPr>
        <w:t xml:space="preserve">Arc Progression: </w:t>
      </w:r>
      <w:r>
        <w:rPr>
          <w:rFonts w:ascii="Arial" w:cs="Arial" w:eastAsia="Arial" w:hAnsi="Arial"/>
          <w:color w:val="1A1A2E"/>
          <w:sz w:val="22"/>
          <w:szCs w:val="22"/>
        </w:rPr>
        <w:t xml:space="preserve">Weekly play naturally advances Zodiac Arc chapters, providing narrative momentum.</w:t>
      </w:r>
    </w:p>
    <w:p>
      <w:pPr>
        <w:pStyle w:val="Heading2"/>
        <w:spacing w:after="160" w:before="280"/>
      </w:pPr>
      <w:r>
        <w:t xml:space="preserve">16.4 Seasonal Hooks</w:t>
      </w:r>
    </w:p>
    <w:p>
      <w:pPr>
        <w:pStyle w:val="ListParagraph"/>
        <w:numPr>
          <w:ilvl w:val="0"/>
          <w:numId w:val="2"/>
        </w:numPr>
        <w:spacing w:after="80" w:line="276"/>
      </w:pPr>
      <w:r>
        <w:rPr>
          <w:rFonts w:ascii="Arial" w:cs="Arial" w:eastAsia="Arial" w:hAnsi="Arial"/>
          <w:b/>
          <w:bCs/>
          <w:color w:val="1A1A2E"/>
          <w:sz w:val="22"/>
          <w:szCs w:val="22"/>
        </w:rPr>
        <w:t xml:space="preserve">Star Pass: </w:t>
      </w:r>
      <w:r>
        <w:rPr>
          <w:rFonts w:ascii="Arial" w:cs="Arial" w:eastAsia="Arial" w:hAnsi="Arial"/>
          <w:color w:val="1A1A2E"/>
          <w:sz w:val="22"/>
          <w:szCs w:val="22"/>
        </w:rPr>
        <w:t xml:space="preserve">50-tier seasonal progression provides a backbone of structured rewards across 10–12 weeks.</w:t>
      </w:r>
    </w:p>
    <w:p>
      <w:pPr>
        <w:pStyle w:val="ListParagraph"/>
        <w:numPr>
          <w:ilvl w:val="0"/>
          <w:numId w:val="2"/>
        </w:numPr>
        <w:spacing w:after="80" w:line="276"/>
      </w:pPr>
      <w:r>
        <w:rPr>
          <w:rFonts w:ascii="Arial" w:cs="Arial" w:eastAsia="Arial" w:hAnsi="Arial"/>
          <w:b/>
          <w:bCs/>
          <w:color w:val="1A1A2E"/>
          <w:sz w:val="22"/>
          <w:szCs w:val="22"/>
        </w:rPr>
        <w:t xml:space="preserve">Seasonal Chapter: </w:t>
      </w:r>
      <w:r>
        <w:rPr>
          <w:rFonts w:ascii="Arial" w:cs="Arial" w:eastAsia="Arial" w:hAnsi="Arial"/>
          <w:color w:val="1A1A2E"/>
          <w:sz w:val="22"/>
          <w:szCs w:val="22"/>
        </w:rPr>
        <w:t xml:space="preserve">New Convergence storyline content drops at the start of each season.</w:t>
      </w:r>
    </w:p>
    <w:p>
      <w:pPr>
        <w:pStyle w:val="ListParagraph"/>
        <w:numPr>
          <w:ilvl w:val="0"/>
          <w:numId w:val="2"/>
        </w:numPr>
        <w:spacing w:after="80" w:line="276"/>
      </w:pPr>
      <w:r>
        <w:rPr>
          <w:rFonts w:ascii="Arial" w:cs="Arial" w:eastAsia="Arial" w:hAnsi="Arial"/>
          <w:b/>
          <w:bCs/>
          <w:color w:val="1A1A2E"/>
          <w:sz w:val="22"/>
          <w:szCs w:val="22"/>
        </w:rPr>
        <w:t xml:space="preserve">Celestial Events: </w:t>
      </w:r>
      <w:r>
        <w:rPr>
          <w:rFonts w:ascii="Arial" w:cs="Arial" w:eastAsia="Arial" w:hAnsi="Arial"/>
          <w:color w:val="1A1A2E"/>
          <w:sz w:val="22"/>
          <w:szCs w:val="22"/>
        </w:rPr>
        <w:t xml:space="preserve">Major astronomical events (eclipses, retrogrades, solstices, equinoxes) anchor season-defining moments.</w:t>
      </w:r>
    </w:p>
    <w:p>
      <w:pPr>
        <w:pStyle w:val="ListParagraph"/>
        <w:numPr>
          <w:ilvl w:val="0"/>
          <w:numId w:val="2"/>
        </w:numPr>
        <w:spacing w:after="80" w:line="276"/>
      </w:pPr>
      <w:r>
        <w:rPr>
          <w:rFonts w:ascii="Arial" w:cs="Arial" w:eastAsia="Arial" w:hAnsi="Arial"/>
          <w:b/>
          <w:bCs/>
          <w:color w:val="1A1A2E"/>
          <w:sz w:val="22"/>
          <w:szCs w:val="22"/>
        </w:rPr>
        <w:t xml:space="preserve">Leaderboard Resets: </w:t>
      </w:r>
      <w:r>
        <w:rPr>
          <w:rFonts w:ascii="Arial" w:cs="Arial" w:eastAsia="Arial" w:hAnsi="Arial"/>
          <w:color w:val="1A1A2E"/>
          <w:sz w:val="22"/>
          <w:szCs w:val="22"/>
        </w:rPr>
        <w:t xml:space="preserve">Seasonal competition resets keep the playing field fresh.</w:t>
      </w:r>
    </w:p>
    <w:p>
      <w:pPr>
        <w:pStyle w:val="Heading2"/>
        <w:spacing w:after="160" w:before="280"/>
      </w:pPr>
      <w:r>
        <w:t xml:space="preserve">16.5 Re-engagement</w:t>
      </w:r>
    </w:p>
    <w:p>
      <w:pPr>
        <w:spacing w:after="160" w:before="0" w:line="276"/>
        <w:jc w:val="left"/>
      </w:pPr>
      <w:r>
        <w:rPr>
          <w:rFonts w:ascii="Arial" w:cs="Arial" w:eastAsia="Arial" w:hAnsi="Arial"/>
          <w:color w:val="1A1A2E"/>
          <w:sz w:val="22"/>
          <w:szCs w:val="22"/>
        </w:rPr>
        <w:t xml:space="preserve">For lapsed players, Astroverse employs gentle re-engagement that respects the player’s absence rather than punishing it. When a player returns after time away, Astro acknowledges the absence with personality-appropriate dialogue, provides a "catch-up" summary of what has changed in the game world during their absence, offers a Welcome Back quest with accelerated rewards to smooth the return curve, and never displays the streak count that was lost. The message is always "welcome back" rather than "look what you missed."</w:t>
      </w:r>
    </w:p>
    <w:p>
      <w:r>
        <w:br w:type="page"/>
      </w:r>
    </w:p>
    <w:p>
      <w:pPr>
        <w:pStyle w:val="Heading1"/>
        <w:spacing w:after="200" w:before="360"/>
      </w:pPr>
      <w:r>
        <w:t xml:space="preserve">17. Endgame Systems</w:t>
      </w:r>
    </w:p>
    <w:p>
      <w:pPr>
        <w:pBdr>
          <w:bottom w:val="single" w:color="D4A843" w:sz="4" w:space="1"/>
        </w:pBdr>
        <w:spacing w:after="200" w:before="200"/>
      </w:pPr>
    </w:p>
    <w:p>
      <w:pPr>
        <w:pStyle w:val="Heading2"/>
        <w:spacing w:after="160" w:before="280"/>
      </w:pPr>
      <w:r>
        <w:t xml:space="preserve">17.1 Endgame Philosophy</w:t>
      </w:r>
    </w:p>
    <w:p>
      <w:pPr>
        <w:spacing w:after="160" w:before="0" w:line="276"/>
        <w:jc w:val="left"/>
      </w:pPr>
      <w:r>
        <w:rPr>
          <w:rFonts w:ascii="Arial" w:cs="Arial" w:eastAsia="Arial" w:hAnsi="Arial"/>
          <w:color w:val="1A1A2E"/>
          <w:sz w:val="22"/>
          <w:szCs w:val="22"/>
        </w:rPr>
        <w:t xml:space="preserve">Endgame in Astroverse is not a separate mode; it is a deepening of everything the player has already been doing. The thesis is that a personalized universe should become more interesting over time, not less. Post-Convergence content focuses on three pillars: mastery (becoming the best at what the game offers), creation (reshaping the universe), and legacy (leaving a mark for other players).</w:t>
      </w:r>
    </w:p>
    <w:p>
      <w:pPr>
        <w:pStyle w:val="Heading2"/>
        <w:spacing w:after="160" w:before="280"/>
      </w:pPr>
      <w:r>
        <w:t xml:space="preserve">17.2 Astral Ascension</w:t>
      </w:r>
    </w:p>
    <w:p>
      <w:pPr>
        <w:spacing w:after="160" w:before="0" w:line="276"/>
        <w:jc w:val="left"/>
      </w:pPr>
      <w:r>
        <w:rPr>
          <w:rFonts w:ascii="Arial" w:cs="Arial" w:eastAsia="Arial" w:hAnsi="Arial"/>
          <w:color w:val="1A1A2E"/>
          <w:sz w:val="22"/>
          <w:szCs w:val="22"/>
        </w:rPr>
        <w:t xml:space="preserve">Astral Ascension is the prestige system. Upon completing the Convergence storyline and reaching Starwalker Level 100, the player can Ascend. Ascending resets the Starwalker Level to 1 but retains all other progress (zodiac mastery, Astro bond, constellation drawings, achievements, cosmetics). Each Ascension cycle applies a permanent modifier to the player’s galaxy.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200"/>
        <w:gridCol w:w="2960"/>
      </w:tblGrid>
      <w:tr>
        <w:tc>
          <w:tcPr>
            <w:tcW w:type="dxa" w:w="2200"/>
            <w:tcBorders>
              <w:top w:val="single" w:color="3D3D5C" w:sz="1"/>
              <w:left w:val="single" w:color="3D3D5C" w:sz="1"/>
              <w:bottom w:val="single" w:color="3D3D5C" w:sz="1"/>
              <w:right w:val="single" w:color="3D3D5C" w:sz="1"/>
            </w:tcBorders>
            <w:shd w:fill="1B1F3B" w:val="clear"/>
            <w:tcMar>
              <w:top w:type="dxa" w:w="60"/>
              <w:left w:type="dxa" w:w="100"/>
              <w:bottom w:type="dxa" w:w="60"/>
              <w:right w:type="dxa" w:w="100"/>
            </w:tcMar>
            <w:vAlign w:val="center"/>
          </w:tcPr>
          <w:p>
            <w:r>
              <w:rPr>
                <w:rFonts w:ascii="Arial" w:cs="Arial" w:eastAsia="Arial" w:hAnsi="Arial"/>
                <w:b/>
                <w:bCs/>
                <w:color w:val="FFFFFF"/>
                <w:sz w:val="20"/>
                <w:szCs w:val="20"/>
              </w:rPr>
              <w:t xml:space="preserve">Ascension Tier</w:t>
            </w:r>
          </w:p>
        </w:tc>
        <w:tc>
          <w:tcPr>
            <w:tcW w:type="dxa" w:w="4200"/>
            <w:tcBorders>
              <w:top w:val="single" w:color="3D3D5C" w:sz="1"/>
              <w:left w:val="single" w:color="3D3D5C" w:sz="1"/>
              <w:bottom w:val="single" w:color="3D3D5C" w:sz="1"/>
              <w:right w:val="single" w:color="3D3D5C" w:sz="1"/>
            </w:tcBorders>
            <w:shd w:fill="1B1F3B" w:val="clear"/>
            <w:tcMar>
              <w:top w:type="dxa" w:w="60"/>
              <w:left w:type="dxa" w:w="100"/>
              <w:bottom w:type="dxa" w:w="60"/>
              <w:right w:type="dxa" w:w="100"/>
            </w:tcMar>
            <w:vAlign w:val="center"/>
          </w:tcPr>
          <w:p>
            <w:r>
              <w:rPr>
                <w:rFonts w:ascii="Arial" w:cs="Arial" w:eastAsia="Arial" w:hAnsi="Arial"/>
                <w:b/>
                <w:bCs/>
                <w:color w:val="FFFFFF"/>
                <w:sz w:val="20"/>
                <w:szCs w:val="20"/>
              </w:rPr>
              <w:t xml:space="preserve">Modifier</w:t>
            </w:r>
          </w:p>
        </w:tc>
        <w:tc>
          <w:tcPr>
            <w:tcW w:type="dxa" w:w="2960"/>
            <w:tcBorders>
              <w:top w:val="single" w:color="3D3D5C" w:sz="1"/>
              <w:left w:val="single" w:color="3D3D5C" w:sz="1"/>
              <w:bottom w:val="single" w:color="3D3D5C" w:sz="1"/>
              <w:right w:val="single" w:color="3D3D5C" w:sz="1"/>
            </w:tcBorders>
            <w:shd w:fill="1B1F3B" w:val="clear"/>
            <w:tcMar>
              <w:top w:type="dxa" w:w="60"/>
              <w:left w:type="dxa" w:w="100"/>
              <w:bottom w:type="dxa" w:w="60"/>
              <w:right w:type="dxa" w:w="100"/>
            </w:tcMar>
            <w:vAlign w:val="center"/>
          </w:tcPr>
          <w:p>
            <w:r>
              <w:rPr>
                <w:rFonts w:ascii="Arial" w:cs="Arial" w:eastAsia="Arial" w:hAnsi="Arial"/>
                <w:b/>
                <w:bCs/>
                <w:color w:val="FFFFFF"/>
                <w:sz w:val="20"/>
                <w:szCs w:val="20"/>
              </w:rPr>
              <w:t xml:space="preserve">Reward</w:t>
            </w:r>
          </w:p>
        </w:tc>
      </w:tr>
      <w:tr>
        <w:tc>
          <w:tcPr>
            <w:tcW w:type="dxa" w:w="2200"/>
            <w:tcBorders>
              <w:top w:val="single" w:color="3D3D5C" w:sz="1"/>
              <w:left w:val="single" w:color="3D3D5C" w:sz="1"/>
              <w:bottom w:val="single" w:color="3D3D5C" w:sz="1"/>
              <w:right w:val="single" w:color="3D3D5C" w:sz="1"/>
            </w:tcBorders>
            <w:tcMar>
              <w:top w:type="dxa" w:w="60"/>
              <w:left w:type="dxa" w:w="100"/>
              <w:bottom w:type="dxa" w:w="60"/>
              <w:right w:type="dxa" w:w="100"/>
            </w:tcMar>
          </w:tcPr>
          <w:p>
            <w:r>
              <w:rPr>
                <w:rFonts w:ascii="Arial" w:cs="Arial" w:eastAsia="Arial" w:hAnsi="Arial"/>
                <w:color w:val="1A1A2E"/>
                <w:sz w:val="20"/>
                <w:szCs w:val="20"/>
              </w:rPr>
              <w:t xml:space="preserve">Ascension I: Ember</w:t>
            </w:r>
          </w:p>
        </w:tc>
        <w:tc>
          <w:tcPr>
            <w:tcW w:type="dxa" w:w="4200"/>
            <w:tcBorders>
              <w:top w:val="single" w:color="3D3D5C" w:sz="1"/>
              <w:left w:val="single" w:color="3D3D5C" w:sz="1"/>
              <w:bottom w:val="single" w:color="3D3D5C" w:sz="1"/>
              <w:right w:val="single" w:color="3D3D5C" w:sz="1"/>
            </w:tcBorders>
            <w:tcMar>
              <w:top w:type="dxa" w:w="60"/>
              <w:left w:type="dxa" w:w="100"/>
              <w:bottom w:type="dxa" w:w="60"/>
              <w:right w:type="dxa" w:w="100"/>
            </w:tcMar>
          </w:tcPr>
          <w:p>
            <w:r>
              <w:rPr>
                <w:rFonts w:ascii="Arial" w:cs="Arial" w:eastAsia="Arial" w:hAnsi="Arial"/>
                <w:color w:val="1A1A2E"/>
                <w:sz w:val="20"/>
                <w:szCs w:val="20"/>
              </w:rPr>
              <w:t xml:space="preserve">All worlds gain increased enemy density and loot quality</w:t>
            </w:r>
          </w:p>
        </w:tc>
        <w:tc>
          <w:tcPr>
            <w:tcW w:type="dxa" w:w="2960"/>
            <w:tcBorders>
              <w:top w:val="single" w:color="3D3D5C" w:sz="1"/>
              <w:left w:val="single" w:color="3D3D5C" w:sz="1"/>
              <w:bottom w:val="single" w:color="3D3D5C" w:sz="1"/>
              <w:right w:val="single" w:color="3D3D5C" w:sz="1"/>
            </w:tcBorders>
            <w:tcMar>
              <w:top w:type="dxa" w:w="60"/>
              <w:left w:type="dxa" w:w="100"/>
              <w:bottom w:type="dxa" w:w="60"/>
              <w:right w:type="dxa" w:w="100"/>
            </w:tcMar>
          </w:tcPr>
          <w:p>
            <w:r>
              <w:rPr>
                <w:rFonts w:ascii="Arial" w:cs="Arial" w:eastAsia="Arial" w:hAnsi="Arial"/>
                <w:color w:val="1A1A2E"/>
                <w:sz w:val="20"/>
                <w:szCs w:val="20"/>
              </w:rPr>
              <w:t xml:space="preserve">Ember Crown cosmetic, +10% permanent XP bonus</w:t>
            </w:r>
          </w:p>
        </w:tc>
      </w:tr>
      <w:tr>
        <w:tc>
          <w:tcPr>
            <w:tcW w:type="dxa" w:w="2200"/>
            <w:tcBorders>
              <w:top w:val="single" w:color="3D3D5C" w:sz="1"/>
              <w:left w:val="single" w:color="3D3D5C" w:sz="1"/>
              <w:bottom w:val="single" w:color="3D3D5C" w:sz="1"/>
              <w:right w:val="single" w:color="3D3D5C" w:sz="1"/>
            </w:tcBorders>
            <w:shd w:fill="EEEEF4" w:val="clear"/>
            <w:tcMar>
              <w:top w:type="dxa" w:w="60"/>
              <w:left w:type="dxa" w:w="100"/>
              <w:bottom w:type="dxa" w:w="60"/>
              <w:right w:type="dxa" w:w="100"/>
            </w:tcMar>
          </w:tcPr>
          <w:p>
            <w:r>
              <w:rPr>
                <w:rFonts w:ascii="Arial" w:cs="Arial" w:eastAsia="Arial" w:hAnsi="Arial"/>
                <w:color w:val="1A1A2E"/>
                <w:sz w:val="20"/>
                <w:szCs w:val="20"/>
              </w:rPr>
              <w:t xml:space="preserve">Ascension II: Prism</w:t>
            </w:r>
          </w:p>
        </w:tc>
        <w:tc>
          <w:tcPr>
            <w:tcW w:type="dxa" w:w="4200"/>
            <w:tcBorders>
              <w:top w:val="single" w:color="3D3D5C" w:sz="1"/>
              <w:left w:val="single" w:color="3D3D5C" w:sz="1"/>
              <w:bottom w:val="single" w:color="3D3D5C" w:sz="1"/>
              <w:right w:val="single" w:color="3D3D5C" w:sz="1"/>
            </w:tcBorders>
            <w:shd w:fill="EEEEF4" w:val="clear"/>
            <w:tcMar>
              <w:top w:type="dxa" w:w="60"/>
              <w:left w:type="dxa" w:w="100"/>
              <w:bottom w:type="dxa" w:w="60"/>
              <w:right w:type="dxa" w:w="100"/>
            </w:tcMar>
          </w:tcPr>
          <w:p>
            <w:r>
              <w:rPr>
                <w:rFonts w:ascii="Arial" w:cs="Arial" w:eastAsia="Arial" w:hAnsi="Arial"/>
                <w:color w:val="1A1A2E"/>
                <w:sz w:val="20"/>
                <w:szCs w:val="20"/>
              </w:rPr>
              <w:t xml:space="preserve">All worlds gain color palette shifts revealing hidden visual details</w:t>
            </w:r>
          </w:p>
        </w:tc>
        <w:tc>
          <w:tcPr>
            <w:tcW w:type="dxa" w:w="2960"/>
            <w:tcBorders>
              <w:top w:val="single" w:color="3D3D5C" w:sz="1"/>
              <w:left w:val="single" w:color="3D3D5C" w:sz="1"/>
              <w:bottom w:val="single" w:color="3D3D5C" w:sz="1"/>
              <w:right w:val="single" w:color="3D3D5C" w:sz="1"/>
            </w:tcBorders>
            <w:shd w:fill="EEEEF4" w:val="clear"/>
            <w:tcMar>
              <w:top w:type="dxa" w:w="60"/>
              <w:left w:type="dxa" w:w="100"/>
              <w:bottom w:type="dxa" w:w="60"/>
              <w:right w:type="dxa" w:w="100"/>
            </w:tcMar>
          </w:tcPr>
          <w:p>
            <w:r>
              <w:rPr>
                <w:rFonts w:ascii="Arial" w:cs="Arial" w:eastAsia="Arial" w:hAnsi="Arial"/>
                <w:color w:val="1A1A2E"/>
                <w:sz w:val="20"/>
                <w:szCs w:val="20"/>
              </w:rPr>
              <w:t xml:space="preserve">Prism Aura effect, Void depth extension</w:t>
            </w:r>
          </w:p>
        </w:tc>
      </w:tr>
      <w:tr>
        <w:tc>
          <w:tcPr>
            <w:tcW w:type="dxa" w:w="2200"/>
            <w:tcBorders>
              <w:top w:val="single" w:color="3D3D5C" w:sz="1"/>
              <w:left w:val="single" w:color="3D3D5C" w:sz="1"/>
              <w:bottom w:val="single" w:color="3D3D5C" w:sz="1"/>
              <w:right w:val="single" w:color="3D3D5C" w:sz="1"/>
            </w:tcBorders>
            <w:tcMar>
              <w:top w:type="dxa" w:w="60"/>
              <w:left w:type="dxa" w:w="100"/>
              <w:bottom w:type="dxa" w:w="60"/>
              <w:right w:type="dxa" w:w="100"/>
            </w:tcMar>
          </w:tcPr>
          <w:p>
            <w:r>
              <w:rPr>
                <w:rFonts w:ascii="Arial" w:cs="Arial" w:eastAsia="Arial" w:hAnsi="Arial"/>
                <w:color w:val="1A1A2E"/>
                <w:sz w:val="20"/>
                <w:szCs w:val="20"/>
              </w:rPr>
              <w:t xml:space="preserve">Ascension III: Echo</w:t>
            </w:r>
          </w:p>
        </w:tc>
        <w:tc>
          <w:tcPr>
            <w:tcW w:type="dxa" w:w="4200"/>
            <w:tcBorders>
              <w:top w:val="single" w:color="3D3D5C" w:sz="1"/>
              <w:left w:val="single" w:color="3D3D5C" w:sz="1"/>
              <w:bottom w:val="single" w:color="3D3D5C" w:sz="1"/>
              <w:right w:val="single" w:color="3D3D5C" w:sz="1"/>
            </w:tcBorders>
            <w:tcMar>
              <w:top w:type="dxa" w:w="60"/>
              <w:left w:type="dxa" w:w="100"/>
              <w:bottom w:type="dxa" w:w="60"/>
              <w:right w:type="dxa" w:w="100"/>
            </w:tcMar>
          </w:tcPr>
          <w:p>
            <w:r>
              <w:rPr>
                <w:rFonts w:ascii="Arial" w:cs="Arial" w:eastAsia="Arial" w:hAnsi="Arial"/>
                <w:color w:val="1A1A2E"/>
                <w:sz w:val="20"/>
                <w:szCs w:val="20"/>
              </w:rPr>
              <w:t xml:space="preserve">NPCs gain additional dialogue layers referencing previous cycles</w:t>
            </w:r>
          </w:p>
        </w:tc>
        <w:tc>
          <w:tcPr>
            <w:tcW w:type="dxa" w:w="2960"/>
            <w:tcBorders>
              <w:top w:val="single" w:color="3D3D5C" w:sz="1"/>
              <w:left w:val="single" w:color="3D3D5C" w:sz="1"/>
              <w:bottom w:val="single" w:color="3D3D5C" w:sz="1"/>
              <w:right w:val="single" w:color="3D3D5C" w:sz="1"/>
            </w:tcBorders>
            <w:tcMar>
              <w:top w:type="dxa" w:w="60"/>
              <w:left w:type="dxa" w:w="100"/>
              <w:bottom w:type="dxa" w:w="60"/>
              <w:right w:type="dxa" w:w="100"/>
            </w:tcMar>
          </w:tcPr>
          <w:p>
            <w:r>
              <w:rPr>
                <w:rFonts w:ascii="Arial" w:cs="Arial" w:eastAsia="Arial" w:hAnsi="Arial"/>
                <w:color w:val="1A1A2E"/>
                <w:sz w:val="20"/>
                <w:szCs w:val="20"/>
              </w:rPr>
              <w:t xml:space="preserve">Echo Voice Astro variant, Legacy World creation</w:t>
            </w:r>
          </w:p>
        </w:tc>
      </w:tr>
      <w:tr>
        <w:tc>
          <w:tcPr>
            <w:tcW w:type="dxa" w:w="2200"/>
            <w:tcBorders>
              <w:top w:val="single" w:color="3D3D5C" w:sz="1"/>
              <w:left w:val="single" w:color="3D3D5C" w:sz="1"/>
              <w:bottom w:val="single" w:color="3D3D5C" w:sz="1"/>
              <w:right w:val="single" w:color="3D3D5C" w:sz="1"/>
            </w:tcBorders>
            <w:shd w:fill="EEEEF4" w:val="clear"/>
            <w:tcMar>
              <w:top w:type="dxa" w:w="60"/>
              <w:left w:type="dxa" w:w="100"/>
              <w:bottom w:type="dxa" w:w="60"/>
              <w:right w:type="dxa" w:w="100"/>
            </w:tcMar>
          </w:tcPr>
          <w:p>
            <w:r>
              <w:rPr>
                <w:rFonts w:ascii="Arial" w:cs="Arial" w:eastAsia="Arial" w:hAnsi="Arial"/>
                <w:color w:val="1A1A2E"/>
                <w:sz w:val="20"/>
                <w:szCs w:val="20"/>
              </w:rPr>
              <w:t xml:space="preserve">Ascension IV: Nexus</w:t>
            </w:r>
          </w:p>
        </w:tc>
        <w:tc>
          <w:tcPr>
            <w:tcW w:type="dxa" w:w="4200"/>
            <w:tcBorders>
              <w:top w:val="single" w:color="3D3D5C" w:sz="1"/>
              <w:left w:val="single" w:color="3D3D5C" w:sz="1"/>
              <w:bottom w:val="single" w:color="3D3D5C" w:sz="1"/>
              <w:right w:val="single" w:color="3D3D5C" w:sz="1"/>
            </w:tcBorders>
            <w:shd w:fill="EEEEF4" w:val="clear"/>
            <w:tcMar>
              <w:top w:type="dxa" w:w="60"/>
              <w:left w:type="dxa" w:w="100"/>
              <w:bottom w:type="dxa" w:w="60"/>
              <w:right w:type="dxa" w:w="100"/>
            </w:tcMar>
          </w:tcPr>
          <w:p>
            <w:r>
              <w:rPr>
                <w:rFonts w:ascii="Arial" w:cs="Arial" w:eastAsia="Arial" w:hAnsi="Arial"/>
                <w:color w:val="1A1A2E"/>
                <w:sz w:val="20"/>
                <w:szCs w:val="20"/>
              </w:rPr>
              <w:t xml:space="preserve">World generation adds new biome variants not present in base game</w:t>
            </w:r>
          </w:p>
        </w:tc>
        <w:tc>
          <w:tcPr>
            <w:tcW w:type="dxa" w:w="2960"/>
            <w:tcBorders>
              <w:top w:val="single" w:color="3D3D5C" w:sz="1"/>
              <w:left w:val="single" w:color="3D3D5C" w:sz="1"/>
              <w:bottom w:val="single" w:color="3D3D5C" w:sz="1"/>
              <w:right w:val="single" w:color="3D3D5C" w:sz="1"/>
            </w:tcBorders>
            <w:shd w:fill="EEEEF4" w:val="clear"/>
            <w:tcMar>
              <w:top w:type="dxa" w:w="60"/>
              <w:left w:type="dxa" w:w="100"/>
              <w:bottom w:type="dxa" w:w="60"/>
              <w:right w:type="dxa" w:w="100"/>
            </w:tcMar>
          </w:tcPr>
          <w:p>
            <w:r>
              <w:rPr>
                <w:rFonts w:ascii="Arial" w:cs="Arial" w:eastAsia="Arial" w:hAnsi="Arial"/>
                <w:color w:val="1A1A2E"/>
                <w:sz w:val="20"/>
                <w:szCs w:val="20"/>
              </w:rPr>
              <w:t xml:space="preserve">Nexus Architect title, full Cosmic Architect toolkit</w:t>
            </w:r>
          </w:p>
        </w:tc>
      </w:tr>
      <w:tr>
        <w:tc>
          <w:tcPr>
            <w:tcW w:type="dxa" w:w="2200"/>
            <w:tcBorders>
              <w:top w:val="single" w:color="3D3D5C" w:sz="1"/>
              <w:left w:val="single" w:color="3D3D5C" w:sz="1"/>
              <w:bottom w:val="single" w:color="3D3D5C" w:sz="1"/>
              <w:right w:val="single" w:color="3D3D5C" w:sz="1"/>
            </w:tcBorders>
            <w:tcMar>
              <w:top w:type="dxa" w:w="60"/>
              <w:left w:type="dxa" w:w="100"/>
              <w:bottom w:type="dxa" w:w="60"/>
              <w:right w:type="dxa" w:w="100"/>
            </w:tcMar>
          </w:tcPr>
          <w:p>
            <w:r>
              <w:rPr>
                <w:rFonts w:ascii="Arial" w:cs="Arial" w:eastAsia="Arial" w:hAnsi="Arial"/>
                <w:color w:val="1A1A2E"/>
                <w:sz w:val="20"/>
                <w:szCs w:val="20"/>
              </w:rPr>
              <w:t xml:space="preserve">Ascension V: Infinite</w:t>
            </w:r>
          </w:p>
        </w:tc>
        <w:tc>
          <w:tcPr>
            <w:tcW w:type="dxa" w:w="4200"/>
            <w:tcBorders>
              <w:top w:val="single" w:color="3D3D5C" w:sz="1"/>
              <w:left w:val="single" w:color="3D3D5C" w:sz="1"/>
              <w:bottom w:val="single" w:color="3D3D5C" w:sz="1"/>
              <w:right w:val="single" w:color="3D3D5C" w:sz="1"/>
            </w:tcBorders>
            <w:tcMar>
              <w:top w:type="dxa" w:w="60"/>
              <w:left w:type="dxa" w:w="100"/>
              <w:bottom w:type="dxa" w:w="60"/>
              <w:right w:type="dxa" w:w="100"/>
            </w:tcMar>
          </w:tcPr>
          <w:p>
            <w:r>
              <w:rPr>
                <w:rFonts w:ascii="Arial" w:cs="Arial" w:eastAsia="Arial" w:hAnsi="Arial"/>
                <w:color w:val="1A1A2E"/>
                <w:sz w:val="20"/>
                <w:szCs w:val="20"/>
              </w:rPr>
              <w:t xml:space="preserve">Procedural content generation depth doubles; truly endless</w:t>
            </w:r>
          </w:p>
        </w:tc>
        <w:tc>
          <w:tcPr>
            <w:tcW w:type="dxa" w:w="2960"/>
            <w:tcBorders>
              <w:top w:val="single" w:color="3D3D5C" w:sz="1"/>
              <w:left w:val="single" w:color="3D3D5C" w:sz="1"/>
              <w:bottom w:val="single" w:color="3D3D5C" w:sz="1"/>
              <w:right w:val="single" w:color="3D3D5C" w:sz="1"/>
            </w:tcBorders>
            <w:tcMar>
              <w:top w:type="dxa" w:w="60"/>
              <w:left w:type="dxa" w:w="100"/>
              <w:bottom w:type="dxa" w:w="60"/>
              <w:right w:type="dxa" w:w="100"/>
            </w:tcMar>
          </w:tcPr>
          <w:p>
            <w:r>
              <w:rPr>
                <w:rFonts w:ascii="Arial" w:cs="Arial" w:eastAsia="Arial" w:hAnsi="Arial"/>
                <w:color w:val="1A1A2E"/>
                <w:sz w:val="20"/>
                <w:szCs w:val="20"/>
              </w:rPr>
              <w:t xml:space="preserve">Infinite Star cosmetic set, developer acknowledgment</w:t>
            </w:r>
          </w:p>
        </w:tc>
      </w:tr>
    </w:tbl>
    <w:p>
      <w:pPr>
        <w:spacing w:after="0" w:before="120"/>
      </w:pPr>
    </w:p>
    <w:p>
      <w:pPr>
        <w:pStyle w:val="Heading2"/>
        <w:spacing w:after="160" w:before="280"/>
      </w:pPr>
      <w:r>
        <w:t xml:space="preserve">17.3 The Void</w:t>
      </w:r>
    </w:p>
    <w:p>
      <w:pPr>
        <w:spacing w:after="160" w:before="0" w:line="276"/>
        <w:jc w:val="left"/>
      </w:pPr>
      <w:r>
        <w:rPr>
          <w:rFonts w:ascii="Arial" w:cs="Arial" w:eastAsia="Arial" w:hAnsi="Arial"/>
          <w:color w:val="1A1A2E"/>
          <w:sz w:val="22"/>
          <w:szCs w:val="22"/>
        </w:rPr>
        <w:t xml:space="preserve">The Void is Astroverse’s infinite endgame space. It exists at the edges of the player’s galaxy and beyond, a procedurally generated expanse of darkness punctuated by anomalous objects, lost ruins, and entities from previous universe cycles. Void exploration is high-risk, high-reward: the player consumes Celestial Fragments to enter and sustain their presence. Running out of fragments in the Void means emergency extraction with partial loot loss. The Void has no map, no Astro guidance (initially), and no safety net. It is content designed for mastery-oriented players who have exhausted the structured game and want genuine challenge.</w:t>
      </w:r>
    </w:p>
    <w:p>
      <w:pPr>
        <w:pStyle w:val="Heading2"/>
        <w:spacing w:after="160" w:before="280"/>
      </w:pPr>
      <w:r>
        <w:t xml:space="preserve">17.4 Cosmic Architect</w:t>
      </w:r>
    </w:p>
    <w:p>
      <w:pPr>
        <w:spacing w:after="160" w:before="0" w:line="276"/>
        <w:jc w:val="left"/>
      </w:pPr>
      <w:r>
        <w:rPr>
          <w:rFonts w:ascii="Arial" w:cs="Arial" w:eastAsia="Arial" w:hAnsi="Arial"/>
          <w:color w:val="1A1A2E"/>
          <w:sz w:val="22"/>
          <w:szCs w:val="22"/>
        </w:rPr>
        <w:t xml:space="preserve">Cosmic Architect is the creative endgame. Players who reach Ascension IV unlock tools to reshape their personal worlds: terrain sculpting, biome painting, structure placement, and custom quest creation. Modified worlds can be shared as Legacy Worlds or submitted to a community showcase. The best community-created content is curated by the development team and featured in seasonal spotlights, creating a virtuous cycle of creation, recognition, and inspiration.</w:t>
      </w:r>
    </w:p>
    <w:p>
      <w:pPr>
        <w:pStyle w:val="Heading2"/>
        <w:spacing w:after="160" w:before="280"/>
      </w:pPr>
      <w:r>
        <w:t xml:space="preserve">17.5 The Eternal Return</w:t>
      </w:r>
    </w:p>
    <w:p>
      <w:pPr>
        <w:spacing w:after="160" w:before="0" w:line="276"/>
        <w:jc w:val="left"/>
      </w:pPr>
      <w:r>
        <w:rPr>
          <w:rFonts w:ascii="Arial" w:cs="Arial" w:eastAsia="Arial" w:hAnsi="Arial"/>
          <w:color w:val="1A1A2E"/>
          <w:sz w:val="22"/>
          <w:szCs w:val="22"/>
        </w:rPr>
        <w:t xml:space="preserve">For players who truly complete everything, the Eternal Return is the philosophical endgame. The player can choose to reset their entire Cosmic Profile by re-entering their birth data with one modification: a different birth time, representing an alternate version of themselves. The entire universe regenerates around this new profile, creating a parallel experience that shares the same natal chart structure but differs in house placements, ascendant, and therefore in world themes, quest content, and Astro personality. This is the game’s answer to the question of what comes after everything: a new perspective on the same self.</w:t>
      </w:r>
    </w:p>
    <w:p>
      <w:r>
        <w:br w:type="page"/>
      </w:r>
    </w:p>
    <w:p>
      <w:pPr>
        <w:pStyle w:val="Heading1"/>
        <w:spacing w:after="200" w:before="360"/>
      </w:pPr>
      <w:r>
        <w:t xml:space="preserve">18. Technical Architecture</w:t>
      </w:r>
    </w:p>
    <w:p>
      <w:pPr>
        <w:pBdr>
          <w:bottom w:val="single" w:color="D4A843" w:sz="4" w:space="1"/>
        </w:pBdr>
        <w:spacing w:after="200" w:before="200"/>
      </w:pPr>
    </w:p>
    <w:p>
      <w:pPr>
        <w:pStyle w:val="Heading2"/>
        <w:spacing w:after="160" w:before="280"/>
      </w:pPr>
      <w:r>
        <w:t xml:space="preserve">18.1 Rendering</w:t>
      </w:r>
    </w:p>
    <w:p>
      <w:pPr>
        <w:spacing w:after="160" w:before="0" w:line="276"/>
        <w:jc w:val="left"/>
      </w:pPr>
      <w:r>
        <w:rPr>
          <w:rFonts w:ascii="Arial" w:cs="Arial" w:eastAsia="Arial" w:hAnsi="Arial"/>
          <w:color w:val="1A1A2E"/>
          <w:sz w:val="22"/>
          <w:szCs w:val="22"/>
        </w:rPr>
        <w:t xml:space="preserve">The game targets WebGL 2.0 as the baseline rendering API with WebGPU as a progressive enhancement for capable devices. The rendering pipeline is optimized for mobile GPUs with aggressive level-of-detail management, texture streaming, instanced geometry for terrain and foliage, and a deferred-to-forward rendering fallback path. Target frame rate is 30 FPS on mid-range mobile devices (2022 hardware baseline) and 60 FPS on flagship devices. Total initial download is targeted at under 50 MB with streaming asset delivery for world content.</w:t>
      </w:r>
    </w:p>
    <w:p>
      <w:pPr>
        <w:pStyle w:val="Heading2"/>
        <w:spacing w:after="160" w:before="280"/>
      </w:pPr>
      <w:r>
        <w:t xml:space="preserve">18.2 Procedural Generation</w:t>
      </w:r>
    </w:p>
    <w:p>
      <w:pPr>
        <w:spacing w:after="160" w:before="0" w:line="276"/>
        <w:jc w:val="left"/>
      </w:pPr>
      <w:r>
        <w:rPr>
          <w:rFonts w:ascii="Arial" w:cs="Arial" w:eastAsia="Arial" w:hAnsi="Arial"/>
          <w:color w:val="1A1A2E"/>
          <w:sz w:val="22"/>
          <w:szCs w:val="22"/>
        </w:rPr>
        <w:t xml:space="preserve">World generation uses a combination of seeded noise functions (Simplex, Worley, domain-warped FBM), L-system growth algorithms for organic structures, wave function collapse for architectural layouts, and preset template blending for biome transitions. All generation is deterministic given the same seed (derived from the Cosmic Profile), ensuring that a player’s worlds are consistent across sessions and devices. Generation occurs server-side on first world access and is cached; subsequent visits stream the pre-generated world data.</w:t>
      </w:r>
    </w:p>
    <w:p>
      <w:pPr>
        <w:pStyle w:val="Heading2"/>
        <w:spacing w:after="160" w:before="280"/>
      </w:pPr>
      <w:r>
        <w:t xml:space="preserve">18.3 Astrological Engine</w:t>
      </w:r>
    </w:p>
    <w:p>
      <w:pPr>
        <w:spacing w:after="160" w:before="0" w:line="276"/>
        <w:jc w:val="left"/>
      </w:pPr>
      <w:r>
        <w:rPr>
          <w:rFonts w:ascii="Arial" w:cs="Arial" w:eastAsia="Arial" w:hAnsi="Arial"/>
          <w:color w:val="1A1A2E"/>
          <w:sz w:val="22"/>
          <w:szCs w:val="22"/>
        </w:rPr>
        <w:t xml:space="preserve">The astrological computation engine runs server-side using Swiss Ephemeris-equivalent algorithms. It computes natal charts at account creation, real-time planetary positions at regular intervals (cached and shared across all players), personal transit events by comparing current positions against each player’s natal chart, and synastry reports on demand. Transit calculations are performed in batch every 15 minutes and pushed to clients via WebSocket. Natal chart data is encrypted at rest and never shared with other players without explicit consent.</w:t>
      </w:r>
    </w:p>
    <w:p>
      <w:pPr>
        <w:pStyle w:val="Heading2"/>
        <w:spacing w:after="160" w:before="280"/>
      </w:pPr>
      <w:r>
        <w:t xml:space="preserve">18.4 AI Systems</w:t>
      </w:r>
    </w:p>
    <w:p>
      <w:pPr>
        <w:spacing w:after="160" w:before="0" w:line="276"/>
        <w:jc w:val="left"/>
      </w:pPr>
      <w:r>
        <w:rPr>
          <w:rFonts w:ascii="Arial" w:cs="Arial" w:eastAsia="Arial" w:hAnsi="Arial"/>
          <w:color w:val="1A1A2E"/>
          <w:sz w:val="22"/>
          <w:szCs w:val="22"/>
        </w:rPr>
        <w:t xml:space="preserve">Astro’s dialogue is generated using a combination of pre-authored template dialogue (for critical story beats and system messages), procedural dialogue assembly (for daily greetings, transit interpretations, and contextual commentary), and AI-generated conversational responses (for open-ended player-initiated conversations, with heavy prompt engineering for character consistency, safety, and tone matching). All AI-generated dialogue passes through a content safety pipeline that filters for harmful content, maintains character consistency, and ensures astrological accuracy.</w:t>
      </w:r>
    </w:p>
    <w:p>
      <w:pPr>
        <w:pStyle w:val="Heading2"/>
        <w:spacing w:after="160" w:before="280"/>
      </w:pPr>
      <w:r>
        <w:t xml:space="preserve">18.5 Infrastructure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800"/>
        <w:gridCol w:w="3560"/>
      </w:tblGrid>
      <w:tr>
        <w:tc>
          <w:tcPr>
            <w:tcW w:type="dxa" w:w="2000"/>
            <w:tcBorders>
              <w:top w:val="single" w:color="3D3D5C" w:sz="1"/>
              <w:left w:val="single" w:color="3D3D5C" w:sz="1"/>
              <w:bottom w:val="single" w:color="3D3D5C" w:sz="1"/>
              <w:right w:val="single" w:color="3D3D5C" w:sz="1"/>
            </w:tcBorders>
            <w:shd w:fill="1B1F3B" w:val="clear"/>
            <w:tcMar>
              <w:top w:type="dxa" w:w="60"/>
              <w:left w:type="dxa" w:w="100"/>
              <w:bottom w:type="dxa" w:w="60"/>
              <w:right w:type="dxa" w:w="100"/>
            </w:tcMar>
            <w:vAlign w:val="center"/>
          </w:tcPr>
          <w:p>
            <w:r>
              <w:rPr>
                <w:rFonts w:ascii="Arial" w:cs="Arial" w:eastAsia="Arial" w:hAnsi="Arial"/>
                <w:b/>
                <w:bCs/>
                <w:color w:val="FFFFFF"/>
                <w:sz w:val="20"/>
                <w:szCs w:val="20"/>
              </w:rPr>
              <w:t xml:space="preserve">Layer</w:t>
            </w:r>
          </w:p>
        </w:tc>
        <w:tc>
          <w:tcPr>
            <w:tcW w:type="dxa" w:w="3800"/>
            <w:tcBorders>
              <w:top w:val="single" w:color="3D3D5C" w:sz="1"/>
              <w:left w:val="single" w:color="3D3D5C" w:sz="1"/>
              <w:bottom w:val="single" w:color="3D3D5C" w:sz="1"/>
              <w:right w:val="single" w:color="3D3D5C" w:sz="1"/>
            </w:tcBorders>
            <w:shd w:fill="1B1F3B" w:val="clear"/>
            <w:tcMar>
              <w:top w:type="dxa" w:w="60"/>
              <w:left w:type="dxa" w:w="100"/>
              <w:bottom w:type="dxa" w:w="60"/>
              <w:right w:type="dxa" w:w="100"/>
            </w:tcMar>
            <w:vAlign w:val="center"/>
          </w:tcPr>
          <w:p>
            <w:r>
              <w:rPr>
                <w:rFonts w:ascii="Arial" w:cs="Arial" w:eastAsia="Arial" w:hAnsi="Arial"/>
                <w:b/>
                <w:bCs/>
                <w:color w:val="FFFFFF"/>
                <w:sz w:val="20"/>
                <w:szCs w:val="20"/>
              </w:rPr>
              <w:t xml:space="preserve">Technology</w:t>
            </w:r>
          </w:p>
        </w:tc>
        <w:tc>
          <w:tcPr>
            <w:tcW w:type="dxa" w:w="3560"/>
            <w:tcBorders>
              <w:top w:val="single" w:color="3D3D5C" w:sz="1"/>
              <w:left w:val="single" w:color="3D3D5C" w:sz="1"/>
              <w:bottom w:val="single" w:color="3D3D5C" w:sz="1"/>
              <w:right w:val="single" w:color="3D3D5C" w:sz="1"/>
            </w:tcBorders>
            <w:shd w:fill="1B1F3B" w:val="clear"/>
            <w:tcMar>
              <w:top w:type="dxa" w:w="60"/>
              <w:left w:type="dxa" w:w="100"/>
              <w:bottom w:type="dxa" w:w="60"/>
              <w:right w:type="dxa" w:w="100"/>
            </w:tcMar>
            <w:vAlign w:val="center"/>
          </w:tcPr>
          <w:p>
            <w:r>
              <w:rPr>
                <w:rFonts w:ascii="Arial" w:cs="Arial" w:eastAsia="Arial" w:hAnsi="Arial"/>
                <w:b/>
                <w:bCs/>
                <w:color w:val="FFFFFF"/>
                <w:sz w:val="20"/>
                <w:szCs w:val="20"/>
              </w:rPr>
              <w:t xml:space="preserve">Scaling Strategy</w:t>
            </w:r>
          </w:p>
        </w:tc>
      </w:tr>
      <w:tr>
        <w:tc>
          <w:tcPr>
            <w:tcW w:type="dxa" w:w="2000"/>
            <w:tcBorders>
              <w:top w:val="single" w:color="3D3D5C" w:sz="1"/>
              <w:left w:val="single" w:color="3D3D5C" w:sz="1"/>
              <w:bottom w:val="single" w:color="3D3D5C" w:sz="1"/>
              <w:right w:val="single" w:color="3D3D5C" w:sz="1"/>
            </w:tcBorders>
            <w:tcMar>
              <w:top w:type="dxa" w:w="60"/>
              <w:left w:type="dxa" w:w="100"/>
              <w:bottom w:type="dxa" w:w="60"/>
              <w:right w:type="dxa" w:w="100"/>
            </w:tcMar>
          </w:tcPr>
          <w:p>
            <w:r>
              <w:rPr>
                <w:rFonts w:ascii="Arial" w:cs="Arial" w:eastAsia="Arial" w:hAnsi="Arial"/>
                <w:color w:val="1A1A2E"/>
                <w:sz w:val="20"/>
                <w:szCs w:val="20"/>
              </w:rPr>
              <w:t xml:space="preserve">Client</w:t>
            </w:r>
          </w:p>
        </w:tc>
        <w:tc>
          <w:tcPr>
            <w:tcW w:type="dxa" w:w="3800"/>
            <w:tcBorders>
              <w:top w:val="single" w:color="3D3D5C" w:sz="1"/>
              <w:left w:val="single" w:color="3D3D5C" w:sz="1"/>
              <w:bottom w:val="single" w:color="3D3D5C" w:sz="1"/>
              <w:right w:val="single" w:color="3D3D5C" w:sz="1"/>
            </w:tcBorders>
            <w:tcMar>
              <w:top w:type="dxa" w:w="60"/>
              <w:left w:type="dxa" w:w="100"/>
              <w:bottom w:type="dxa" w:w="60"/>
              <w:right w:type="dxa" w:w="100"/>
            </w:tcMar>
          </w:tcPr>
          <w:p>
            <w:r>
              <w:rPr>
                <w:rFonts w:ascii="Arial" w:cs="Arial" w:eastAsia="Arial" w:hAnsi="Arial"/>
                <w:color w:val="1A1A2E"/>
                <w:sz w:val="20"/>
                <w:szCs w:val="20"/>
              </w:rPr>
              <w:t xml:space="preserve">Custom WebGL engine or Three.js with custom shaders</w:t>
            </w:r>
          </w:p>
        </w:tc>
        <w:tc>
          <w:tcPr>
            <w:tcW w:type="dxa" w:w="3560"/>
            <w:tcBorders>
              <w:top w:val="single" w:color="3D3D5C" w:sz="1"/>
              <w:left w:val="single" w:color="3D3D5C" w:sz="1"/>
              <w:bottom w:val="single" w:color="3D3D5C" w:sz="1"/>
              <w:right w:val="single" w:color="3D3D5C" w:sz="1"/>
            </w:tcBorders>
            <w:tcMar>
              <w:top w:type="dxa" w:w="60"/>
              <w:left w:type="dxa" w:w="100"/>
              <w:bottom w:type="dxa" w:w="60"/>
              <w:right w:type="dxa" w:w="100"/>
            </w:tcMar>
          </w:tcPr>
          <w:p>
            <w:r>
              <w:rPr>
                <w:rFonts w:ascii="Arial" w:cs="Arial" w:eastAsia="Arial" w:hAnsi="Arial"/>
                <w:color w:val="1A1A2E"/>
                <w:sz w:val="20"/>
                <w:szCs w:val="20"/>
              </w:rPr>
              <w:t xml:space="preserve">Progressive enhancement based on device capability detection</w:t>
            </w:r>
          </w:p>
        </w:tc>
      </w:tr>
      <w:tr>
        <w:tc>
          <w:tcPr>
            <w:tcW w:type="dxa" w:w="2000"/>
            <w:tcBorders>
              <w:top w:val="single" w:color="3D3D5C" w:sz="1"/>
              <w:left w:val="single" w:color="3D3D5C" w:sz="1"/>
              <w:bottom w:val="single" w:color="3D3D5C" w:sz="1"/>
              <w:right w:val="single" w:color="3D3D5C" w:sz="1"/>
            </w:tcBorders>
            <w:shd w:fill="EEEEF4" w:val="clear"/>
            <w:tcMar>
              <w:top w:type="dxa" w:w="60"/>
              <w:left w:type="dxa" w:w="100"/>
              <w:bottom w:type="dxa" w:w="60"/>
              <w:right w:type="dxa" w:w="100"/>
            </w:tcMar>
          </w:tcPr>
          <w:p>
            <w:r>
              <w:rPr>
                <w:rFonts w:ascii="Arial" w:cs="Arial" w:eastAsia="Arial" w:hAnsi="Arial"/>
                <w:color w:val="1A1A2E"/>
                <w:sz w:val="20"/>
                <w:szCs w:val="20"/>
              </w:rPr>
              <w:t xml:space="preserve">API Gateway</w:t>
            </w:r>
          </w:p>
        </w:tc>
        <w:tc>
          <w:tcPr>
            <w:tcW w:type="dxa" w:w="3800"/>
            <w:tcBorders>
              <w:top w:val="single" w:color="3D3D5C" w:sz="1"/>
              <w:left w:val="single" w:color="3D3D5C" w:sz="1"/>
              <w:bottom w:val="single" w:color="3D3D5C" w:sz="1"/>
              <w:right w:val="single" w:color="3D3D5C" w:sz="1"/>
            </w:tcBorders>
            <w:shd w:fill="EEEEF4" w:val="clear"/>
            <w:tcMar>
              <w:top w:type="dxa" w:w="60"/>
              <w:left w:type="dxa" w:w="100"/>
              <w:bottom w:type="dxa" w:w="60"/>
              <w:right w:type="dxa" w:w="100"/>
            </w:tcMar>
          </w:tcPr>
          <w:p>
            <w:r>
              <w:rPr>
                <w:rFonts w:ascii="Arial" w:cs="Arial" w:eastAsia="Arial" w:hAnsi="Arial"/>
                <w:color w:val="1A1A2E"/>
                <w:sz w:val="20"/>
                <w:szCs w:val="20"/>
              </w:rPr>
              <w:t xml:space="preserve">Edge compute (Cloudflare Workers or equivalent)</w:t>
            </w:r>
          </w:p>
        </w:tc>
        <w:tc>
          <w:tcPr>
            <w:tcW w:type="dxa" w:w="3560"/>
            <w:tcBorders>
              <w:top w:val="single" w:color="3D3D5C" w:sz="1"/>
              <w:left w:val="single" w:color="3D3D5C" w:sz="1"/>
              <w:bottom w:val="single" w:color="3D3D5C" w:sz="1"/>
              <w:right w:val="single" w:color="3D3D5C" w:sz="1"/>
            </w:tcBorders>
            <w:shd w:fill="EEEEF4" w:val="clear"/>
            <w:tcMar>
              <w:top w:type="dxa" w:w="60"/>
              <w:left w:type="dxa" w:w="100"/>
              <w:bottom w:type="dxa" w:w="60"/>
              <w:right w:type="dxa" w:w="100"/>
            </w:tcMar>
          </w:tcPr>
          <w:p>
            <w:r>
              <w:rPr>
                <w:rFonts w:ascii="Arial" w:cs="Arial" w:eastAsia="Arial" w:hAnsi="Arial"/>
                <w:color w:val="1A1A2E"/>
                <w:sz w:val="20"/>
                <w:szCs w:val="20"/>
              </w:rPr>
              <w:t xml:space="preserve">Global edge distribution, request routing</w:t>
            </w:r>
          </w:p>
        </w:tc>
      </w:tr>
      <w:tr>
        <w:tc>
          <w:tcPr>
            <w:tcW w:type="dxa" w:w="2000"/>
            <w:tcBorders>
              <w:top w:val="single" w:color="3D3D5C" w:sz="1"/>
              <w:left w:val="single" w:color="3D3D5C" w:sz="1"/>
              <w:bottom w:val="single" w:color="3D3D5C" w:sz="1"/>
              <w:right w:val="single" w:color="3D3D5C" w:sz="1"/>
            </w:tcBorders>
            <w:tcMar>
              <w:top w:type="dxa" w:w="60"/>
              <w:left w:type="dxa" w:w="100"/>
              <w:bottom w:type="dxa" w:w="60"/>
              <w:right w:type="dxa" w:w="100"/>
            </w:tcMar>
          </w:tcPr>
          <w:p>
            <w:r>
              <w:rPr>
                <w:rFonts w:ascii="Arial" w:cs="Arial" w:eastAsia="Arial" w:hAnsi="Arial"/>
                <w:color w:val="1A1A2E"/>
                <w:sz w:val="20"/>
                <w:szCs w:val="20"/>
              </w:rPr>
              <w:t xml:space="preserve">Game Server</w:t>
            </w:r>
          </w:p>
        </w:tc>
        <w:tc>
          <w:tcPr>
            <w:tcW w:type="dxa" w:w="3800"/>
            <w:tcBorders>
              <w:top w:val="single" w:color="3D3D5C" w:sz="1"/>
              <w:left w:val="single" w:color="3D3D5C" w:sz="1"/>
              <w:bottom w:val="single" w:color="3D3D5C" w:sz="1"/>
              <w:right w:val="single" w:color="3D3D5C" w:sz="1"/>
            </w:tcBorders>
            <w:tcMar>
              <w:top w:type="dxa" w:w="60"/>
              <w:left w:type="dxa" w:w="100"/>
              <w:bottom w:type="dxa" w:w="60"/>
              <w:right w:type="dxa" w:w="100"/>
            </w:tcMar>
          </w:tcPr>
          <w:p>
            <w:r>
              <w:rPr>
                <w:rFonts w:ascii="Arial" w:cs="Arial" w:eastAsia="Arial" w:hAnsi="Arial"/>
                <w:color w:val="1A1A2E"/>
                <w:sz w:val="20"/>
                <w:szCs w:val="20"/>
              </w:rPr>
              <w:t xml:space="preserve">Stateless microservices (Go or Rust)</w:t>
            </w:r>
          </w:p>
        </w:tc>
        <w:tc>
          <w:tcPr>
            <w:tcW w:type="dxa" w:w="3560"/>
            <w:tcBorders>
              <w:top w:val="single" w:color="3D3D5C" w:sz="1"/>
              <w:left w:val="single" w:color="3D3D5C" w:sz="1"/>
              <w:bottom w:val="single" w:color="3D3D5C" w:sz="1"/>
              <w:right w:val="single" w:color="3D3D5C" w:sz="1"/>
            </w:tcBorders>
            <w:tcMar>
              <w:top w:type="dxa" w:w="60"/>
              <w:left w:type="dxa" w:w="100"/>
              <w:bottom w:type="dxa" w:w="60"/>
              <w:right w:type="dxa" w:w="100"/>
            </w:tcMar>
          </w:tcPr>
          <w:p>
            <w:r>
              <w:rPr>
                <w:rFonts w:ascii="Arial" w:cs="Arial" w:eastAsia="Arial" w:hAnsi="Arial"/>
                <w:color w:val="1A1A2E"/>
                <w:sz w:val="20"/>
                <w:szCs w:val="20"/>
              </w:rPr>
              <w:t xml:space="preserve">Horizontal auto-scaling per region</w:t>
            </w:r>
          </w:p>
        </w:tc>
      </w:tr>
      <w:tr>
        <w:tc>
          <w:tcPr>
            <w:tcW w:type="dxa" w:w="2000"/>
            <w:tcBorders>
              <w:top w:val="single" w:color="3D3D5C" w:sz="1"/>
              <w:left w:val="single" w:color="3D3D5C" w:sz="1"/>
              <w:bottom w:val="single" w:color="3D3D5C" w:sz="1"/>
              <w:right w:val="single" w:color="3D3D5C" w:sz="1"/>
            </w:tcBorders>
            <w:shd w:fill="EEEEF4" w:val="clear"/>
            <w:tcMar>
              <w:top w:type="dxa" w:w="60"/>
              <w:left w:type="dxa" w:w="100"/>
              <w:bottom w:type="dxa" w:w="60"/>
              <w:right w:type="dxa" w:w="100"/>
            </w:tcMar>
          </w:tcPr>
          <w:p>
            <w:r>
              <w:rPr>
                <w:rFonts w:ascii="Arial" w:cs="Arial" w:eastAsia="Arial" w:hAnsi="Arial"/>
                <w:color w:val="1A1A2E"/>
                <w:sz w:val="20"/>
                <w:szCs w:val="20"/>
              </w:rPr>
              <w:t xml:space="preserve">Real-time</w:t>
            </w:r>
          </w:p>
        </w:tc>
        <w:tc>
          <w:tcPr>
            <w:tcW w:type="dxa" w:w="3800"/>
            <w:tcBorders>
              <w:top w:val="single" w:color="3D3D5C" w:sz="1"/>
              <w:left w:val="single" w:color="3D3D5C" w:sz="1"/>
              <w:bottom w:val="single" w:color="3D3D5C" w:sz="1"/>
              <w:right w:val="single" w:color="3D3D5C" w:sz="1"/>
            </w:tcBorders>
            <w:shd w:fill="EEEEF4" w:val="clear"/>
            <w:tcMar>
              <w:top w:type="dxa" w:w="60"/>
              <w:left w:type="dxa" w:w="100"/>
              <w:bottom w:type="dxa" w:w="60"/>
              <w:right w:type="dxa" w:w="100"/>
            </w:tcMar>
          </w:tcPr>
          <w:p>
            <w:r>
              <w:rPr>
                <w:rFonts w:ascii="Arial" w:cs="Arial" w:eastAsia="Arial" w:hAnsi="Arial"/>
                <w:color w:val="1A1A2E"/>
                <w:sz w:val="20"/>
                <w:szCs w:val="20"/>
              </w:rPr>
              <w:t xml:space="preserve">WebSocket server (managed service)</w:t>
            </w:r>
          </w:p>
        </w:tc>
        <w:tc>
          <w:tcPr>
            <w:tcW w:type="dxa" w:w="3560"/>
            <w:tcBorders>
              <w:top w:val="single" w:color="3D3D5C" w:sz="1"/>
              <w:left w:val="single" w:color="3D3D5C" w:sz="1"/>
              <w:bottom w:val="single" w:color="3D3D5C" w:sz="1"/>
              <w:right w:val="single" w:color="3D3D5C" w:sz="1"/>
            </w:tcBorders>
            <w:shd w:fill="EEEEF4" w:val="clear"/>
            <w:tcMar>
              <w:top w:type="dxa" w:w="60"/>
              <w:left w:type="dxa" w:w="100"/>
              <w:bottom w:type="dxa" w:w="60"/>
              <w:right w:type="dxa" w:w="100"/>
            </w:tcMar>
          </w:tcPr>
          <w:p>
            <w:r>
              <w:rPr>
                <w:rFonts w:ascii="Arial" w:cs="Arial" w:eastAsia="Arial" w:hAnsi="Arial"/>
                <w:color w:val="1A1A2E"/>
                <w:sz w:val="20"/>
                <w:szCs w:val="20"/>
              </w:rPr>
              <w:t xml:space="preserve">Connection pooling, pub/sub for transit events</w:t>
            </w:r>
          </w:p>
        </w:tc>
      </w:tr>
      <w:tr>
        <w:tc>
          <w:tcPr>
            <w:tcW w:type="dxa" w:w="2000"/>
            <w:tcBorders>
              <w:top w:val="single" w:color="3D3D5C" w:sz="1"/>
              <w:left w:val="single" w:color="3D3D5C" w:sz="1"/>
              <w:bottom w:val="single" w:color="3D3D5C" w:sz="1"/>
              <w:right w:val="single" w:color="3D3D5C" w:sz="1"/>
            </w:tcBorders>
            <w:tcMar>
              <w:top w:type="dxa" w:w="60"/>
              <w:left w:type="dxa" w:w="100"/>
              <w:bottom w:type="dxa" w:w="60"/>
              <w:right w:type="dxa" w:w="100"/>
            </w:tcMar>
          </w:tcPr>
          <w:p>
            <w:r>
              <w:rPr>
                <w:rFonts w:ascii="Arial" w:cs="Arial" w:eastAsia="Arial" w:hAnsi="Arial"/>
                <w:color w:val="1A1A2E"/>
                <w:sz w:val="20"/>
                <w:szCs w:val="20"/>
              </w:rPr>
              <w:t xml:space="preserve">Database</w:t>
            </w:r>
          </w:p>
        </w:tc>
        <w:tc>
          <w:tcPr>
            <w:tcW w:type="dxa" w:w="3800"/>
            <w:tcBorders>
              <w:top w:val="single" w:color="3D3D5C" w:sz="1"/>
              <w:left w:val="single" w:color="3D3D5C" w:sz="1"/>
              <w:bottom w:val="single" w:color="3D3D5C" w:sz="1"/>
              <w:right w:val="single" w:color="3D3D5C" w:sz="1"/>
            </w:tcBorders>
            <w:tcMar>
              <w:top w:type="dxa" w:w="60"/>
              <w:left w:type="dxa" w:w="100"/>
              <w:bottom w:type="dxa" w:w="60"/>
              <w:right w:type="dxa" w:w="100"/>
            </w:tcMar>
          </w:tcPr>
          <w:p>
            <w:r>
              <w:rPr>
                <w:rFonts w:ascii="Arial" w:cs="Arial" w:eastAsia="Arial" w:hAnsi="Arial"/>
                <w:color w:val="1A1A2E"/>
                <w:sz w:val="20"/>
                <w:szCs w:val="20"/>
              </w:rPr>
              <w:t xml:space="preserve">PostgreSQL (player data) + Redis (sessions/cache)</w:t>
            </w:r>
          </w:p>
        </w:tc>
        <w:tc>
          <w:tcPr>
            <w:tcW w:type="dxa" w:w="3560"/>
            <w:tcBorders>
              <w:top w:val="single" w:color="3D3D5C" w:sz="1"/>
              <w:left w:val="single" w:color="3D3D5C" w:sz="1"/>
              <w:bottom w:val="single" w:color="3D3D5C" w:sz="1"/>
              <w:right w:val="single" w:color="3D3D5C" w:sz="1"/>
            </w:tcBorders>
            <w:tcMar>
              <w:top w:type="dxa" w:w="60"/>
              <w:left w:type="dxa" w:w="100"/>
              <w:bottom w:type="dxa" w:w="60"/>
              <w:right w:type="dxa" w:w="100"/>
            </w:tcMar>
          </w:tcPr>
          <w:p>
            <w:r>
              <w:rPr>
                <w:rFonts w:ascii="Arial" w:cs="Arial" w:eastAsia="Arial" w:hAnsi="Arial"/>
                <w:color w:val="1A1A2E"/>
                <w:sz w:val="20"/>
                <w:szCs w:val="20"/>
              </w:rPr>
              <w:t xml:space="preserve">Read replicas, sharded by player ID hash</w:t>
            </w:r>
          </w:p>
        </w:tc>
      </w:tr>
      <w:tr>
        <w:tc>
          <w:tcPr>
            <w:tcW w:type="dxa" w:w="2000"/>
            <w:tcBorders>
              <w:top w:val="single" w:color="3D3D5C" w:sz="1"/>
              <w:left w:val="single" w:color="3D3D5C" w:sz="1"/>
              <w:bottom w:val="single" w:color="3D3D5C" w:sz="1"/>
              <w:right w:val="single" w:color="3D3D5C" w:sz="1"/>
            </w:tcBorders>
            <w:shd w:fill="EEEEF4" w:val="clear"/>
            <w:tcMar>
              <w:top w:type="dxa" w:w="60"/>
              <w:left w:type="dxa" w:w="100"/>
              <w:bottom w:type="dxa" w:w="60"/>
              <w:right w:type="dxa" w:w="100"/>
            </w:tcMar>
          </w:tcPr>
          <w:p>
            <w:r>
              <w:rPr>
                <w:rFonts w:ascii="Arial" w:cs="Arial" w:eastAsia="Arial" w:hAnsi="Arial"/>
                <w:color w:val="1A1A2E"/>
                <w:sz w:val="20"/>
                <w:szCs w:val="20"/>
              </w:rPr>
              <w:t xml:space="preserve">Asset Delivery</w:t>
            </w:r>
          </w:p>
        </w:tc>
        <w:tc>
          <w:tcPr>
            <w:tcW w:type="dxa" w:w="3800"/>
            <w:tcBorders>
              <w:top w:val="single" w:color="3D3D5C" w:sz="1"/>
              <w:left w:val="single" w:color="3D3D5C" w:sz="1"/>
              <w:bottom w:val="single" w:color="3D3D5C" w:sz="1"/>
              <w:right w:val="single" w:color="3D3D5C" w:sz="1"/>
            </w:tcBorders>
            <w:shd w:fill="EEEEF4" w:val="clear"/>
            <w:tcMar>
              <w:top w:type="dxa" w:w="60"/>
              <w:left w:type="dxa" w:w="100"/>
              <w:bottom w:type="dxa" w:w="60"/>
              <w:right w:type="dxa" w:w="100"/>
            </w:tcMar>
          </w:tcPr>
          <w:p>
            <w:r>
              <w:rPr>
                <w:rFonts w:ascii="Arial" w:cs="Arial" w:eastAsia="Arial" w:hAnsi="Arial"/>
                <w:color w:val="1A1A2E"/>
                <w:sz w:val="20"/>
                <w:szCs w:val="20"/>
              </w:rPr>
              <w:t xml:space="preserve">CDN with progressive loading</w:t>
            </w:r>
          </w:p>
        </w:tc>
        <w:tc>
          <w:tcPr>
            <w:tcW w:type="dxa" w:w="3560"/>
            <w:tcBorders>
              <w:top w:val="single" w:color="3D3D5C" w:sz="1"/>
              <w:left w:val="single" w:color="3D3D5C" w:sz="1"/>
              <w:bottom w:val="single" w:color="3D3D5C" w:sz="1"/>
              <w:right w:val="single" w:color="3D3D5C" w:sz="1"/>
            </w:tcBorders>
            <w:shd w:fill="EEEEF4" w:val="clear"/>
            <w:tcMar>
              <w:top w:type="dxa" w:w="60"/>
              <w:left w:type="dxa" w:w="100"/>
              <w:bottom w:type="dxa" w:w="60"/>
              <w:right w:type="dxa" w:w="100"/>
            </w:tcMar>
          </w:tcPr>
          <w:p>
            <w:r>
              <w:rPr>
                <w:rFonts w:ascii="Arial" w:cs="Arial" w:eastAsia="Arial" w:hAnsi="Arial"/>
                <w:color w:val="1A1A2E"/>
                <w:sz w:val="20"/>
                <w:szCs w:val="20"/>
              </w:rPr>
              <w:t xml:space="preserve">Chunked world streaming, predictive preloading</w:t>
            </w:r>
          </w:p>
        </w:tc>
      </w:tr>
      <w:tr>
        <w:tc>
          <w:tcPr>
            <w:tcW w:type="dxa" w:w="2000"/>
            <w:tcBorders>
              <w:top w:val="single" w:color="3D3D5C" w:sz="1"/>
              <w:left w:val="single" w:color="3D3D5C" w:sz="1"/>
              <w:bottom w:val="single" w:color="3D3D5C" w:sz="1"/>
              <w:right w:val="single" w:color="3D3D5C" w:sz="1"/>
            </w:tcBorders>
            <w:tcMar>
              <w:top w:type="dxa" w:w="60"/>
              <w:left w:type="dxa" w:w="100"/>
              <w:bottom w:type="dxa" w:w="60"/>
              <w:right w:type="dxa" w:w="100"/>
            </w:tcMar>
          </w:tcPr>
          <w:p>
            <w:r>
              <w:rPr>
                <w:rFonts w:ascii="Arial" w:cs="Arial" w:eastAsia="Arial" w:hAnsi="Arial"/>
                <w:color w:val="1A1A2E"/>
                <w:sz w:val="20"/>
                <w:szCs w:val="20"/>
              </w:rPr>
              <w:t xml:space="preserve">AI Inference</w:t>
            </w:r>
          </w:p>
        </w:tc>
        <w:tc>
          <w:tcPr>
            <w:tcW w:type="dxa" w:w="3800"/>
            <w:tcBorders>
              <w:top w:val="single" w:color="3D3D5C" w:sz="1"/>
              <w:left w:val="single" w:color="3D3D5C" w:sz="1"/>
              <w:bottom w:val="single" w:color="3D3D5C" w:sz="1"/>
              <w:right w:val="single" w:color="3D3D5C" w:sz="1"/>
            </w:tcBorders>
            <w:tcMar>
              <w:top w:type="dxa" w:w="60"/>
              <w:left w:type="dxa" w:w="100"/>
              <w:bottom w:type="dxa" w:w="60"/>
              <w:right w:type="dxa" w:w="100"/>
            </w:tcMar>
          </w:tcPr>
          <w:p>
            <w:r>
              <w:rPr>
                <w:rFonts w:ascii="Arial" w:cs="Arial" w:eastAsia="Arial" w:hAnsi="Arial"/>
                <w:color w:val="1A1A2E"/>
                <w:sz w:val="20"/>
                <w:szCs w:val="20"/>
              </w:rPr>
              <w:t xml:space="preserve">Managed LLM API with caching layer</w:t>
            </w:r>
          </w:p>
        </w:tc>
        <w:tc>
          <w:tcPr>
            <w:tcW w:type="dxa" w:w="3560"/>
            <w:tcBorders>
              <w:top w:val="single" w:color="3D3D5C" w:sz="1"/>
              <w:left w:val="single" w:color="3D3D5C" w:sz="1"/>
              <w:bottom w:val="single" w:color="3D3D5C" w:sz="1"/>
              <w:right w:val="single" w:color="3D3D5C" w:sz="1"/>
            </w:tcBorders>
            <w:tcMar>
              <w:top w:type="dxa" w:w="60"/>
              <w:left w:type="dxa" w:w="100"/>
              <w:bottom w:type="dxa" w:w="60"/>
              <w:right w:type="dxa" w:w="100"/>
            </w:tcMar>
          </w:tcPr>
          <w:p>
            <w:r>
              <w:rPr>
                <w:rFonts w:ascii="Arial" w:cs="Arial" w:eastAsia="Arial" w:hAnsi="Arial"/>
                <w:color w:val="1A1A2E"/>
                <w:sz w:val="20"/>
                <w:szCs w:val="20"/>
              </w:rPr>
              <w:t xml:space="preserve">Response caching for common transit interpretations</w:t>
            </w:r>
          </w:p>
        </w:tc>
      </w:tr>
    </w:tbl>
    <w:p>
      <w:r>
        <w:br w:type="page"/>
      </w:r>
    </w:p>
    <w:p>
      <w:pPr>
        <w:pStyle w:val="Heading1"/>
        <w:spacing w:after="200" w:before="360"/>
      </w:pPr>
      <w:r>
        <w:t xml:space="preserve">19. Audio and Music</w:t>
      </w:r>
    </w:p>
    <w:p>
      <w:pPr>
        <w:pBdr>
          <w:bottom w:val="single" w:color="D4A843" w:sz="4" w:space="1"/>
        </w:pBdr>
        <w:spacing w:after="200" w:before="200"/>
      </w:pPr>
    </w:p>
    <w:p>
      <w:pPr>
        <w:pStyle w:val="Heading2"/>
        <w:spacing w:after="160" w:before="280"/>
      </w:pPr>
      <w:r>
        <w:t xml:space="preserve">19.1 Adaptive Soundtrack</w:t>
      </w:r>
    </w:p>
    <w:p>
      <w:pPr>
        <w:spacing w:after="160" w:before="0" w:line="276"/>
        <w:jc w:val="left"/>
      </w:pPr>
      <w:r>
        <w:rPr>
          <w:rFonts w:ascii="Arial" w:cs="Arial" w:eastAsia="Arial" w:hAnsi="Arial"/>
          <w:color w:val="1A1A2E"/>
          <w:sz w:val="22"/>
          <w:szCs w:val="22"/>
        </w:rPr>
        <w:t xml:space="preserve">Astroverse’s soundtrack is not a fixed playlist. It is a generative music system that adapts to the player’s current context: which world they are in, what activity they are performing, what time of the lunar cycle it is, and what element dominates their Cosmic Profile. The system layers stems in real time, crossfading between intensity levels and thematic modes based on gameplay state.</w:t>
      </w:r>
    </w:p>
    <w:p>
      <w:pPr>
        <w:pStyle w:val="Heading2"/>
        <w:spacing w:after="160" w:before="280"/>
      </w:pPr>
      <w:r>
        <w:t xml:space="preserve">19.2 World Audio Identities</w:t>
      </w:r>
    </w:p>
    <w:p>
      <w:pPr>
        <w:spacing w:after="160" w:before="0" w:line="276"/>
        <w:jc w:val="left"/>
      </w:pPr>
      <w:r>
        <w:rPr>
          <w:rFonts w:ascii="Arial" w:cs="Arial" w:eastAsia="Arial" w:hAnsi="Arial"/>
          <w:color w:val="1A1A2E"/>
          <w:sz w:val="22"/>
          <w:szCs w:val="22"/>
        </w:rPr>
        <w:t xml:space="preserve">Each zodiac world has a distinct audio identity composed of a signature instrument or sound family (Aries uses aggressive strings and anvil percussion; Pisces uses underwater piano and choral drones), a harmonic mode (Fire worlds use Lydian and Mixolydian modes for brightness and tension; Water worlds use Dorian and Aeolian modes for depth and melancholy), and an ambient soundscape layer (environmental audio that responds to the player’s proximity to water, fire, wind, or earth features).</w:t>
      </w:r>
    </w:p>
    <w:p>
      <w:pPr>
        <w:pStyle w:val="Heading2"/>
        <w:spacing w:after="160" w:before="280"/>
      </w:pPr>
      <w:r>
        <w:t xml:space="preserve">19.3 Astro’s Voice</w:t>
      </w:r>
    </w:p>
    <w:p>
      <w:pPr>
        <w:spacing w:after="160" w:before="0" w:line="276"/>
        <w:jc w:val="left"/>
      </w:pPr>
      <w:r>
        <w:rPr>
          <w:rFonts w:ascii="Arial" w:cs="Arial" w:eastAsia="Arial" w:hAnsi="Arial"/>
          <w:color w:val="1A1A2E"/>
          <w:sz w:val="22"/>
          <w:szCs w:val="22"/>
        </w:rPr>
        <w:t xml:space="preserve">Astro’s voice is synthesized using a text-to-speech system with twelve personality variants corresponding to the twelve Moon sign archetypes. The voice is designed to feel warm and personal without attempting to pass as human. There is a deliberate slight digital quality that reinforces Astro’s nature as a cosmic entity rather than a human companion. Key narrative moments use pre-recorded voice performance for maximum emotional impact.</w:t>
      </w:r>
    </w:p>
    <w:p>
      <w:r>
        <w:br w:type="page"/>
      </w:r>
    </w:p>
    <w:p>
      <w:pPr>
        <w:pStyle w:val="Heading1"/>
        <w:spacing w:after="200" w:before="360"/>
      </w:pPr>
      <w:r>
        <w:t xml:space="preserve">20. Live-Service Roadmap</w:t>
      </w:r>
    </w:p>
    <w:p>
      <w:pPr>
        <w:pBdr>
          <w:bottom w:val="single" w:color="D4A843" w:sz="4" w:space="1"/>
        </w:pBdr>
        <w:spacing w:after="200" w:before="200"/>
      </w:pPr>
    </w:p>
    <w:p>
      <w:pPr>
        <w:pStyle w:val="Heading2"/>
        <w:spacing w:after="160" w:before="280"/>
      </w:pPr>
      <w:r>
        <w:t xml:space="preserve">20.1 Launch Content</w:t>
      </w:r>
    </w:p>
    <w:p>
      <w:pPr>
        <w:spacing w:after="160" w:before="0" w:line="276"/>
        <w:jc w:val="left"/>
      </w:pPr>
      <w:r>
        <w:rPr>
          <w:rFonts w:ascii="Arial" w:cs="Arial" w:eastAsia="Arial" w:hAnsi="Arial"/>
          <w:color w:val="1A1A2E"/>
          <w:sz w:val="22"/>
          <w:szCs w:val="22"/>
        </w:rPr>
        <w:t xml:space="preserve">The launch build includes all twelve zodiac worlds with full Arc Quests, the complete Convergence storyline through Act I, the Daily Alignment system, the Astro companion at Bond Phases 1–3, the Star Map and constellation drawing, ten-tier Zodiac Mastery per world, the first Star Pass, and approximately 200 quests (procedural and authored).</w:t>
      </w:r>
    </w:p>
    <w:p>
      <w:pPr>
        <w:pStyle w:val="Heading2"/>
        <w:spacing w:after="160" w:before="280"/>
      </w:pPr>
      <w:r>
        <w:t xml:space="preserve">20.2 Post-Launch Cadence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800"/>
        <w:gridCol w:w="3360"/>
      </w:tblGrid>
      <w:tr>
        <w:tc>
          <w:tcPr>
            <w:tcW w:type="dxa" w:w="2200"/>
            <w:tcBorders>
              <w:top w:val="single" w:color="3D3D5C" w:sz="1"/>
              <w:left w:val="single" w:color="3D3D5C" w:sz="1"/>
              <w:bottom w:val="single" w:color="3D3D5C" w:sz="1"/>
              <w:right w:val="single" w:color="3D3D5C" w:sz="1"/>
            </w:tcBorders>
            <w:shd w:fill="1B1F3B" w:val="clear"/>
            <w:tcMar>
              <w:top w:type="dxa" w:w="60"/>
              <w:left w:type="dxa" w:w="100"/>
              <w:bottom w:type="dxa" w:w="60"/>
              <w:right w:type="dxa" w:w="100"/>
            </w:tcMar>
            <w:vAlign w:val="center"/>
          </w:tcPr>
          <w:p>
            <w:r>
              <w:rPr>
                <w:rFonts w:ascii="Arial" w:cs="Arial" w:eastAsia="Arial" w:hAnsi="Arial"/>
                <w:b/>
                <w:bCs/>
                <w:color w:val="FFFFFF"/>
                <w:sz w:val="20"/>
                <w:szCs w:val="20"/>
              </w:rPr>
              <w:t xml:space="preserve">Timeframe</w:t>
            </w:r>
          </w:p>
        </w:tc>
        <w:tc>
          <w:tcPr>
            <w:tcW w:type="dxa" w:w="3800"/>
            <w:tcBorders>
              <w:top w:val="single" w:color="3D3D5C" w:sz="1"/>
              <w:left w:val="single" w:color="3D3D5C" w:sz="1"/>
              <w:bottom w:val="single" w:color="3D3D5C" w:sz="1"/>
              <w:right w:val="single" w:color="3D3D5C" w:sz="1"/>
            </w:tcBorders>
            <w:shd w:fill="1B1F3B" w:val="clear"/>
            <w:tcMar>
              <w:top w:type="dxa" w:w="60"/>
              <w:left w:type="dxa" w:w="100"/>
              <w:bottom w:type="dxa" w:w="60"/>
              <w:right w:type="dxa" w:w="100"/>
            </w:tcMar>
            <w:vAlign w:val="center"/>
          </w:tcPr>
          <w:p>
            <w:r>
              <w:rPr>
                <w:rFonts w:ascii="Arial" w:cs="Arial" w:eastAsia="Arial" w:hAnsi="Arial"/>
                <w:b/>
                <w:bCs/>
                <w:color w:val="FFFFFF"/>
                <w:sz w:val="20"/>
                <w:szCs w:val="20"/>
              </w:rPr>
              <w:t xml:space="preserve">Content</w:t>
            </w:r>
          </w:p>
        </w:tc>
        <w:tc>
          <w:tcPr>
            <w:tcW w:type="dxa" w:w="3360"/>
            <w:tcBorders>
              <w:top w:val="single" w:color="3D3D5C" w:sz="1"/>
              <w:left w:val="single" w:color="3D3D5C" w:sz="1"/>
              <w:bottom w:val="single" w:color="3D3D5C" w:sz="1"/>
              <w:right w:val="single" w:color="3D3D5C" w:sz="1"/>
            </w:tcBorders>
            <w:shd w:fill="1B1F3B" w:val="clear"/>
            <w:tcMar>
              <w:top w:type="dxa" w:w="60"/>
              <w:left w:type="dxa" w:w="100"/>
              <w:bottom w:type="dxa" w:w="60"/>
              <w:right w:type="dxa" w:w="100"/>
            </w:tcMar>
            <w:vAlign w:val="center"/>
          </w:tcPr>
          <w:p>
            <w:r>
              <w:rPr>
                <w:rFonts w:ascii="Arial" w:cs="Arial" w:eastAsia="Arial" w:hAnsi="Arial"/>
                <w:b/>
                <w:bCs/>
                <w:color w:val="FFFFFF"/>
                <w:sz w:val="20"/>
                <w:szCs w:val="20"/>
              </w:rPr>
              <w:t xml:space="preserve">Systems</w:t>
            </w:r>
          </w:p>
        </w:tc>
      </w:tr>
      <w:tr>
        <w:tc>
          <w:tcPr>
            <w:tcW w:type="dxa" w:w="2200"/>
            <w:tcBorders>
              <w:top w:val="single" w:color="3D3D5C" w:sz="1"/>
              <w:left w:val="single" w:color="3D3D5C" w:sz="1"/>
              <w:bottom w:val="single" w:color="3D3D5C" w:sz="1"/>
              <w:right w:val="single" w:color="3D3D5C" w:sz="1"/>
            </w:tcBorders>
            <w:tcMar>
              <w:top w:type="dxa" w:w="60"/>
              <w:left w:type="dxa" w:w="100"/>
              <w:bottom w:type="dxa" w:w="60"/>
              <w:right w:type="dxa" w:w="100"/>
            </w:tcMar>
          </w:tcPr>
          <w:p>
            <w:r>
              <w:rPr>
                <w:rFonts w:ascii="Arial" w:cs="Arial" w:eastAsia="Arial" w:hAnsi="Arial"/>
                <w:color w:val="1A1A2E"/>
                <w:sz w:val="20"/>
                <w:szCs w:val="20"/>
              </w:rPr>
              <w:t xml:space="preserve">Month 1–2</w:t>
            </w:r>
          </w:p>
        </w:tc>
        <w:tc>
          <w:tcPr>
            <w:tcW w:type="dxa" w:w="3800"/>
            <w:tcBorders>
              <w:top w:val="single" w:color="3D3D5C" w:sz="1"/>
              <w:left w:val="single" w:color="3D3D5C" w:sz="1"/>
              <w:bottom w:val="single" w:color="3D3D5C" w:sz="1"/>
              <w:right w:val="single" w:color="3D3D5C" w:sz="1"/>
            </w:tcBorders>
            <w:tcMar>
              <w:top w:type="dxa" w:w="60"/>
              <w:left w:type="dxa" w:w="100"/>
              <w:bottom w:type="dxa" w:w="60"/>
              <w:right w:type="dxa" w:w="100"/>
            </w:tcMar>
          </w:tcPr>
          <w:p>
            <w:r>
              <w:rPr>
                <w:rFonts w:ascii="Arial" w:cs="Arial" w:eastAsia="Arial" w:hAnsi="Arial"/>
                <w:color w:val="1A1A2E"/>
                <w:sz w:val="20"/>
                <w:szCs w:val="20"/>
              </w:rPr>
              <w:t xml:space="preserve">Act II narrative chapters, 2 new world biomes, first celestial event</w:t>
            </w:r>
          </w:p>
        </w:tc>
        <w:tc>
          <w:tcPr>
            <w:tcW w:type="dxa" w:w="3360"/>
            <w:tcBorders>
              <w:top w:val="single" w:color="3D3D5C" w:sz="1"/>
              <w:left w:val="single" w:color="3D3D5C" w:sz="1"/>
              <w:bottom w:val="single" w:color="3D3D5C" w:sz="1"/>
              <w:right w:val="single" w:color="3D3D5C" w:sz="1"/>
            </w:tcBorders>
            <w:tcMar>
              <w:top w:type="dxa" w:w="60"/>
              <w:left w:type="dxa" w:w="100"/>
              <w:bottom w:type="dxa" w:w="60"/>
              <w:right w:type="dxa" w:w="100"/>
            </w:tcMar>
          </w:tcPr>
          <w:p>
            <w:r>
              <w:rPr>
                <w:rFonts w:ascii="Arial" w:cs="Arial" w:eastAsia="Arial" w:hAnsi="Arial"/>
                <w:color w:val="1A1A2E"/>
                <w:sz w:val="20"/>
                <w:szCs w:val="20"/>
              </w:rPr>
              <w:t xml:space="preserve">Guild system launch, Synastry feature, bug fixes</w:t>
            </w:r>
          </w:p>
        </w:tc>
      </w:tr>
      <w:tr>
        <w:tc>
          <w:tcPr>
            <w:tcW w:type="dxa" w:w="2200"/>
            <w:tcBorders>
              <w:top w:val="single" w:color="3D3D5C" w:sz="1"/>
              <w:left w:val="single" w:color="3D3D5C" w:sz="1"/>
              <w:bottom w:val="single" w:color="3D3D5C" w:sz="1"/>
              <w:right w:val="single" w:color="3D3D5C" w:sz="1"/>
            </w:tcBorders>
            <w:shd w:fill="EEEEF4" w:val="clear"/>
            <w:tcMar>
              <w:top w:type="dxa" w:w="60"/>
              <w:left w:type="dxa" w:w="100"/>
              <w:bottom w:type="dxa" w:w="60"/>
              <w:right w:type="dxa" w:w="100"/>
            </w:tcMar>
          </w:tcPr>
          <w:p>
            <w:r>
              <w:rPr>
                <w:rFonts w:ascii="Arial" w:cs="Arial" w:eastAsia="Arial" w:hAnsi="Arial"/>
                <w:color w:val="1A1A2E"/>
                <w:sz w:val="20"/>
                <w:szCs w:val="20"/>
              </w:rPr>
              <w:t xml:space="preserve">Month 3–4 (Season 2)</w:t>
            </w:r>
          </w:p>
        </w:tc>
        <w:tc>
          <w:tcPr>
            <w:tcW w:type="dxa" w:w="3800"/>
            <w:tcBorders>
              <w:top w:val="single" w:color="3D3D5C" w:sz="1"/>
              <w:left w:val="single" w:color="3D3D5C" w:sz="1"/>
              <w:bottom w:val="single" w:color="3D3D5C" w:sz="1"/>
              <w:right w:val="single" w:color="3D3D5C" w:sz="1"/>
            </w:tcBorders>
            <w:shd w:fill="EEEEF4" w:val="clear"/>
            <w:tcMar>
              <w:top w:type="dxa" w:w="60"/>
              <w:left w:type="dxa" w:w="100"/>
              <w:bottom w:type="dxa" w:w="60"/>
              <w:right w:type="dxa" w:w="100"/>
            </w:tcMar>
          </w:tcPr>
          <w:p>
            <w:r>
              <w:rPr>
                <w:rFonts w:ascii="Arial" w:cs="Arial" w:eastAsia="Arial" w:hAnsi="Arial"/>
                <w:color w:val="1A1A2E"/>
                <w:sz w:val="20"/>
                <w:szCs w:val="20"/>
              </w:rPr>
              <w:t xml:space="preserve">Act II completion, Void preview zone, seasonal Star Pass</w:t>
            </w:r>
          </w:p>
        </w:tc>
        <w:tc>
          <w:tcPr>
            <w:tcW w:type="dxa" w:w="3360"/>
            <w:tcBorders>
              <w:top w:val="single" w:color="3D3D5C" w:sz="1"/>
              <w:left w:val="single" w:color="3D3D5C" w:sz="1"/>
              <w:bottom w:val="single" w:color="3D3D5C" w:sz="1"/>
              <w:right w:val="single" w:color="3D3D5C" w:sz="1"/>
            </w:tcBorders>
            <w:shd w:fill="EEEEF4" w:val="clear"/>
            <w:tcMar>
              <w:top w:type="dxa" w:w="60"/>
              <w:left w:type="dxa" w:w="100"/>
              <w:bottom w:type="dxa" w:w="60"/>
              <w:right w:type="dxa" w:w="100"/>
            </w:tcMar>
          </w:tcPr>
          <w:p>
            <w:r>
              <w:rPr>
                <w:rFonts w:ascii="Arial" w:cs="Arial" w:eastAsia="Arial" w:hAnsi="Arial"/>
                <w:color w:val="1A1A2E"/>
                <w:sz w:val="20"/>
                <w:szCs w:val="20"/>
              </w:rPr>
              <w:t xml:space="preserve">Astro Bond Phase 4, PvE difficulty tiers, QoL updates</w:t>
            </w:r>
          </w:p>
        </w:tc>
      </w:tr>
      <w:tr>
        <w:tc>
          <w:tcPr>
            <w:tcW w:type="dxa" w:w="2200"/>
            <w:tcBorders>
              <w:top w:val="single" w:color="3D3D5C" w:sz="1"/>
              <w:left w:val="single" w:color="3D3D5C" w:sz="1"/>
              <w:bottom w:val="single" w:color="3D3D5C" w:sz="1"/>
              <w:right w:val="single" w:color="3D3D5C" w:sz="1"/>
            </w:tcBorders>
            <w:tcMar>
              <w:top w:type="dxa" w:w="60"/>
              <w:left w:type="dxa" w:w="100"/>
              <w:bottom w:type="dxa" w:w="60"/>
              <w:right w:type="dxa" w:w="100"/>
            </w:tcMar>
          </w:tcPr>
          <w:p>
            <w:r>
              <w:rPr>
                <w:rFonts w:ascii="Arial" w:cs="Arial" w:eastAsia="Arial" w:hAnsi="Arial"/>
                <w:color w:val="1A1A2E"/>
                <w:sz w:val="20"/>
                <w:szCs w:val="20"/>
              </w:rPr>
              <w:t xml:space="preserve">Month 5–6</w:t>
            </w:r>
          </w:p>
        </w:tc>
        <w:tc>
          <w:tcPr>
            <w:tcW w:type="dxa" w:w="3800"/>
            <w:tcBorders>
              <w:top w:val="single" w:color="3D3D5C" w:sz="1"/>
              <w:left w:val="single" w:color="3D3D5C" w:sz="1"/>
              <w:bottom w:val="single" w:color="3D3D5C" w:sz="1"/>
              <w:right w:val="single" w:color="3D3D5C" w:sz="1"/>
            </w:tcBorders>
            <w:tcMar>
              <w:top w:type="dxa" w:w="60"/>
              <w:left w:type="dxa" w:w="100"/>
              <w:bottom w:type="dxa" w:w="60"/>
              <w:right w:type="dxa" w:w="100"/>
            </w:tcMar>
          </w:tcPr>
          <w:p>
            <w:r>
              <w:rPr>
                <w:rFonts w:ascii="Arial" w:cs="Arial" w:eastAsia="Arial" w:hAnsi="Arial"/>
                <w:color w:val="1A1A2E"/>
                <w:sz w:val="20"/>
                <w:szCs w:val="20"/>
              </w:rPr>
              <w:t xml:space="preserve">Act III narrative chapters, 4 new world biomes, major transit event</w:t>
            </w:r>
          </w:p>
        </w:tc>
        <w:tc>
          <w:tcPr>
            <w:tcW w:type="dxa" w:w="3360"/>
            <w:tcBorders>
              <w:top w:val="single" w:color="3D3D5C" w:sz="1"/>
              <w:left w:val="single" w:color="3D3D5C" w:sz="1"/>
              <w:bottom w:val="single" w:color="3D3D5C" w:sz="1"/>
              <w:right w:val="single" w:color="3D3D5C" w:sz="1"/>
            </w:tcBorders>
            <w:tcMar>
              <w:top w:type="dxa" w:w="60"/>
              <w:left w:type="dxa" w:w="100"/>
              <w:bottom w:type="dxa" w:w="60"/>
              <w:right w:type="dxa" w:w="100"/>
            </w:tcMar>
          </w:tcPr>
          <w:p>
            <w:r>
              <w:rPr>
                <w:rFonts w:ascii="Arial" w:cs="Arial" w:eastAsia="Arial" w:hAnsi="Arial"/>
                <w:color w:val="1A1A2E"/>
                <w:sz w:val="20"/>
                <w:szCs w:val="20"/>
              </w:rPr>
              <w:t xml:space="preserve">Ascension Tier I, expanded crafting, Legacy Worlds beta</w:t>
            </w:r>
          </w:p>
        </w:tc>
      </w:tr>
      <w:tr>
        <w:tc>
          <w:tcPr>
            <w:tcW w:type="dxa" w:w="2200"/>
            <w:tcBorders>
              <w:top w:val="single" w:color="3D3D5C" w:sz="1"/>
              <w:left w:val="single" w:color="3D3D5C" w:sz="1"/>
              <w:bottom w:val="single" w:color="3D3D5C" w:sz="1"/>
              <w:right w:val="single" w:color="3D3D5C" w:sz="1"/>
            </w:tcBorders>
            <w:shd w:fill="EEEEF4" w:val="clear"/>
            <w:tcMar>
              <w:top w:type="dxa" w:w="60"/>
              <w:left w:type="dxa" w:w="100"/>
              <w:bottom w:type="dxa" w:w="60"/>
              <w:right w:type="dxa" w:w="100"/>
            </w:tcMar>
          </w:tcPr>
          <w:p>
            <w:r>
              <w:rPr>
                <w:rFonts w:ascii="Arial" w:cs="Arial" w:eastAsia="Arial" w:hAnsi="Arial"/>
                <w:color w:val="1A1A2E"/>
                <w:sz w:val="20"/>
                <w:szCs w:val="20"/>
              </w:rPr>
              <w:t xml:space="preserve">Month 7–9 (Season 3)</w:t>
            </w:r>
          </w:p>
        </w:tc>
        <w:tc>
          <w:tcPr>
            <w:tcW w:type="dxa" w:w="3800"/>
            <w:tcBorders>
              <w:top w:val="single" w:color="3D3D5C" w:sz="1"/>
              <w:left w:val="single" w:color="3D3D5C" w:sz="1"/>
              <w:bottom w:val="single" w:color="3D3D5C" w:sz="1"/>
              <w:right w:val="single" w:color="3D3D5C" w:sz="1"/>
            </w:tcBorders>
            <w:shd w:fill="EEEEF4" w:val="clear"/>
            <w:tcMar>
              <w:top w:type="dxa" w:w="60"/>
              <w:left w:type="dxa" w:w="100"/>
              <w:bottom w:type="dxa" w:w="60"/>
              <w:right w:type="dxa" w:w="100"/>
            </w:tcMar>
          </w:tcPr>
          <w:p>
            <w:r>
              <w:rPr>
                <w:rFonts w:ascii="Arial" w:cs="Arial" w:eastAsia="Arial" w:hAnsi="Arial"/>
                <w:color w:val="1A1A2E"/>
                <w:sz w:val="20"/>
                <w:szCs w:val="20"/>
              </w:rPr>
              <w:t xml:space="preserve">Act III completion, Serpentaria (hidden 13th world), seasonal pass</w:t>
            </w:r>
          </w:p>
        </w:tc>
        <w:tc>
          <w:tcPr>
            <w:tcW w:type="dxa" w:w="3360"/>
            <w:tcBorders>
              <w:top w:val="single" w:color="3D3D5C" w:sz="1"/>
              <w:left w:val="single" w:color="3D3D5C" w:sz="1"/>
              <w:bottom w:val="single" w:color="3D3D5C" w:sz="1"/>
              <w:right w:val="single" w:color="3D3D5C" w:sz="1"/>
            </w:tcBorders>
            <w:shd w:fill="EEEEF4" w:val="clear"/>
            <w:tcMar>
              <w:top w:type="dxa" w:w="60"/>
              <w:left w:type="dxa" w:w="100"/>
              <w:bottom w:type="dxa" w:w="60"/>
              <w:right w:type="dxa" w:w="100"/>
            </w:tcMar>
          </w:tcPr>
          <w:p>
            <w:r>
              <w:rPr>
                <w:rFonts w:ascii="Arial" w:cs="Arial" w:eastAsia="Arial" w:hAnsi="Arial"/>
                <w:color w:val="1A1A2E"/>
                <w:sz w:val="20"/>
                <w:szCs w:val="20"/>
              </w:rPr>
              <w:t xml:space="preserve">Full Void system, Ascension Tiers II–III, Cosmic Architect beta</w:t>
            </w:r>
          </w:p>
        </w:tc>
      </w:tr>
      <w:tr>
        <w:tc>
          <w:tcPr>
            <w:tcW w:type="dxa" w:w="2200"/>
            <w:tcBorders>
              <w:top w:val="single" w:color="3D3D5C" w:sz="1"/>
              <w:left w:val="single" w:color="3D3D5C" w:sz="1"/>
              <w:bottom w:val="single" w:color="3D3D5C" w:sz="1"/>
              <w:right w:val="single" w:color="3D3D5C" w:sz="1"/>
            </w:tcBorders>
            <w:tcMar>
              <w:top w:type="dxa" w:w="60"/>
              <w:left w:type="dxa" w:w="100"/>
              <w:bottom w:type="dxa" w:w="60"/>
              <w:right w:type="dxa" w:w="100"/>
            </w:tcMar>
          </w:tcPr>
          <w:p>
            <w:r>
              <w:rPr>
                <w:rFonts w:ascii="Arial" w:cs="Arial" w:eastAsia="Arial" w:hAnsi="Arial"/>
                <w:color w:val="1A1A2E"/>
                <w:sz w:val="20"/>
                <w:szCs w:val="20"/>
              </w:rPr>
              <w:t xml:space="preserve">Month 10–12 (Season 4)</w:t>
            </w:r>
          </w:p>
        </w:tc>
        <w:tc>
          <w:tcPr>
            <w:tcW w:type="dxa" w:w="3800"/>
            <w:tcBorders>
              <w:top w:val="single" w:color="3D3D5C" w:sz="1"/>
              <w:left w:val="single" w:color="3D3D5C" w:sz="1"/>
              <w:bottom w:val="single" w:color="3D3D5C" w:sz="1"/>
              <w:right w:val="single" w:color="3D3D5C" w:sz="1"/>
            </w:tcBorders>
            <w:tcMar>
              <w:top w:type="dxa" w:w="60"/>
              <w:left w:type="dxa" w:w="100"/>
              <w:bottom w:type="dxa" w:w="60"/>
              <w:right w:type="dxa" w:w="100"/>
            </w:tcMar>
          </w:tcPr>
          <w:p>
            <w:r>
              <w:rPr>
                <w:rFonts w:ascii="Arial" w:cs="Arial" w:eastAsia="Arial" w:hAnsi="Arial"/>
                <w:color w:val="1A1A2E"/>
                <w:sz w:val="20"/>
                <w:szCs w:val="20"/>
              </w:rPr>
              <w:t xml:space="preserve">Post-Convergence content, alternate endings, new mystery chain</w:t>
            </w:r>
          </w:p>
        </w:tc>
        <w:tc>
          <w:tcPr>
            <w:tcW w:type="dxa" w:w="3360"/>
            <w:tcBorders>
              <w:top w:val="single" w:color="3D3D5C" w:sz="1"/>
              <w:left w:val="single" w:color="3D3D5C" w:sz="1"/>
              <w:bottom w:val="single" w:color="3D3D5C" w:sz="1"/>
              <w:right w:val="single" w:color="3D3D5C" w:sz="1"/>
            </w:tcBorders>
            <w:tcMar>
              <w:top w:type="dxa" w:w="60"/>
              <w:left w:type="dxa" w:w="100"/>
              <w:bottom w:type="dxa" w:w="60"/>
              <w:right w:type="dxa" w:w="100"/>
            </w:tcMar>
          </w:tcPr>
          <w:p>
            <w:r>
              <w:rPr>
                <w:rFonts w:ascii="Arial" w:cs="Arial" w:eastAsia="Arial" w:hAnsi="Arial"/>
                <w:color w:val="1A1A2E"/>
                <w:sz w:val="20"/>
                <w:szCs w:val="20"/>
              </w:rPr>
              <w:t xml:space="preserve">Ascension Tiers IV–V, Eternal Return, Cosmic Architect full release</w:t>
            </w:r>
          </w:p>
        </w:tc>
      </w:tr>
      <w:tr>
        <w:tc>
          <w:tcPr>
            <w:tcW w:type="dxa" w:w="2200"/>
            <w:tcBorders>
              <w:top w:val="single" w:color="3D3D5C" w:sz="1"/>
              <w:left w:val="single" w:color="3D3D5C" w:sz="1"/>
              <w:bottom w:val="single" w:color="3D3D5C" w:sz="1"/>
              <w:right w:val="single" w:color="3D3D5C" w:sz="1"/>
            </w:tcBorders>
            <w:shd w:fill="EEEEF4" w:val="clear"/>
            <w:tcMar>
              <w:top w:type="dxa" w:w="60"/>
              <w:left w:type="dxa" w:w="100"/>
              <w:bottom w:type="dxa" w:w="60"/>
              <w:right w:type="dxa" w:w="100"/>
            </w:tcMar>
          </w:tcPr>
          <w:p>
            <w:r>
              <w:rPr>
                <w:rFonts w:ascii="Arial" w:cs="Arial" w:eastAsia="Arial" w:hAnsi="Arial"/>
                <w:color w:val="1A1A2E"/>
                <w:sz w:val="20"/>
                <w:szCs w:val="20"/>
              </w:rPr>
              <w:t xml:space="preserve">Year 2+</w:t>
            </w:r>
          </w:p>
        </w:tc>
        <w:tc>
          <w:tcPr>
            <w:tcW w:type="dxa" w:w="3800"/>
            <w:tcBorders>
              <w:top w:val="single" w:color="3D3D5C" w:sz="1"/>
              <w:left w:val="single" w:color="3D3D5C" w:sz="1"/>
              <w:bottom w:val="single" w:color="3D3D5C" w:sz="1"/>
              <w:right w:val="single" w:color="3D3D5C" w:sz="1"/>
            </w:tcBorders>
            <w:shd w:fill="EEEEF4" w:val="clear"/>
            <w:tcMar>
              <w:top w:type="dxa" w:w="60"/>
              <w:left w:type="dxa" w:w="100"/>
              <w:bottom w:type="dxa" w:w="60"/>
              <w:right w:type="dxa" w:w="100"/>
            </w:tcMar>
          </w:tcPr>
          <w:p>
            <w:r>
              <w:rPr>
                <w:rFonts w:ascii="Arial" w:cs="Arial" w:eastAsia="Arial" w:hAnsi="Arial"/>
                <w:color w:val="1A1A2E"/>
                <w:sz w:val="20"/>
                <w:szCs w:val="20"/>
              </w:rPr>
              <w:t xml:space="preserve">New zodiac sub-worlds, community-created content integration, expanded multiplayer</w:t>
            </w:r>
          </w:p>
        </w:tc>
        <w:tc>
          <w:tcPr>
            <w:tcW w:type="dxa" w:w="3360"/>
            <w:tcBorders>
              <w:top w:val="single" w:color="3D3D5C" w:sz="1"/>
              <w:left w:val="single" w:color="3D3D5C" w:sz="1"/>
              <w:bottom w:val="single" w:color="3D3D5C" w:sz="1"/>
              <w:right w:val="single" w:color="3D3D5C" w:sz="1"/>
            </w:tcBorders>
            <w:shd w:fill="EEEEF4" w:val="clear"/>
            <w:tcMar>
              <w:top w:type="dxa" w:w="60"/>
              <w:left w:type="dxa" w:w="100"/>
              <w:bottom w:type="dxa" w:w="60"/>
              <w:right w:type="dxa" w:w="100"/>
            </w:tcMar>
          </w:tcPr>
          <w:p>
            <w:r>
              <w:rPr>
                <w:rFonts w:ascii="Arial" w:cs="Arial" w:eastAsia="Arial" w:hAnsi="Arial"/>
                <w:color w:val="1A1A2E"/>
                <w:sz w:val="20"/>
                <w:szCs w:val="20"/>
              </w:rPr>
              <w:t xml:space="preserve">Cross-platform expansion, API for community tools, competitive seasons</w:t>
            </w:r>
          </w:p>
        </w:tc>
      </w:tr>
    </w:tbl>
    <w:p>
      <w:pPr>
        <w:spacing w:after="0" w:before="120"/>
      </w:pPr>
    </w:p>
    <w:p>
      <w:pPr>
        <w:pStyle w:val="Heading2"/>
        <w:spacing w:after="160" w:before="280"/>
      </w:pPr>
      <w:r>
        <w:t xml:space="preserve">20.3 Community Engagement</w:t>
      </w:r>
    </w:p>
    <w:p>
      <w:pPr>
        <w:spacing w:after="160" w:before="0" w:line="276"/>
        <w:jc w:val="left"/>
      </w:pPr>
      <w:r>
        <w:rPr>
          <w:rFonts w:ascii="Arial" w:cs="Arial" w:eastAsia="Arial" w:hAnsi="Arial"/>
          <w:color w:val="1A1A2E"/>
          <w:sz w:val="22"/>
          <w:szCs w:val="22"/>
        </w:rPr>
        <w:t xml:space="preserve">The live-service strategy prioritizes transparency and community co-creation. Monthly developer updates share roadmap progress and solicit community input. A public Trello-style board tracks feature development. Community councils (selected from active guilds) provide direct feedback channels. Mystery-solving achievements are tracked server-side and celebrated publicly when milestones are reached. The development team commits to never adding pay-to-win mechanics, never gating narrative content behind purchases, and maintaining a minimum twelve-month content commitment post-launch.</w:t>
      </w:r>
    </w:p>
    <w:p>
      <w:r>
        <w:br w:type="page"/>
      </w:r>
    </w:p>
    <w:p>
      <w:pPr>
        <w:pStyle w:val="Heading1"/>
        <w:spacing w:after="200" w:before="360"/>
      </w:pPr>
      <w:r>
        <w:t xml:space="preserve">21. Appendices</w:t>
      </w:r>
    </w:p>
    <w:p>
      <w:pPr>
        <w:pBdr>
          <w:bottom w:val="single" w:color="D4A843" w:sz="4" w:space="1"/>
        </w:pBdr>
        <w:spacing w:after="200" w:before="200"/>
      </w:pPr>
    </w:p>
    <w:p>
      <w:pPr>
        <w:pStyle w:val="Heading2"/>
        <w:spacing w:after="160" w:before="280"/>
      </w:pPr>
      <w:r>
        <w:t xml:space="preserve">Appendix A: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3D3D5C" w:sz="1"/>
              <w:left w:val="single" w:color="3D3D5C" w:sz="1"/>
              <w:bottom w:val="single" w:color="3D3D5C" w:sz="1"/>
              <w:right w:val="single" w:color="3D3D5C" w:sz="1"/>
            </w:tcBorders>
            <w:shd w:fill="1B1F3B" w:val="clear"/>
            <w:tcMar>
              <w:top w:type="dxa" w:w="60"/>
              <w:left w:type="dxa" w:w="100"/>
              <w:bottom w:type="dxa" w:w="60"/>
              <w:right w:type="dxa" w:w="100"/>
            </w:tcMar>
            <w:vAlign w:val="center"/>
          </w:tcPr>
          <w:p>
            <w:r>
              <w:rPr>
                <w:rFonts w:ascii="Arial" w:cs="Arial" w:eastAsia="Arial" w:hAnsi="Arial"/>
                <w:b/>
                <w:bCs/>
                <w:color w:val="FFFFFF"/>
                <w:sz w:val="20"/>
                <w:szCs w:val="20"/>
              </w:rPr>
              <w:t xml:space="preserve">Term</w:t>
            </w:r>
          </w:p>
        </w:tc>
        <w:tc>
          <w:tcPr>
            <w:tcW w:type="dxa" w:w="6760"/>
            <w:tcBorders>
              <w:top w:val="single" w:color="3D3D5C" w:sz="1"/>
              <w:left w:val="single" w:color="3D3D5C" w:sz="1"/>
              <w:bottom w:val="single" w:color="3D3D5C" w:sz="1"/>
              <w:right w:val="single" w:color="3D3D5C" w:sz="1"/>
            </w:tcBorders>
            <w:shd w:fill="1B1F3B" w:val="clear"/>
            <w:tcMar>
              <w:top w:type="dxa" w:w="60"/>
              <w:left w:type="dxa" w:w="100"/>
              <w:bottom w:type="dxa" w:w="60"/>
              <w:right w:type="dxa" w:w="100"/>
            </w:tcMar>
            <w:vAlign w:val="center"/>
          </w:tcPr>
          <w:p>
            <w:r>
              <w:rPr>
                <w:rFonts w:ascii="Arial" w:cs="Arial" w:eastAsia="Arial" w:hAnsi="Arial"/>
                <w:b/>
                <w:bCs/>
                <w:color w:val="FFFFFF"/>
                <w:sz w:val="20"/>
                <w:szCs w:val="20"/>
              </w:rPr>
              <w:t xml:space="preserve">Definition</w:t>
            </w:r>
          </w:p>
        </w:tc>
      </w:tr>
      <w:tr>
        <w:tc>
          <w:tcPr>
            <w:tcW w:type="dxa" w:w="2600"/>
            <w:tcBorders>
              <w:top w:val="single" w:color="3D3D5C" w:sz="1"/>
              <w:left w:val="single" w:color="3D3D5C" w:sz="1"/>
              <w:bottom w:val="single" w:color="3D3D5C" w:sz="1"/>
              <w:right w:val="single" w:color="3D3D5C" w:sz="1"/>
            </w:tcBorders>
            <w:tcMar>
              <w:top w:type="dxa" w:w="60"/>
              <w:left w:type="dxa" w:w="100"/>
              <w:bottom w:type="dxa" w:w="60"/>
              <w:right w:type="dxa" w:w="100"/>
            </w:tcMar>
          </w:tcPr>
          <w:p>
            <w:r>
              <w:rPr>
                <w:rFonts w:ascii="Arial" w:cs="Arial" w:eastAsia="Arial" w:hAnsi="Arial"/>
                <w:color w:val="1A1A2E"/>
                <w:sz w:val="20"/>
                <w:szCs w:val="20"/>
              </w:rPr>
              <w:t xml:space="preserve">Astral Ascension</w:t>
            </w:r>
          </w:p>
        </w:tc>
        <w:tc>
          <w:tcPr>
            <w:tcW w:type="dxa" w:w="6760"/>
            <w:tcBorders>
              <w:top w:val="single" w:color="3D3D5C" w:sz="1"/>
              <w:left w:val="single" w:color="3D3D5C" w:sz="1"/>
              <w:bottom w:val="single" w:color="3D3D5C" w:sz="1"/>
              <w:right w:val="single" w:color="3D3D5C" w:sz="1"/>
            </w:tcBorders>
            <w:tcMar>
              <w:top w:type="dxa" w:w="60"/>
              <w:left w:type="dxa" w:w="100"/>
              <w:bottom w:type="dxa" w:w="60"/>
              <w:right w:type="dxa" w:w="100"/>
            </w:tcMar>
          </w:tcPr>
          <w:p>
            <w:r>
              <w:rPr>
                <w:rFonts w:ascii="Arial" w:cs="Arial" w:eastAsia="Arial" w:hAnsi="Arial"/>
                <w:color w:val="1A1A2E"/>
                <w:sz w:val="20"/>
                <w:szCs w:val="20"/>
              </w:rPr>
              <w:t xml:space="preserve">Prestige system that resets Starwalker level while retaining other progress</w:t>
            </w:r>
          </w:p>
        </w:tc>
      </w:tr>
      <w:tr>
        <w:tc>
          <w:tcPr>
            <w:tcW w:type="dxa" w:w="2600"/>
            <w:tcBorders>
              <w:top w:val="single" w:color="3D3D5C" w:sz="1"/>
              <w:left w:val="single" w:color="3D3D5C" w:sz="1"/>
              <w:bottom w:val="single" w:color="3D3D5C" w:sz="1"/>
              <w:right w:val="single" w:color="3D3D5C" w:sz="1"/>
            </w:tcBorders>
            <w:shd w:fill="EEEEF4" w:val="clear"/>
            <w:tcMar>
              <w:top w:type="dxa" w:w="60"/>
              <w:left w:type="dxa" w:w="100"/>
              <w:bottom w:type="dxa" w:w="60"/>
              <w:right w:type="dxa" w:w="100"/>
            </w:tcMar>
          </w:tcPr>
          <w:p>
            <w:r>
              <w:rPr>
                <w:rFonts w:ascii="Arial" w:cs="Arial" w:eastAsia="Arial" w:hAnsi="Arial"/>
                <w:color w:val="1A1A2E"/>
                <w:sz w:val="20"/>
                <w:szCs w:val="20"/>
              </w:rPr>
              <w:t xml:space="preserve">Astro</w:t>
            </w:r>
          </w:p>
        </w:tc>
        <w:tc>
          <w:tcPr>
            <w:tcW w:type="dxa" w:w="6760"/>
            <w:tcBorders>
              <w:top w:val="single" w:color="3D3D5C" w:sz="1"/>
              <w:left w:val="single" w:color="3D3D5C" w:sz="1"/>
              <w:bottom w:val="single" w:color="3D3D5C" w:sz="1"/>
              <w:right w:val="single" w:color="3D3D5C" w:sz="1"/>
            </w:tcBorders>
            <w:shd w:fill="EEEEF4" w:val="clear"/>
            <w:tcMar>
              <w:top w:type="dxa" w:w="60"/>
              <w:left w:type="dxa" w:w="100"/>
              <w:bottom w:type="dxa" w:w="60"/>
              <w:right w:type="dxa" w:w="100"/>
            </w:tcMar>
          </w:tcPr>
          <w:p>
            <w:r>
              <w:rPr>
                <w:rFonts w:ascii="Arial" w:cs="Arial" w:eastAsia="Arial" w:hAnsi="Arial"/>
                <w:color w:val="1A1A2E"/>
                <w:sz w:val="20"/>
                <w:szCs w:val="20"/>
              </w:rPr>
              <w:t xml:space="preserve">AI companion entity; a fragment of the shattered Constellation Nexus</w:t>
            </w:r>
          </w:p>
        </w:tc>
      </w:tr>
      <w:tr>
        <w:tc>
          <w:tcPr>
            <w:tcW w:type="dxa" w:w="2600"/>
            <w:tcBorders>
              <w:top w:val="single" w:color="3D3D5C" w:sz="1"/>
              <w:left w:val="single" w:color="3D3D5C" w:sz="1"/>
              <w:bottom w:val="single" w:color="3D3D5C" w:sz="1"/>
              <w:right w:val="single" w:color="3D3D5C" w:sz="1"/>
            </w:tcBorders>
            <w:tcMar>
              <w:top w:type="dxa" w:w="60"/>
              <w:left w:type="dxa" w:w="100"/>
              <w:bottom w:type="dxa" w:w="60"/>
              <w:right w:type="dxa" w:w="100"/>
            </w:tcMar>
          </w:tcPr>
          <w:p>
            <w:r>
              <w:rPr>
                <w:rFonts w:ascii="Arial" w:cs="Arial" w:eastAsia="Arial" w:hAnsi="Arial"/>
                <w:color w:val="1A1A2E"/>
                <w:sz w:val="20"/>
                <w:szCs w:val="20"/>
              </w:rPr>
              <w:t xml:space="preserve">Astro Bond</w:t>
            </w:r>
          </w:p>
        </w:tc>
        <w:tc>
          <w:tcPr>
            <w:tcW w:type="dxa" w:w="6760"/>
            <w:tcBorders>
              <w:top w:val="single" w:color="3D3D5C" w:sz="1"/>
              <w:left w:val="single" w:color="3D3D5C" w:sz="1"/>
              <w:bottom w:val="single" w:color="3D3D5C" w:sz="1"/>
              <w:right w:val="single" w:color="3D3D5C" w:sz="1"/>
            </w:tcBorders>
            <w:tcMar>
              <w:top w:type="dxa" w:w="60"/>
              <w:left w:type="dxa" w:w="100"/>
              <w:bottom w:type="dxa" w:w="60"/>
              <w:right w:type="dxa" w:w="100"/>
            </w:tcMar>
          </w:tcPr>
          <w:p>
            <w:r>
              <w:rPr>
                <w:rFonts w:ascii="Arial" w:cs="Arial" w:eastAsia="Arial" w:hAnsi="Arial"/>
                <w:color w:val="1A1A2E"/>
                <w:sz w:val="20"/>
                <w:szCs w:val="20"/>
              </w:rPr>
              <w:t xml:space="preserve">Five-phase relationship progression track between the player and Astro</w:t>
            </w:r>
          </w:p>
        </w:tc>
      </w:tr>
      <w:tr>
        <w:tc>
          <w:tcPr>
            <w:tcW w:type="dxa" w:w="2600"/>
            <w:tcBorders>
              <w:top w:val="single" w:color="3D3D5C" w:sz="1"/>
              <w:left w:val="single" w:color="3D3D5C" w:sz="1"/>
              <w:bottom w:val="single" w:color="3D3D5C" w:sz="1"/>
              <w:right w:val="single" w:color="3D3D5C" w:sz="1"/>
            </w:tcBorders>
            <w:shd w:fill="EEEEF4" w:val="clear"/>
            <w:tcMar>
              <w:top w:type="dxa" w:w="60"/>
              <w:left w:type="dxa" w:w="100"/>
              <w:bottom w:type="dxa" w:w="60"/>
              <w:right w:type="dxa" w:w="100"/>
            </w:tcMar>
          </w:tcPr>
          <w:p>
            <w:r>
              <w:rPr>
                <w:rFonts w:ascii="Arial" w:cs="Arial" w:eastAsia="Arial" w:hAnsi="Arial"/>
                <w:color w:val="1A1A2E"/>
                <w:sz w:val="20"/>
                <w:szCs w:val="20"/>
              </w:rPr>
              <w:t xml:space="preserve">Celestial Fragment</w:t>
            </w:r>
          </w:p>
        </w:tc>
        <w:tc>
          <w:tcPr>
            <w:tcW w:type="dxa" w:w="6760"/>
            <w:tcBorders>
              <w:top w:val="single" w:color="3D3D5C" w:sz="1"/>
              <w:left w:val="single" w:color="3D3D5C" w:sz="1"/>
              <w:bottom w:val="single" w:color="3D3D5C" w:sz="1"/>
              <w:right w:val="single" w:color="3D3D5C" w:sz="1"/>
            </w:tcBorders>
            <w:shd w:fill="EEEEF4" w:val="clear"/>
            <w:tcMar>
              <w:top w:type="dxa" w:w="60"/>
              <w:left w:type="dxa" w:w="100"/>
              <w:bottom w:type="dxa" w:w="60"/>
              <w:right w:type="dxa" w:w="100"/>
            </w:tcMar>
          </w:tcPr>
          <w:p>
            <w:r>
              <w:rPr>
                <w:rFonts w:ascii="Arial" w:cs="Arial" w:eastAsia="Arial" w:hAnsi="Arial"/>
                <w:color w:val="1A1A2E"/>
                <w:sz w:val="20"/>
                <w:szCs w:val="20"/>
              </w:rPr>
              <w:t xml:space="preserve">Mid-tier currency earned from bosses, milestones, and weekly challenges</w:t>
            </w:r>
          </w:p>
        </w:tc>
      </w:tr>
      <w:tr>
        <w:tc>
          <w:tcPr>
            <w:tcW w:type="dxa" w:w="2600"/>
            <w:tcBorders>
              <w:top w:val="single" w:color="3D3D5C" w:sz="1"/>
              <w:left w:val="single" w:color="3D3D5C" w:sz="1"/>
              <w:bottom w:val="single" w:color="3D3D5C" w:sz="1"/>
              <w:right w:val="single" w:color="3D3D5C" w:sz="1"/>
            </w:tcBorders>
            <w:tcMar>
              <w:top w:type="dxa" w:w="60"/>
              <w:left w:type="dxa" w:w="100"/>
              <w:bottom w:type="dxa" w:w="60"/>
              <w:right w:type="dxa" w:w="100"/>
            </w:tcMar>
          </w:tcPr>
          <w:p>
            <w:r>
              <w:rPr>
                <w:rFonts w:ascii="Arial" w:cs="Arial" w:eastAsia="Arial" w:hAnsi="Arial"/>
                <w:color w:val="1A1A2E"/>
                <w:sz w:val="20"/>
                <w:szCs w:val="20"/>
              </w:rPr>
              <w:t xml:space="preserve">Constellation Drawing</w:t>
            </w:r>
          </w:p>
        </w:tc>
        <w:tc>
          <w:tcPr>
            <w:tcW w:type="dxa" w:w="6760"/>
            <w:tcBorders>
              <w:top w:val="single" w:color="3D3D5C" w:sz="1"/>
              <w:left w:val="single" w:color="3D3D5C" w:sz="1"/>
              <w:bottom w:val="single" w:color="3D3D5C" w:sz="1"/>
              <w:right w:val="single" w:color="3D3D5C" w:sz="1"/>
            </w:tcBorders>
            <w:tcMar>
              <w:top w:type="dxa" w:w="60"/>
              <w:left w:type="dxa" w:w="100"/>
              <w:bottom w:type="dxa" w:w="60"/>
              <w:right w:type="dxa" w:w="100"/>
            </w:tcMar>
          </w:tcPr>
          <w:p>
            <w:r>
              <w:rPr>
                <w:rFonts w:ascii="Arial" w:cs="Arial" w:eastAsia="Arial" w:hAnsi="Arial"/>
                <w:color w:val="1A1A2E"/>
                <w:sz w:val="20"/>
                <w:szCs w:val="20"/>
              </w:rPr>
              <w:t xml:space="preserve">Mechanic of connecting explored stars to form constellations for passive bonuses</w:t>
            </w:r>
          </w:p>
        </w:tc>
      </w:tr>
      <w:tr>
        <w:tc>
          <w:tcPr>
            <w:tcW w:type="dxa" w:w="2600"/>
            <w:tcBorders>
              <w:top w:val="single" w:color="3D3D5C" w:sz="1"/>
              <w:left w:val="single" w:color="3D3D5C" w:sz="1"/>
              <w:bottom w:val="single" w:color="3D3D5C" w:sz="1"/>
              <w:right w:val="single" w:color="3D3D5C" w:sz="1"/>
            </w:tcBorders>
            <w:shd w:fill="EEEEF4" w:val="clear"/>
            <w:tcMar>
              <w:top w:type="dxa" w:w="60"/>
              <w:left w:type="dxa" w:w="100"/>
              <w:bottom w:type="dxa" w:w="60"/>
              <w:right w:type="dxa" w:w="100"/>
            </w:tcMar>
          </w:tcPr>
          <w:p>
            <w:r>
              <w:rPr>
                <w:rFonts w:ascii="Arial" w:cs="Arial" w:eastAsia="Arial" w:hAnsi="Arial"/>
                <w:color w:val="1A1A2E"/>
                <w:sz w:val="20"/>
                <w:szCs w:val="20"/>
              </w:rPr>
              <w:t xml:space="preserve">Convergence</w:t>
            </w:r>
          </w:p>
        </w:tc>
        <w:tc>
          <w:tcPr>
            <w:tcW w:type="dxa" w:w="6760"/>
            <w:tcBorders>
              <w:top w:val="single" w:color="3D3D5C" w:sz="1"/>
              <w:left w:val="single" w:color="3D3D5C" w:sz="1"/>
              <w:bottom w:val="single" w:color="3D3D5C" w:sz="1"/>
              <w:right w:val="single" w:color="3D3D5C" w:sz="1"/>
            </w:tcBorders>
            <w:shd w:fill="EEEEF4" w:val="clear"/>
            <w:tcMar>
              <w:top w:type="dxa" w:w="60"/>
              <w:left w:type="dxa" w:w="100"/>
              <w:bottom w:type="dxa" w:w="60"/>
              <w:right w:type="dxa" w:w="100"/>
            </w:tcMar>
          </w:tcPr>
          <w:p>
            <w:r>
              <w:rPr>
                <w:rFonts w:ascii="Arial" w:cs="Arial" w:eastAsia="Arial" w:hAnsi="Arial"/>
                <w:color w:val="1A1A2E"/>
                <w:sz w:val="20"/>
                <w:szCs w:val="20"/>
              </w:rPr>
              <w:t xml:space="preserve">The prophesied cosmic event at the center of the game’s narrative</w:t>
            </w:r>
          </w:p>
        </w:tc>
      </w:tr>
      <w:tr>
        <w:tc>
          <w:tcPr>
            <w:tcW w:type="dxa" w:w="2600"/>
            <w:tcBorders>
              <w:top w:val="single" w:color="3D3D5C" w:sz="1"/>
              <w:left w:val="single" w:color="3D3D5C" w:sz="1"/>
              <w:bottom w:val="single" w:color="3D3D5C" w:sz="1"/>
              <w:right w:val="single" w:color="3D3D5C" w:sz="1"/>
            </w:tcBorders>
            <w:tcMar>
              <w:top w:type="dxa" w:w="60"/>
              <w:left w:type="dxa" w:w="100"/>
              <w:bottom w:type="dxa" w:w="60"/>
              <w:right w:type="dxa" w:w="100"/>
            </w:tcMar>
          </w:tcPr>
          <w:p>
            <w:r>
              <w:rPr>
                <w:rFonts w:ascii="Arial" w:cs="Arial" w:eastAsia="Arial" w:hAnsi="Arial"/>
                <w:color w:val="1A1A2E"/>
                <w:sz w:val="20"/>
                <w:szCs w:val="20"/>
              </w:rPr>
              <w:t xml:space="preserve">Cosmic Architect</w:t>
            </w:r>
          </w:p>
        </w:tc>
        <w:tc>
          <w:tcPr>
            <w:tcW w:type="dxa" w:w="6760"/>
            <w:tcBorders>
              <w:top w:val="single" w:color="3D3D5C" w:sz="1"/>
              <w:left w:val="single" w:color="3D3D5C" w:sz="1"/>
              <w:bottom w:val="single" w:color="3D3D5C" w:sz="1"/>
              <w:right w:val="single" w:color="3D3D5C" w:sz="1"/>
            </w:tcBorders>
            <w:tcMar>
              <w:top w:type="dxa" w:w="60"/>
              <w:left w:type="dxa" w:w="100"/>
              <w:bottom w:type="dxa" w:w="60"/>
              <w:right w:type="dxa" w:w="100"/>
            </w:tcMar>
          </w:tcPr>
          <w:p>
            <w:r>
              <w:rPr>
                <w:rFonts w:ascii="Arial" w:cs="Arial" w:eastAsia="Arial" w:hAnsi="Arial"/>
                <w:color w:val="1A1A2E"/>
                <w:sz w:val="20"/>
                <w:szCs w:val="20"/>
              </w:rPr>
              <w:t xml:space="preserve">Endgame creative toolset for reshaping personal worlds</w:t>
            </w:r>
          </w:p>
        </w:tc>
      </w:tr>
      <w:tr>
        <w:tc>
          <w:tcPr>
            <w:tcW w:type="dxa" w:w="2600"/>
            <w:tcBorders>
              <w:top w:val="single" w:color="3D3D5C" w:sz="1"/>
              <w:left w:val="single" w:color="3D3D5C" w:sz="1"/>
              <w:bottom w:val="single" w:color="3D3D5C" w:sz="1"/>
              <w:right w:val="single" w:color="3D3D5C" w:sz="1"/>
            </w:tcBorders>
            <w:shd w:fill="EEEEF4" w:val="clear"/>
            <w:tcMar>
              <w:top w:type="dxa" w:w="60"/>
              <w:left w:type="dxa" w:w="100"/>
              <w:bottom w:type="dxa" w:w="60"/>
              <w:right w:type="dxa" w:w="100"/>
            </w:tcMar>
          </w:tcPr>
          <w:p>
            <w:r>
              <w:rPr>
                <w:rFonts w:ascii="Arial" w:cs="Arial" w:eastAsia="Arial" w:hAnsi="Arial"/>
                <w:color w:val="1A1A2E"/>
                <w:sz w:val="20"/>
                <w:szCs w:val="20"/>
              </w:rPr>
              <w:t xml:space="preserve">Cosmic Profile</w:t>
            </w:r>
          </w:p>
        </w:tc>
        <w:tc>
          <w:tcPr>
            <w:tcW w:type="dxa" w:w="6760"/>
            <w:tcBorders>
              <w:top w:val="single" w:color="3D3D5C" w:sz="1"/>
              <w:left w:val="single" w:color="3D3D5C" w:sz="1"/>
              <w:bottom w:val="single" w:color="3D3D5C" w:sz="1"/>
              <w:right w:val="single" w:color="3D3D5C" w:sz="1"/>
            </w:tcBorders>
            <w:shd w:fill="EEEEF4" w:val="clear"/>
            <w:tcMar>
              <w:top w:type="dxa" w:w="60"/>
              <w:left w:type="dxa" w:w="100"/>
              <w:bottom w:type="dxa" w:w="60"/>
              <w:right w:type="dxa" w:w="100"/>
            </w:tcMar>
          </w:tcPr>
          <w:p>
            <w:r>
              <w:rPr>
                <w:rFonts w:ascii="Arial" w:cs="Arial" w:eastAsia="Arial" w:hAnsi="Arial"/>
                <w:color w:val="1A1A2E"/>
                <w:sz w:val="20"/>
                <w:szCs w:val="20"/>
              </w:rPr>
              <w:t xml:space="preserve">Master data object generated from the player’s birth data and inputs</w:t>
            </w:r>
          </w:p>
        </w:tc>
      </w:tr>
      <w:tr>
        <w:tc>
          <w:tcPr>
            <w:tcW w:type="dxa" w:w="2600"/>
            <w:tcBorders>
              <w:top w:val="single" w:color="3D3D5C" w:sz="1"/>
              <w:left w:val="single" w:color="3D3D5C" w:sz="1"/>
              <w:bottom w:val="single" w:color="3D3D5C" w:sz="1"/>
              <w:right w:val="single" w:color="3D3D5C" w:sz="1"/>
            </w:tcBorders>
            <w:tcMar>
              <w:top w:type="dxa" w:w="60"/>
              <w:left w:type="dxa" w:w="100"/>
              <w:bottom w:type="dxa" w:w="60"/>
              <w:right w:type="dxa" w:w="100"/>
            </w:tcMar>
          </w:tcPr>
          <w:p>
            <w:r>
              <w:rPr>
                <w:rFonts w:ascii="Arial" w:cs="Arial" w:eastAsia="Arial" w:hAnsi="Arial"/>
                <w:color w:val="1A1A2E"/>
                <w:sz w:val="20"/>
                <w:szCs w:val="20"/>
              </w:rPr>
              <w:t xml:space="preserve">Daily Alignment</w:t>
            </w:r>
          </w:p>
        </w:tc>
        <w:tc>
          <w:tcPr>
            <w:tcW w:type="dxa" w:w="6760"/>
            <w:tcBorders>
              <w:top w:val="single" w:color="3D3D5C" w:sz="1"/>
              <w:left w:val="single" w:color="3D3D5C" w:sz="1"/>
              <w:bottom w:val="single" w:color="3D3D5C" w:sz="1"/>
              <w:right w:val="single" w:color="3D3D5C" w:sz="1"/>
            </w:tcBorders>
            <w:tcMar>
              <w:top w:type="dxa" w:w="60"/>
              <w:left w:type="dxa" w:w="100"/>
              <w:bottom w:type="dxa" w:w="60"/>
              <w:right w:type="dxa" w:w="100"/>
            </w:tcMar>
          </w:tcPr>
          <w:p>
            <w:r>
              <w:rPr>
                <w:rFonts w:ascii="Arial" w:cs="Arial" w:eastAsia="Arial" w:hAnsi="Arial"/>
                <w:color w:val="1A1A2E"/>
                <w:sz w:val="20"/>
                <w:szCs w:val="20"/>
              </w:rPr>
              <w:t xml:space="preserve">Procedurally generated daily quest based on real planetary transits</w:t>
            </w:r>
          </w:p>
        </w:tc>
      </w:tr>
      <w:tr>
        <w:tc>
          <w:tcPr>
            <w:tcW w:type="dxa" w:w="2600"/>
            <w:tcBorders>
              <w:top w:val="single" w:color="3D3D5C" w:sz="1"/>
              <w:left w:val="single" w:color="3D3D5C" w:sz="1"/>
              <w:bottom w:val="single" w:color="3D3D5C" w:sz="1"/>
              <w:right w:val="single" w:color="3D3D5C" w:sz="1"/>
            </w:tcBorders>
            <w:shd w:fill="EEEEF4" w:val="clear"/>
            <w:tcMar>
              <w:top w:type="dxa" w:w="60"/>
              <w:left w:type="dxa" w:w="100"/>
              <w:bottom w:type="dxa" w:w="60"/>
              <w:right w:type="dxa" w:w="100"/>
            </w:tcMar>
          </w:tcPr>
          <w:p>
            <w:r>
              <w:rPr>
                <w:rFonts w:ascii="Arial" w:cs="Arial" w:eastAsia="Arial" w:hAnsi="Arial"/>
                <w:color w:val="1A1A2E"/>
                <w:sz w:val="20"/>
                <w:szCs w:val="20"/>
              </w:rPr>
              <w:t xml:space="preserve">Fracture</w:t>
            </w:r>
          </w:p>
        </w:tc>
        <w:tc>
          <w:tcPr>
            <w:tcW w:type="dxa" w:w="6760"/>
            <w:tcBorders>
              <w:top w:val="single" w:color="3D3D5C" w:sz="1"/>
              <w:left w:val="single" w:color="3D3D5C" w:sz="1"/>
              <w:bottom w:val="single" w:color="3D3D5C" w:sz="1"/>
              <w:right w:val="single" w:color="3D3D5C" w:sz="1"/>
            </w:tcBorders>
            <w:shd w:fill="EEEEF4" w:val="clear"/>
            <w:tcMar>
              <w:top w:type="dxa" w:w="60"/>
              <w:left w:type="dxa" w:w="100"/>
              <w:bottom w:type="dxa" w:w="60"/>
              <w:right w:type="dxa" w:w="100"/>
            </w:tcMar>
          </w:tcPr>
          <w:p>
            <w:r>
              <w:rPr>
                <w:rFonts w:ascii="Arial" w:cs="Arial" w:eastAsia="Arial" w:hAnsi="Arial"/>
                <w:color w:val="1A1A2E"/>
                <w:sz w:val="20"/>
                <w:szCs w:val="20"/>
              </w:rPr>
              <w:t xml:space="preserve">The catastrophic event that shattered the Constellation Nexus</w:t>
            </w:r>
          </w:p>
        </w:tc>
      </w:tr>
      <w:tr>
        <w:tc>
          <w:tcPr>
            <w:tcW w:type="dxa" w:w="2600"/>
            <w:tcBorders>
              <w:top w:val="single" w:color="3D3D5C" w:sz="1"/>
              <w:left w:val="single" w:color="3D3D5C" w:sz="1"/>
              <w:bottom w:val="single" w:color="3D3D5C" w:sz="1"/>
              <w:right w:val="single" w:color="3D3D5C" w:sz="1"/>
            </w:tcBorders>
            <w:tcMar>
              <w:top w:type="dxa" w:w="60"/>
              <w:left w:type="dxa" w:w="100"/>
              <w:bottom w:type="dxa" w:w="60"/>
              <w:right w:type="dxa" w:w="100"/>
            </w:tcMar>
          </w:tcPr>
          <w:p>
            <w:r>
              <w:rPr>
                <w:rFonts w:ascii="Arial" w:cs="Arial" w:eastAsia="Arial" w:hAnsi="Arial"/>
                <w:color w:val="1A1A2E"/>
                <w:sz w:val="20"/>
                <w:szCs w:val="20"/>
              </w:rPr>
              <w:t xml:space="preserve">Legacy World</w:t>
            </w:r>
          </w:p>
        </w:tc>
        <w:tc>
          <w:tcPr>
            <w:tcW w:type="dxa" w:w="6760"/>
            <w:tcBorders>
              <w:top w:val="single" w:color="3D3D5C" w:sz="1"/>
              <w:left w:val="single" w:color="3D3D5C" w:sz="1"/>
              <w:bottom w:val="single" w:color="3D3D5C" w:sz="1"/>
              <w:right w:val="single" w:color="3D3D5C" w:sz="1"/>
            </w:tcBorders>
            <w:tcMar>
              <w:top w:type="dxa" w:w="60"/>
              <w:left w:type="dxa" w:w="100"/>
              <w:bottom w:type="dxa" w:w="60"/>
              <w:right w:type="dxa" w:w="100"/>
            </w:tcMar>
          </w:tcPr>
          <w:p>
            <w:r>
              <w:rPr>
                <w:rFonts w:ascii="Arial" w:cs="Arial" w:eastAsia="Arial" w:hAnsi="Arial"/>
                <w:color w:val="1A1A2E"/>
                <w:sz w:val="20"/>
                <w:szCs w:val="20"/>
              </w:rPr>
              <w:t xml:space="preserve">A player’s personal world made visitable by others after Transcendence</w:t>
            </w:r>
          </w:p>
        </w:tc>
      </w:tr>
      <w:tr>
        <w:tc>
          <w:tcPr>
            <w:tcW w:type="dxa" w:w="2600"/>
            <w:tcBorders>
              <w:top w:val="single" w:color="3D3D5C" w:sz="1"/>
              <w:left w:val="single" w:color="3D3D5C" w:sz="1"/>
              <w:bottom w:val="single" w:color="3D3D5C" w:sz="1"/>
              <w:right w:val="single" w:color="3D3D5C" w:sz="1"/>
            </w:tcBorders>
            <w:shd w:fill="EEEEF4" w:val="clear"/>
            <w:tcMar>
              <w:top w:type="dxa" w:w="60"/>
              <w:left w:type="dxa" w:w="100"/>
              <w:bottom w:type="dxa" w:w="60"/>
              <w:right w:type="dxa" w:w="100"/>
            </w:tcMar>
          </w:tcPr>
          <w:p>
            <w:r>
              <w:rPr>
                <w:rFonts w:ascii="Arial" w:cs="Arial" w:eastAsia="Arial" w:hAnsi="Arial"/>
                <w:color w:val="1A1A2E"/>
                <w:sz w:val="20"/>
                <w:szCs w:val="20"/>
              </w:rPr>
              <w:t xml:space="preserve">Nebula Essence</w:t>
            </w:r>
          </w:p>
        </w:tc>
        <w:tc>
          <w:tcPr>
            <w:tcW w:type="dxa" w:w="6760"/>
            <w:tcBorders>
              <w:top w:val="single" w:color="3D3D5C" w:sz="1"/>
              <w:left w:val="single" w:color="3D3D5C" w:sz="1"/>
              <w:bottom w:val="single" w:color="3D3D5C" w:sz="1"/>
              <w:right w:val="single" w:color="3D3D5C" w:sz="1"/>
            </w:tcBorders>
            <w:shd w:fill="EEEEF4" w:val="clear"/>
            <w:tcMar>
              <w:top w:type="dxa" w:w="60"/>
              <w:left w:type="dxa" w:w="100"/>
              <w:bottom w:type="dxa" w:w="60"/>
              <w:right w:type="dxa" w:w="100"/>
            </w:tcMar>
          </w:tcPr>
          <w:p>
            <w:r>
              <w:rPr>
                <w:rFonts w:ascii="Arial" w:cs="Arial" w:eastAsia="Arial" w:hAnsi="Arial"/>
                <w:color w:val="1A1A2E"/>
                <w:sz w:val="20"/>
                <w:szCs w:val="20"/>
              </w:rPr>
              <w:t xml:space="preserve">Premium currency purchasable with real money</w:t>
            </w:r>
          </w:p>
        </w:tc>
      </w:tr>
      <w:tr>
        <w:tc>
          <w:tcPr>
            <w:tcW w:type="dxa" w:w="2600"/>
            <w:tcBorders>
              <w:top w:val="single" w:color="3D3D5C" w:sz="1"/>
              <w:left w:val="single" w:color="3D3D5C" w:sz="1"/>
              <w:bottom w:val="single" w:color="3D3D5C" w:sz="1"/>
              <w:right w:val="single" w:color="3D3D5C" w:sz="1"/>
            </w:tcBorders>
            <w:tcMar>
              <w:top w:type="dxa" w:w="60"/>
              <w:left w:type="dxa" w:w="100"/>
              <w:bottom w:type="dxa" w:w="60"/>
              <w:right w:type="dxa" w:w="100"/>
            </w:tcMar>
          </w:tcPr>
          <w:p>
            <w:r>
              <w:rPr>
                <w:rFonts w:ascii="Arial" w:cs="Arial" w:eastAsia="Arial" w:hAnsi="Arial"/>
                <w:color w:val="1A1A2E"/>
                <w:sz w:val="20"/>
                <w:szCs w:val="20"/>
              </w:rPr>
              <w:t xml:space="preserve">Nexus</w:t>
            </w:r>
          </w:p>
        </w:tc>
        <w:tc>
          <w:tcPr>
            <w:tcW w:type="dxa" w:w="6760"/>
            <w:tcBorders>
              <w:top w:val="single" w:color="3D3D5C" w:sz="1"/>
              <w:left w:val="single" w:color="3D3D5C" w:sz="1"/>
              <w:bottom w:val="single" w:color="3D3D5C" w:sz="1"/>
              <w:right w:val="single" w:color="3D3D5C" w:sz="1"/>
            </w:tcBorders>
            <w:tcMar>
              <w:top w:type="dxa" w:w="60"/>
              <w:left w:type="dxa" w:w="100"/>
              <w:bottom w:type="dxa" w:w="60"/>
              <w:right w:type="dxa" w:w="100"/>
            </w:tcMar>
          </w:tcPr>
          <w:p>
            <w:r>
              <w:rPr>
                <w:rFonts w:ascii="Arial" w:cs="Arial" w:eastAsia="Arial" w:hAnsi="Arial"/>
                <w:color w:val="1A1A2E"/>
                <w:sz w:val="20"/>
                <w:szCs w:val="20"/>
              </w:rPr>
              <w:t xml:space="preserve">Player hub space; also refers to the Constellation Nexus intelligence</w:t>
            </w:r>
          </w:p>
        </w:tc>
      </w:tr>
      <w:tr>
        <w:tc>
          <w:tcPr>
            <w:tcW w:type="dxa" w:w="2600"/>
            <w:tcBorders>
              <w:top w:val="single" w:color="3D3D5C" w:sz="1"/>
              <w:left w:val="single" w:color="3D3D5C" w:sz="1"/>
              <w:bottom w:val="single" w:color="3D3D5C" w:sz="1"/>
              <w:right w:val="single" w:color="3D3D5C" w:sz="1"/>
            </w:tcBorders>
            <w:shd w:fill="EEEEF4" w:val="clear"/>
            <w:tcMar>
              <w:top w:type="dxa" w:w="60"/>
              <w:left w:type="dxa" w:w="100"/>
              <w:bottom w:type="dxa" w:w="60"/>
              <w:right w:type="dxa" w:w="100"/>
            </w:tcMar>
          </w:tcPr>
          <w:p>
            <w:r>
              <w:rPr>
                <w:rFonts w:ascii="Arial" w:cs="Arial" w:eastAsia="Arial" w:hAnsi="Arial"/>
                <w:color w:val="1A1A2E"/>
                <w:sz w:val="20"/>
                <w:szCs w:val="20"/>
              </w:rPr>
              <w:t xml:space="preserve">Nexus Fragment</w:t>
            </w:r>
          </w:p>
        </w:tc>
        <w:tc>
          <w:tcPr>
            <w:tcW w:type="dxa" w:w="6760"/>
            <w:tcBorders>
              <w:top w:val="single" w:color="3D3D5C" w:sz="1"/>
              <w:left w:val="single" w:color="3D3D5C" w:sz="1"/>
              <w:bottom w:val="single" w:color="3D3D5C" w:sz="1"/>
              <w:right w:val="single" w:color="3D3D5C" w:sz="1"/>
            </w:tcBorders>
            <w:shd w:fill="EEEEF4" w:val="clear"/>
            <w:tcMar>
              <w:top w:type="dxa" w:w="60"/>
              <w:left w:type="dxa" w:w="100"/>
              <w:bottom w:type="dxa" w:w="60"/>
              <w:right w:type="dxa" w:w="100"/>
            </w:tcMar>
          </w:tcPr>
          <w:p>
            <w:r>
              <w:rPr>
                <w:rFonts w:ascii="Arial" w:cs="Arial" w:eastAsia="Arial" w:hAnsi="Arial"/>
                <w:color w:val="1A1A2E"/>
                <w:sz w:val="20"/>
                <w:szCs w:val="20"/>
              </w:rPr>
              <w:t xml:space="preserve">Key narrative collectible; twelve total, one per zodiac world</w:t>
            </w:r>
          </w:p>
        </w:tc>
      </w:tr>
      <w:tr>
        <w:tc>
          <w:tcPr>
            <w:tcW w:type="dxa" w:w="2600"/>
            <w:tcBorders>
              <w:top w:val="single" w:color="3D3D5C" w:sz="1"/>
              <w:left w:val="single" w:color="3D3D5C" w:sz="1"/>
              <w:bottom w:val="single" w:color="3D3D5C" w:sz="1"/>
              <w:right w:val="single" w:color="3D3D5C" w:sz="1"/>
            </w:tcBorders>
            <w:tcMar>
              <w:top w:type="dxa" w:w="60"/>
              <w:left w:type="dxa" w:w="100"/>
              <w:bottom w:type="dxa" w:w="60"/>
              <w:right w:type="dxa" w:w="100"/>
            </w:tcMar>
          </w:tcPr>
          <w:p>
            <w:r>
              <w:rPr>
                <w:rFonts w:ascii="Arial" w:cs="Arial" w:eastAsia="Arial" w:hAnsi="Arial"/>
                <w:color w:val="1A1A2E"/>
                <w:sz w:val="20"/>
                <w:szCs w:val="20"/>
              </w:rPr>
              <w:t xml:space="preserve">Stardust</w:t>
            </w:r>
          </w:p>
        </w:tc>
        <w:tc>
          <w:tcPr>
            <w:tcW w:type="dxa" w:w="6760"/>
            <w:tcBorders>
              <w:top w:val="single" w:color="3D3D5C" w:sz="1"/>
              <w:left w:val="single" w:color="3D3D5C" w:sz="1"/>
              <w:bottom w:val="single" w:color="3D3D5C" w:sz="1"/>
              <w:right w:val="single" w:color="3D3D5C" w:sz="1"/>
            </w:tcBorders>
            <w:tcMar>
              <w:top w:type="dxa" w:w="60"/>
              <w:left w:type="dxa" w:w="100"/>
              <w:bottom w:type="dxa" w:w="60"/>
              <w:right w:type="dxa" w:w="100"/>
            </w:tcMar>
          </w:tcPr>
          <w:p>
            <w:r>
              <w:rPr>
                <w:rFonts w:ascii="Arial" w:cs="Arial" w:eastAsia="Arial" w:hAnsi="Arial"/>
                <w:color w:val="1A1A2E"/>
                <w:sz w:val="20"/>
                <w:szCs w:val="20"/>
              </w:rPr>
              <w:t xml:space="preserve">Primary free currency earned through all gameplay activities</w:t>
            </w:r>
          </w:p>
        </w:tc>
      </w:tr>
      <w:tr>
        <w:tc>
          <w:tcPr>
            <w:tcW w:type="dxa" w:w="2600"/>
            <w:tcBorders>
              <w:top w:val="single" w:color="3D3D5C" w:sz="1"/>
              <w:left w:val="single" w:color="3D3D5C" w:sz="1"/>
              <w:bottom w:val="single" w:color="3D3D5C" w:sz="1"/>
              <w:right w:val="single" w:color="3D3D5C" w:sz="1"/>
            </w:tcBorders>
            <w:shd w:fill="EEEEF4" w:val="clear"/>
            <w:tcMar>
              <w:top w:type="dxa" w:w="60"/>
              <w:left w:type="dxa" w:w="100"/>
              <w:bottom w:type="dxa" w:w="60"/>
              <w:right w:type="dxa" w:w="100"/>
            </w:tcMar>
          </w:tcPr>
          <w:p>
            <w:r>
              <w:rPr>
                <w:rFonts w:ascii="Arial" w:cs="Arial" w:eastAsia="Arial" w:hAnsi="Arial"/>
                <w:color w:val="1A1A2E"/>
                <w:sz w:val="20"/>
                <w:szCs w:val="20"/>
              </w:rPr>
              <w:t xml:space="preserve">Star Map</w:t>
            </w:r>
          </w:p>
        </w:tc>
        <w:tc>
          <w:tcPr>
            <w:tcW w:type="dxa" w:w="6760"/>
            <w:tcBorders>
              <w:top w:val="single" w:color="3D3D5C" w:sz="1"/>
              <w:left w:val="single" w:color="3D3D5C" w:sz="1"/>
              <w:bottom w:val="single" w:color="3D3D5C" w:sz="1"/>
              <w:right w:val="single" w:color="3D3D5C" w:sz="1"/>
            </w:tcBorders>
            <w:shd w:fill="EEEEF4" w:val="clear"/>
            <w:tcMar>
              <w:top w:type="dxa" w:w="60"/>
              <w:left w:type="dxa" w:w="100"/>
              <w:bottom w:type="dxa" w:w="60"/>
              <w:right w:type="dxa" w:w="100"/>
            </w:tcMar>
          </w:tcPr>
          <w:p>
            <w:r>
              <w:rPr>
                <w:rFonts w:ascii="Arial" w:cs="Arial" w:eastAsia="Arial" w:hAnsi="Arial"/>
                <w:color w:val="1A1A2E"/>
                <w:sz w:val="20"/>
                <w:szCs w:val="20"/>
              </w:rPr>
              <w:t xml:space="preserve">3D interactive navigation interface showing the player’s personal galaxy</w:t>
            </w:r>
          </w:p>
        </w:tc>
      </w:tr>
      <w:tr>
        <w:tc>
          <w:tcPr>
            <w:tcW w:type="dxa" w:w="2600"/>
            <w:tcBorders>
              <w:top w:val="single" w:color="3D3D5C" w:sz="1"/>
              <w:left w:val="single" w:color="3D3D5C" w:sz="1"/>
              <w:bottom w:val="single" w:color="3D3D5C" w:sz="1"/>
              <w:right w:val="single" w:color="3D3D5C" w:sz="1"/>
            </w:tcBorders>
            <w:tcMar>
              <w:top w:type="dxa" w:w="60"/>
              <w:left w:type="dxa" w:w="100"/>
              <w:bottom w:type="dxa" w:w="60"/>
              <w:right w:type="dxa" w:w="100"/>
            </w:tcMar>
          </w:tcPr>
          <w:p>
            <w:r>
              <w:rPr>
                <w:rFonts w:ascii="Arial" w:cs="Arial" w:eastAsia="Arial" w:hAnsi="Arial"/>
                <w:color w:val="1A1A2E"/>
                <w:sz w:val="20"/>
                <w:szCs w:val="20"/>
              </w:rPr>
              <w:t xml:space="preserve">Star Pass</w:t>
            </w:r>
          </w:p>
        </w:tc>
        <w:tc>
          <w:tcPr>
            <w:tcW w:type="dxa" w:w="6760"/>
            <w:tcBorders>
              <w:top w:val="single" w:color="3D3D5C" w:sz="1"/>
              <w:left w:val="single" w:color="3D3D5C" w:sz="1"/>
              <w:bottom w:val="single" w:color="3D3D5C" w:sz="1"/>
              <w:right w:val="single" w:color="3D3D5C" w:sz="1"/>
            </w:tcBorders>
            <w:tcMar>
              <w:top w:type="dxa" w:w="60"/>
              <w:left w:type="dxa" w:w="100"/>
              <w:bottom w:type="dxa" w:w="60"/>
              <w:right w:type="dxa" w:w="100"/>
            </w:tcMar>
          </w:tcPr>
          <w:p>
            <w:r>
              <w:rPr>
                <w:rFonts w:ascii="Arial" w:cs="Arial" w:eastAsia="Arial" w:hAnsi="Arial"/>
                <w:color w:val="1A1A2E"/>
                <w:sz w:val="20"/>
                <w:szCs w:val="20"/>
              </w:rPr>
              <w:t xml:space="preserve">Seasonal battle pass with free and premium reward tracks</w:t>
            </w:r>
          </w:p>
        </w:tc>
      </w:tr>
      <w:tr>
        <w:tc>
          <w:tcPr>
            <w:tcW w:type="dxa" w:w="2600"/>
            <w:tcBorders>
              <w:top w:val="single" w:color="3D3D5C" w:sz="1"/>
              <w:left w:val="single" w:color="3D3D5C" w:sz="1"/>
              <w:bottom w:val="single" w:color="3D3D5C" w:sz="1"/>
              <w:right w:val="single" w:color="3D3D5C" w:sz="1"/>
            </w:tcBorders>
            <w:shd w:fill="EEEEF4" w:val="clear"/>
            <w:tcMar>
              <w:top w:type="dxa" w:w="60"/>
              <w:left w:type="dxa" w:w="100"/>
              <w:bottom w:type="dxa" w:w="60"/>
              <w:right w:type="dxa" w:w="100"/>
            </w:tcMar>
          </w:tcPr>
          <w:p>
            <w:r>
              <w:rPr>
                <w:rFonts w:ascii="Arial" w:cs="Arial" w:eastAsia="Arial" w:hAnsi="Arial"/>
                <w:color w:val="1A1A2E"/>
                <w:sz w:val="20"/>
                <w:szCs w:val="20"/>
              </w:rPr>
              <w:t xml:space="preserve">Starwalker</w:t>
            </w:r>
          </w:p>
        </w:tc>
        <w:tc>
          <w:tcPr>
            <w:tcW w:type="dxa" w:w="6760"/>
            <w:tcBorders>
              <w:top w:val="single" w:color="3D3D5C" w:sz="1"/>
              <w:left w:val="single" w:color="3D3D5C" w:sz="1"/>
              <w:bottom w:val="single" w:color="3D3D5C" w:sz="1"/>
              <w:right w:val="single" w:color="3D3D5C" w:sz="1"/>
            </w:tcBorders>
            <w:shd w:fill="EEEEF4" w:val="clear"/>
            <w:tcMar>
              <w:top w:type="dxa" w:w="60"/>
              <w:left w:type="dxa" w:w="100"/>
              <w:bottom w:type="dxa" w:w="60"/>
              <w:right w:type="dxa" w:w="100"/>
            </w:tcMar>
          </w:tcPr>
          <w:p>
            <w:r>
              <w:rPr>
                <w:rFonts w:ascii="Arial" w:cs="Arial" w:eastAsia="Arial" w:hAnsi="Arial"/>
                <w:color w:val="1A1A2E"/>
                <w:sz w:val="20"/>
                <w:szCs w:val="20"/>
              </w:rPr>
              <w:t xml:space="preserve">The player’s avatar; a being capable of perceiving and navigating the fractured cosmos</w:t>
            </w:r>
          </w:p>
        </w:tc>
      </w:tr>
      <w:tr>
        <w:tc>
          <w:tcPr>
            <w:tcW w:type="dxa" w:w="2600"/>
            <w:tcBorders>
              <w:top w:val="single" w:color="3D3D5C" w:sz="1"/>
              <w:left w:val="single" w:color="3D3D5C" w:sz="1"/>
              <w:bottom w:val="single" w:color="3D3D5C" w:sz="1"/>
              <w:right w:val="single" w:color="3D3D5C" w:sz="1"/>
            </w:tcBorders>
            <w:tcMar>
              <w:top w:type="dxa" w:w="60"/>
              <w:left w:type="dxa" w:w="100"/>
              <w:bottom w:type="dxa" w:w="60"/>
              <w:right w:type="dxa" w:w="100"/>
            </w:tcMar>
          </w:tcPr>
          <w:p>
            <w:r>
              <w:rPr>
                <w:rFonts w:ascii="Arial" w:cs="Arial" w:eastAsia="Arial" w:hAnsi="Arial"/>
                <w:color w:val="1A1A2E"/>
                <w:sz w:val="20"/>
                <w:szCs w:val="20"/>
              </w:rPr>
              <w:t xml:space="preserve">Synastry</w:t>
            </w:r>
          </w:p>
        </w:tc>
        <w:tc>
          <w:tcPr>
            <w:tcW w:type="dxa" w:w="6760"/>
            <w:tcBorders>
              <w:top w:val="single" w:color="3D3D5C" w:sz="1"/>
              <w:left w:val="single" w:color="3D3D5C" w:sz="1"/>
              <w:bottom w:val="single" w:color="3D3D5C" w:sz="1"/>
              <w:right w:val="single" w:color="3D3D5C" w:sz="1"/>
            </w:tcBorders>
            <w:tcMar>
              <w:top w:type="dxa" w:w="60"/>
              <w:left w:type="dxa" w:w="100"/>
              <w:bottom w:type="dxa" w:w="60"/>
              <w:right w:type="dxa" w:w="100"/>
            </w:tcMar>
          </w:tcPr>
          <w:p>
            <w:r>
              <w:rPr>
                <w:rFonts w:ascii="Arial" w:cs="Arial" w:eastAsia="Arial" w:hAnsi="Arial"/>
                <w:color w:val="1A1A2E"/>
                <w:sz w:val="20"/>
                <w:szCs w:val="20"/>
              </w:rPr>
              <w:t xml:space="preserve">Astrological compatibility system comparing two players’ natal charts</w:t>
            </w:r>
          </w:p>
        </w:tc>
      </w:tr>
      <w:tr>
        <w:tc>
          <w:tcPr>
            <w:tcW w:type="dxa" w:w="2600"/>
            <w:tcBorders>
              <w:top w:val="single" w:color="3D3D5C" w:sz="1"/>
              <w:left w:val="single" w:color="3D3D5C" w:sz="1"/>
              <w:bottom w:val="single" w:color="3D3D5C" w:sz="1"/>
              <w:right w:val="single" w:color="3D3D5C" w:sz="1"/>
            </w:tcBorders>
            <w:shd w:fill="EEEEF4" w:val="clear"/>
            <w:tcMar>
              <w:top w:type="dxa" w:w="60"/>
              <w:left w:type="dxa" w:w="100"/>
              <w:bottom w:type="dxa" w:w="60"/>
              <w:right w:type="dxa" w:w="100"/>
            </w:tcMar>
          </w:tcPr>
          <w:p>
            <w:r>
              <w:rPr>
                <w:rFonts w:ascii="Arial" w:cs="Arial" w:eastAsia="Arial" w:hAnsi="Arial"/>
                <w:color w:val="1A1A2E"/>
                <w:sz w:val="20"/>
                <w:szCs w:val="20"/>
              </w:rPr>
              <w:t xml:space="preserve">The Void</w:t>
            </w:r>
          </w:p>
        </w:tc>
        <w:tc>
          <w:tcPr>
            <w:tcW w:type="dxa" w:w="6760"/>
            <w:tcBorders>
              <w:top w:val="single" w:color="3D3D5C" w:sz="1"/>
              <w:left w:val="single" w:color="3D3D5C" w:sz="1"/>
              <w:bottom w:val="single" w:color="3D3D5C" w:sz="1"/>
              <w:right w:val="single" w:color="3D3D5C" w:sz="1"/>
            </w:tcBorders>
            <w:shd w:fill="EEEEF4" w:val="clear"/>
            <w:tcMar>
              <w:top w:type="dxa" w:w="60"/>
              <w:left w:type="dxa" w:w="100"/>
              <w:bottom w:type="dxa" w:w="60"/>
              <w:right w:type="dxa" w:w="100"/>
            </w:tcMar>
          </w:tcPr>
          <w:p>
            <w:r>
              <w:rPr>
                <w:rFonts w:ascii="Arial" w:cs="Arial" w:eastAsia="Arial" w:hAnsi="Arial"/>
                <w:color w:val="1A1A2E"/>
                <w:sz w:val="20"/>
                <w:szCs w:val="20"/>
              </w:rPr>
              <w:t xml:space="preserve">Infinite procedurally generated endgame exploration space</w:t>
            </w:r>
          </w:p>
        </w:tc>
      </w:tr>
      <w:tr>
        <w:tc>
          <w:tcPr>
            <w:tcW w:type="dxa" w:w="2600"/>
            <w:tcBorders>
              <w:top w:val="single" w:color="3D3D5C" w:sz="1"/>
              <w:left w:val="single" w:color="3D3D5C" w:sz="1"/>
              <w:bottom w:val="single" w:color="3D3D5C" w:sz="1"/>
              <w:right w:val="single" w:color="3D3D5C" w:sz="1"/>
            </w:tcBorders>
            <w:tcMar>
              <w:top w:type="dxa" w:w="60"/>
              <w:left w:type="dxa" w:w="100"/>
              <w:bottom w:type="dxa" w:w="60"/>
              <w:right w:type="dxa" w:w="100"/>
            </w:tcMar>
          </w:tcPr>
          <w:p>
            <w:r>
              <w:rPr>
                <w:rFonts w:ascii="Arial" w:cs="Arial" w:eastAsia="Arial" w:hAnsi="Arial"/>
                <w:color w:val="1A1A2E"/>
                <w:sz w:val="20"/>
                <w:szCs w:val="20"/>
              </w:rPr>
              <w:t xml:space="preserve">Transit</w:t>
            </w:r>
          </w:p>
        </w:tc>
        <w:tc>
          <w:tcPr>
            <w:tcW w:type="dxa" w:w="6760"/>
            <w:tcBorders>
              <w:top w:val="single" w:color="3D3D5C" w:sz="1"/>
              <w:left w:val="single" w:color="3D3D5C" w:sz="1"/>
              <w:bottom w:val="single" w:color="3D3D5C" w:sz="1"/>
              <w:right w:val="single" w:color="3D3D5C" w:sz="1"/>
            </w:tcBorders>
            <w:tcMar>
              <w:top w:type="dxa" w:w="60"/>
              <w:left w:type="dxa" w:w="100"/>
              <w:bottom w:type="dxa" w:w="60"/>
              <w:right w:type="dxa" w:w="100"/>
            </w:tcMar>
          </w:tcPr>
          <w:p>
            <w:r>
              <w:rPr>
                <w:rFonts w:ascii="Arial" w:cs="Arial" w:eastAsia="Arial" w:hAnsi="Arial"/>
                <w:color w:val="1A1A2E"/>
                <w:sz w:val="20"/>
                <w:szCs w:val="20"/>
              </w:rPr>
              <w:t xml:space="preserve">Real-time planetary movement compared against the player’s natal chart</w:t>
            </w:r>
          </w:p>
        </w:tc>
      </w:tr>
      <w:tr>
        <w:tc>
          <w:tcPr>
            <w:tcW w:type="dxa" w:w="2600"/>
            <w:tcBorders>
              <w:top w:val="single" w:color="3D3D5C" w:sz="1"/>
              <w:left w:val="single" w:color="3D3D5C" w:sz="1"/>
              <w:bottom w:val="single" w:color="3D3D5C" w:sz="1"/>
              <w:right w:val="single" w:color="3D3D5C" w:sz="1"/>
            </w:tcBorders>
            <w:shd w:fill="EEEEF4" w:val="clear"/>
            <w:tcMar>
              <w:top w:type="dxa" w:w="60"/>
              <w:left w:type="dxa" w:w="100"/>
              <w:bottom w:type="dxa" w:w="60"/>
              <w:right w:type="dxa" w:w="100"/>
            </w:tcMar>
          </w:tcPr>
          <w:p>
            <w:r>
              <w:rPr>
                <w:rFonts w:ascii="Arial" w:cs="Arial" w:eastAsia="Arial" w:hAnsi="Arial"/>
                <w:color w:val="1A1A2E"/>
                <w:sz w:val="20"/>
                <w:szCs w:val="20"/>
              </w:rPr>
              <w:t xml:space="preserve">Zodiac Arc</w:t>
            </w:r>
          </w:p>
        </w:tc>
        <w:tc>
          <w:tcPr>
            <w:tcW w:type="dxa" w:w="6760"/>
            <w:tcBorders>
              <w:top w:val="single" w:color="3D3D5C" w:sz="1"/>
              <w:left w:val="single" w:color="3D3D5C" w:sz="1"/>
              <w:bottom w:val="single" w:color="3D3D5C" w:sz="1"/>
              <w:right w:val="single" w:color="3D3D5C" w:sz="1"/>
            </w:tcBorders>
            <w:shd w:fill="EEEEF4" w:val="clear"/>
            <w:tcMar>
              <w:top w:type="dxa" w:w="60"/>
              <w:left w:type="dxa" w:w="100"/>
              <w:bottom w:type="dxa" w:w="60"/>
              <w:right w:type="dxa" w:w="100"/>
            </w:tcMar>
          </w:tcPr>
          <w:p>
            <w:r>
              <w:rPr>
                <w:rFonts w:ascii="Arial" w:cs="Arial" w:eastAsia="Arial" w:hAnsi="Arial"/>
                <w:color w:val="1A1A2E"/>
                <w:sz w:val="20"/>
                <w:szCs w:val="20"/>
              </w:rPr>
              <w:t xml:space="preserve">Multi-chapter authored storyline within a zodiac world</w:t>
            </w:r>
          </w:p>
        </w:tc>
      </w:tr>
      <w:tr>
        <w:tc>
          <w:tcPr>
            <w:tcW w:type="dxa" w:w="2600"/>
            <w:tcBorders>
              <w:top w:val="single" w:color="3D3D5C" w:sz="1"/>
              <w:left w:val="single" w:color="3D3D5C" w:sz="1"/>
              <w:bottom w:val="single" w:color="3D3D5C" w:sz="1"/>
              <w:right w:val="single" w:color="3D3D5C" w:sz="1"/>
            </w:tcBorders>
            <w:tcMar>
              <w:top w:type="dxa" w:w="60"/>
              <w:left w:type="dxa" w:w="100"/>
              <w:bottom w:type="dxa" w:w="60"/>
              <w:right w:type="dxa" w:w="100"/>
            </w:tcMar>
          </w:tcPr>
          <w:p>
            <w:r>
              <w:rPr>
                <w:rFonts w:ascii="Arial" w:cs="Arial" w:eastAsia="Arial" w:hAnsi="Arial"/>
                <w:color w:val="1A1A2E"/>
                <w:sz w:val="20"/>
                <w:szCs w:val="20"/>
              </w:rPr>
              <w:t xml:space="preserve">Zodiac Mastery</w:t>
            </w:r>
          </w:p>
        </w:tc>
        <w:tc>
          <w:tcPr>
            <w:tcW w:type="dxa" w:w="6760"/>
            <w:tcBorders>
              <w:top w:val="single" w:color="3D3D5C" w:sz="1"/>
              <w:left w:val="single" w:color="3D3D5C" w:sz="1"/>
              <w:bottom w:val="single" w:color="3D3D5C" w:sz="1"/>
              <w:right w:val="single" w:color="3D3D5C" w:sz="1"/>
            </w:tcBorders>
            <w:tcMar>
              <w:top w:type="dxa" w:w="60"/>
              <w:left w:type="dxa" w:w="100"/>
              <w:bottom w:type="dxa" w:w="60"/>
              <w:right w:type="dxa" w:w="100"/>
            </w:tcMar>
          </w:tcPr>
          <w:p>
            <w:r>
              <w:rPr>
                <w:rFonts w:ascii="Arial" w:cs="Arial" w:eastAsia="Arial" w:hAnsi="Arial"/>
                <w:color w:val="1A1A2E"/>
                <w:sz w:val="20"/>
                <w:szCs w:val="20"/>
              </w:rPr>
              <w:t xml:space="preserve">Ten-tier progression track per zodiac world</w:t>
            </w:r>
          </w:p>
        </w:tc>
      </w:tr>
    </w:tbl>
    <w:p>
      <w:pPr>
        <w:spacing w:after="0" w:before="120"/>
      </w:pPr>
    </w:p>
    <w:p>
      <w:pPr>
        <w:pStyle w:val="Heading2"/>
        <w:spacing w:after="160" w:before="280"/>
      </w:pPr>
      <w:r>
        <w:t xml:space="preserve">Appendix B: Reference Materials</w:t>
      </w:r>
    </w:p>
    <w:p>
      <w:pPr>
        <w:spacing w:after="160" w:before="0" w:line="276"/>
        <w:jc w:val="left"/>
      </w:pPr>
      <w:r>
        <w:rPr>
          <w:rFonts w:ascii="Arial" w:cs="Arial" w:eastAsia="Arial" w:hAnsi="Arial"/>
          <w:color w:val="1A1A2E"/>
          <w:sz w:val="22"/>
          <w:szCs w:val="22"/>
        </w:rPr>
        <w:t xml:space="preserve">This document draws upon established astrological frameworks (Placidus house system, Swiss Ephemeris planetary calculations, traditional aspect orbs), real astronomical data sources (IAU constellation catalog, NASA/JPL Horizons ephemeris data, USNO lunar cycle data), and game design references from procedural generation literature (L-systems, wave function collapse, noise-based terrain generation).</w:t>
      </w:r>
    </w:p>
    <w:p>
      <w:pPr>
        <w:spacing w:after="0" w:before="120"/>
      </w:pPr>
    </w:p>
    <w:p>
      <w:pPr>
        <w:spacing w:after="160" w:before="0" w:line="276"/>
        <w:jc w:val="left"/>
      </w:pPr>
      <w:r>
        <w:rPr>
          <w:rFonts w:ascii="Arial" w:cs="Arial" w:eastAsia="Arial" w:hAnsi="Arial"/>
          <w:i/>
          <w:iCs/>
          <w:color w:val="9CA3AF"/>
          <w:sz w:val="20"/>
          <w:szCs w:val="20"/>
        </w:rPr>
        <w:t xml:space="preserve">All astrological content in Astroverse is designed for entertainment and self-reflection purposes. The game does not claim to predict the future or provide medical, psychological, or financial guidance. Astrological systems are treated as a mythological and symbolic framework for world-building, not as empirical science.</w:t>
      </w:r>
    </w:p>
    <w:p>
      <w:pPr>
        <w:spacing w:after="0" w:before="400"/>
      </w:pPr>
    </w:p>
    <w:p>
      <w:pPr>
        <w:pBdr>
          <w:bottom w:val="single" w:color="D4A843" w:sz="4" w:space="1"/>
        </w:pBdr>
        <w:spacing w:after="200" w:before="200"/>
      </w:pPr>
    </w:p>
    <w:p>
      <w:pPr>
        <w:spacing w:after="160" w:before="0" w:line="276"/>
        <w:jc w:val="center"/>
      </w:pPr>
      <w:r>
        <w:rPr>
          <w:rFonts w:ascii="Arial" w:cs="Arial" w:eastAsia="Arial" w:hAnsi="Arial"/>
          <w:b/>
          <w:bCs/>
          <w:color w:val="9CA3AF"/>
          <w:sz w:val="20"/>
          <w:szCs w:val="20"/>
        </w:rPr>
        <w:t xml:space="preserve">END OF DOCUMENT</w:t>
      </w:r>
    </w:p>
    <w:p>
      <w:pPr>
        <w:spacing w:after="160" w:before="0" w:line="276"/>
        <w:jc w:val="center"/>
      </w:pPr>
      <w:r>
        <w:rPr>
          <w:rFonts w:ascii="Arial" w:cs="Arial" w:eastAsia="Arial" w:hAnsi="Arial"/>
          <w:color w:val="9CA3AF"/>
          <w:sz w:val="18"/>
          <w:szCs w:val="18"/>
        </w:rPr>
        <w:t xml:space="preserve">Astroverse: Constellation Nexus — Game Design Document v1.0</w:t>
      </w:r>
    </w:p>
    <w:p>
      <w:pPr>
        <w:spacing w:after="160" w:before="0" w:line="276"/>
        <w:jc w:val="center"/>
      </w:pPr>
      <w:r>
        <w:rPr>
          <w:rFonts w:ascii="Arial" w:cs="Arial" w:eastAsia="Arial" w:hAnsi="Arial"/>
          <w:color w:val="9CA3AF"/>
          <w:sz w:val="18"/>
          <w:szCs w:val="18"/>
        </w:rPr>
        <w:t xml:space="preserve">© 2026 — Confidential</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4A843" w:sz="1" w:space="4"/>
      </w:pBdr>
      <w:tabs>
        <w:tab w:val="right" w:pos="9026"/>
      </w:tabs>
    </w:pPr>
    <w:r>
      <w:rPr>
        <w:rFonts w:ascii="Arial" w:cs="Arial" w:eastAsia="Arial" w:hAnsi="Arial"/>
        <w:color w:val="9CA3AF"/>
        <w:sz w:val="14"/>
        <w:szCs w:val="14"/>
      </w:rPr>
      <w:t xml:space="preserve">CONFIDENTIAL</w:t>
    </w:r>
    <w:r>
      <w:rPr>
        <w:rFonts w:ascii="Arial" w:cs="Arial" w:eastAsia="Arial" w:hAnsi="Arial"/>
        <w:color w:val="9CA3AF"/>
        <w:sz w:val="14"/>
        <w:szCs w:val="14"/>
      </w:rPr>
      <w:t xml:space="preserve">	Page </w:t>
    </w:r>
    <w:r>
      <w:rPr>
        <w:rFonts w:ascii="Arial" w:cs="Arial" w:eastAsia="Arial" w:hAnsi="Arial"/>
        <w:color w:val="9CA3AF"/>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4A843" w:sz="2" w:space="4"/>
      </w:pBdr>
      <w:tabs>
        <w:tab w:val="right" w:pos="9026"/>
      </w:tabs>
    </w:pPr>
    <w:r>
      <w:rPr>
        <w:rFonts w:ascii="Arial" w:cs="Arial" w:eastAsia="Arial" w:hAnsi="Arial"/>
        <w:color w:val="9CA3AF"/>
        <w:sz w:val="16"/>
        <w:szCs w:val="16"/>
      </w:rPr>
      <w:t xml:space="preserve">ASTROVERSE: CONSTELLATION NEXUS</w:t>
    </w:r>
    <w:r>
      <w:rPr>
        <w:rFonts w:ascii="Arial" w:cs="Arial" w:eastAsia="Arial" w:hAnsi="Arial"/>
        <w:color w:val="9CA3AF"/>
        <w:sz w:val="16"/>
        <w:szCs w:val="16"/>
      </w:rPr>
      <w:t xml:space="preserve">	Game Design Document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2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3A6B"/>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4A1A6B"/>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2E8B6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2026-06-16T21:00:24.836Z</dcterms:created>
  <dcterms:modified xsi:type="dcterms:W3CDTF">2026-06-16T21:00:24.848Z</dcterms:modified>
</cp:coreProperties>
</file>

<file path=docProps/custom.xml><?xml version="1.0" encoding="utf-8"?>
<Properties xmlns="http://schemas.openxmlformats.org/officeDocument/2006/custom-properties" xmlns:vt="http://schemas.openxmlformats.org/officeDocument/2006/docPropsVTypes"/>
</file>