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DC" w:rsidRDefault="004069DC" w:rsidP="00BD2D9E">
      <w:pPr>
        <w:pStyle w:val="Titre"/>
      </w:pPr>
    </w:p>
    <w:p w:rsidR="004069DC" w:rsidRPr="0070222D" w:rsidRDefault="005211D0" w:rsidP="00BD2D9E">
      <w:pPr>
        <w:pStyle w:val="Titre"/>
        <w:rPr>
          <w:sz w:val="28"/>
          <w:szCs w:val="28"/>
        </w:rPr>
      </w:pPr>
      <w:r w:rsidRPr="0070222D">
        <w:rPr>
          <w:sz w:val="28"/>
          <w:szCs w:val="28"/>
        </w:rPr>
        <w:t>ANTARES</w:t>
      </w:r>
      <w:r w:rsidR="00B056EB" w:rsidRPr="0070222D">
        <w:rPr>
          <w:sz w:val="28"/>
          <w:szCs w:val="28"/>
        </w:rPr>
        <w:t xml:space="preserve"> 6.x</w:t>
      </w:r>
    </w:p>
    <w:p w:rsidR="00B056EB" w:rsidRPr="0070222D" w:rsidRDefault="00264A56" w:rsidP="00BD2D9E">
      <w:pPr>
        <w:pStyle w:val="Titre"/>
        <w:rPr>
          <w:sz w:val="28"/>
          <w:szCs w:val="28"/>
        </w:rPr>
      </w:pPr>
      <w:r w:rsidRPr="0070222D">
        <w:rPr>
          <w:sz w:val="28"/>
          <w:szCs w:val="28"/>
        </w:rPr>
        <w:t>DATA ORGANIZER</w:t>
      </w:r>
      <w:r w:rsidR="004431DE" w:rsidRPr="0070222D">
        <w:rPr>
          <w:sz w:val="28"/>
          <w:szCs w:val="28"/>
        </w:rPr>
        <w:t xml:space="preserve"> 1.</w:t>
      </w:r>
      <w:r w:rsidR="00422BCA" w:rsidRPr="0070222D">
        <w:rPr>
          <w:sz w:val="28"/>
          <w:szCs w:val="28"/>
        </w:rPr>
        <w:t>0</w:t>
      </w:r>
    </w:p>
    <w:p w:rsidR="00A37BC7" w:rsidRPr="0070222D" w:rsidRDefault="000021C2" w:rsidP="00BD2D9E">
      <w:pPr>
        <w:pStyle w:val="Titre"/>
        <w:rPr>
          <w:sz w:val="28"/>
          <w:szCs w:val="28"/>
        </w:rPr>
      </w:pPr>
      <w:r w:rsidRPr="0070222D">
        <w:rPr>
          <w:sz w:val="28"/>
          <w:szCs w:val="28"/>
        </w:rPr>
        <w:t>TROUBLESHOOTING NOTES</w:t>
      </w:r>
    </w:p>
    <w:p w:rsidR="00A37BC7" w:rsidRDefault="00A37BC7" w:rsidP="000021C2">
      <w:pPr>
        <w:pStyle w:val="Titre"/>
        <w:jc w:val="left"/>
      </w:pPr>
    </w:p>
    <w:p w:rsidR="00D1000C" w:rsidRDefault="00D1000C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>Problem:</w:t>
      </w:r>
      <w:r>
        <w:rPr>
          <w:b w:val="0"/>
          <w:i w:val="0"/>
          <w:sz w:val="20"/>
          <w:szCs w:val="20"/>
        </w:rPr>
        <w:t xml:space="preserve"> </w:t>
      </w:r>
      <w:r w:rsidR="000021C2" w:rsidRPr="000021C2">
        <w:rPr>
          <w:b w:val="0"/>
          <w:i w:val="0"/>
          <w:sz w:val="20"/>
          <w:szCs w:val="20"/>
        </w:rPr>
        <w:t xml:space="preserve">The data manager does not find </w:t>
      </w:r>
      <w:r w:rsidR="000021C2">
        <w:rPr>
          <w:b w:val="0"/>
          <w:i w:val="0"/>
          <w:sz w:val="20"/>
          <w:szCs w:val="20"/>
        </w:rPr>
        <w:t xml:space="preserve">all of the </w:t>
      </w:r>
      <w:r w:rsidR="000021C2" w:rsidRPr="000021C2">
        <w:rPr>
          <w:b w:val="0"/>
          <w:i w:val="0"/>
          <w:sz w:val="20"/>
          <w:szCs w:val="20"/>
        </w:rPr>
        <w:t>studies</w:t>
      </w:r>
      <w:r w:rsidR="000021C2">
        <w:rPr>
          <w:b w:val="0"/>
          <w:i w:val="0"/>
          <w:sz w:val="20"/>
          <w:szCs w:val="20"/>
        </w:rPr>
        <w:t xml:space="preserve">/archives </w:t>
      </w:r>
      <w:r w:rsidR="000021C2" w:rsidRPr="000021C2">
        <w:rPr>
          <w:b w:val="0"/>
          <w:i w:val="0"/>
          <w:sz w:val="20"/>
          <w:szCs w:val="20"/>
        </w:rPr>
        <w:t>located</w:t>
      </w:r>
      <w:r>
        <w:rPr>
          <w:b w:val="0"/>
          <w:i w:val="0"/>
          <w:sz w:val="20"/>
          <w:szCs w:val="20"/>
        </w:rPr>
        <w:t xml:space="preserve"> within the “origin portfolio”</w:t>
      </w:r>
      <w:r w:rsidR="00802A81">
        <w:rPr>
          <w:b w:val="0"/>
          <w:i w:val="0"/>
          <w:sz w:val="20"/>
          <w:szCs w:val="20"/>
        </w:rPr>
        <w:t>.</w:t>
      </w:r>
    </w:p>
    <w:p w:rsidR="000021C2" w:rsidRDefault="00D1000C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 xml:space="preserve">Solution: </w:t>
      </w:r>
      <w:r>
        <w:rPr>
          <w:b w:val="0"/>
          <w:i w:val="0"/>
          <w:sz w:val="20"/>
          <w:szCs w:val="20"/>
        </w:rPr>
        <w:t xml:space="preserve">The exploration carried out by the data manager within the origin portfolio is limited to a depth of ten levels. Items located deeper than that cannot be found. </w:t>
      </w:r>
      <w:r w:rsidR="00802A81">
        <w:rPr>
          <w:b w:val="0"/>
          <w:i w:val="0"/>
          <w:sz w:val="20"/>
          <w:szCs w:val="20"/>
        </w:rPr>
        <w:t xml:space="preserve">A valid portfolio for the Data Organizer is a folder </w:t>
      </w:r>
      <w:r>
        <w:rPr>
          <w:b w:val="0"/>
          <w:i w:val="0"/>
          <w:sz w:val="20"/>
          <w:szCs w:val="20"/>
        </w:rPr>
        <w:t xml:space="preserve">in which </w:t>
      </w:r>
      <w:r w:rsidR="00806919">
        <w:rPr>
          <w:b w:val="0"/>
          <w:i w:val="0"/>
          <w:sz w:val="20"/>
          <w:szCs w:val="20"/>
        </w:rPr>
        <w:t xml:space="preserve">all </w:t>
      </w:r>
      <w:r>
        <w:rPr>
          <w:b w:val="0"/>
          <w:i w:val="0"/>
          <w:sz w:val="20"/>
          <w:szCs w:val="20"/>
        </w:rPr>
        <w:t xml:space="preserve">items </w:t>
      </w:r>
      <w:r w:rsidR="00802A81">
        <w:rPr>
          <w:b w:val="0"/>
          <w:i w:val="0"/>
          <w:sz w:val="20"/>
          <w:szCs w:val="20"/>
        </w:rPr>
        <w:t>to find a</w:t>
      </w:r>
      <w:r>
        <w:rPr>
          <w:b w:val="0"/>
          <w:i w:val="0"/>
          <w:sz w:val="20"/>
          <w:szCs w:val="20"/>
        </w:rPr>
        <w:t xml:space="preserve">re </w:t>
      </w:r>
      <w:r w:rsidR="0070222D">
        <w:rPr>
          <w:b w:val="0"/>
          <w:i w:val="0"/>
          <w:sz w:val="20"/>
          <w:szCs w:val="20"/>
        </w:rPr>
        <w:t xml:space="preserve">located </w:t>
      </w:r>
      <w:r>
        <w:rPr>
          <w:b w:val="0"/>
          <w:i w:val="0"/>
          <w:sz w:val="20"/>
          <w:szCs w:val="20"/>
        </w:rPr>
        <w:t xml:space="preserve">no </w:t>
      </w:r>
      <w:r w:rsidR="00806919">
        <w:rPr>
          <w:b w:val="0"/>
          <w:i w:val="0"/>
          <w:sz w:val="20"/>
          <w:szCs w:val="20"/>
        </w:rPr>
        <w:t>deeper</w:t>
      </w:r>
      <w:r>
        <w:rPr>
          <w:b w:val="0"/>
          <w:i w:val="0"/>
          <w:sz w:val="20"/>
          <w:szCs w:val="20"/>
        </w:rPr>
        <w:t xml:space="preserve"> than ten</w:t>
      </w:r>
      <w:r w:rsidR="00806919">
        <w:rPr>
          <w:b w:val="0"/>
          <w:i w:val="0"/>
          <w:sz w:val="20"/>
          <w:szCs w:val="20"/>
        </w:rPr>
        <w:t xml:space="preserve"> </w:t>
      </w:r>
      <w:r>
        <w:rPr>
          <w:b w:val="0"/>
          <w:i w:val="0"/>
          <w:sz w:val="20"/>
          <w:szCs w:val="20"/>
        </w:rPr>
        <w:t>level</w:t>
      </w:r>
      <w:r w:rsidR="00806919">
        <w:rPr>
          <w:b w:val="0"/>
          <w:i w:val="0"/>
          <w:sz w:val="20"/>
          <w:szCs w:val="20"/>
        </w:rPr>
        <w:t>s</w:t>
      </w:r>
      <w:r>
        <w:rPr>
          <w:b w:val="0"/>
          <w:i w:val="0"/>
          <w:sz w:val="20"/>
          <w:szCs w:val="20"/>
        </w:rPr>
        <w:t xml:space="preserve">.  </w:t>
      </w:r>
    </w:p>
    <w:p w:rsidR="00D1000C" w:rsidRDefault="00D1000C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</w:p>
    <w:p w:rsidR="00D1000C" w:rsidRDefault="00D1000C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>Problem:</w:t>
      </w:r>
      <w:r>
        <w:rPr>
          <w:b w:val="0"/>
          <w:i w:val="0"/>
          <w:sz w:val="20"/>
          <w:szCs w:val="20"/>
        </w:rPr>
        <w:t xml:space="preserve"> </w:t>
      </w:r>
      <w:r w:rsidRPr="000021C2">
        <w:rPr>
          <w:b w:val="0"/>
          <w:i w:val="0"/>
          <w:sz w:val="20"/>
          <w:szCs w:val="20"/>
        </w:rPr>
        <w:t xml:space="preserve">The data manager </w:t>
      </w:r>
      <w:r>
        <w:rPr>
          <w:b w:val="0"/>
          <w:i w:val="0"/>
          <w:sz w:val="20"/>
          <w:szCs w:val="20"/>
        </w:rPr>
        <w:t xml:space="preserve">takes a long time to find all </w:t>
      </w:r>
      <w:r w:rsidR="00806919">
        <w:rPr>
          <w:b w:val="0"/>
          <w:i w:val="0"/>
          <w:sz w:val="20"/>
          <w:szCs w:val="20"/>
        </w:rPr>
        <w:t xml:space="preserve">of the </w:t>
      </w:r>
      <w:r>
        <w:rPr>
          <w:b w:val="0"/>
          <w:i w:val="0"/>
          <w:sz w:val="20"/>
          <w:szCs w:val="20"/>
        </w:rPr>
        <w:t xml:space="preserve">studies and archives included in the </w:t>
      </w:r>
      <w:r w:rsidR="0070222D">
        <w:rPr>
          <w:b w:val="0"/>
          <w:i w:val="0"/>
          <w:sz w:val="20"/>
          <w:szCs w:val="20"/>
        </w:rPr>
        <w:t>“</w:t>
      </w:r>
      <w:r>
        <w:rPr>
          <w:b w:val="0"/>
          <w:i w:val="0"/>
          <w:sz w:val="20"/>
          <w:szCs w:val="20"/>
        </w:rPr>
        <w:t>origin portfolio”</w:t>
      </w:r>
      <w:r w:rsidR="00802A81">
        <w:rPr>
          <w:b w:val="0"/>
          <w:i w:val="0"/>
          <w:sz w:val="20"/>
          <w:szCs w:val="20"/>
        </w:rPr>
        <w:t>.</w:t>
      </w:r>
    </w:p>
    <w:p w:rsidR="00D1000C" w:rsidRDefault="00D1000C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 xml:space="preserve">Solution: </w:t>
      </w:r>
      <w:r>
        <w:rPr>
          <w:b w:val="0"/>
          <w:i w:val="0"/>
          <w:sz w:val="20"/>
          <w:szCs w:val="20"/>
        </w:rPr>
        <w:t xml:space="preserve"> </w:t>
      </w:r>
      <w:r w:rsidR="00806919">
        <w:rPr>
          <w:b w:val="0"/>
          <w:i w:val="0"/>
          <w:sz w:val="20"/>
          <w:szCs w:val="20"/>
        </w:rPr>
        <w:t>The</w:t>
      </w:r>
      <w:r>
        <w:rPr>
          <w:b w:val="0"/>
          <w:i w:val="0"/>
          <w:sz w:val="20"/>
          <w:szCs w:val="20"/>
        </w:rPr>
        <w:t xml:space="preserve"> in-depth exploration of the portfolio begins to be performed as soon as the origin portfolio is chosen, </w:t>
      </w:r>
      <w:r w:rsidR="00806919">
        <w:rPr>
          <w:b w:val="0"/>
          <w:i w:val="0"/>
          <w:sz w:val="20"/>
          <w:szCs w:val="20"/>
        </w:rPr>
        <w:t>and it goes</w:t>
      </w:r>
      <w:r>
        <w:rPr>
          <w:b w:val="0"/>
          <w:i w:val="0"/>
          <w:sz w:val="20"/>
          <w:szCs w:val="20"/>
        </w:rPr>
        <w:t xml:space="preserve"> as far as ten levels down. Make sure than the folder chosen as origin portfolio is not unne</w:t>
      </w:r>
      <w:r w:rsidR="0070222D">
        <w:rPr>
          <w:b w:val="0"/>
          <w:i w:val="0"/>
          <w:sz w:val="20"/>
          <w:szCs w:val="20"/>
        </w:rPr>
        <w:t>cessarily wide and deep (e.g. exploration of C:</w:t>
      </w:r>
      <w:r w:rsidR="00FA2EA9">
        <w:rPr>
          <w:b w:val="0"/>
          <w:i w:val="0"/>
          <w:sz w:val="20"/>
          <w:szCs w:val="20"/>
        </w:rPr>
        <w:t>\</w:t>
      </w:r>
      <w:r w:rsidR="0070222D">
        <w:rPr>
          <w:b w:val="0"/>
          <w:i w:val="0"/>
          <w:sz w:val="20"/>
          <w:szCs w:val="20"/>
        </w:rPr>
        <w:t xml:space="preserve"> may be considerably longer than C:</w:t>
      </w:r>
      <w:r w:rsidR="00FA2EA9">
        <w:rPr>
          <w:b w:val="0"/>
          <w:i w:val="0"/>
          <w:sz w:val="20"/>
          <w:szCs w:val="20"/>
        </w:rPr>
        <w:t>\users\</w:t>
      </w:r>
      <w:r w:rsidR="0070222D">
        <w:rPr>
          <w:b w:val="0"/>
          <w:i w:val="0"/>
          <w:sz w:val="20"/>
          <w:szCs w:val="20"/>
        </w:rPr>
        <w:t>username</w:t>
      </w:r>
      <w:r w:rsidR="00FA2EA9">
        <w:rPr>
          <w:b w:val="0"/>
          <w:i w:val="0"/>
          <w:sz w:val="20"/>
          <w:szCs w:val="20"/>
        </w:rPr>
        <w:t>\</w:t>
      </w:r>
      <w:r w:rsidR="0070222D">
        <w:rPr>
          <w:b w:val="0"/>
          <w:i w:val="0"/>
          <w:sz w:val="20"/>
          <w:szCs w:val="20"/>
        </w:rPr>
        <w:t>myAntares_space)</w:t>
      </w:r>
      <w:r>
        <w:rPr>
          <w:b w:val="0"/>
          <w:i w:val="0"/>
          <w:sz w:val="20"/>
          <w:szCs w:val="20"/>
        </w:rPr>
        <w:t xml:space="preserve">   </w:t>
      </w:r>
    </w:p>
    <w:p w:rsidR="00D1000C" w:rsidRDefault="00D1000C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</w:p>
    <w:p w:rsidR="0070222D" w:rsidRDefault="0070222D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>Problem:</w:t>
      </w:r>
      <w:r>
        <w:rPr>
          <w:b w:val="0"/>
          <w:i w:val="0"/>
          <w:sz w:val="20"/>
          <w:szCs w:val="20"/>
        </w:rPr>
        <w:t xml:space="preserve">  A study (or archive) that was correctly registered </w:t>
      </w:r>
      <w:r w:rsidR="00806919">
        <w:rPr>
          <w:b w:val="0"/>
          <w:i w:val="0"/>
          <w:sz w:val="20"/>
          <w:szCs w:val="20"/>
        </w:rPr>
        <w:t>within</w:t>
      </w:r>
      <w:r>
        <w:rPr>
          <w:b w:val="0"/>
          <w:i w:val="0"/>
          <w:sz w:val="20"/>
          <w:szCs w:val="20"/>
        </w:rPr>
        <w:t xml:space="preserve"> a </w:t>
      </w:r>
      <w:r w:rsidRPr="00806919">
        <w:rPr>
          <w:b w:val="0"/>
          <w:i w:val="0"/>
          <w:sz w:val="20"/>
          <w:szCs w:val="20"/>
          <w:lang w:val="en-US"/>
        </w:rPr>
        <w:t>catalog</w:t>
      </w:r>
      <w:r>
        <w:rPr>
          <w:b w:val="0"/>
          <w:i w:val="0"/>
          <w:sz w:val="20"/>
          <w:szCs w:val="20"/>
        </w:rPr>
        <w:t xml:space="preserve"> </w:t>
      </w:r>
      <w:r w:rsidR="00BC0333">
        <w:rPr>
          <w:b w:val="0"/>
          <w:i w:val="0"/>
          <w:sz w:val="20"/>
          <w:szCs w:val="20"/>
        </w:rPr>
        <w:t>in the course of a Data Organizer session can</w:t>
      </w:r>
      <w:r>
        <w:rPr>
          <w:b w:val="0"/>
          <w:i w:val="0"/>
          <w:sz w:val="20"/>
          <w:szCs w:val="20"/>
        </w:rPr>
        <w:t xml:space="preserve">not be found </w:t>
      </w:r>
      <w:r w:rsidR="00BC0333">
        <w:rPr>
          <w:b w:val="0"/>
          <w:i w:val="0"/>
          <w:sz w:val="20"/>
          <w:szCs w:val="20"/>
        </w:rPr>
        <w:t>later</w:t>
      </w:r>
      <w:r w:rsidR="00802A81">
        <w:rPr>
          <w:b w:val="0"/>
          <w:i w:val="0"/>
          <w:sz w:val="20"/>
          <w:szCs w:val="20"/>
        </w:rPr>
        <w:t>,</w:t>
      </w:r>
      <w:r w:rsidR="00BC0333">
        <w:rPr>
          <w:b w:val="0"/>
          <w:i w:val="0"/>
          <w:sz w:val="20"/>
          <w:szCs w:val="20"/>
        </w:rPr>
        <w:t xml:space="preserve"> in another session </w:t>
      </w:r>
      <w:r w:rsidR="00806919">
        <w:rPr>
          <w:b w:val="0"/>
          <w:i w:val="0"/>
          <w:sz w:val="20"/>
          <w:szCs w:val="20"/>
        </w:rPr>
        <w:t>in which th</w:t>
      </w:r>
      <w:r w:rsidR="00802A81">
        <w:rPr>
          <w:b w:val="0"/>
          <w:i w:val="0"/>
          <w:sz w:val="20"/>
          <w:szCs w:val="20"/>
        </w:rPr>
        <w:t>e relevant</w:t>
      </w:r>
      <w:r w:rsidR="00806919">
        <w:rPr>
          <w:b w:val="0"/>
          <w:i w:val="0"/>
          <w:sz w:val="20"/>
          <w:szCs w:val="20"/>
        </w:rPr>
        <w:t xml:space="preserve"> </w:t>
      </w:r>
      <w:r w:rsidR="00806919" w:rsidRPr="00806919">
        <w:rPr>
          <w:b w:val="0"/>
          <w:i w:val="0"/>
          <w:sz w:val="20"/>
          <w:szCs w:val="20"/>
          <w:lang w:val="en-US"/>
        </w:rPr>
        <w:t>catalog</w:t>
      </w:r>
      <w:r w:rsidR="00806919">
        <w:rPr>
          <w:b w:val="0"/>
          <w:i w:val="0"/>
          <w:sz w:val="20"/>
          <w:szCs w:val="20"/>
        </w:rPr>
        <w:t xml:space="preserve"> is used as origin workspace</w:t>
      </w:r>
      <w:r w:rsidR="00BC0333">
        <w:rPr>
          <w:b w:val="0"/>
          <w:i w:val="0"/>
          <w:sz w:val="20"/>
          <w:szCs w:val="20"/>
        </w:rPr>
        <w:t xml:space="preserve"> for the data manager</w:t>
      </w:r>
      <w:r>
        <w:rPr>
          <w:b w:val="0"/>
          <w:i w:val="0"/>
          <w:sz w:val="20"/>
          <w:szCs w:val="20"/>
        </w:rPr>
        <w:t>.</w:t>
      </w:r>
    </w:p>
    <w:p w:rsidR="00E15FCF" w:rsidRDefault="0070222D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 xml:space="preserve">Solution: </w:t>
      </w:r>
      <w:r w:rsidR="00BC0333">
        <w:rPr>
          <w:b w:val="0"/>
          <w:i w:val="0"/>
          <w:sz w:val="20"/>
          <w:szCs w:val="20"/>
        </w:rPr>
        <w:t xml:space="preserve">In the interval between the two Data Organizer sessions, </w:t>
      </w:r>
      <w:r>
        <w:rPr>
          <w:b w:val="0"/>
          <w:i w:val="0"/>
          <w:sz w:val="20"/>
          <w:szCs w:val="20"/>
        </w:rPr>
        <w:t xml:space="preserve">the study (or the archive) has been deleted or moved elsewhere by </w:t>
      </w:r>
      <w:r w:rsidR="00BC0333">
        <w:rPr>
          <w:b w:val="0"/>
          <w:i w:val="0"/>
          <w:sz w:val="20"/>
          <w:szCs w:val="20"/>
        </w:rPr>
        <w:t xml:space="preserve">direct </w:t>
      </w:r>
      <w:r>
        <w:rPr>
          <w:b w:val="0"/>
          <w:i w:val="0"/>
          <w:sz w:val="20"/>
          <w:szCs w:val="20"/>
        </w:rPr>
        <w:t xml:space="preserve">Windows Explorer </w:t>
      </w:r>
      <w:r w:rsidR="00BC0333">
        <w:rPr>
          <w:b w:val="0"/>
          <w:i w:val="0"/>
          <w:sz w:val="20"/>
          <w:szCs w:val="20"/>
        </w:rPr>
        <w:t>commands (cut/paste, etc.) or other applications</w:t>
      </w:r>
      <w:r>
        <w:rPr>
          <w:b w:val="0"/>
          <w:i w:val="0"/>
          <w:sz w:val="20"/>
          <w:szCs w:val="20"/>
        </w:rPr>
        <w:t xml:space="preserve">. The </w:t>
      </w:r>
      <w:r w:rsidR="00806919">
        <w:rPr>
          <w:b w:val="0"/>
          <w:i w:val="0"/>
          <w:sz w:val="20"/>
          <w:szCs w:val="20"/>
        </w:rPr>
        <w:t>Data Organizer</w:t>
      </w:r>
      <w:r>
        <w:rPr>
          <w:b w:val="0"/>
          <w:i w:val="0"/>
          <w:sz w:val="20"/>
          <w:szCs w:val="20"/>
        </w:rPr>
        <w:t xml:space="preserve"> </w:t>
      </w:r>
      <w:r w:rsidR="00BC0333">
        <w:rPr>
          <w:b w:val="0"/>
          <w:i w:val="0"/>
          <w:sz w:val="20"/>
          <w:szCs w:val="20"/>
        </w:rPr>
        <w:t xml:space="preserve">is not </w:t>
      </w:r>
      <w:r w:rsidR="00E15FCF">
        <w:rPr>
          <w:b w:val="0"/>
          <w:i w:val="0"/>
          <w:sz w:val="20"/>
          <w:szCs w:val="20"/>
        </w:rPr>
        <w:t>aware of</w:t>
      </w:r>
      <w:r>
        <w:rPr>
          <w:b w:val="0"/>
          <w:i w:val="0"/>
          <w:sz w:val="20"/>
          <w:szCs w:val="20"/>
        </w:rPr>
        <w:t xml:space="preserve"> operations performed by other applications</w:t>
      </w:r>
      <w:r w:rsidR="00BC0333">
        <w:rPr>
          <w:b w:val="0"/>
          <w:i w:val="0"/>
          <w:sz w:val="20"/>
          <w:szCs w:val="20"/>
        </w:rPr>
        <w:t xml:space="preserve"> on data it is supposed to manage</w:t>
      </w:r>
      <w:r w:rsidR="00E15FCF">
        <w:rPr>
          <w:b w:val="0"/>
          <w:i w:val="0"/>
          <w:sz w:val="20"/>
          <w:szCs w:val="20"/>
        </w:rPr>
        <w:t xml:space="preserve">. To keep registered keys consistent, copy or deletion of a registered item should be performed by the </w:t>
      </w:r>
      <w:r w:rsidR="00BC0333">
        <w:rPr>
          <w:b w:val="0"/>
          <w:i w:val="0"/>
          <w:sz w:val="20"/>
          <w:szCs w:val="20"/>
        </w:rPr>
        <w:t>D</w:t>
      </w:r>
      <w:r w:rsidR="00E15FCF">
        <w:rPr>
          <w:b w:val="0"/>
          <w:i w:val="0"/>
          <w:sz w:val="20"/>
          <w:szCs w:val="20"/>
        </w:rPr>
        <w:t xml:space="preserve">ata </w:t>
      </w:r>
      <w:r w:rsidR="00BC0333">
        <w:rPr>
          <w:b w:val="0"/>
          <w:i w:val="0"/>
          <w:sz w:val="20"/>
          <w:szCs w:val="20"/>
        </w:rPr>
        <w:t>O</w:t>
      </w:r>
      <w:r w:rsidR="00E15FCF">
        <w:rPr>
          <w:b w:val="0"/>
          <w:i w:val="0"/>
          <w:sz w:val="20"/>
          <w:szCs w:val="20"/>
        </w:rPr>
        <w:t xml:space="preserve">rganizer, in a session including </w:t>
      </w:r>
      <w:r w:rsidR="00BC0333">
        <w:rPr>
          <w:b w:val="0"/>
          <w:i w:val="0"/>
          <w:sz w:val="20"/>
          <w:szCs w:val="20"/>
        </w:rPr>
        <w:t xml:space="preserve">appropriate </w:t>
      </w:r>
      <w:r w:rsidR="00E15FCF">
        <w:rPr>
          <w:b w:val="0"/>
          <w:i w:val="0"/>
          <w:sz w:val="20"/>
          <w:szCs w:val="20"/>
        </w:rPr>
        <w:t>register/unregister commands.</w:t>
      </w:r>
    </w:p>
    <w:p w:rsidR="00E15FCF" w:rsidRDefault="00E15FCF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</w:p>
    <w:p w:rsidR="00980977" w:rsidRDefault="00980977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>Problem:</w:t>
      </w:r>
      <w:r>
        <w:rPr>
          <w:b w:val="0"/>
          <w:i w:val="0"/>
          <w:sz w:val="20"/>
          <w:szCs w:val="20"/>
        </w:rPr>
        <w:t xml:space="preserve">  The data organizer signals that an error occurred during the copy of a study (or of an archive), but the copied data seems to be correct.</w:t>
      </w:r>
    </w:p>
    <w:p w:rsidR="000B5748" w:rsidRDefault="00980977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>Solution:</w:t>
      </w:r>
      <w:r w:rsidR="00806919">
        <w:rPr>
          <w:i w:val="0"/>
          <w:sz w:val="20"/>
          <w:szCs w:val="20"/>
        </w:rPr>
        <w:t xml:space="preserve"> </w:t>
      </w:r>
      <w:r w:rsidR="00BC0333">
        <w:rPr>
          <w:i w:val="0"/>
          <w:sz w:val="20"/>
          <w:szCs w:val="20"/>
        </w:rPr>
        <w:t xml:space="preserve"> </w:t>
      </w:r>
      <w:r w:rsidR="00FA2EA9">
        <w:rPr>
          <w:b w:val="0"/>
          <w:i w:val="0"/>
          <w:sz w:val="20"/>
          <w:szCs w:val="20"/>
        </w:rPr>
        <w:t>An</w:t>
      </w:r>
      <w:r>
        <w:rPr>
          <w:b w:val="0"/>
          <w:i w:val="0"/>
          <w:sz w:val="20"/>
          <w:szCs w:val="20"/>
        </w:rPr>
        <w:t xml:space="preserve"> error </w:t>
      </w:r>
      <w:r w:rsidR="00FA2EA9">
        <w:rPr>
          <w:b w:val="0"/>
          <w:i w:val="0"/>
          <w:sz w:val="20"/>
          <w:szCs w:val="20"/>
        </w:rPr>
        <w:t xml:space="preserve">message is proof </w:t>
      </w:r>
      <w:r>
        <w:rPr>
          <w:b w:val="0"/>
          <w:i w:val="0"/>
          <w:sz w:val="20"/>
          <w:szCs w:val="20"/>
        </w:rPr>
        <w:t>that the copied item is not the exact replica of the original item</w:t>
      </w:r>
      <w:r w:rsidR="00FA2EA9">
        <w:rPr>
          <w:b w:val="0"/>
          <w:i w:val="0"/>
          <w:sz w:val="20"/>
          <w:szCs w:val="20"/>
        </w:rPr>
        <w:t xml:space="preserve"> that it </w:t>
      </w:r>
      <w:r w:rsidR="00806919">
        <w:rPr>
          <w:b w:val="0"/>
          <w:i w:val="0"/>
          <w:sz w:val="20"/>
          <w:szCs w:val="20"/>
        </w:rPr>
        <w:t xml:space="preserve">is required to </w:t>
      </w:r>
      <w:r w:rsidR="00FA2EA9">
        <w:rPr>
          <w:b w:val="0"/>
          <w:i w:val="0"/>
          <w:sz w:val="20"/>
          <w:szCs w:val="20"/>
        </w:rPr>
        <w:t>be</w:t>
      </w:r>
      <w:r>
        <w:rPr>
          <w:b w:val="0"/>
          <w:i w:val="0"/>
          <w:sz w:val="20"/>
          <w:szCs w:val="20"/>
        </w:rPr>
        <w:t xml:space="preserve">. </w:t>
      </w:r>
      <w:r w:rsidR="000B5748">
        <w:rPr>
          <w:b w:val="0"/>
          <w:i w:val="0"/>
          <w:sz w:val="20"/>
          <w:szCs w:val="20"/>
        </w:rPr>
        <w:t>The copied item is corrupted somehow and should not be considered as being equivalent to the original.</w:t>
      </w:r>
    </w:p>
    <w:p w:rsidR="000B5748" w:rsidRDefault="000B5748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</w:p>
    <w:p w:rsidR="000B5748" w:rsidRDefault="000B5748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>Problem:</w:t>
      </w:r>
      <w:r>
        <w:rPr>
          <w:b w:val="0"/>
          <w:i w:val="0"/>
          <w:sz w:val="20"/>
          <w:szCs w:val="20"/>
        </w:rPr>
        <w:t xml:space="preserve">  The data organizer signals that an error occurred during the deletion of a study (or of an archive)</w:t>
      </w:r>
    </w:p>
    <w:p w:rsidR="000B5748" w:rsidRDefault="000B5748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 xml:space="preserve">Solution: </w:t>
      </w:r>
      <w:r>
        <w:rPr>
          <w:i w:val="0"/>
          <w:sz w:val="20"/>
          <w:szCs w:val="20"/>
        </w:rPr>
        <w:t xml:space="preserve"> </w:t>
      </w:r>
      <w:r>
        <w:rPr>
          <w:b w:val="0"/>
          <w:i w:val="0"/>
          <w:sz w:val="20"/>
          <w:szCs w:val="20"/>
        </w:rPr>
        <w:t xml:space="preserve"> Two cases </w:t>
      </w:r>
      <w:r w:rsidR="00FA2EA9">
        <w:rPr>
          <w:b w:val="0"/>
          <w:i w:val="0"/>
          <w:sz w:val="20"/>
          <w:szCs w:val="20"/>
        </w:rPr>
        <w:t>are possible</w:t>
      </w:r>
      <w:r>
        <w:rPr>
          <w:b w:val="0"/>
          <w:i w:val="0"/>
          <w:sz w:val="20"/>
          <w:szCs w:val="20"/>
        </w:rPr>
        <w:t xml:space="preserve">: </w:t>
      </w:r>
      <w:r w:rsidR="00FA2EA9">
        <w:rPr>
          <w:b w:val="0"/>
          <w:i w:val="0"/>
          <w:sz w:val="20"/>
          <w:szCs w:val="20"/>
        </w:rPr>
        <w:t xml:space="preserve">a) </w:t>
      </w:r>
      <w:r>
        <w:rPr>
          <w:b w:val="0"/>
          <w:i w:val="0"/>
          <w:sz w:val="20"/>
          <w:szCs w:val="20"/>
        </w:rPr>
        <w:t xml:space="preserve">the user </w:t>
      </w:r>
      <w:r w:rsidR="00BC0333">
        <w:rPr>
          <w:b w:val="0"/>
          <w:i w:val="0"/>
          <w:sz w:val="20"/>
          <w:szCs w:val="20"/>
        </w:rPr>
        <w:t>does not have</w:t>
      </w:r>
      <w:r>
        <w:rPr>
          <w:b w:val="0"/>
          <w:i w:val="0"/>
          <w:sz w:val="20"/>
          <w:szCs w:val="20"/>
        </w:rPr>
        <w:t xml:space="preserve"> the proper rights to perform the action </w:t>
      </w:r>
      <w:r w:rsidR="00FA2EA9">
        <w:rPr>
          <w:b w:val="0"/>
          <w:i w:val="0"/>
          <w:sz w:val="20"/>
          <w:szCs w:val="20"/>
        </w:rPr>
        <w:t xml:space="preserve">b) </w:t>
      </w:r>
      <w:r>
        <w:rPr>
          <w:b w:val="0"/>
          <w:i w:val="0"/>
          <w:sz w:val="20"/>
          <w:szCs w:val="20"/>
        </w:rPr>
        <w:t>deletion was not performed because previous errors made it unsafe (for instance: in a “Copy and Delete” sequence, “Delete” is not performed if “Copy” fails.</w:t>
      </w:r>
    </w:p>
    <w:p w:rsidR="0070222D" w:rsidRDefault="00E15FCF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 xml:space="preserve">  </w:t>
      </w:r>
      <w:r w:rsidR="0070222D">
        <w:rPr>
          <w:b w:val="0"/>
          <w:i w:val="0"/>
          <w:sz w:val="20"/>
          <w:szCs w:val="20"/>
        </w:rPr>
        <w:t xml:space="preserve"> </w:t>
      </w:r>
    </w:p>
    <w:p w:rsidR="0072482B" w:rsidRDefault="0072482B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>Problem:</w:t>
      </w:r>
      <w:r>
        <w:rPr>
          <w:b w:val="0"/>
          <w:i w:val="0"/>
          <w:sz w:val="20"/>
          <w:szCs w:val="20"/>
        </w:rPr>
        <w:t xml:space="preserve">  The data organizer GUI </w:t>
      </w:r>
      <w:r w:rsidR="00C04A73">
        <w:rPr>
          <w:b w:val="0"/>
          <w:i w:val="0"/>
          <w:sz w:val="20"/>
          <w:szCs w:val="20"/>
        </w:rPr>
        <w:t xml:space="preserve">main </w:t>
      </w:r>
      <w:r>
        <w:rPr>
          <w:b w:val="0"/>
          <w:i w:val="0"/>
          <w:sz w:val="20"/>
          <w:szCs w:val="20"/>
        </w:rPr>
        <w:t>window get</w:t>
      </w:r>
      <w:r w:rsidR="00C04A73">
        <w:rPr>
          <w:b w:val="0"/>
          <w:i w:val="0"/>
          <w:sz w:val="20"/>
          <w:szCs w:val="20"/>
        </w:rPr>
        <w:t>s</w:t>
      </w:r>
      <w:r>
        <w:rPr>
          <w:b w:val="0"/>
          <w:i w:val="0"/>
          <w:sz w:val="20"/>
          <w:szCs w:val="20"/>
        </w:rPr>
        <w:t xml:space="preserve"> partially mixed </w:t>
      </w:r>
      <w:r w:rsidR="00C04A73">
        <w:rPr>
          <w:b w:val="0"/>
          <w:i w:val="0"/>
          <w:sz w:val="20"/>
          <w:szCs w:val="20"/>
        </w:rPr>
        <w:t xml:space="preserve">up </w:t>
      </w:r>
      <w:r>
        <w:rPr>
          <w:b w:val="0"/>
          <w:i w:val="0"/>
          <w:sz w:val="20"/>
          <w:szCs w:val="20"/>
        </w:rPr>
        <w:t xml:space="preserve">with other application </w:t>
      </w:r>
      <w:r w:rsidR="00C04A73">
        <w:rPr>
          <w:b w:val="0"/>
          <w:i w:val="0"/>
          <w:sz w:val="20"/>
          <w:szCs w:val="20"/>
        </w:rPr>
        <w:t xml:space="preserve">main </w:t>
      </w:r>
      <w:r>
        <w:rPr>
          <w:b w:val="0"/>
          <w:i w:val="0"/>
          <w:sz w:val="20"/>
          <w:szCs w:val="20"/>
        </w:rPr>
        <w:t>windows (</w:t>
      </w:r>
      <w:r w:rsidR="00C04A73">
        <w:rPr>
          <w:b w:val="0"/>
          <w:i w:val="0"/>
          <w:sz w:val="20"/>
          <w:szCs w:val="20"/>
        </w:rPr>
        <w:t>O</w:t>
      </w:r>
      <w:r>
        <w:rPr>
          <w:b w:val="0"/>
          <w:i w:val="0"/>
          <w:sz w:val="20"/>
          <w:szCs w:val="20"/>
        </w:rPr>
        <w:t xml:space="preserve">utlook, </w:t>
      </w:r>
      <w:r w:rsidR="00C04A73">
        <w:rPr>
          <w:b w:val="0"/>
          <w:i w:val="0"/>
          <w:sz w:val="20"/>
          <w:szCs w:val="20"/>
        </w:rPr>
        <w:t>W</w:t>
      </w:r>
      <w:r>
        <w:rPr>
          <w:b w:val="0"/>
          <w:i w:val="0"/>
          <w:sz w:val="20"/>
          <w:szCs w:val="20"/>
        </w:rPr>
        <w:t>ord</w:t>
      </w:r>
      <w:r w:rsidR="00C04A73">
        <w:rPr>
          <w:b w:val="0"/>
          <w:i w:val="0"/>
          <w:sz w:val="20"/>
          <w:szCs w:val="20"/>
        </w:rPr>
        <w:t>, Excel, etc.</w:t>
      </w:r>
      <w:r>
        <w:rPr>
          <w:b w:val="0"/>
          <w:i w:val="0"/>
          <w:sz w:val="20"/>
          <w:szCs w:val="20"/>
        </w:rPr>
        <w:t xml:space="preserve">). Minimizing and restoring the application </w:t>
      </w:r>
      <w:r w:rsidR="00C04A73">
        <w:rPr>
          <w:b w:val="0"/>
          <w:i w:val="0"/>
          <w:sz w:val="20"/>
          <w:szCs w:val="20"/>
        </w:rPr>
        <w:t xml:space="preserve">window </w:t>
      </w:r>
      <w:r>
        <w:rPr>
          <w:b w:val="0"/>
          <w:i w:val="0"/>
          <w:sz w:val="20"/>
          <w:szCs w:val="20"/>
        </w:rPr>
        <w:t xml:space="preserve">fixes </w:t>
      </w:r>
      <w:r w:rsidR="00FA2EA9">
        <w:rPr>
          <w:b w:val="0"/>
          <w:i w:val="0"/>
          <w:sz w:val="20"/>
          <w:szCs w:val="20"/>
        </w:rPr>
        <w:t xml:space="preserve">temporarily </w:t>
      </w:r>
      <w:r>
        <w:rPr>
          <w:b w:val="0"/>
          <w:i w:val="0"/>
          <w:sz w:val="20"/>
          <w:szCs w:val="20"/>
        </w:rPr>
        <w:t>the behaviour but the problem reappears after some time</w:t>
      </w:r>
      <w:r w:rsidR="00C04A73">
        <w:rPr>
          <w:b w:val="0"/>
          <w:i w:val="0"/>
          <w:sz w:val="20"/>
          <w:szCs w:val="20"/>
        </w:rPr>
        <w:t>.</w:t>
      </w:r>
      <w:r>
        <w:rPr>
          <w:b w:val="0"/>
          <w:i w:val="0"/>
          <w:sz w:val="20"/>
          <w:szCs w:val="20"/>
        </w:rPr>
        <w:t xml:space="preserve"> </w:t>
      </w:r>
    </w:p>
    <w:p w:rsidR="0072482B" w:rsidRDefault="0072482B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 xml:space="preserve">Solution: </w:t>
      </w:r>
      <w:r>
        <w:rPr>
          <w:b w:val="0"/>
          <w:i w:val="0"/>
          <w:sz w:val="20"/>
          <w:szCs w:val="20"/>
        </w:rPr>
        <w:t xml:space="preserve"> </w:t>
      </w:r>
      <w:r w:rsidR="00C04A73">
        <w:rPr>
          <w:b w:val="0"/>
          <w:i w:val="0"/>
          <w:sz w:val="20"/>
          <w:szCs w:val="20"/>
        </w:rPr>
        <w:t xml:space="preserve">The graphic framework used to design the Data Organizer </w:t>
      </w:r>
      <w:r>
        <w:rPr>
          <w:b w:val="0"/>
          <w:i w:val="0"/>
          <w:sz w:val="20"/>
          <w:szCs w:val="20"/>
        </w:rPr>
        <w:t xml:space="preserve">is not fully compatible with </w:t>
      </w:r>
      <w:r w:rsidR="00C04A73">
        <w:rPr>
          <w:b w:val="0"/>
          <w:i w:val="0"/>
          <w:sz w:val="20"/>
          <w:szCs w:val="20"/>
        </w:rPr>
        <w:t xml:space="preserve">“old-fashioned” Windows desktop themes, that is to say themes that do not manage transparency (Aero) effects. </w:t>
      </w:r>
      <w:r>
        <w:rPr>
          <w:b w:val="0"/>
          <w:i w:val="0"/>
          <w:sz w:val="20"/>
          <w:szCs w:val="20"/>
        </w:rPr>
        <w:t xml:space="preserve">To </w:t>
      </w:r>
      <w:r w:rsidR="00FA2EA9">
        <w:rPr>
          <w:b w:val="0"/>
          <w:i w:val="0"/>
          <w:sz w:val="20"/>
          <w:szCs w:val="20"/>
        </w:rPr>
        <w:t>permanently</w:t>
      </w:r>
      <w:r>
        <w:rPr>
          <w:b w:val="0"/>
          <w:i w:val="0"/>
          <w:sz w:val="20"/>
          <w:szCs w:val="20"/>
        </w:rPr>
        <w:t xml:space="preserve"> fix this issue, please </w:t>
      </w:r>
      <w:r w:rsidR="00C04A73">
        <w:rPr>
          <w:b w:val="0"/>
          <w:i w:val="0"/>
          <w:sz w:val="20"/>
          <w:szCs w:val="20"/>
        </w:rPr>
        <w:t xml:space="preserve">change the Windows </w:t>
      </w:r>
      <w:r>
        <w:rPr>
          <w:b w:val="0"/>
          <w:i w:val="0"/>
          <w:sz w:val="20"/>
          <w:szCs w:val="20"/>
        </w:rPr>
        <w:t xml:space="preserve">Desktop </w:t>
      </w:r>
      <w:r w:rsidR="00C04A73">
        <w:rPr>
          <w:b w:val="0"/>
          <w:i w:val="0"/>
          <w:sz w:val="20"/>
          <w:szCs w:val="20"/>
        </w:rPr>
        <w:t>T</w:t>
      </w:r>
      <w:r>
        <w:rPr>
          <w:b w:val="0"/>
          <w:i w:val="0"/>
          <w:sz w:val="20"/>
          <w:szCs w:val="20"/>
        </w:rPr>
        <w:t>heme</w:t>
      </w:r>
      <w:r w:rsidR="00C04A73">
        <w:rPr>
          <w:b w:val="0"/>
          <w:i w:val="0"/>
          <w:sz w:val="20"/>
          <w:szCs w:val="20"/>
        </w:rPr>
        <w:t xml:space="preserve"> to one of the “Aero” family (for instance, “Windows 7” instead of “Windows 7 basic”)</w:t>
      </w:r>
      <w:r w:rsidR="00BC0333">
        <w:rPr>
          <w:b w:val="0"/>
          <w:i w:val="0"/>
          <w:sz w:val="20"/>
          <w:szCs w:val="20"/>
        </w:rPr>
        <w:t xml:space="preserve">. If “Aero” themes are not available, minimize all opened application windows before starting a Data </w:t>
      </w:r>
      <w:r w:rsidR="005A0778">
        <w:rPr>
          <w:b w:val="0"/>
          <w:i w:val="0"/>
          <w:sz w:val="20"/>
          <w:szCs w:val="20"/>
        </w:rPr>
        <w:t>Organizer session and restore them to normal size at the end of the session.</w:t>
      </w:r>
      <w:r w:rsidR="00BC0333">
        <w:rPr>
          <w:b w:val="0"/>
          <w:i w:val="0"/>
          <w:sz w:val="20"/>
          <w:szCs w:val="20"/>
        </w:rPr>
        <w:t xml:space="preserve"> </w:t>
      </w:r>
      <w:r>
        <w:rPr>
          <w:b w:val="0"/>
          <w:i w:val="0"/>
          <w:sz w:val="20"/>
          <w:szCs w:val="20"/>
        </w:rPr>
        <w:t xml:space="preserve">  </w:t>
      </w:r>
    </w:p>
    <w:p w:rsidR="0072482B" w:rsidRDefault="0072482B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</w:p>
    <w:p w:rsidR="00FA2EA9" w:rsidRDefault="00FA2EA9" w:rsidP="00806919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>Problem:</w:t>
      </w:r>
      <w:r>
        <w:rPr>
          <w:b w:val="0"/>
          <w:i w:val="0"/>
          <w:sz w:val="20"/>
          <w:szCs w:val="20"/>
        </w:rPr>
        <w:t xml:space="preserve"> The application crashed </w:t>
      </w:r>
      <w:r w:rsidR="00C04A73">
        <w:rPr>
          <w:b w:val="0"/>
          <w:i w:val="0"/>
          <w:sz w:val="20"/>
          <w:szCs w:val="20"/>
        </w:rPr>
        <w:t xml:space="preserve">without giving </w:t>
      </w:r>
      <w:r>
        <w:rPr>
          <w:b w:val="0"/>
          <w:i w:val="0"/>
          <w:sz w:val="20"/>
          <w:szCs w:val="20"/>
        </w:rPr>
        <w:t>any hint at what went wrong.</w:t>
      </w:r>
    </w:p>
    <w:p w:rsidR="00384E1A" w:rsidRDefault="00FA2EA9" w:rsidP="005A0778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 w:rsidRPr="00D1000C">
        <w:rPr>
          <w:i w:val="0"/>
          <w:sz w:val="20"/>
          <w:szCs w:val="20"/>
        </w:rPr>
        <w:t xml:space="preserve">Solution: </w:t>
      </w:r>
      <w:r w:rsidR="00384E1A">
        <w:rPr>
          <w:b w:val="0"/>
          <w:i w:val="0"/>
          <w:sz w:val="20"/>
          <w:szCs w:val="20"/>
        </w:rPr>
        <w:t>Before any attempt to restart the application, put aside the file located in:</w:t>
      </w:r>
    </w:p>
    <w:p w:rsidR="00384E1A" w:rsidRDefault="005A0778" w:rsidP="005A0778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ab/>
      </w:r>
    </w:p>
    <w:p w:rsidR="00384E1A" w:rsidRPr="00384E1A" w:rsidRDefault="00384E1A" w:rsidP="005A0778">
      <w:pPr>
        <w:pStyle w:val="Titre"/>
        <w:ind w:left="708"/>
        <w:jc w:val="both"/>
        <w:rPr>
          <w:b w:val="0"/>
          <w:color w:val="FF0000"/>
          <w:sz w:val="20"/>
          <w:szCs w:val="20"/>
        </w:rPr>
      </w:pPr>
      <w:r w:rsidRPr="00384E1A">
        <w:rPr>
          <w:b w:val="0"/>
          <w:color w:val="FF0000"/>
          <w:sz w:val="20"/>
          <w:szCs w:val="20"/>
        </w:rPr>
        <w:t>C:\D:</w:t>
      </w:r>
      <w:proofErr w:type="gramStart"/>
      <w:r w:rsidRPr="00384E1A">
        <w:rPr>
          <w:b w:val="0"/>
          <w:color w:val="FF0000"/>
          <w:sz w:val="20"/>
          <w:szCs w:val="20"/>
        </w:rPr>
        <w:t>\ ....</w:t>
      </w:r>
      <w:proofErr w:type="gramEnd"/>
      <w:r w:rsidRPr="00384E1A">
        <w:rPr>
          <w:b w:val="0"/>
          <w:color w:val="FF0000"/>
          <w:sz w:val="20"/>
          <w:szCs w:val="20"/>
        </w:rPr>
        <w:t>\Users\username\AppData\Local\rte\.data_organizer\logs\data_organizer.log</w:t>
      </w:r>
    </w:p>
    <w:p w:rsidR="00384E1A" w:rsidRDefault="00384E1A" w:rsidP="005A0778">
      <w:pPr>
        <w:pStyle w:val="Titre"/>
        <w:ind w:left="708"/>
        <w:jc w:val="both"/>
        <w:rPr>
          <w:b w:val="0"/>
          <w:i w:val="0"/>
          <w:sz w:val="20"/>
          <w:szCs w:val="20"/>
        </w:rPr>
      </w:pPr>
    </w:p>
    <w:p w:rsidR="005A0778" w:rsidRDefault="00384E1A" w:rsidP="005A0778">
      <w:pPr>
        <w:pStyle w:val="Titre"/>
        <w:ind w:left="708"/>
        <w:jc w:val="both"/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 xml:space="preserve">Please send this file as </w:t>
      </w:r>
      <w:proofErr w:type="gramStart"/>
      <w:r>
        <w:rPr>
          <w:b w:val="0"/>
          <w:i w:val="0"/>
          <w:sz w:val="20"/>
          <w:szCs w:val="20"/>
        </w:rPr>
        <w:t>attachment  to</w:t>
      </w:r>
      <w:proofErr w:type="gramEnd"/>
      <w:r>
        <w:rPr>
          <w:b w:val="0"/>
          <w:i w:val="0"/>
          <w:sz w:val="20"/>
          <w:szCs w:val="20"/>
        </w:rPr>
        <w:t xml:space="preserve"> an e-mail reporting your problem to the </w:t>
      </w:r>
      <w:proofErr w:type="spellStart"/>
      <w:r>
        <w:rPr>
          <w:b w:val="0"/>
          <w:i w:val="0"/>
          <w:sz w:val="20"/>
          <w:szCs w:val="20"/>
        </w:rPr>
        <w:t>Antares</w:t>
      </w:r>
      <w:proofErr w:type="spellEnd"/>
      <w:r>
        <w:rPr>
          <w:b w:val="0"/>
          <w:i w:val="0"/>
          <w:sz w:val="20"/>
          <w:szCs w:val="20"/>
        </w:rPr>
        <w:t xml:space="preserve"> team:</w:t>
      </w:r>
      <w:r w:rsidR="005A0778">
        <w:rPr>
          <w:b w:val="0"/>
          <w:i w:val="0"/>
          <w:sz w:val="20"/>
          <w:szCs w:val="20"/>
        </w:rPr>
        <w:tab/>
      </w:r>
      <w:r w:rsidR="005A0778">
        <w:rPr>
          <w:b w:val="0"/>
          <w:i w:val="0"/>
          <w:sz w:val="20"/>
          <w:szCs w:val="20"/>
        </w:rPr>
        <w:tab/>
      </w:r>
      <w:r w:rsidR="005A0778">
        <w:rPr>
          <w:b w:val="0"/>
          <w:i w:val="0"/>
          <w:sz w:val="20"/>
          <w:szCs w:val="20"/>
        </w:rPr>
        <w:tab/>
      </w:r>
      <w:r w:rsidR="00FA2EA9">
        <w:rPr>
          <w:b w:val="0"/>
          <w:i w:val="0"/>
          <w:sz w:val="20"/>
          <w:szCs w:val="20"/>
        </w:rPr>
        <w:t>(</w:t>
      </w:r>
      <w:hyperlink r:id="rId8" w:history="1">
        <w:r w:rsidR="00FA2EA9" w:rsidRPr="00FE0DAF">
          <w:rPr>
            <w:rStyle w:val="Lienhypertexte"/>
            <w:b w:val="0"/>
            <w:i w:val="0"/>
            <w:sz w:val="20"/>
            <w:szCs w:val="20"/>
          </w:rPr>
          <w:t>rte-antares@rte-france.com</w:t>
        </w:r>
      </w:hyperlink>
      <w:r w:rsidR="00FA2EA9">
        <w:rPr>
          <w:b w:val="0"/>
          <w:i w:val="0"/>
          <w:sz w:val="20"/>
          <w:szCs w:val="20"/>
        </w:rPr>
        <w:t>)</w:t>
      </w:r>
    </w:p>
    <w:sectPr w:rsidR="005A0778" w:rsidSect="00AD629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398" w:rsidRDefault="00135398">
      <w:r>
        <w:separator/>
      </w:r>
    </w:p>
  </w:endnote>
  <w:endnote w:type="continuationSeparator" w:id="0">
    <w:p w:rsidR="00135398" w:rsidRDefault="00135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DE6" w:rsidRDefault="008A7DE6">
    <w:pPr>
      <w:pStyle w:val="Pieddepage"/>
      <w:jc w:val="right"/>
      <w:rPr>
        <w:rStyle w:val="Numrodepage"/>
        <w:rFonts w:ascii="Arial" w:hAnsi="Arial" w:cs="Arial"/>
        <w:sz w:val="18"/>
        <w:lang w:val="en-GB"/>
      </w:rPr>
    </w:pPr>
    <w:proofErr w:type="gramStart"/>
    <w:r>
      <w:rPr>
        <w:rStyle w:val="Numrodepage"/>
        <w:rFonts w:ascii="Arial" w:hAnsi="Arial" w:cs="Arial"/>
        <w:sz w:val="18"/>
        <w:lang w:val="en-GB"/>
      </w:rPr>
      <w:t xml:space="preserve">RTE  </w:t>
    </w:r>
    <w:proofErr w:type="spellStart"/>
    <w:r>
      <w:rPr>
        <w:rStyle w:val="Numrodepage"/>
        <w:rFonts w:ascii="Arial" w:hAnsi="Arial" w:cs="Arial"/>
        <w:sz w:val="18"/>
        <w:lang w:val="en-GB"/>
      </w:rPr>
      <w:t>Antares</w:t>
    </w:r>
    <w:proofErr w:type="spellEnd"/>
    <w:proofErr w:type="gramEnd"/>
    <w:r>
      <w:rPr>
        <w:rStyle w:val="Numrodepage"/>
        <w:rFonts w:ascii="Arial" w:hAnsi="Arial" w:cs="Arial"/>
        <w:sz w:val="18"/>
        <w:lang w:val="en-GB"/>
      </w:rPr>
      <w:t xml:space="preserve"> </w:t>
    </w:r>
  </w:p>
  <w:p w:rsidR="008A7DE6" w:rsidRDefault="008A7DE6">
    <w:pPr>
      <w:pStyle w:val="Pieddepage"/>
      <w:jc w:val="right"/>
      <w:rPr>
        <w:rStyle w:val="Numrodepage"/>
        <w:rFonts w:ascii="Arial" w:hAnsi="Arial" w:cs="Arial"/>
        <w:lang w:val="en-GB"/>
      </w:rPr>
    </w:pPr>
    <w:r>
      <w:rPr>
        <w:rStyle w:val="Numrodepage"/>
        <w:rFonts w:ascii="Arial" w:hAnsi="Arial" w:cs="Arial"/>
        <w:sz w:val="18"/>
        <w:lang w:val="en-GB"/>
      </w:rPr>
      <w:tab/>
    </w:r>
    <w:proofErr w:type="gramStart"/>
    <w:r>
      <w:rPr>
        <w:rStyle w:val="Numrodepage"/>
        <w:rFonts w:ascii="Arial" w:hAnsi="Arial" w:cs="Arial"/>
        <w:sz w:val="18"/>
        <w:lang w:val="en-GB"/>
      </w:rPr>
      <w:t>Last  Rev</w:t>
    </w:r>
    <w:proofErr w:type="gramEnd"/>
    <w:r>
      <w:rPr>
        <w:rStyle w:val="Numrodepage"/>
        <w:rFonts w:ascii="Arial" w:hAnsi="Arial" w:cs="Arial"/>
        <w:sz w:val="18"/>
        <w:lang w:val="en-GB"/>
      </w:rPr>
      <w:t xml:space="preserve">. </w:t>
    </w:r>
    <w:r w:rsidR="00384E1A">
      <w:rPr>
        <w:rStyle w:val="Numrodepage"/>
        <w:rFonts w:ascii="Arial" w:hAnsi="Arial" w:cs="Arial"/>
        <w:sz w:val="18"/>
        <w:lang w:val="en-GB"/>
      </w:rPr>
      <w:t>13</w:t>
    </w:r>
    <w:r>
      <w:rPr>
        <w:rStyle w:val="Numrodepage"/>
        <w:rFonts w:ascii="Arial" w:hAnsi="Arial" w:cs="Arial"/>
        <w:sz w:val="18"/>
        <w:lang w:val="en-GB"/>
      </w:rPr>
      <w:t xml:space="preserve"> </w:t>
    </w:r>
    <w:r w:rsidR="00F4200E">
      <w:rPr>
        <w:rStyle w:val="Numrodepage"/>
        <w:rFonts w:ascii="Arial" w:hAnsi="Arial" w:cs="Arial"/>
        <w:sz w:val="18"/>
        <w:lang w:val="en-GB"/>
      </w:rPr>
      <w:t>FEB</w:t>
    </w:r>
    <w:r>
      <w:rPr>
        <w:rStyle w:val="Numrodepage"/>
        <w:rFonts w:ascii="Arial" w:hAnsi="Arial" w:cs="Arial"/>
        <w:sz w:val="18"/>
        <w:lang w:val="en-GB"/>
      </w:rPr>
      <w:t xml:space="preserve">  2017</w:t>
    </w:r>
  </w:p>
  <w:p w:rsidR="008A7DE6" w:rsidRDefault="00662DD0">
    <w:pPr>
      <w:pStyle w:val="Pieddepage"/>
      <w:jc w:val="center"/>
      <w:rPr>
        <w:rStyle w:val="Numrodepage"/>
        <w:rFonts w:ascii="Arial" w:hAnsi="Arial" w:cs="Arial"/>
      </w:rPr>
    </w:pPr>
    <w:r>
      <w:rPr>
        <w:rStyle w:val="Numrodepage"/>
        <w:rFonts w:ascii="Arial" w:hAnsi="Arial" w:cs="Arial"/>
      </w:rPr>
      <w:fldChar w:fldCharType="begin"/>
    </w:r>
    <w:r w:rsidR="008A7DE6">
      <w:rPr>
        <w:rStyle w:val="Numrodepage"/>
        <w:rFonts w:ascii="Arial" w:hAnsi="Arial" w:cs="Arial"/>
      </w:rPr>
      <w:instrText xml:space="preserve"> PAGE </w:instrText>
    </w:r>
    <w:r>
      <w:rPr>
        <w:rStyle w:val="Numrodepage"/>
        <w:rFonts w:ascii="Arial" w:hAnsi="Arial" w:cs="Arial"/>
      </w:rPr>
      <w:fldChar w:fldCharType="separate"/>
    </w:r>
    <w:r w:rsidR="00384E1A">
      <w:rPr>
        <w:rStyle w:val="Numrodepage"/>
        <w:rFonts w:ascii="Arial" w:hAnsi="Arial" w:cs="Arial"/>
        <w:noProof/>
      </w:rPr>
      <w:t>1</w:t>
    </w:r>
    <w:r>
      <w:rPr>
        <w:rStyle w:val="Numrodepage"/>
        <w:rFonts w:ascii="Arial" w:hAnsi="Arial" w:cs="Arial"/>
      </w:rPr>
      <w:fldChar w:fldCharType="end"/>
    </w:r>
    <w:r w:rsidR="008A7DE6">
      <w:rPr>
        <w:rStyle w:val="Numrodepage"/>
        <w:rFonts w:ascii="Arial" w:hAnsi="Arial" w:cs="Arial"/>
      </w:rPr>
      <w:t>/</w:t>
    </w:r>
    <w:r>
      <w:rPr>
        <w:rStyle w:val="Numrodepage"/>
        <w:rFonts w:ascii="Arial" w:hAnsi="Arial" w:cs="Arial"/>
      </w:rPr>
      <w:fldChar w:fldCharType="begin"/>
    </w:r>
    <w:r w:rsidR="008A7DE6">
      <w:rPr>
        <w:rStyle w:val="Numrodepage"/>
        <w:rFonts w:ascii="Arial" w:hAnsi="Arial" w:cs="Arial"/>
      </w:rPr>
      <w:instrText xml:space="preserve"> NUMPAGES </w:instrText>
    </w:r>
    <w:r>
      <w:rPr>
        <w:rStyle w:val="Numrodepage"/>
        <w:rFonts w:ascii="Arial" w:hAnsi="Arial" w:cs="Arial"/>
      </w:rPr>
      <w:fldChar w:fldCharType="separate"/>
    </w:r>
    <w:r w:rsidR="00384E1A">
      <w:rPr>
        <w:rStyle w:val="Numrodepage"/>
        <w:rFonts w:ascii="Arial" w:hAnsi="Arial" w:cs="Arial"/>
        <w:noProof/>
      </w:rPr>
      <w:t>1</w:t>
    </w:r>
    <w:r>
      <w:rPr>
        <w:rStyle w:val="Numrodepage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398" w:rsidRDefault="00135398">
      <w:r>
        <w:separator/>
      </w:r>
    </w:p>
  </w:footnote>
  <w:footnote w:type="continuationSeparator" w:id="0">
    <w:p w:rsidR="00135398" w:rsidRDefault="001353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52B8"/>
    <w:multiLevelType w:val="hybridMultilevel"/>
    <w:tmpl w:val="F11690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F2FA1"/>
    <w:multiLevelType w:val="hybridMultilevel"/>
    <w:tmpl w:val="72C69244"/>
    <w:lvl w:ilvl="0" w:tplc="BAB066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E54FE0"/>
    <w:multiLevelType w:val="hybridMultilevel"/>
    <w:tmpl w:val="38821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E45A5"/>
    <w:multiLevelType w:val="hybridMultilevel"/>
    <w:tmpl w:val="E9AC0F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E4D57"/>
    <w:multiLevelType w:val="hybridMultilevel"/>
    <w:tmpl w:val="9192F1F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2A391A"/>
    <w:multiLevelType w:val="hybridMultilevel"/>
    <w:tmpl w:val="C630A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A21FC"/>
    <w:multiLevelType w:val="hybridMultilevel"/>
    <w:tmpl w:val="F95E3C8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30AB5FDC"/>
    <w:multiLevelType w:val="hybridMultilevel"/>
    <w:tmpl w:val="A404D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04130"/>
    <w:multiLevelType w:val="hybridMultilevel"/>
    <w:tmpl w:val="3D3A499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>
    <w:nsid w:val="359258EE"/>
    <w:multiLevelType w:val="hybridMultilevel"/>
    <w:tmpl w:val="6212A12A"/>
    <w:lvl w:ilvl="0" w:tplc="52F62D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7474BA4"/>
    <w:multiLevelType w:val="hybridMultilevel"/>
    <w:tmpl w:val="0F3AA1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34AB5"/>
    <w:multiLevelType w:val="hybridMultilevel"/>
    <w:tmpl w:val="30BC0AAE"/>
    <w:lvl w:ilvl="0" w:tplc="040C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D5490"/>
    <w:multiLevelType w:val="hybridMultilevel"/>
    <w:tmpl w:val="FB823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DC9"/>
    <w:multiLevelType w:val="hybridMultilevel"/>
    <w:tmpl w:val="2CFE7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A691A"/>
    <w:multiLevelType w:val="hybridMultilevel"/>
    <w:tmpl w:val="CDC0C2B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4A590735"/>
    <w:multiLevelType w:val="hybridMultilevel"/>
    <w:tmpl w:val="D98C6BE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>
    <w:nsid w:val="4D270A0E"/>
    <w:multiLevelType w:val="hybridMultilevel"/>
    <w:tmpl w:val="03E60400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>
    <w:nsid w:val="4D84118B"/>
    <w:multiLevelType w:val="hybridMultilevel"/>
    <w:tmpl w:val="8C24B0EE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>
    <w:nsid w:val="4EA42C85"/>
    <w:multiLevelType w:val="hybridMultilevel"/>
    <w:tmpl w:val="48764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E358D"/>
    <w:multiLevelType w:val="hybridMultilevel"/>
    <w:tmpl w:val="52028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12EEE"/>
    <w:multiLevelType w:val="hybridMultilevel"/>
    <w:tmpl w:val="9F0E88FC"/>
    <w:lvl w:ilvl="0" w:tplc="F47487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526CE"/>
    <w:multiLevelType w:val="hybridMultilevel"/>
    <w:tmpl w:val="BAC48DF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0E1AAD"/>
    <w:multiLevelType w:val="hybridMultilevel"/>
    <w:tmpl w:val="4DAE9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17186"/>
    <w:multiLevelType w:val="hybridMultilevel"/>
    <w:tmpl w:val="08FE38B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67A45B89"/>
    <w:multiLevelType w:val="multilevel"/>
    <w:tmpl w:val="C51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1E0D2C"/>
    <w:multiLevelType w:val="hybridMultilevel"/>
    <w:tmpl w:val="EC10D67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6B8B13F0"/>
    <w:multiLevelType w:val="hybridMultilevel"/>
    <w:tmpl w:val="71CC0C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22121D"/>
    <w:multiLevelType w:val="hybridMultilevel"/>
    <w:tmpl w:val="24BEFFD8"/>
    <w:lvl w:ilvl="0" w:tplc="6840BE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3D0625"/>
    <w:multiLevelType w:val="hybridMultilevel"/>
    <w:tmpl w:val="54BC1264"/>
    <w:lvl w:ilvl="0" w:tplc="F10AA0B0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610DF7"/>
    <w:multiLevelType w:val="hybridMultilevel"/>
    <w:tmpl w:val="E3CC9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F25F7D"/>
    <w:multiLevelType w:val="hybridMultilevel"/>
    <w:tmpl w:val="17DCBF8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6915F37"/>
    <w:multiLevelType w:val="hybridMultilevel"/>
    <w:tmpl w:val="AE9E6EBA"/>
    <w:lvl w:ilvl="0" w:tplc="040C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1C4B1B"/>
    <w:multiLevelType w:val="hybridMultilevel"/>
    <w:tmpl w:val="1B5CF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F26AC"/>
    <w:multiLevelType w:val="hybridMultilevel"/>
    <w:tmpl w:val="C0400D5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B610EC"/>
    <w:multiLevelType w:val="hybridMultilevel"/>
    <w:tmpl w:val="CA7C9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940BA1"/>
    <w:multiLevelType w:val="hybridMultilevel"/>
    <w:tmpl w:val="3D567BBA"/>
    <w:lvl w:ilvl="0" w:tplc="45F8A40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20"/>
  </w:num>
  <w:num w:numId="4">
    <w:abstractNumId w:val="33"/>
  </w:num>
  <w:num w:numId="5">
    <w:abstractNumId w:val="35"/>
  </w:num>
  <w:num w:numId="6">
    <w:abstractNumId w:val="31"/>
  </w:num>
  <w:num w:numId="7">
    <w:abstractNumId w:val="0"/>
  </w:num>
  <w:num w:numId="8">
    <w:abstractNumId w:val="26"/>
  </w:num>
  <w:num w:numId="9">
    <w:abstractNumId w:val="11"/>
  </w:num>
  <w:num w:numId="10">
    <w:abstractNumId w:val="1"/>
  </w:num>
  <w:num w:numId="11">
    <w:abstractNumId w:val="17"/>
  </w:num>
  <w:num w:numId="12">
    <w:abstractNumId w:val="14"/>
  </w:num>
  <w:num w:numId="13">
    <w:abstractNumId w:val="25"/>
  </w:num>
  <w:num w:numId="14">
    <w:abstractNumId w:val="3"/>
  </w:num>
  <w:num w:numId="15">
    <w:abstractNumId w:val="10"/>
  </w:num>
  <w:num w:numId="16">
    <w:abstractNumId w:val="29"/>
  </w:num>
  <w:num w:numId="17">
    <w:abstractNumId w:val="6"/>
  </w:num>
  <w:num w:numId="18">
    <w:abstractNumId w:val="15"/>
  </w:num>
  <w:num w:numId="19">
    <w:abstractNumId w:val="8"/>
  </w:num>
  <w:num w:numId="20">
    <w:abstractNumId w:val="16"/>
  </w:num>
  <w:num w:numId="21">
    <w:abstractNumId w:val="4"/>
  </w:num>
  <w:num w:numId="22">
    <w:abstractNumId w:val="21"/>
  </w:num>
  <w:num w:numId="23">
    <w:abstractNumId w:val="9"/>
  </w:num>
  <w:num w:numId="24">
    <w:abstractNumId w:val="13"/>
  </w:num>
  <w:num w:numId="25">
    <w:abstractNumId w:val="5"/>
  </w:num>
  <w:num w:numId="26">
    <w:abstractNumId w:val="24"/>
  </w:num>
  <w:num w:numId="27">
    <w:abstractNumId w:val="19"/>
  </w:num>
  <w:num w:numId="28">
    <w:abstractNumId w:val="7"/>
  </w:num>
  <w:num w:numId="29">
    <w:abstractNumId w:val="34"/>
  </w:num>
  <w:num w:numId="30">
    <w:abstractNumId w:val="12"/>
  </w:num>
  <w:num w:numId="31">
    <w:abstractNumId w:val="32"/>
  </w:num>
  <w:num w:numId="32">
    <w:abstractNumId w:val="23"/>
  </w:num>
  <w:num w:numId="33">
    <w:abstractNumId w:val="30"/>
  </w:num>
  <w:num w:numId="34">
    <w:abstractNumId w:val="18"/>
  </w:num>
  <w:num w:numId="35">
    <w:abstractNumId w:val="2"/>
  </w:num>
  <w:num w:numId="36">
    <w:abstractNumId w:val="2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52CA"/>
    <w:rsid w:val="000015EB"/>
    <w:rsid w:val="000021C2"/>
    <w:rsid w:val="00003985"/>
    <w:rsid w:val="0000648E"/>
    <w:rsid w:val="00011358"/>
    <w:rsid w:val="0001228D"/>
    <w:rsid w:val="00012A7D"/>
    <w:rsid w:val="00012B60"/>
    <w:rsid w:val="00013203"/>
    <w:rsid w:val="0001388D"/>
    <w:rsid w:val="0001489C"/>
    <w:rsid w:val="00014E85"/>
    <w:rsid w:val="00016BAA"/>
    <w:rsid w:val="00017376"/>
    <w:rsid w:val="00017889"/>
    <w:rsid w:val="0002366D"/>
    <w:rsid w:val="0002578D"/>
    <w:rsid w:val="00025A2D"/>
    <w:rsid w:val="00025F7E"/>
    <w:rsid w:val="00031BBB"/>
    <w:rsid w:val="0003248D"/>
    <w:rsid w:val="00041B34"/>
    <w:rsid w:val="00041F4E"/>
    <w:rsid w:val="000425B2"/>
    <w:rsid w:val="00042954"/>
    <w:rsid w:val="0004503F"/>
    <w:rsid w:val="00046478"/>
    <w:rsid w:val="000509E3"/>
    <w:rsid w:val="00050BE8"/>
    <w:rsid w:val="000512E4"/>
    <w:rsid w:val="0005204B"/>
    <w:rsid w:val="00052138"/>
    <w:rsid w:val="00055C37"/>
    <w:rsid w:val="0006472A"/>
    <w:rsid w:val="000648B6"/>
    <w:rsid w:val="000676FD"/>
    <w:rsid w:val="000721FB"/>
    <w:rsid w:val="0007278B"/>
    <w:rsid w:val="000748D1"/>
    <w:rsid w:val="00076248"/>
    <w:rsid w:val="00080102"/>
    <w:rsid w:val="000829A0"/>
    <w:rsid w:val="00093B81"/>
    <w:rsid w:val="0009447D"/>
    <w:rsid w:val="00094657"/>
    <w:rsid w:val="00094C70"/>
    <w:rsid w:val="000962D3"/>
    <w:rsid w:val="00096452"/>
    <w:rsid w:val="00096660"/>
    <w:rsid w:val="00097B0B"/>
    <w:rsid w:val="00097CEF"/>
    <w:rsid w:val="000A084C"/>
    <w:rsid w:val="000A09CA"/>
    <w:rsid w:val="000A2059"/>
    <w:rsid w:val="000A2EBE"/>
    <w:rsid w:val="000A66FC"/>
    <w:rsid w:val="000A6E31"/>
    <w:rsid w:val="000A75F9"/>
    <w:rsid w:val="000B2A08"/>
    <w:rsid w:val="000B3716"/>
    <w:rsid w:val="000B5618"/>
    <w:rsid w:val="000B5748"/>
    <w:rsid w:val="000B5CA0"/>
    <w:rsid w:val="000B6F4E"/>
    <w:rsid w:val="000C1122"/>
    <w:rsid w:val="000C2E58"/>
    <w:rsid w:val="000C3C88"/>
    <w:rsid w:val="000C4842"/>
    <w:rsid w:val="000C57EB"/>
    <w:rsid w:val="000C622F"/>
    <w:rsid w:val="000C781C"/>
    <w:rsid w:val="000D2CF1"/>
    <w:rsid w:val="000D2E70"/>
    <w:rsid w:val="000D5AFB"/>
    <w:rsid w:val="000D68B1"/>
    <w:rsid w:val="000D7223"/>
    <w:rsid w:val="000E0682"/>
    <w:rsid w:val="000E13A2"/>
    <w:rsid w:val="000E22FE"/>
    <w:rsid w:val="000E4BCE"/>
    <w:rsid w:val="000F01D5"/>
    <w:rsid w:val="000F1B6A"/>
    <w:rsid w:val="000F255E"/>
    <w:rsid w:val="000F3EBF"/>
    <w:rsid w:val="000F4088"/>
    <w:rsid w:val="000F65E7"/>
    <w:rsid w:val="000F6CA4"/>
    <w:rsid w:val="000F74BE"/>
    <w:rsid w:val="000F7803"/>
    <w:rsid w:val="00100E54"/>
    <w:rsid w:val="00102726"/>
    <w:rsid w:val="001029B8"/>
    <w:rsid w:val="0010362D"/>
    <w:rsid w:val="0010474F"/>
    <w:rsid w:val="00105F07"/>
    <w:rsid w:val="001132A8"/>
    <w:rsid w:val="001135A3"/>
    <w:rsid w:val="00113F1A"/>
    <w:rsid w:val="00115E5E"/>
    <w:rsid w:val="00116816"/>
    <w:rsid w:val="0012036C"/>
    <w:rsid w:val="001215F9"/>
    <w:rsid w:val="00122DBC"/>
    <w:rsid w:val="00124E20"/>
    <w:rsid w:val="00125BC9"/>
    <w:rsid w:val="00125F8E"/>
    <w:rsid w:val="00126447"/>
    <w:rsid w:val="00126899"/>
    <w:rsid w:val="001268BD"/>
    <w:rsid w:val="001271C6"/>
    <w:rsid w:val="00131B6F"/>
    <w:rsid w:val="00135398"/>
    <w:rsid w:val="00135960"/>
    <w:rsid w:val="00135A60"/>
    <w:rsid w:val="00137D58"/>
    <w:rsid w:val="00140893"/>
    <w:rsid w:val="00141479"/>
    <w:rsid w:val="001446B4"/>
    <w:rsid w:val="00147B48"/>
    <w:rsid w:val="001532C6"/>
    <w:rsid w:val="00153F1B"/>
    <w:rsid w:val="001571F2"/>
    <w:rsid w:val="00157C97"/>
    <w:rsid w:val="00163BEF"/>
    <w:rsid w:val="001661CB"/>
    <w:rsid w:val="0016641F"/>
    <w:rsid w:val="001665D4"/>
    <w:rsid w:val="00166AA6"/>
    <w:rsid w:val="00166D8B"/>
    <w:rsid w:val="00170295"/>
    <w:rsid w:val="00170A50"/>
    <w:rsid w:val="001713E2"/>
    <w:rsid w:val="00175267"/>
    <w:rsid w:val="00176145"/>
    <w:rsid w:val="00180D89"/>
    <w:rsid w:val="00184763"/>
    <w:rsid w:val="00185E0E"/>
    <w:rsid w:val="001911A0"/>
    <w:rsid w:val="00193E7A"/>
    <w:rsid w:val="00194BF3"/>
    <w:rsid w:val="00197806"/>
    <w:rsid w:val="00197E92"/>
    <w:rsid w:val="001A0E0C"/>
    <w:rsid w:val="001A2379"/>
    <w:rsid w:val="001A2C5B"/>
    <w:rsid w:val="001A5650"/>
    <w:rsid w:val="001B4FB3"/>
    <w:rsid w:val="001B5C32"/>
    <w:rsid w:val="001B6533"/>
    <w:rsid w:val="001B7E7F"/>
    <w:rsid w:val="001C3C15"/>
    <w:rsid w:val="001C3C73"/>
    <w:rsid w:val="001C4735"/>
    <w:rsid w:val="001C5C77"/>
    <w:rsid w:val="001C6C30"/>
    <w:rsid w:val="001D2F9A"/>
    <w:rsid w:val="001D318E"/>
    <w:rsid w:val="001D3284"/>
    <w:rsid w:val="001D4B67"/>
    <w:rsid w:val="001D4F5C"/>
    <w:rsid w:val="001D52AA"/>
    <w:rsid w:val="001E0B9D"/>
    <w:rsid w:val="001E2993"/>
    <w:rsid w:val="001F1013"/>
    <w:rsid w:val="001F39DA"/>
    <w:rsid w:val="001F5FE3"/>
    <w:rsid w:val="0020165B"/>
    <w:rsid w:val="00201CF3"/>
    <w:rsid w:val="002027B4"/>
    <w:rsid w:val="00203549"/>
    <w:rsid w:val="00203E93"/>
    <w:rsid w:val="00205E05"/>
    <w:rsid w:val="0021265C"/>
    <w:rsid w:val="00212CD7"/>
    <w:rsid w:val="00213272"/>
    <w:rsid w:val="0021628B"/>
    <w:rsid w:val="00220A2C"/>
    <w:rsid w:val="00220CBA"/>
    <w:rsid w:val="00222CEC"/>
    <w:rsid w:val="00224F88"/>
    <w:rsid w:val="00232716"/>
    <w:rsid w:val="00235A89"/>
    <w:rsid w:val="00235E49"/>
    <w:rsid w:val="00240C48"/>
    <w:rsid w:val="0024783D"/>
    <w:rsid w:val="00247C2B"/>
    <w:rsid w:val="002502EB"/>
    <w:rsid w:val="002539EB"/>
    <w:rsid w:val="002539FF"/>
    <w:rsid w:val="0025704C"/>
    <w:rsid w:val="002624AF"/>
    <w:rsid w:val="002629CE"/>
    <w:rsid w:val="00264A56"/>
    <w:rsid w:val="00264DA5"/>
    <w:rsid w:val="00270554"/>
    <w:rsid w:val="0027533F"/>
    <w:rsid w:val="00276D10"/>
    <w:rsid w:val="002803C1"/>
    <w:rsid w:val="00282999"/>
    <w:rsid w:val="00283D7C"/>
    <w:rsid w:val="002840A7"/>
    <w:rsid w:val="002858B7"/>
    <w:rsid w:val="0028638D"/>
    <w:rsid w:val="0028655E"/>
    <w:rsid w:val="00286AA9"/>
    <w:rsid w:val="00287182"/>
    <w:rsid w:val="00291B69"/>
    <w:rsid w:val="00291D71"/>
    <w:rsid w:val="00292ED1"/>
    <w:rsid w:val="00293265"/>
    <w:rsid w:val="002949B4"/>
    <w:rsid w:val="00295716"/>
    <w:rsid w:val="002A07CD"/>
    <w:rsid w:val="002A2F53"/>
    <w:rsid w:val="002A5F3D"/>
    <w:rsid w:val="002A723B"/>
    <w:rsid w:val="002B138C"/>
    <w:rsid w:val="002B1C8A"/>
    <w:rsid w:val="002B2E1C"/>
    <w:rsid w:val="002C3938"/>
    <w:rsid w:val="002C4DBF"/>
    <w:rsid w:val="002C670F"/>
    <w:rsid w:val="002D0A3F"/>
    <w:rsid w:val="002D2D57"/>
    <w:rsid w:val="002D30E0"/>
    <w:rsid w:val="002D60D5"/>
    <w:rsid w:val="002D6ECC"/>
    <w:rsid w:val="002E00B3"/>
    <w:rsid w:val="002E0204"/>
    <w:rsid w:val="002E35C4"/>
    <w:rsid w:val="002E3BA0"/>
    <w:rsid w:val="002E3E1B"/>
    <w:rsid w:val="002E44B1"/>
    <w:rsid w:val="002E778E"/>
    <w:rsid w:val="002F332E"/>
    <w:rsid w:val="002F3393"/>
    <w:rsid w:val="002F675E"/>
    <w:rsid w:val="002F7041"/>
    <w:rsid w:val="00305C46"/>
    <w:rsid w:val="0030622A"/>
    <w:rsid w:val="0030723A"/>
    <w:rsid w:val="00314A81"/>
    <w:rsid w:val="0031576B"/>
    <w:rsid w:val="00316AAA"/>
    <w:rsid w:val="00321524"/>
    <w:rsid w:val="00321972"/>
    <w:rsid w:val="00322D6D"/>
    <w:rsid w:val="00324709"/>
    <w:rsid w:val="00324B66"/>
    <w:rsid w:val="00325633"/>
    <w:rsid w:val="00332753"/>
    <w:rsid w:val="00333C37"/>
    <w:rsid w:val="00334EDD"/>
    <w:rsid w:val="00340683"/>
    <w:rsid w:val="00344414"/>
    <w:rsid w:val="00344C38"/>
    <w:rsid w:val="0035136A"/>
    <w:rsid w:val="003560E0"/>
    <w:rsid w:val="00357A76"/>
    <w:rsid w:val="00357C7E"/>
    <w:rsid w:val="003600CE"/>
    <w:rsid w:val="0036662E"/>
    <w:rsid w:val="00366BFF"/>
    <w:rsid w:val="00370149"/>
    <w:rsid w:val="00371373"/>
    <w:rsid w:val="00372012"/>
    <w:rsid w:val="00375248"/>
    <w:rsid w:val="00377B26"/>
    <w:rsid w:val="003817A2"/>
    <w:rsid w:val="00383BB4"/>
    <w:rsid w:val="003848EF"/>
    <w:rsid w:val="00384E1A"/>
    <w:rsid w:val="003852A7"/>
    <w:rsid w:val="00386E75"/>
    <w:rsid w:val="00387361"/>
    <w:rsid w:val="00387C57"/>
    <w:rsid w:val="003919D5"/>
    <w:rsid w:val="00395A17"/>
    <w:rsid w:val="00396329"/>
    <w:rsid w:val="003971A6"/>
    <w:rsid w:val="003A03CA"/>
    <w:rsid w:val="003A1E02"/>
    <w:rsid w:val="003A1EA8"/>
    <w:rsid w:val="003A2C9F"/>
    <w:rsid w:val="003A3D99"/>
    <w:rsid w:val="003A4B73"/>
    <w:rsid w:val="003A4BEC"/>
    <w:rsid w:val="003B4093"/>
    <w:rsid w:val="003B51FE"/>
    <w:rsid w:val="003B7EF9"/>
    <w:rsid w:val="003C3ECE"/>
    <w:rsid w:val="003C52D9"/>
    <w:rsid w:val="003D014D"/>
    <w:rsid w:val="003D1D32"/>
    <w:rsid w:val="003D2D29"/>
    <w:rsid w:val="003D3190"/>
    <w:rsid w:val="003D69E3"/>
    <w:rsid w:val="003D7ADD"/>
    <w:rsid w:val="003D7E0A"/>
    <w:rsid w:val="003E38C5"/>
    <w:rsid w:val="003E3EDB"/>
    <w:rsid w:val="003E5012"/>
    <w:rsid w:val="003E54F7"/>
    <w:rsid w:val="003F0673"/>
    <w:rsid w:val="003F1BDB"/>
    <w:rsid w:val="003F2368"/>
    <w:rsid w:val="003F3890"/>
    <w:rsid w:val="00400CCD"/>
    <w:rsid w:val="00404F28"/>
    <w:rsid w:val="00405F31"/>
    <w:rsid w:val="004069DC"/>
    <w:rsid w:val="00407810"/>
    <w:rsid w:val="00411D85"/>
    <w:rsid w:val="004123E4"/>
    <w:rsid w:val="00412C15"/>
    <w:rsid w:val="0041709A"/>
    <w:rsid w:val="004179F6"/>
    <w:rsid w:val="00417C9B"/>
    <w:rsid w:val="0042064B"/>
    <w:rsid w:val="00420830"/>
    <w:rsid w:val="00422BCA"/>
    <w:rsid w:val="00423620"/>
    <w:rsid w:val="004249F1"/>
    <w:rsid w:val="004270E7"/>
    <w:rsid w:val="00427A6B"/>
    <w:rsid w:val="00430F5C"/>
    <w:rsid w:val="004328CE"/>
    <w:rsid w:val="00432DAE"/>
    <w:rsid w:val="00435B85"/>
    <w:rsid w:val="00435EDE"/>
    <w:rsid w:val="00437B80"/>
    <w:rsid w:val="00440C2C"/>
    <w:rsid w:val="00442AB6"/>
    <w:rsid w:val="00442CAC"/>
    <w:rsid w:val="004431DE"/>
    <w:rsid w:val="00443D8F"/>
    <w:rsid w:val="00444171"/>
    <w:rsid w:val="00444986"/>
    <w:rsid w:val="00452A53"/>
    <w:rsid w:val="00452CE2"/>
    <w:rsid w:val="00452D71"/>
    <w:rsid w:val="004533B2"/>
    <w:rsid w:val="00454385"/>
    <w:rsid w:val="00454C17"/>
    <w:rsid w:val="0045716D"/>
    <w:rsid w:val="004624C2"/>
    <w:rsid w:val="0046294A"/>
    <w:rsid w:val="00465C65"/>
    <w:rsid w:val="004740E0"/>
    <w:rsid w:val="00475813"/>
    <w:rsid w:val="00476EC5"/>
    <w:rsid w:val="00480587"/>
    <w:rsid w:val="004806B3"/>
    <w:rsid w:val="00481239"/>
    <w:rsid w:val="00481D7D"/>
    <w:rsid w:val="0048293B"/>
    <w:rsid w:val="00482F77"/>
    <w:rsid w:val="0048337F"/>
    <w:rsid w:val="00485BFB"/>
    <w:rsid w:val="0048653C"/>
    <w:rsid w:val="00490F37"/>
    <w:rsid w:val="00491F5B"/>
    <w:rsid w:val="00492C2D"/>
    <w:rsid w:val="0049427A"/>
    <w:rsid w:val="00497700"/>
    <w:rsid w:val="00497DB5"/>
    <w:rsid w:val="004A10BA"/>
    <w:rsid w:val="004A2140"/>
    <w:rsid w:val="004A2640"/>
    <w:rsid w:val="004A2CFB"/>
    <w:rsid w:val="004A3444"/>
    <w:rsid w:val="004A63AF"/>
    <w:rsid w:val="004B0A7A"/>
    <w:rsid w:val="004B3707"/>
    <w:rsid w:val="004B3B54"/>
    <w:rsid w:val="004B43FE"/>
    <w:rsid w:val="004C01E8"/>
    <w:rsid w:val="004C2F21"/>
    <w:rsid w:val="004C568F"/>
    <w:rsid w:val="004D3507"/>
    <w:rsid w:val="004E378B"/>
    <w:rsid w:val="004E3F02"/>
    <w:rsid w:val="004E563F"/>
    <w:rsid w:val="004F2834"/>
    <w:rsid w:val="00500715"/>
    <w:rsid w:val="0050198B"/>
    <w:rsid w:val="0050346C"/>
    <w:rsid w:val="00505C9D"/>
    <w:rsid w:val="00507A69"/>
    <w:rsid w:val="00512CA7"/>
    <w:rsid w:val="00513C84"/>
    <w:rsid w:val="00514F83"/>
    <w:rsid w:val="00515B11"/>
    <w:rsid w:val="00516876"/>
    <w:rsid w:val="00517F00"/>
    <w:rsid w:val="005211D0"/>
    <w:rsid w:val="00526149"/>
    <w:rsid w:val="00532884"/>
    <w:rsid w:val="00533CAA"/>
    <w:rsid w:val="005343A2"/>
    <w:rsid w:val="00535F45"/>
    <w:rsid w:val="00540C3D"/>
    <w:rsid w:val="00542A3E"/>
    <w:rsid w:val="00542CA2"/>
    <w:rsid w:val="00544CBE"/>
    <w:rsid w:val="00545EEB"/>
    <w:rsid w:val="005469E1"/>
    <w:rsid w:val="005516A4"/>
    <w:rsid w:val="005533DA"/>
    <w:rsid w:val="005541DF"/>
    <w:rsid w:val="00555793"/>
    <w:rsid w:val="00557791"/>
    <w:rsid w:val="00557A69"/>
    <w:rsid w:val="005604AF"/>
    <w:rsid w:val="00560792"/>
    <w:rsid w:val="00570BA1"/>
    <w:rsid w:val="00572372"/>
    <w:rsid w:val="005752EC"/>
    <w:rsid w:val="0057578C"/>
    <w:rsid w:val="005763EB"/>
    <w:rsid w:val="00581517"/>
    <w:rsid w:val="00587B01"/>
    <w:rsid w:val="00590AF8"/>
    <w:rsid w:val="00591341"/>
    <w:rsid w:val="00592AA7"/>
    <w:rsid w:val="0059321C"/>
    <w:rsid w:val="00593488"/>
    <w:rsid w:val="00594FB2"/>
    <w:rsid w:val="00596B4E"/>
    <w:rsid w:val="005A02C8"/>
    <w:rsid w:val="005A0778"/>
    <w:rsid w:val="005A1315"/>
    <w:rsid w:val="005A410D"/>
    <w:rsid w:val="005A5977"/>
    <w:rsid w:val="005A70A9"/>
    <w:rsid w:val="005A7773"/>
    <w:rsid w:val="005A7B0A"/>
    <w:rsid w:val="005B3021"/>
    <w:rsid w:val="005B3128"/>
    <w:rsid w:val="005B3371"/>
    <w:rsid w:val="005B597D"/>
    <w:rsid w:val="005B5BA8"/>
    <w:rsid w:val="005B64B7"/>
    <w:rsid w:val="005C782E"/>
    <w:rsid w:val="005D1679"/>
    <w:rsid w:val="005D1730"/>
    <w:rsid w:val="005D3854"/>
    <w:rsid w:val="005D4C19"/>
    <w:rsid w:val="005D520E"/>
    <w:rsid w:val="005E156A"/>
    <w:rsid w:val="005E1A69"/>
    <w:rsid w:val="005E2E44"/>
    <w:rsid w:val="005E307B"/>
    <w:rsid w:val="005F2D58"/>
    <w:rsid w:val="005F3511"/>
    <w:rsid w:val="005F75F2"/>
    <w:rsid w:val="006012A5"/>
    <w:rsid w:val="0060364B"/>
    <w:rsid w:val="006046A7"/>
    <w:rsid w:val="00612013"/>
    <w:rsid w:val="00612A38"/>
    <w:rsid w:val="00613C2B"/>
    <w:rsid w:val="006151C8"/>
    <w:rsid w:val="00620AF0"/>
    <w:rsid w:val="00620CED"/>
    <w:rsid w:val="006220F6"/>
    <w:rsid w:val="006225EB"/>
    <w:rsid w:val="006244D4"/>
    <w:rsid w:val="0062594C"/>
    <w:rsid w:val="00625F8B"/>
    <w:rsid w:val="006305FD"/>
    <w:rsid w:val="006317E5"/>
    <w:rsid w:val="0063190E"/>
    <w:rsid w:val="00632374"/>
    <w:rsid w:val="0063522D"/>
    <w:rsid w:val="0063565D"/>
    <w:rsid w:val="00641C21"/>
    <w:rsid w:val="00653404"/>
    <w:rsid w:val="006538E5"/>
    <w:rsid w:val="00653C11"/>
    <w:rsid w:val="00662058"/>
    <w:rsid w:val="00662DD0"/>
    <w:rsid w:val="006669AC"/>
    <w:rsid w:val="00666B81"/>
    <w:rsid w:val="006725F6"/>
    <w:rsid w:val="006732BC"/>
    <w:rsid w:val="00673C5C"/>
    <w:rsid w:val="00674A7B"/>
    <w:rsid w:val="006775AC"/>
    <w:rsid w:val="0068005A"/>
    <w:rsid w:val="00680378"/>
    <w:rsid w:val="00680E5D"/>
    <w:rsid w:val="0068176E"/>
    <w:rsid w:val="00682174"/>
    <w:rsid w:val="006825AF"/>
    <w:rsid w:val="00682625"/>
    <w:rsid w:val="00682B45"/>
    <w:rsid w:val="00684506"/>
    <w:rsid w:val="00686001"/>
    <w:rsid w:val="00687E87"/>
    <w:rsid w:val="00690DD4"/>
    <w:rsid w:val="00691AD7"/>
    <w:rsid w:val="00693291"/>
    <w:rsid w:val="006936E9"/>
    <w:rsid w:val="00693BF1"/>
    <w:rsid w:val="0069657A"/>
    <w:rsid w:val="0069747C"/>
    <w:rsid w:val="006A105F"/>
    <w:rsid w:val="006A3C60"/>
    <w:rsid w:val="006A7D78"/>
    <w:rsid w:val="006B000B"/>
    <w:rsid w:val="006B08D3"/>
    <w:rsid w:val="006B1F74"/>
    <w:rsid w:val="006B7A1F"/>
    <w:rsid w:val="006C3663"/>
    <w:rsid w:val="006C3B20"/>
    <w:rsid w:val="006C3C22"/>
    <w:rsid w:val="006D1F56"/>
    <w:rsid w:val="006D78A9"/>
    <w:rsid w:val="006E168D"/>
    <w:rsid w:val="006E1CFE"/>
    <w:rsid w:val="006E2848"/>
    <w:rsid w:val="006F3551"/>
    <w:rsid w:val="006F532D"/>
    <w:rsid w:val="007005A0"/>
    <w:rsid w:val="0070131E"/>
    <w:rsid w:val="0070222D"/>
    <w:rsid w:val="0070391C"/>
    <w:rsid w:val="00703F2F"/>
    <w:rsid w:val="00705344"/>
    <w:rsid w:val="0070633E"/>
    <w:rsid w:val="0070677A"/>
    <w:rsid w:val="0070737E"/>
    <w:rsid w:val="00707383"/>
    <w:rsid w:val="007107D2"/>
    <w:rsid w:val="00710B16"/>
    <w:rsid w:val="0071130B"/>
    <w:rsid w:val="00711390"/>
    <w:rsid w:val="00712D62"/>
    <w:rsid w:val="0071362F"/>
    <w:rsid w:val="007164BB"/>
    <w:rsid w:val="00717CA4"/>
    <w:rsid w:val="00717FF7"/>
    <w:rsid w:val="00723367"/>
    <w:rsid w:val="00724531"/>
    <w:rsid w:val="0072482B"/>
    <w:rsid w:val="00725288"/>
    <w:rsid w:val="007253B8"/>
    <w:rsid w:val="0072554B"/>
    <w:rsid w:val="00726151"/>
    <w:rsid w:val="00727EA9"/>
    <w:rsid w:val="00730DFA"/>
    <w:rsid w:val="00732312"/>
    <w:rsid w:val="00734111"/>
    <w:rsid w:val="00734CBA"/>
    <w:rsid w:val="00735587"/>
    <w:rsid w:val="00737961"/>
    <w:rsid w:val="007404F1"/>
    <w:rsid w:val="00742B00"/>
    <w:rsid w:val="00743D09"/>
    <w:rsid w:val="007507CC"/>
    <w:rsid w:val="00753351"/>
    <w:rsid w:val="00753EA8"/>
    <w:rsid w:val="007559B9"/>
    <w:rsid w:val="00760C9A"/>
    <w:rsid w:val="00761E68"/>
    <w:rsid w:val="0076248B"/>
    <w:rsid w:val="00762A64"/>
    <w:rsid w:val="0076510C"/>
    <w:rsid w:val="00766473"/>
    <w:rsid w:val="007707A5"/>
    <w:rsid w:val="00770BBD"/>
    <w:rsid w:val="00772855"/>
    <w:rsid w:val="00772AD1"/>
    <w:rsid w:val="00774630"/>
    <w:rsid w:val="00774952"/>
    <w:rsid w:val="00775A97"/>
    <w:rsid w:val="0077662C"/>
    <w:rsid w:val="00776916"/>
    <w:rsid w:val="00776EF4"/>
    <w:rsid w:val="0077708E"/>
    <w:rsid w:val="007810A3"/>
    <w:rsid w:val="00781781"/>
    <w:rsid w:val="00785083"/>
    <w:rsid w:val="00785E7D"/>
    <w:rsid w:val="0078658E"/>
    <w:rsid w:val="00786E7A"/>
    <w:rsid w:val="00787620"/>
    <w:rsid w:val="007918E2"/>
    <w:rsid w:val="0079675E"/>
    <w:rsid w:val="007967BE"/>
    <w:rsid w:val="007A18AB"/>
    <w:rsid w:val="007A3B68"/>
    <w:rsid w:val="007A5EA4"/>
    <w:rsid w:val="007B0AB6"/>
    <w:rsid w:val="007B4E24"/>
    <w:rsid w:val="007B503B"/>
    <w:rsid w:val="007C0261"/>
    <w:rsid w:val="007C0977"/>
    <w:rsid w:val="007C388A"/>
    <w:rsid w:val="007C6ABD"/>
    <w:rsid w:val="007C7520"/>
    <w:rsid w:val="007D24B0"/>
    <w:rsid w:val="007D2ACA"/>
    <w:rsid w:val="007D30DC"/>
    <w:rsid w:val="007D422F"/>
    <w:rsid w:val="007D6CF7"/>
    <w:rsid w:val="007E133A"/>
    <w:rsid w:val="007E260F"/>
    <w:rsid w:val="007E2A04"/>
    <w:rsid w:val="007E3BDB"/>
    <w:rsid w:val="007E79A6"/>
    <w:rsid w:val="007F1996"/>
    <w:rsid w:val="007F3479"/>
    <w:rsid w:val="007F472B"/>
    <w:rsid w:val="007F574C"/>
    <w:rsid w:val="008001CB"/>
    <w:rsid w:val="008024A6"/>
    <w:rsid w:val="00802A81"/>
    <w:rsid w:val="008031A8"/>
    <w:rsid w:val="00804598"/>
    <w:rsid w:val="00806919"/>
    <w:rsid w:val="00810845"/>
    <w:rsid w:val="00810BD9"/>
    <w:rsid w:val="0081445A"/>
    <w:rsid w:val="008162F9"/>
    <w:rsid w:val="008202D1"/>
    <w:rsid w:val="00821919"/>
    <w:rsid w:val="00821925"/>
    <w:rsid w:val="0082237C"/>
    <w:rsid w:val="008247D5"/>
    <w:rsid w:val="008248AE"/>
    <w:rsid w:val="008257F9"/>
    <w:rsid w:val="00826F81"/>
    <w:rsid w:val="0083059C"/>
    <w:rsid w:val="00830A9D"/>
    <w:rsid w:val="0083152B"/>
    <w:rsid w:val="00836B2F"/>
    <w:rsid w:val="00836BC1"/>
    <w:rsid w:val="008407A5"/>
    <w:rsid w:val="008414C2"/>
    <w:rsid w:val="00841984"/>
    <w:rsid w:val="00844A68"/>
    <w:rsid w:val="00846A17"/>
    <w:rsid w:val="0085099F"/>
    <w:rsid w:val="008528F6"/>
    <w:rsid w:val="00852AE9"/>
    <w:rsid w:val="00852D23"/>
    <w:rsid w:val="008536F5"/>
    <w:rsid w:val="008540BE"/>
    <w:rsid w:val="0085674F"/>
    <w:rsid w:val="008567D4"/>
    <w:rsid w:val="00862704"/>
    <w:rsid w:val="00862A02"/>
    <w:rsid w:val="008703DD"/>
    <w:rsid w:val="00873FD9"/>
    <w:rsid w:val="00874404"/>
    <w:rsid w:val="008779DE"/>
    <w:rsid w:val="0088399B"/>
    <w:rsid w:val="00883C45"/>
    <w:rsid w:val="00887F5D"/>
    <w:rsid w:val="00892BE3"/>
    <w:rsid w:val="008947BD"/>
    <w:rsid w:val="00897512"/>
    <w:rsid w:val="008A11C7"/>
    <w:rsid w:val="008A5070"/>
    <w:rsid w:val="008A69C2"/>
    <w:rsid w:val="008A78EB"/>
    <w:rsid w:val="008A7DE6"/>
    <w:rsid w:val="008A7DF4"/>
    <w:rsid w:val="008B0323"/>
    <w:rsid w:val="008B0D8D"/>
    <w:rsid w:val="008B1BB0"/>
    <w:rsid w:val="008B2817"/>
    <w:rsid w:val="008B2822"/>
    <w:rsid w:val="008B2E88"/>
    <w:rsid w:val="008B46D4"/>
    <w:rsid w:val="008B6078"/>
    <w:rsid w:val="008B6CE3"/>
    <w:rsid w:val="008B7485"/>
    <w:rsid w:val="008C38DC"/>
    <w:rsid w:val="008C48AE"/>
    <w:rsid w:val="008D488B"/>
    <w:rsid w:val="008E00CA"/>
    <w:rsid w:val="008E1E8A"/>
    <w:rsid w:val="008E4D79"/>
    <w:rsid w:val="008F26DA"/>
    <w:rsid w:val="008F3C86"/>
    <w:rsid w:val="008F3FEB"/>
    <w:rsid w:val="008F5FDD"/>
    <w:rsid w:val="008F6C67"/>
    <w:rsid w:val="008F7A67"/>
    <w:rsid w:val="009001D8"/>
    <w:rsid w:val="00900818"/>
    <w:rsid w:val="00900A40"/>
    <w:rsid w:val="00902D1C"/>
    <w:rsid w:val="00902F52"/>
    <w:rsid w:val="00904D85"/>
    <w:rsid w:val="00911348"/>
    <w:rsid w:val="009161CD"/>
    <w:rsid w:val="00917AD8"/>
    <w:rsid w:val="0092044C"/>
    <w:rsid w:val="00920C8A"/>
    <w:rsid w:val="009228CA"/>
    <w:rsid w:val="0092338B"/>
    <w:rsid w:val="009236AC"/>
    <w:rsid w:val="00930344"/>
    <w:rsid w:val="00931C6F"/>
    <w:rsid w:val="00933697"/>
    <w:rsid w:val="009365E8"/>
    <w:rsid w:val="009369C2"/>
    <w:rsid w:val="009414EB"/>
    <w:rsid w:val="00941B5C"/>
    <w:rsid w:val="00941CE3"/>
    <w:rsid w:val="00944C7C"/>
    <w:rsid w:val="00950617"/>
    <w:rsid w:val="0095106B"/>
    <w:rsid w:val="00952FDD"/>
    <w:rsid w:val="0095551A"/>
    <w:rsid w:val="009562C5"/>
    <w:rsid w:val="009571DF"/>
    <w:rsid w:val="0096358E"/>
    <w:rsid w:val="0096521F"/>
    <w:rsid w:val="00970662"/>
    <w:rsid w:val="009756CB"/>
    <w:rsid w:val="00975BC9"/>
    <w:rsid w:val="00980153"/>
    <w:rsid w:val="00980977"/>
    <w:rsid w:val="009827F7"/>
    <w:rsid w:val="00982A5F"/>
    <w:rsid w:val="0098371E"/>
    <w:rsid w:val="00983EB7"/>
    <w:rsid w:val="00986A25"/>
    <w:rsid w:val="009939FE"/>
    <w:rsid w:val="00997ABB"/>
    <w:rsid w:val="009A03A9"/>
    <w:rsid w:val="009A0C9A"/>
    <w:rsid w:val="009A1103"/>
    <w:rsid w:val="009A3238"/>
    <w:rsid w:val="009B193D"/>
    <w:rsid w:val="009B3DE8"/>
    <w:rsid w:val="009B3E04"/>
    <w:rsid w:val="009B459A"/>
    <w:rsid w:val="009B497A"/>
    <w:rsid w:val="009B4A11"/>
    <w:rsid w:val="009B4ECF"/>
    <w:rsid w:val="009B5975"/>
    <w:rsid w:val="009B67FF"/>
    <w:rsid w:val="009B70DD"/>
    <w:rsid w:val="009C052A"/>
    <w:rsid w:val="009C2401"/>
    <w:rsid w:val="009D0274"/>
    <w:rsid w:val="009D6319"/>
    <w:rsid w:val="009D75A1"/>
    <w:rsid w:val="009E2932"/>
    <w:rsid w:val="009E4491"/>
    <w:rsid w:val="009E68F8"/>
    <w:rsid w:val="009E70B0"/>
    <w:rsid w:val="009F05BF"/>
    <w:rsid w:val="009F0B87"/>
    <w:rsid w:val="009F52DF"/>
    <w:rsid w:val="009F5FBF"/>
    <w:rsid w:val="009F6767"/>
    <w:rsid w:val="009F6FEB"/>
    <w:rsid w:val="00A001EC"/>
    <w:rsid w:val="00A00740"/>
    <w:rsid w:val="00A00A14"/>
    <w:rsid w:val="00A01CDF"/>
    <w:rsid w:val="00A02461"/>
    <w:rsid w:val="00A0529F"/>
    <w:rsid w:val="00A0597E"/>
    <w:rsid w:val="00A07B23"/>
    <w:rsid w:val="00A10771"/>
    <w:rsid w:val="00A11A33"/>
    <w:rsid w:val="00A12B1B"/>
    <w:rsid w:val="00A17C88"/>
    <w:rsid w:val="00A253DD"/>
    <w:rsid w:val="00A26DC3"/>
    <w:rsid w:val="00A27B30"/>
    <w:rsid w:val="00A30605"/>
    <w:rsid w:val="00A33ADD"/>
    <w:rsid w:val="00A3478C"/>
    <w:rsid w:val="00A3481C"/>
    <w:rsid w:val="00A34C4A"/>
    <w:rsid w:val="00A351B5"/>
    <w:rsid w:val="00A353E8"/>
    <w:rsid w:val="00A369E1"/>
    <w:rsid w:val="00A37BC7"/>
    <w:rsid w:val="00A37D96"/>
    <w:rsid w:val="00A439BD"/>
    <w:rsid w:val="00A44EEF"/>
    <w:rsid w:val="00A474A7"/>
    <w:rsid w:val="00A50570"/>
    <w:rsid w:val="00A50B97"/>
    <w:rsid w:val="00A53583"/>
    <w:rsid w:val="00A54E16"/>
    <w:rsid w:val="00A55618"/>
    <w:rsid w:val="00A612EA"/>
    <w:rsid w:val="00A71FF1"/>
    <w:rsid w:val="00A728B0"/>
    <w:rsid w:val="00A72DBF"/>
    <w:rsid w:val="00A73080"/>
    <w:rsid w:val="00A76ECE"/>
    <w:rsid w:val="00A80D8D"/>
    <w:rsid w:val="00A81378"/>
    <w:rsid w:val="00A8283C"/>
    <w:rsid w:val="00A82D09"/>
    <w:rsid w:val="00A83761"/>
    <w:rsid w:val="00A847E8"/>
    <w:rsid w:val="00A85565"/>
    <w:rsid w:val="00A86EA6"/>
    <w:rsid w:val="00A87643"/>
    <w:rsid w:val="00A94462"/>
    <w:rsid w:val="00A94811"/>
    <w:rsid w:val="00A9710E"/>
    <w:rsid w:val="00AA1801"/>
    <w:rsid w:val="00AA6D12"/>
    <w:rsid w:val="00AA713E"/>
    <w:rsid w:val="00AB35C9"/>
    <w:rsid w:val="00AB39F9"/>
    <w:rsid w:val="00AB572A"/>
    <w:rsid w:val="00AB7A6E"/>
    <w:rsid w:val="00AC17B5"/>
    <w:rsid w:val="00AC3CBE"/>
    <w:rsid w:val="00AC3F87"/>
    <w:rsid w:val="00AD01C3"/>
    <w:rsid w:val="00AD3622"/>
    <w:rsid w:val="00AD47D3"/>
    <w:rsid w:val="00AD6296"/>
    <w:rsid w:val="00AE4266"/>
    <w:rsid w:val="00AE4BD2"/>
    <w:rsid w:val="00AE52D4"/>
    <w:rsid w:val="00AE53EF"/>
    <w:rsid w:val="00AF7292"/>
    <w:rsid w:val="00AF761C"/>
    <w:rsid w:val="00B01015"/>
    <w:rsid w:val="00B02EF8"/>
    <w:rsid w:val="00B032A7"/>
    <w:rsid w:val="00B04438"/>
    <w:rsid w:val="00B056EB"/>
    <w:rsid w:val="00B063D1"/>
    <w:rsid w:val="00B06E6B"/>
    <w:rsid w:val="00B120CE"/>
    <w:rsid w:val="00B13660"/>
    <w:rsid w:val="00B1724C"/>
    <w:rsid w:val="00B207A9"/>
    <w:rsid w:val="00B21728"/>
    <w:rsid w:val="00B2217A"/>
    <w:rsid w:val="00B222CB"/>
    <w:rsid w:val="00B222E5"/>
    <w:rsid w:val="00B22B9D"/>
    <w:rsid w:val="00B27A8E"/>
    <w:rsid w:val="00B27B47"/>
    <w:rsid w:val="00B310DA"/>
    <w:rsid w:val="00B33FBF"/>
    <w:rsid w:val="00B34A78"/>
    <w:rsid w:val="00B364E0"/>
    <w:rsid w:val="00B42229"/>
    <w:rsid w:val="00B43CD3"/>
    <w:rsid w:val="00B45E98"/>
    <w:rsid w:val="00B467DD"/>
    <w:rsid w:val="00B47AF6"/>
    <w:rsid w:val="00B50659"/>
    <w:rsid w:val="00B53E11"/>
    <w:rsid w:val="00B56769"/>
    <w:rsid w:val="00B56C03"/>
    <w:rsid w:val="00B56FA6"/>
    <w:rsid w:val="00B61C58"/>
    <w:rsid w:val="00B653AD"/>
    <w:rsid w:val="00B6653C"/>
    <w:rsid w:val="00B70817"/>
    <w:rsid w:val="00B71BD2"/>
    <w:rsid w:val="00B73CCB"/>
    <w:rsid w:val="00B7453A"/>
    <w:rsid w:val="00B74A93"/>
    <w:rsid w:val="00B74DC4"/>
    <w:rsid w:val="00B771EF"/>
    <w:rsid w:val="00B82A2C"/>
    <w:rsid w:val="00B8395A"/>
    <w:rsid w:val="00B950BC"/>
    <w:rsid w:val="00B9529D"/>
    <w:rsid w:val="00BA469E"/>
    <w:rsid w:val="00BA7A5A"/>
    <w:rsid w:val="00BB11FC"/>
    <w:rsid w:val="00BB1356"/>
    <w:rsid w:val="00BB43A6"/>
    <w:rsid w:val="00BB5791"/>
    <w:rsid w:val="00BB5941"/>
    <w:rsid w:val="00BB6C3C"/>
    <w:rsid w:val="00BC0333"/>
    <w:rsid w:val="00BC115F"/>
    <w:rsid w:val="00BC1BF9"/>
    <w:rsid w:val="00BC1D2B"/>
    <w:rsid w:val="00BC1EE1"/>
    <w:rsid w:val="00BC2DDF"/>
    <w:rsid w:val="00BC3054"/>
    <w:rsid w:val="00BC389A"/>
    <w:rsid w:val="00BC4CEC"/>
    <w:rsid w:val="00BD0B75"/>
    <w:rsid w:val="00BD2D9E"/>
    <w:rsid w:val="00BD35C3"/>
    <w:rsid w:val="00BD4CA4"/>
    <w:rsid w:val="00BE00C1"/>
    <w:rsid w:val="00BE0A10"/>
    <w:rsid w:val="00BE101E"/>
    <w:rsid w:val="00BE1938"/>
    <w:rsid w:val="00BE1FB1"/>
    <w:rsid w:val="00BE7055"/>
    <w:rsid w:val="00BF1B61"/>
    <w:rsid w:val="00BF220A"/>
    <w:rsid w:val="00BF2C5E"/>
    <w:rsid w:val="00C02F21"/>
    <w:rsid w:val="00C034FC"/>
    <w:rsid w:val="00C04484"/>
    <w:rsid w:val="00C04A73"/>
    <w:rsid w:val="00C10421"/>
    <w:rsid w:val="00C12ACE"/>
    <w:rsid w:val="00C1430E"/>
    <w:rsid w:val="00C14F4E"/>
    <w:rsid w:val="00C17141"/>
    <w:rsid w:val="00C17164"/>
    <w:rsid w:val="00C22A32"/>
    <w:rsid w:val="00C23A1E"/>
    <w:rsid w:val="00C26F52"/>
    <w:rsid w:val="00C27D7E"/>
    <w:rsid w:val="00C32A55"/>
    <w:rsid w:val="00C35547"/>
    <w:rsid w:val="00C374CA"/>
    <w:rsid w:val="00C420C5"/>
    <w:rsid w:val="00C456F5"/>
    <w:rsid w:val="00C45A08"/>
    <w:rsid w:val="00C47BEF"/>
    <w:rsid w:val="00C524CA"/>
    <w:rsid w:val="00C54A00"/>
    <w:rsid w:val="00C551D7"/>
    <w:rsid w:val="00C556DF"/>
    <w:rsid w:val="00C559F4"/>
    <w:rsid w:val="00C56CCF"/>
    <w:rsid w:val="00C57CE6"/>
    <w:rsid w:val="00C60FDE"/>
    <w:rsid w:val="00C611F8"/>
    <w:rsid w:val="00C622D6"/>
    <w:rsid w:val="00C62E23"/>
    <w:rsid w:val="00C6391B"/>
    <w:rsid w:val="00C639C9"/>
    <w:rsid w:val="00C64F87"/>
    <w:rsid w:val="00C65D6E"/>
    <w:rsid w:val="00C704D0"/>
    <w:rsid w:val="00C71C07"/>
    <w:rsid w:val="00C726CC"/>
    <w:rsid w:val="00C72F53"/>
    <w:rsid w:val="00C7542D"/>
    <w:rsid w:val="00C7681A"/>
    <w:rsid w:val="00C77172"/>
    <w:rsid w:val="00C77FBF"/>
    <w:rsid w:val="00C83AD1"/>
    <w:rsid w:val="00C8463E"/>
    <w:rsid w:val="00C849EA"/>
    <w:rsid w:val="00C86816"/>
    <w:rsid w:val="00C869E7"/>
    <w:rsid w:val="00C90F58"/>
    <w:rsid w:val="00C91D78"/>
    <w:rsid w:val="00C9467E"/>
    <w:rsid w:val="00C96D7A"/>
    <w:rsid w:val="00C9716B"/>
    <w:rsid w:val="00CA29E7"/>
    <w:rsid w:val="00CA54B3"/>
    <w:rsid w:val="00CA669D"/>
    <w:rsid w:val="00CB28B1"/>
    <w:rsid w:val="00CB2A4B"/>
    <w:rsid w:val="00CB4C85"/>
    <w:rsid w:val="00CC4078"/>
    <w:rsid w:val="00CC48EE"/>
    <w:rsid w:val="00CC54AC"/>
    <w:rsid w:val="00CC5DC8"/>
    <w:rsid w:val="00CD182F"/>
    <w:rsid w:val="00CD3E4F"/>
    <w:rsid w:val="00CD3E53"/>
    <w:rsid w:val="00CD5C48"/>
    <w:rsid w:val="00CE1843"/>
    <w:rsid w:val="00CE2E16"/>
    <w:rsid w:val="00CE33EF"/>
    <w:rsid w:val="00CE75EE"/>
    <w:rsid w:val="00CE7EF2"/>
    <w:rsid w:val="00CF2D1E"/>
    <w:rsid w:val="00CF51D0"/>
    <w:rsid w:val="00D001A6"/>
    <w:rsid w:val="00D0172C"/>
    <w:rsid w:val="00D01C18"/>
    <w:rsid w:val="00D0429D"/>
    <w:rsid w:val="00D062C2"/>
    <w:rsid w:val="00D06A9E"/>
    <w:rsid w:val="00D07800"/>
    <w:rsid w:val="00D1000C"/>
    <w:rsid w:val="00D13CCC"/>
    <w:rsid w:val="00D2033F"/>
    <w:rsid w:val="00D20AD1"/>
    <w:rsid w:val="00D21584"/>
    <w:rsid w:val="00D252CA"/>
    <w:rsid w:val="00D27C4D"/>
    <w:rsid w:val="00D303D5"/>
    <w:rsid w:val="00D31495"/>
    <w:rsid w:val="00D31FC1"/>
    <w:rsid w:val="00D33460"/>
    <w:rsid w:val="00D33F6C"/>
    <w:rsid w:val="00D35079"/>
    <w:rsid w:val="00D40CE1"/>
    <w:rsid w:val="00D412C3"/>
    <w:rsid w:val="00D44035"/>
    <w:rsid w:val="00D44791"/>
    <w:rsid w:val="00D46178"/>
    <w:rsid w:val="00D46734"/>
    <w:rsid w:val="00D50FEC"/>
    <w:rsid w:val="00D51A5B"/>
    <w:rsid w:val="00D51C33"/>
    <w:rsid w:val="00D5241A"/>
    <w:rsid w:val="00D53CA4"/>
    <w:rsid w:val="00D54631"/>
    <w:rsid w:val="00D55589"/>
    <w:rsid w:val="00D64C28"/>
    <w:rsid w:val="00D6551C"/>
    <w:rsid w:val="00D70A7E"/>
    <w:rsid w:val="00D71924"/>
    <w:rsid w:val="00D72E75"/>
    <w:rsid w:val="00D734BE"/>
    <w:rsid w:val="00D759E6"/>
    <w:rsid w:val="00D75ACB"/>
    <w:rsid w:val="00D80916"/>
    <w:rsid w:val="00D835D9"/>
    <w:rsid w:val="00D8487E"/>
    <w:rsid w:val="00D85875"/>
    <w:rsid w:val="00D923B6"/>
    <w:rsid w:val="00D930F1"/>
    <w:rsid w:val="00DA0060"/>
    <w:rsid w:val="00DA07E8"/>
    <w:rsid w:val="00DA1730"/>
    <w:rsid w:val="00DA1833"/>
    <w:rsid w:val="00DA3BD1"/>
    <w:rsid w:val="00DA5186"/>
    <w:rsid w:val="00DA5D6B"/>
    <w:rsid w:val="00DA5ED1"/>
    <w:rsid w:val="00DA62BA"/>
    <w:rsid w:val="00DA694D"/>
    <w:rsid w:val="00DB15BF"/>
    <w:rsid w:val="00DB374F"/>
    <w:rsid w:val="00DB7798"/>
    <w:rsid w:val="00DC2BF8"/>
    <w:rsid w:val="00DC65D9"/>
    <w:rsid w:val="00DC7308"/>
    <w:rsid w:val="00DE1CE9"/>
    <w:rsid w:val="00DE457B"/>
    <w:rsid w:val="00DE4829"/>
    <w:rsid w:val="00DE4E62"/>
    <w:rsid w:val="00DE725B"/>
    <w:rsid w:val="00E01771"/>
    <w:rsid w:val="00E02253"/>
    <w:rsid w:val="00E033FB"/>
    <w:rsid w:val="00E04FC0"/>
    <w:rsid w:val="00E0650E"/>
    <w:rsid w:val="00E07193"/>
    <w:rsid w:val="00E0774D"/>
    <w:rsid w:val="00E07E1C"/>
    <w:rsid w:val="00E1040F"/>
    <w:rsid w:val="00E122F6"/>
    <w:rsid w:val="00E124E3"/>
    <w:rsid w:val="00E15FCF"/>
    <w:rsid w:val="00E16038"/>
    <w:rsid w:val="00E16F9A"/>
    <w:rsid w:val="00E17F35"/>
    <w:rsid w:val="00E210FF"/>
    <w:rsid w:val="00E24FA9"/>
    <w:rsid w:val="00E25306"/>
    <w:rsid w:val="00E3112A"/>
    <w:rsid w:val="00E335AA"/>
    <w:rsid w:val="00E35B84"/>
    <w:rsid w:val="00E35C07"/>
    <w:rsid w:val="00E36123"/>
    <w:rsid w:val="00E3736B"/>
    <w:rsid w:val="00E42D24"/>
    <w:rsid w:val="00E57BB2"/>
    <w:rsid w:val="00E6174B"/>
    <w:rsid w:val="00E6276E"/>
    <w:rsid w:val="00E63943"/>
    <w:rsid w:val="00E70031"/>
    <w:rsid w:val="00E71102"/>
    <w:rsid w:val="00E74042"/>
    <w:rsid w:val="00E7430B"/>
    <w:rsid w:val="00E74860"/>
    <w:rsid w:val="00E751A8"/>
    <w:rsid w:val="00E76314"/>
    <w:rsid w:val="00E76FB7"/>
    <w:rsid w:val="00E7716F"/>
    <w:rsid w:val="00E77C54"/>
    <w:rsid w:val="00E8376A"/>
    <w:rsid w:val="00E83898"/>
    <w:rsid w:val="00E9084F"/>
    <w:rsid w:val="00E931D0"/>
    <w:rsid w:val="00E9574E"/>
    <w:rsid w:val="00E95A98"/>
    <w:rsid w:val="00E967B6"/>
    <w:rsid w:val="00E96D5B"/>
    <w:rsid w:val="00E96D78"/>
    <w:rsid w:val="00E97AFD"/>
    <w:rsid w:val="00EA4789"/>
    <w:rsid w:val="00EA5DFA"/>
    <w:rsid w:val="00EA67F0"/>
    <w:rsid w:val="00EA740A"/>
    <w:rsid w:val="00EB2A14"/>
    <w:rsid w:val="00EB4965"/>
    <w:rsid w:val="00EB4C74"/>
    <w:rsid w:val="00EC0D9F"/>
    <w:rsid w:val="00EC26D2"/>
    <w:rsid w:val="00EC2E73"/>
    <w:rsid w:val="00EC310F"/>
    <w:rsid w:val="00ED324B"/>
    <w:rsid w:val="00ED3F09"/>
    <w:rsid w:val="00ED4010"/>
    <w:rsid w:val="00ED69DF"/>
    <w:rsid w:val="00ED78CA"/>
    <w:rsid w:val="00EE0D91"/>
    <w:rsid w:val="00EE132A"/>
    <w:rsid w:val="00EF2C6B"/>
    <w:rsid w:val="00EF38BD"/>
    <w:rsid w:val="00EF4BEF"/>
    <w:rsid w:val="00EF5AB0"/>
    <w:rsid w:val="00EF63B4"/>
    <w:rsid w:val="00EF6DD2"/>
    <w:rsid w:val="00EF7178"/>
    <w:rsid w:val="00EF7BAE"/>
    <w:rsid w:val="00F00DAE"/>
    <w:rsid w:val="00F02262"/>
    <w:rsid w:val="00F031D6"/>
    <w:rsid w:val="00F06090"/>
    <w:rsid w:val="00F062F9"/>
    <w:rsid w:val="00F07513"/>
    <w:rsid w:val="00F07CD6"/>
    <w:rsid w:val="00F12507"/>
    <w:rsid w:val="00F1365F"/>
    <w:rsid w:val="00F13B82"/>
    <w:rsid w:val="00F15755"/>
    <w:rsid w:val="00F15AAF"/>
    <w:rsid w:val="00F22D5E"/>
    <w:rsid w:val="00F259D4"/>
    <w:rsid w:val="00F267D0"/>
    <w:rsid w:val="00F3141B"/>
    <w:rsid w:val="00F3269D"/>
    <w:rsid w:val="00F362C2"/>
    <w:rsid w:val="00F41903"/>
    <w:rsid w:val="00F4200E"/>
    <w:rsid w:val="00F425A6"/>
    <w:rsid w:val="00F42870"/>
    <w:rsid w:val="00F42A5A"/>
    <w:rsid w:val="00F42C52"/>
    <w:rsid w:val="00F43DC7"/>
    <w:rsid w:val="00F446C4"/>
    <w:rsid w:val="00F45DED"/>
    <w:rsid w:val="00F4683C"/>
    <w:rsid w:val="00F46A01"/>
    <w:rsid w:val="00F47539"/>
    <w:rsid w:val="00F52349"/>
    <w:rsid w:val="00F52A91"/>
    <w:rsid w:val="00F62B4D"/>
    <w:rsid w:val="00F62D60"/>
    <w:rsid w:val="00F6427A"/>
    <w:rsid w:val="00F64A99"/>
    <w:rsid w:val="00F72AD8"/>
    <w:rsid w:val="00F735C7"/>
    <w:rsid w:val="00F74327"/>
    <w:rsid w:val="00F752DA"/>
    <w:rsid w:val="00F7760F"/>
    <w:rsid w:val="00F90601"/>
    <w:rsid w:val="00F92889"/>
    <w:rsid w:val="00F96D21"/>
    <w:rsid w:val="00F96FE6"/>
    <w:rsid w:val="00FA01B6"/>
    <w:rsid w:val="00FA19BC"/>
    <w:rsid w:val="00FA2DEE"/>
    <w:rsid w:val="00FA2EA9"/>
    <w:rsid w:val="00FA3868"/>
    <w:rsid w:val="00FA4692"/>
    <w:rsid w:val="00FA6763"/>
    <w:rsid w:val="00FA6820"/>
    <w:rsid w:val="00FB41CA"/>
    <w:rsid w:val="00FB65DF"/>
    <w:rsid w:val="00FC1B19"/>
    <w:rsid w:val="00FC50E4"/>
    <w:rsid w:val="00FD03F1"/>
    <w:rsid w:val="00FD3B35"/>
    <w:rsid w:val="00FE008C"/>
    <w:rsid w:val="00FE0492"/>
    <w:rsid w:val="00FE142F"/>
    <w:rsid w:val="00FE5EB2"/>
    <w:rsid w:val="00FE7F24"/>
    <w:rsid w:val="00FF0F7A"/>
    <w:rsid w:val="00FF28C5"/>
    <w:rsid w:val="00FF2E81"/>
    <w:rsid w:val="00FF3BF7"/>
    <w:rsid w:val="00FF42FF"/>
    <w:rsid w:val="00FF563C"/>
    <w:rsid w:val="00FF6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2C"/>
    <w:rPr>
      <w:rFonts w:asciiTheme="minorHAnsi" w:hAnsiTheme="minorHAnsi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6296"/>
    <w:pPr>
      <w:keepNext/>
      <w:jc w:val="both"/>
      <w:outlineLvl w:val="0"/>
    </w:pPr>
    <w:rPr>
      <w:rFonts w:ascii="Arial" w:hAnsi="Arial" w:cs="Arial"/>
      <w:b/>
      <w:bCs/>
      <w:i/>
      <w:iCs/>
    </w:rPr>
  </w:style>
  <w:style w:type="paragraph" w:styleId="Titre2">
    <w:name w:val="heading 2"/>
    <w:basedOn w:val="Normal"/>
    <w:next w:val="Normal"/>
    <w:uiPriority w:val="9"/>
    <w:qFormat/>
    <w:rsid w:val="00AD6296"/>
    <w:pPr>
      <w:keepNext/>
      <w:spacing w:before="240" w:after="60"/>
      <w:outlineLvl w:val="1"/>
    </w:pPr>
    <w:rPr>
      <w:rFonts w:ascii="Arial" w:hAnsi="Arial"/>
      <w:b/>
      <w:bCs/>
      <w:i/>
      <w:iCs/>
      <w:sz w:val="22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AD6296"/>
    <w:pPr>
      <w:keepNext/>
      <w:ind w:firstLine="708"/>
      <w:jc w:val="both"/>
      <w:outlineLvl w:val="2"/>
    </w:pPr>
    <w:rPr>
      <w:rFonts w:ascii="Arial" w:hAnsi="Arial" w:cs="Arial"/>
      <w:bCs/>
      <w:i/>
      <w:iCs/>
      <w:szCs w:val="20"/>
      <w:lang w:val="en-GB"/>
    </w:rPr>
  </w:style>
  <w:style w:type="paragraph" w:styleId="Titre4">
    <w:name w:val="heading 4"/>
    <w:basedOn w:val="Normal"/>
    <w:next w:val="Normal"/>
    <w:qFormat/>
    <w:rsid w:val="00D0172C"/>
    <w:pPr>
      <w:keepNext/>
      <w:ind w:left="708"/>
      <w:jc w:val="both"/>
      <w:outlineLvl w:val="3"/>
    </w:pPr>
    <w:rPr>
      <w:rFonts w:ascii="Arial" w:hAnsi="Arial" w:cs="Arial"/>
      <w:i/>
      <w:sz w:val="24"/>
      <w:szCs w:val="20"/>
      <w:lang w:val="en-GB"/>
    </w:rPr>
  </w:style>
  <w:style w:type="paragraph" w:styleId="Titre5">
    <w:name w:val="heading 5"/>
    <w:basedOn w:val="Normal"/>
    <w:next w:val="Normal"/>
    <w:qFormat/>
    <w:rsid w:val="00711390"/>
    <w:pPr>
      <w:keepNext/>
      <w:outlineLvl w:val="4"/>
    </w:pPr>
    <w:rPr>
      <w:rFonts w:ascii="Arial" w:hAnsi="Arial" w:cs="Arial"/>
      <w:b/>
      <w:i/>
      <w:lang w:val="en-GB"/>
    </w:rPr>
  </w:style>
  <w:style w:type="paragraph" w:styleId="Titre6">
    <w:name w:val="heading 6"/>
    <w:basedOn w:val="Normal"/>
    <w:next w:val="Normal"/>
    <w:qFormat/>
    <w:rsid w:val="00AD6296"/>
    <w:pPr>
      <w:keepNext/>
      <w:ind w:firstLine="705"/>
      <w:outlineLvl w:val="5"/>
    </w:pPr>
    <w:rPr>
      <w:rFonts w:ascii="Arial" w:hAnsi="Arial" w:cs="Arial"/>
      <w:b/>
      <w:bCs/>
      <w:lang w:val="en-US"/>
    </w:rPr>
  </w:style>
  <w:style w:type="paragraph" w:styleId="Titre7">
    <w:name w:val="heading 7"/>
    <w:basedOn w:val="Normal"/>
    <w:next w:val="Normal"/>
    <w:qFormat/>
    <w:rsid w:val="00AD6296"/>
    <w:pPr>
      <w:keepNext/>
      <w:ind w:left="708" w:firstLine="708"/>
      <w:outlineLvl w:val="6"/>
    </w:pPr>
    <w:rPr>
      <w:rFonts w:ascii="Arial" w:hAnsi="Arial" w:cs="Arial"/>
      <w:b/>
      <w:bCs/>
      <w:lang w:val="en-US"/>
    </w:rPr>
  </w:style>
  <w:style w:type="paragraph" w:styleId="Titre8">
    <w:name w:val="heading 8"/>
    <w:basedOn w:val="Normal"/>
    <w:next w:val="Normal"/>
    <w:qFormat/>
    <w:rsid w:val="00AD6296"/>
    <w:pPr>
      <w:keepNext/>
      <w:outlineLvl w:val="7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D2D9E"/>
    <w:pPr>
      <w:jc w:val="center"/>
    </w:pPr>
    <w:rPr>
      <w:rFonts w:ascii="Arial" w:hAnsi="Arial" w:cs="Arial"/>
      <w:b/>
      <w:bCs/>
      <w:i/>
      <w:sz w:val="36"/>
      <w:lang w:val="en-GB"/>
    </w:rPr>
  </w:style>
  <w:style w:type="paragraph" w:styleId="Notedebasdepage">
    <w:name w:val="footnote text"/>
    <w:basedOn w:val="Normal"/>
    <w:link w:val="NotedebasdepageCar"/>
    <w:uiPriority w:val="99"/>
    <w:semiHidden/>
    <w:rsid w:val="00AD6296"/>
    <w:rPr>
      <w:szCs w:val="20"/>
    </w:rPr>
  </w:style>
  <w:style w:type="character" w:styleId="Appelnotedebasdep">
    <w:name w:val="footnote reference"/>
    <w:basedOn w:val="Policepardfaut"/>
    <w:uiPriority w:val="99"/>
    <w:semiHidden/>
    <w:rsid w:val="00AD6296"/>
    <w:rPr>
      <w:vertAlign w:val="superscript"/>
    </w:rPr>
  </w:style>
  <w:style w:type="paragraph" w:styleId="En-tte">
    <w:name w:val="header"/>
    <w:basedOn w:val="Normal"/>
    <w:link w:val="En-tteCar"/>
    <w:uiPriority w:val="99"/>
    <w:semiHidden/>
    <w:rsid w:val="00AD6296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AD6296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semiHidden/>
    <w:rsid w:val="00AD6296"/>
  </w:style>
  <w:style w:type="paragraph" w:styleId="Corpsdetexte">
    <w:name w:val="Body Text"/>
    <w:basedOn w:val="Normal"/>
    <w:semiHidden/>
    <w:rsid w:val="00AD6296"/>
    <w:pPr>
      <w:jc w:val="both"/>
    </w:pPr>
    <w:rPr>
      <w:rFonts w:ascii="Arial" w:hAnsi="Arial" w:cs="Arial"/>
    </w:rPr>
  </w:style>
  <w:style w:type="paragraph" w:styleId="Corpsdetexte2">
    <w:name w:val="Body Text 2"/>
    <w:basedOn w:val="Normal"/>
    <w:semiHidden/>
    <w:rsid w:val="00AD6296"/>
    <w:pPr>
      <w:jc w:val="both"/>
    </w:pPr>
    <w:rPr>
      <w:rFonts w:ascii="Arial" w:hAnsi="Arial" w:cs="Arial"/>
      <w:b/>
      <w:bCs/>
    </w:rPr>
  </w:style>
  <w:style w:type="paragraph" w:styleId="Textebrut">
    <w:name w:val="Plain Text"/>
    <w:basedOn w:val="Normal"/>
    <w:link w:val="TextebrutCar"/>
    <w:uiPriority w:val="99"/>
    <w:rsid w:val="00AD6296"/>
    <w:rPr>
      <w:rFonts w:ascii="Consolas" w:eastAsia="Calibri" w:hAnsi="Consolas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D6296"/>
  </w:style>
  <w:style w:type="character" w:styleId="Lienhypertexte">
    <w:name w:val="Hyperlink"/>
    <w:basedOn w:val="Policepardfaut"/>
    <w:uiPriority w:val="99"/>
    <w:unhideWhenUsed/>
    <w:rsid w:val="00AD629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D6296"/>
    <w:pPr>
      <w:ind w:left="720"/>
    </w:pPr>
  </w:style>
  <w:style w:type="character" w:customStyle="1" w:styleId="Titre2Car">
    <w:name w:val="Titre 2 Car"/>
    <w:basedOn w:val="Policepardfaut"/>
    <w:uiPriority w:val="9"/>
    <w:rsid w:val="00AD6296"/>
    <w:rPr>
      <w:rFonts w:ascii="Arial" w:eastAsia="Times New Roman" w:hAnsi="Arial" w:cs="Times New Roman"/>
      <w:b/>
      <w:bCs/>
      <w:iCs/>
      <w:sz w:val="28"/>
      <w:szCs w:val="28"/>
      <w:lang w:val="fr-FR" w:eastAsia="fr-FR"/>
    </w:rPr>
  </w:style>
  <w:style w:type="paragraph" w:styleId="Retraitcorpsdetexte">
    <w:name w:val="Body Text Indent"/>
    <w:basedOn w:val="Normal"/>
    <w:semiHidden/>
    <w:rsid w:val="00AD6296"/>
    <w:pPr>
      <w:ind w:left="2124"/>
      <w:jc w:val="both"/>
    </w:pPr>
    <w:rPr>
      <w:rFonts w:ascii="Arial" w:hAnsi="Arial" w:cs="Arial"/>
      <w:i/>
      <w:iCs/>
      <w:lang w:val="en-GB"/>
    </w:rPr>
  </w:style>
  <w:style w:type="paragraph" w:styleId="Retraitcorpsdetexte2">
    <w:name w:val="Body Text Indent 2"/>
    <w:basedOn w:val="Normal"/>
    <w:semiHidden/>
    <w:rsid w:val="00AD6296"/>
    <w:pPr>
      <w:ind w:left="50"/>
      <w:jc w:val="both"/>
    </w:pPr>
    <w:rPr>
      <w:rFonts w:ascii="Arial" w:hAnsi="Arial" w:cs="Arial"/>
      <w:i/>
      <w:iCs/>
      <w:lang w:val="en-GB"/>
    </w:rPr>
  </w:style>
  <w:style w:type="paragraph" w:styleId="Retraitcorpsdetexte3">
    <w:name w:val="Body Text Indent 3"/>
    <w:basedOn w:val="Normal"/>
    <w:semiHidden/>
    <w:rsid w:val="00AD6296"/>
    <w:pPr>
      <w:ind w:left="708"/>
      <w:jc w:val="both"/>
    </w:pPr>
    <w:rPr>
      <w:rFonts w:ascii="Arial" w:hAnsi="Arial" w:cs="Arial"/>
      <w:i/>
      <w:iCs/>
      <w:lang w:val="en-GB"/>
    </w:rPr>
  </w:style>
  <w:style w:type="paragraph" w:styleId="Corpsdetexte3">
    <w:name w:val="Body Text 3"/>
    <w:basedOn w:val="Normal"/>
    <w:semiHidden/>
    <w:rsid w:val="00AD6296"/>
    <w:rPr>
      <w:rFonts w:ascii="Arial" w:hAnsi="Arial" w:cs="Arial"/>
      <w:i/>
      <w:iCs/>
      <w:lang w:val="en-GB"/>
    </w:rPr>
  </w:style>
  <w:style w:type="paragraph" w:styleId="TM2">
    <w:name w:val="toc 2"/>
    <w:basedOn w:val="Normal"/>
    <w:next w:val="Normal"/>
    <w:autoRedefine/>
    <w:uiPriority w:val="39"/>
    <w:rsid w:val="00AD6296"/>
    <w:pPr>
      <w:ind w:left="240"/>
    </w:pPr>
  </w:style>
  <w:style w:type="paragraph" w:styleId="TM3">
    <w:name w:val="toc 3"/>
    <w:basedOn w:val="Normal"/>
    <w:next w:val="Normal"/>
    <w:autoRedefine/>
    <w:semiHidden/>
    <w:rsid w:val="00AD6296"/>
    <w:pPr>
      <w:ind w:left="480"/>
    </w:pPr>
  </w:style>
  <w:style w:type="paragraph" w:customStyle="1" w:styleId="msolistparagraph0">
    <w:name w:val="msolistparagraph"/>
    <w:basedOn w:val="Normal"/>
    <w:rsid w:val="00AD6296"/>
    <w:pPr>
      <w:ind w:left="720"/>
    </w:pPr>
    <w:rPr>
      <w:rFonts w:ascii="Calibri" w:eastAsia="Calibri" w:hAnsi="Calibri"/>
      <w:sz w:val="22"/>
      <w:szCs w:val="22"/>
    </w:rPr>
  </w:style>
  <w:style w:type="character" w:styleId="Marquedecommentaire">
    <w:name w:val="annotation reference"/>
    <w:basedOn w:val="Policepardfaut"/>
    <w:semiHidden/>
    <w:rsid w:val="00420830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420830"/>
    <w:pPr>
      <w:spacing w:after="120"/>
      <w:jc w:val="both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420830"/>
    <w:rPr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8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830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E253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7164BB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86E7A"/>
    <w:rPr>
      <w:color w:val="808080"/>
    </w:rPr>
  </w:style>
  <w:style w:type="character" w:customStyle="1" w:styleId="En-tteCar">
    <w:name w:val="En-tête Car"/>
    <w:basedOn w:val="Policepardfaut"/>
    <w:link w:val="En-tte"/>
    <w:uiPriority w:val="99"/>
    <w:semiHidden/>
    <w:rsid w:val="00B70817"/>
    <w:rPr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70817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B70817"/>
    <w:rPr>
      <w:rFonts w:ascii="Arial" w:hAnsi="Arial" w:cs="Arial"/>
      <w:b/>
      <w:bCs/>
      <w:i/>
      <w:i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B70817"/>
    <w:rPr>
      <w:rFonts w:ascii="Arial" w:hAnsi="Arial" w:cs="Arial"/>
      <w:bCs/>
      <w:i/>
      <w:iCs/>
      <w:lang w:val="en-GB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0817"/>
    <w:rPr>
      <w:lang w:val="fr-FR" w:eastAsia="fr-FR"/>
    </w:rPr>
  </w:style>
  <w:style w:type="character" w:customStyle="1" w:styleId="TextebrutCar">
    <w:name w:val="Texte brut Car"/>
    <w:basedOn w:val="Policepardfaut"/>
    <w:link w:val="Textebrut"/>
    <w:uiPriority w:val="99"/>
    <w:rsid w:val="00B70817"/>
    <w:rPr>
      <w:rFonts w:ascii="Consolas" w:eastAsia="Calibri" w:hAnsi="Consolas"/>
      <w:sz w:val="21"/>
      <w:szCs w:val="21"/>
      <w:lang w:val="fr-FR"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031BBB"/>
    <w:pPr>
      <w:spacing w:after="100"/>
      <w:ind w:left="800"/>
    </w:pPr>
  </w:style>
  <w:style w:type="paragraph" w:styleId="TM4">
    <w:name w:val="toc 4"/>
    <w:basedOn w:val="Normal"/>
    <w:next w:val="Normal"/>
    <w:autoRedefine/>
    <w:uiPriority w:val="39"/>
    <w:unhideWhenUsed/>
    <w:rsid w:val="00031BBB"/>
    <w:pPr>
      <w:spacing w:after="100"/>
      <w:ind w:left="600"/>
    </w:pPr>
  </w:style>
  <w:style w:type="paragraph" w:styleId="NormalWeb">
    <w:name w:val="Normal (Web)"/>
    <w:basedOn w:val="Normal"/>
    <w:uiPriority w:val="99"/>
    <w:semiHidden/>
    <w:unhideWhenUsed/>
    <w:rsid w:val="008F6C67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te-antares@rte-fran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49B71-8340-48F1-BD6D-55369490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Notes sur la version 3</vt:lpstr>
    </vt:vector>
  </TitlesOfParts>
  <Company>RTE</Company>
  <LinksUpToDate>false</LinksUpToDate>
  <CharactersWithSpaces>3641</CharactersWithSpaces>
  <SharedDoc>false</SharedDoc>
  <HLinks>
    <vt:vector size="228" baseType="variant">
      <vt:variant>
        <vt:i4>1376291</vt:i4>
      </vt:variant>
      <vt:variant>
        <vt:i4>222</vt:i4>
      </vt:variant>
      <vt:variant>
        <vt:i4>0</vt:i4>
      </vt:variant>
      <vt:variant>
        <vt:i4>5</vt:i4>
      </vt:variant>
      <vt:variant>
        <vt:lpwstr>mailto:Rte-antares@rte-fance.com</vt:lpwstr>
      </vt:variant>
      <vt:variant>
        <vt:lpwstr/>
      </vt:variant>
      <vt:variant>
        <vt:i4>6684719</vt:i4>
      </vt:variant>
      <vt:variant>
        <vt:i4>219</vt:i4>
      </vt:variant>
      <vt:variant>
        <vt:i4>0</vt:i4>
      </vt:variant>
      <vt:variant>
        <vt:i4>5</vt:i4>
      </vt:variant>
      <vt:variant>
        <vt:lpwstr>http://www.dma-tools.eu/antares</vt:lpwstr>
      </vt:variant>
      <vt:variant>
        <vt:lpwstr/>
      </vt:variant>
      <vt:variant>
        <vt:i4>1114162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_Toc315957195</vt:lpwstr>
      </vt:variant>
      <vt:variant>
        <vt:i4>1114162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_Toc315957194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_Toc315957193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_Toc315957192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_Toc315957191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_Toc315957190</vt:lpwstr>
      </vt:variant>
      <vt:variant>
        <vt:i4>1048626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_Toc315957189</vt:lpwstr>
      </vt:variant>
      <vt:variant>
        <vt:i4>1048626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_Toc315957188</vt:lpwstr>
      </vt:variant>
      <vt:variant>
        <vt:i4>1048626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_Toc315957187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_Toc315957186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_Toc315957185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_Toc315957184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_Toc315957183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_Toc315957182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_Toc315957181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_Toc315957180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_Toc315957179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_Toc315957178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_Toc315957177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_Toc315957176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_Toc315957175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_Toc315957174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_Toc315957173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_Toc315957172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_Toc315957171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_Toc315957170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_Toc315957169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_Toc315957168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_Toc315957167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_Toc315957166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_Toc315957165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_Toc315957164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_Toc315957163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_Toc315957162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_Toc315957161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_Toc315957160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sur la version 3</dc:title>
  <dc:creator>michel doquet</dc:creator>
  <cp:lastModifiedBy>DOQUET Michel</cp:lastModifiedBy>
  <cp:revision>11</cp:revision>
  <cp:lastPrinted>2017-02-06T16:53:00Z</cp:lastPrinted>
  <dcterms:created xsi:type="dcterms:W3CDTF">2017-02-06T15:47:00Z</dcterms:created>
  <dcterms:modified xsi:type="dcterms:W3CDTF">2017-02-13T11:14:00Z</dcterms:modified>
</cp:coreProperties>
</file>