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CF553" w14:textId="77777777" w:rsidR="00A12D32" w:rsidRDefault="001D532C" w:rsidP="00A12D32">
      <w:pPr>
        <w:spacing w:after="160"/>
        <w:jc w:val="center"/>
        <w:rPr>
          <w:rFonts w:eastAsia="SimSun" w:cs="Times New Roman"/>
          <w:sz w:val="28"/>
          <w:szCs w:val="28"/>
          <w:lang w:bidi="ne-NP"/>
        </w:rPr>
      </w:pPr>
      <w:r w:rsidRPr="001D532C">
        <w:rPr>
          <w:rFonts w:eastAsia="SimSun" w:cs="Times New Roman"/>
          <w:sz w:val="28"/>
          <w:szCs w:val="28"/>
          <w:lang w:bidi="ne-NP"/>
        </w:rPr>
        <w:t>KATHMANDU UNIVERSITY</w:t>
      </w:r>
    </w:p>
    <w:p w14:paraId="78159D40" w14:textId="77777777" w:rsidR="00A12D32" w:rsidRDefault="00A12D32" w:rsidP="00A12D32">
      <w:pPr>
        <w:spacing w:after="160"/>
        <w:jc w:val="center"/>
        <w:rPr>
          <w:rFonts w:eastAsia="SimSun" w:cs="Times New Roman"/>
          <w:sz w:val="28"/>
          <w:szCs w:val="28"/>
          <w:lang w:bidi="ne-NP"/>
        </w:rPr>
      </w:pPr>
      <w:r w:rsidRPr="001D532C">
        <w:rPr>
          <w:rFonts w:eastAsia="SimSun" w:cs="Times New Roman"/>
          <w:sz w:val="28"/>
          <w:szCs w:val="28"/>
          <w:lang w:bidi="ne-NP"/>
        </w:rPr>
        <w:t>School Of Engineering</w:t>
      </w:r>
    </w:p>
    <w:p w14:paraId="66FCB67B" w14:textId="77777777" w:rsidR="00A12D32" w:rsidRDefault="00A12D32" w:rsidP="00A12D32">
      <w:pPr>
        <w:spacing w:after="160"/>
        <w:jc w:val="center"/>
        <w:rPr>
          <w:rFonts w:eastAsia="SimSun" w:cs="Times New Roman"/>
          <w:sz w:val="28"/>
          <w:szCs w:val="28"/>
          <w:lang w:bidi="ne-NP"/>
        </w:rPr>
      </w:pPr>
      <w:r w:rsidRPr="001D532C">
        <w:rPr>
          <w:rFonts w:eastAsia="SimSun" w:cs="Times New Roman"/>
          <w:sz w:val="28"/>
          <w:szCs w:val="28"/>
          <w:lang w:bidi="ne-NP"/>
        </w:rPr>
        <w:t>Department Of Mechanical Engineering</w:t>
      </w:r>
    </w:p>
    <w:p w14:paraId="68E171B7" w14:textId="2E64AAE4" w:rsidR="001D532C" w:rsidRPr="00A12D32" w:rsidRDefault="001D532C" w:rsidP="00A12D32">
      <w:pPr>
        <w:spacing w:after="160"/>
        <w:jc w:val="center"/>
        <w:rPr>
          <w:rFonts w:eastAsia="SimSun" w:cs="Times New Roman"/>
          <w:sz w:val="28"/>
          <w:szCs w:val="28"/>
          <w:lang w:bidi="ne-NP"/>
        </w:rPr>
      </w:pPr>
      <w:r>
        <w:rPr>
          <w:rFonts w:eastAsia="SimSun" w:cs="Times"/>
          <w:szCs w:val="24"/>
          <w:lang w:bidi="ne-NP"/>
        </w:rPr>
        <w:t>Progress report on</w:t>
      </w:r>
    </w:p>
    <w:p w14:paraId="71506BFB" w14:textId="5843C1EA" w:rsidR="001D532C" w:rsidRDefault="00A12D32" w:rsidP="00A12D32">
      <w:pPr>
        <w:spacing w:after="160" w:line="360" w:lineRule="auto"/>
        <w:ind w:left="1080" w:right="360"/>
        <w:jc w:val="center"/>
        <w:rPr>
          <w:rFonts w:eastAsia="SimSun" w:cs="Times"/>
          <w:szCs w:val="24"/>
          <w:lang w:bidi="ne-NP"/>
        </w:rPr>
      </w:pPr>
      <w:r>
        <w:rPr>
          <w:rFonts w:eastAsia="SimSun" w:cs="Times"/>
          <w:noProof/>
          <w:szCs w:val="24"/>
          <w:lang w:bidi="ne-NP"/>
        </w:rPr>
        <w:drawing>
          <wp:inline distT="0" distB="0" distL="0" distR="0" wp14:anchorId="6EB88DE9" wp14:editId="7ACCA817">
            <wp:extent cx="1485900" cy="149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5900" cy="1498600"/>
                    </a:xfrm>
                    <a:prstGeom prst="rect">
                      <a:avLst/>
                    </a:prstGeom>
                  </pic:spPr>
                </pic:pic>
              </a:graphicData>
            </a:graphic>
          </wp:inline>
        </w:drawing>
      </w:r>
    </w:p>
    <w:p w14:paraId="3F9F542E" w14:textId="43DA9D2E" w:rsidR="00103694" w:rsidRDefault="00103694" w:rsidP="00075CCE">
      <w:pPr>
        <w:spacing w:after="160" w:line="360" w:lineRule="auto"/>
        <w:ind w:left="1080" w:right="360"/>
        <w:jc w:val="center"/>
        <w:rPr>
          <w:rFonts w:eastAsia="Times New Roman" w:cs="Times New Roman"/>
          <w:szCs w:val="24"/>
          <w:lang w:bidi="ne-NP"/>
        </w:rPr>
      </w:pPr>
      <w:r w:rsidRPr="00103694">
        <w:rPr>
          <w:rFonts w:eastAsia="SimSun" w:cs="Times"/>
          <w:szCs w:val="24"/>
          <w:lang w:bidi="ne-NP"/>
        </w:rPr>
        <w:t>“</w:t>
      </w:r>
      <w:bookmarkStart w:id="0" w:name="_Hlk81858187"/>
      <w:r w:rsidRPr="00103694">
        <w:rPr>
          <w:rFonts w:eastAsia="SimSun" w:cs="Times"/>
          <w:szCs w:val="24"/>
          <w:lang w:bidi="ne-NP"/>
        </w:rPr>
        <w:t xml:space="preserve">COMPARISON OF </w:t>
      </w:r>
      <w:r w:rsidR="00023D05">
        <w:rPr>
          <w:rFonts w:eastAsia="SimSun" w:cs="Times"/>
          <w:szCs w:val="24"/>
          <w:lang w:bidi="ne-NP"/>
        </w:rPr>
        <w:t>THRUST TO WEIGHT RATIO</w:t>
      </w:r>
      <w:r w:rsidRPr="00103694">
        <w:rPr>
          <w:rFonts w:eastAsia="SimSun" w:cs="Times"/>
          <w:szCs w:val="24"/>
          <w:lang w:bidi="ne-NP"/>
        </w:rPr>
        <w:t xml:space="preserve"> OF AEROSPIKE NOZZLE WITH CD NOZZLE</w:t>
      </w:r>
      <w:bookmarkEnd w:id="0"/>
      <w:r w:rsidRPr="00103694">
        <w:rPr>
          <w:rFonts w:eastAsia="Times New Roman" w:cs="Times New Roman"/>
          <w:szCs w:val="24"/>
          <w:lang w:bidi="ne-NP"/>
        </w:rPr>
        <w:t>”</w:t>
      </w:r>
    </w:p>
    <w:p w14:paraId="5E6D43E6" w14:textId="77777777" w:rsidR="00103694" w:rsidRDefault="00103694" w:rsidP="00103694">
      <w:pPr>
        <w:spacing w:after="160" w:line="360" w:lineRule="auto"/>
        <w:ind w:left="1080" w:right="360"/>
        <w:jc w:val="center"/>
        <w:rPr>
          <w:rFonts w:eastAsia="Times New Roman" w:cs="Times New Roman"/>
          <w:szCs w:val="24"/>
          <w:lang w:bidi="ne-NP"/>
        </w:rPr>
      </w:pPr>
    </w:p>
    <w:p w14:paraId="20D2AA92" w14:textId="77777777" w:rsidR="00103694" w:rsidRPr="00103694" w:rsidRDefault="00103694" w:rsidP="00103694">
      <w:pPr>
        <w:spacing w:after="160" w:line="360" w:lineRule="auto"/>
        <w:ind w:left="1080" w:right="360"/>
        <w:jc w:val="center"/>
        <w:rPr>
          <w:rFonts w:eastAsia="Times New Roman" w:cs="Times New Roman"/>
          <w:szCs w:val="24"/>
          <w:lang w:bidi="ne-NP"/>
        </w:rPr>
      </w:pPr>
      <w:r w:rsidRPr="00103694">
        <w:rPr>
          <w:rFonts w:eastAsia="Times New Roman" w:cs="Times New Roman"/>
          <w:szCs w:val="24"/>
          <w:lang w:bidi="ne-NP"/>
        </w:rPr>
        <w:t>In Partial Fulfillment of the Requirements for the</w:t>
      </w:r>
      <w:r>
        <w:rPr>
          <w:rFonts w:eastAsia="Times New Roman" w:cs="Times New Roman"/>
          <w:szCs w:val="24"/>
          <w:lang w:bidi="ne-NP"/>
        </w:rPr>
        <w:t xml:space="preserve"> </w:t>
      </w:r>
      <w:r w:rsidRPr="00103694">
        <w:rPr>
          <w:rFonts w:eastAsia="Times New Roman" w:cs="Times New Roman"/>
          <w:szCs w:val="24"/>
          <w:lang w:bidi="ne-NP"/>
        </w:rPr>
        <w:t>Bachelor’s Degree in Mechanical Engineering</w:t>
      </w:r>
    </w:p>
    <w:p w14:paraId="72C3D6E7" w14:textId="77777777" w:rsidR="00A12D32" w:rsidRDefault="00A12D32" w:rsidP="00A12D32">
      <w:pPr>
        <w:spacing w:after="160" w:line="360" w:lineRule="auto"/>
        <w:rPr>
          <w:rFonts w:eastAsia="SimSun" w:cs="Times New Roman"/>
          <w:lang w:bidi="ne-NP"/>
        </w:rPr>
      </w:pPr>
    </w:p>
    <w:p w14:paraId="68B535DF" w14:textId="77777777" w:rsidR="00A12D32" w:rsidRDefault="00A12D32" w:rsidP="00A12D32">
      <w:pPr>
        <w:spacing w:after="160" w:line="360" w:lineRule="auto"/>
        <w:rPr>
          <w:rFonts w:eastAsia="SimSun" w:cs="Times New Roman"/>
          <w:lang w:bidi="ne-NP"/>
        </w:rPr>
      </w:pPr>
    </w:p>
    <w:p w14:paraId="65B6D404" w14:textId="5E1863B0" w:rsidR="00A12D32" w:rsidRDefault="00103694" w:rsidP="00A12D32">
      <w:pPr>
        <w:spacing w:after="160" w:line="360" w:lineRule="auto"/>
        <w:jc w:val="center"/>
        <w:rPr>
          <w:rFonts w:eastAsia="SimSun" w:cs="Times New Roman"/>
          <w:b/>
          <w:bCs/>
          <w:szCs w:val="24"/>
          <w:lang w:bidi="ne-NP"/>
        </w:rPr>
      </w:pPr>
      <w:r w:rsidRPr="00103694">
        <w:rPr>
          <w:rFonts w:eastAsia="SimSun" w:cs="Times New Roman"/>
          <w:b/>
          <w:bCs/>
          <w:szCs w:val="24"/>
          <w:lang w:bidi="ne-NP"/>
        </w:rPr>
        <w:t>SUNIL BELBASE (31088)</w:t>
      </w:r>
    </w:p>
    <w:p w14:paraId="4703AFB0" w14:textId="5423350B" w:rsidR="00A12D32" w:rsidRDefault="00103694" w:rsidP="00A12D32">
      <w:pPr>
        <w:spacing w:after="160" w:line="360" w:lineRule="auto"/>
        <w:jc w:val="center"/>
        <w:rPr>
          <w:rFonts w:eastAsia="SimSun" w:cs="Times New Roman"/>
          <w:b/>
          <w:bCs/>
          <w:szCs w:val="24"/>
          <w:lang w:bidi="ne-NP"/>
        </w:rPr>
      </w:pPr>
      <w:r w:rsidRPr="00103694">
        <w:rPr>
          <w:rFonts w:eastAsia="SimSun" w:cs="Times New Roman"/>
          <w:b/>
          <w:bCs/>
          <w:szCs w:val="24"/>
          <w:lang w:bidi="ne-NP"/>
        </w:rPr>
        <w:t>AAKASH MALI (31103)</w:t>
      </w:r>
    </w:p>
    <w:p w14:paraId="2568D1DC" w14:textId="0DB72B45" w:rsidR="00103694" w:rsidRPr="00103694" w:rsidRDefault="00103694" w:rsidP="00A12D32">
      <w:pPr>
        <w:spacing w:after="160" w:line="360" w:lineRule="auto"/>
        <w:jc w:val="center"/>
        <w:rPr>
          <w:rFonts w:eastAsia="SimSun" w:cs="Times New Roman"/>
          <w:b/>
          <w:bCs/>
          <w:szCs w:val="24"/>
          <w:lang w:bidi="ne-NP"/>
        </w:rPr>
        <w:sectPr w:rsidR="00103694" w:rsidRPr="00103694" w:rsidSect="0074174D">
          <w:footerReference w:type="default" r:id="rId9"/>
          <w:pgSz w:w="12240" w:h="15840"/>
          <w:pgMar w:top="1440" w:right="1080" w:bottom="1440" w:left="1080" w:header="0" w:footer="0" w:gutter="0"/>
          <w:cols w:space="720"/>
        </w:sectPr>
      </w:pPr>
      <w:r w:rsidRPr="00103694">
        <w:rPr>
          <w:rFonts w:eastAsia="SimSun" w:cs="Times New Roman"/>
          <w:b/>
          <w:bCs/>
          <w:szCs w:val="24"/>
          <w:lang w:bidi="ne-NP"/>
        </w:rPr>
        <w:t xml:space="preserve">SUJIT MAN SHRESTHA </w:t>
      </w:r>
      <w:r w:rsidRPr="00103694">
        <w:rPr>
          <w:rFonts w:eastAsia="SimSun" w:cs="Times New Roman"/>
          <w:b/>
          <w:lang w:bidi="ne-NP"/>
        </w:rPr>
        <w:t>(31113)</w:t>
      </w:r>
    </w:p>
    <w:p w14:paraId="41479ACC" w14:textId="77777777" w:rsidR="00103694" w:rsidRPr="00103694" w:rsidRDefault="00103694" w:rsidP="00103694">
      <w:pPr>
        <w:spacing w:after="160" w:line="360" w:lineRule="auto"/>
        <w:jc w:val="center"/>
        <w:rPr>
          <w:rFonts w:eastAsia="SimSun" w:cs="Times New Roman"/>
          <w:sz w:val="20"/>
          <w:szCs w:val="20"/>
          <w:lang w:bidi="ne-NP"/>
        </w:rPr>
      </w:pPr>
      <w:bookmarkStart w:id="1" w:name="page2"/>
      <w:bookmarkEnd w:id="1"/>
      <w:r w:rsidRPr="00103694">
        <w:rPr>
          <w:rFonts w:eastAsia="Times New Roman" w:cs="Times New Roman"/>
          <w:b/>
          <w:bCs/>
          <w:sz w:val="28"/>
          <w:szCs w:val="28"/>
          <w:lang w:bidi="ne-NP"/>
        </w:rPr>
        <w:lastRenderedPageBreak/>
        <w:t>AUTHORIZATION</w:t>
      </w:r>
    </w:p>
    <w:p w14:paraId="730A4E96" w14:textId="77777777" w:rsidR="00103694" w:rsidRPr="00103694" w:rsidRDefault="00103694" w:rsidP="00103694">
      <w:pPr>
        <w:spacing w:after="160" w:line="360" w:lineRule="auto"/>
        <w:jc w:val="center"/>
        <w:rPr>
          <w:rFonts w:eastAsia="SimSun" w:cs="Times New Roman"/>
          <w:sz w:val="20"/>
          <w:szCs w:val="20"/>
          <w:lang w:bidi="ne-NP"/>
        </w:rPr>
      </w:pPr>
    </w:p>
    <w:p w14:paraId="6D75BF75" w14:textId="77777777" w:rsidR="00103694" w:rsidRPr="00103694" w:rsidRDefault="00103694" w:rsidP="00103694">
      <w:pPr>
        <w:spacing w:after="160" w:line="360" w:lineRule="auto"/>
        <w:ind w:left="860"/>
        <w:jc w:val="center"/>
        <w:rPr>
          <w:rFonts w:eastAsia="SimSun" w:cs="Times New Roman"/>
          <w:sz w:val="20"/>
          <w:szCs w:val="20"/>
          <w:lang w:bidi="ne-NP"/>
        </w:rPr>
      </w:pPr>
      <w:r w:rsidRPr="00103694">
        <w:rPr>
          <w:rFonts w:eastAsia="Times New Roman" w:cs="Times New Roman"/>
          <w:szCs w:val="24"/>
          <w:lang w:bidi="ne-NP"/>
        </w:rPr>
        <w:t>We hereby declare that we are the author of the project.</w:t>
      </w:r>
    </w:p>
    <w:p w14:paraId="593EEC28" w14:textId="77777777" w:rsidR="00103694" w:rsidRPr="00103694" w:rsidRDefault="00103694" w:rsidP="00103694">
      <w:pPr>
        <w:spacing w:after="160" w:line="360" w:lineRule="auto"/>
        <w:jc w:val="center"/>
        <w:rPr>
          <w:rFonts w:eastAsia="SimSun" w:cs="Times New Roman"/>
          <w:sz w:val="20"/>
          <w:szCs w:val="20"/>
          <w:lang w:bidi="ne-NP"/>
        </w:rPr>
      </w:pPr>
    </w:p>
    <w:p w14:paraId="5DF68FB9" w14:textId="7E9C3FF7" w:rsidR="00103694" w:rsidRPr="00103694" w:rsidRDefault="00103694" w:rsidP="00103694">
      <w:pPr>
        <w:spacing w:after="160" w:line="360" w:lineRule="auto"/>
        <w:ind w:right="140"/>
        <w:jc w:val="both"/>
        <w:rPr>
          <w:rFonts w:eastAsia="Times New Roman" w:cs="Times New Roman"/>
          <w:szCs w:val="24"/>
          <w:lang w:bidi="ne-NP"/>
        </w:rPr>
      </w:pPr>
      <w:r w:rsidRPr="00103694">
        <w:rPr>
          <w:rFonts w:eastAsia="Times New Roman" w:cs="Times New Roman"/>
          <w:szCs w:val="24"/>
          <w:lang w:bidi="ne-NP"/>
        </w:rPr>
        <w:t>We authorize Kathmandu University to lend this thesis to other institutions or individuals for the purpose of scholarly research. We further authorize Kathmandu University to reproduce the thesis by photocopying or by other means, in total or in part, at the request of other institutions or individuals for the purpose of scholarly research.</w:t>
      </w:r>
    </w:p>
    <w:p w14:paraId="56F49A33" w14:textId="77777777" w:rsidR="00103694" w:rsidRPr="00103694" w:rsidRDefault="00103694" w:rsidP="00103694">
      <w:pPr>
        <w:spacing w:after="160" w:line="360" w:lineRule="auto"/>
        <w:ind w:left="860" w:right="140"/>
        <w:jc w:val="center"/>
        <w:rPr>
          <w:rFonts w:eastAsia="SimSun" w:cs="Times New Roman"/>
          <w:sz w:val="20"/>
          <w:szCs w:val="20"/>
          <w:lang w:bidi="ne-NP"/>
        </w:rPr>
      </w:pPr>
    </w:p>
    <w:tbl>
      <w:tblPr>
        <w:tblpPr w:leftFromText="180" w:rightFromText="180" w:vertAnchor="text" w:horzAnchor="page" w:tblpX="3699" w:tblpY="219"/>
        <w:tblOverlap w:val="never"/>
        <w:tblW w:w="5458" w:type="dxa"/>
        <w:tblLayout w:type="fixed"/>
        <w:tblCellMar>
          <w:left w:w="0" w:type="dxa"/>
          <w:right w:w="0" w:type="dxa"/>
        </w:tblCellMar>
        <w:tblLook w:val="04A0" w:firstRow="1" w:lastRow="0" w:firstColumn="1" w:lastColumn="0" w:noHBand="0" w:noVBand="1"/>
      </w:tblPr>
      <w:tblGrid>
        <w:gridCol w:w="5458"/>
      </w:tblGrid>
      <w:tr w:rsidR="00103694" w:rsidRPr="00103694" w14:paraId="41B9ECE2" w14:textId="77777777" w:rsidTr="008935D7">
        <w:trPr>
          <w:trHeight w:val="276"/>
        </w:trPr>
        <w:tc>
          <w:tcPr>
            <w:tcW w:w="5458" w:type="dxa"/>
            <w:vAlign w:val="bottom"/>
          </w:tcPr>
          <w:p w14:paraId="00CC893F" w14:textId="2B82DE99" w:rsidR="00103694" w:rsidRPr="00103694" w:rsidRDefault="00103694" w:rsidP="00103694">
            <w:pPr>
              <w:spacing w:after="160" w:line="360" w:lineRule="auto"/>
              <w:ind w:left="20"/>
              <w:jc w:val="center"/>
              <w:rPr>
                <w:rFonts w:eastAsia="SimSun" w:cs="Times New Roman"/>
                <w:b/>
                <w:bCs/>
                <w:sz w:val="20"/>
                <w:szCs w:val="20"/>
                <w:lang w:bidi="ne-NP"/>
              </w:rPr>
            </w:pPr>
            <w:r w:rsidRPr="00103694">
              <w:rPr>
                <w:rFonts w:eastAsia="Times New Roman" w:cs="Times New Roman"/>
                <w:b/>
                <w:bCs/>
                <w:szCs w:val="24"/>
                <w:lang w:bidi="ne-NP"/>
              </w:rPr>
              <w:t>SUNIL BELBASE                              ____</w:t>
            </w:r>
            <w:r w:rsidR="00BD5CD6">
              <w:rPr>
                <w:rFonts w:eastAsia="Times New Roman" w:cs="Times New Roman"/>
                <w:b/>
                <w:bCs/>
                <w:szCs w:val="24"/>
                <w:lang w:bidi="ne-NP"/>
              </w:rPr>
              <w:t>_</w:t>
            </w:r>
            <w:r w:rsidRPr="00103694">
              <w:rPr>
                <w:rFonts w:eastAsia="Times New Roman" w:cs="Times New Roman"/>
                <w:b/>
                <w:bCs/>
                <w:szCs w:val="24"/>
                <w:lang w:bidi="ne-NP"/>
              </w:rPr>
              <w:t>__</w:t>
            </w:r>
          </w:p>
        </w:tc>
      </w:tr>
      <w:tr w:rsidR="00103694" w:rsidRPr="00103694" w14:paraId="5E66EC38" w14:textId="77777777" w:rsidTr="008935D7">
        <w:trPr>
          <w:trHeight w:val="413"/>
        </w:trPr>
        <w:tc>
          <w:tcPr>
            <w:tcW w:w="5458" w:type="dxa"/>
            <w:vAlign w:val="bottom"/>
          </w:tcPr>
          <w:p w14:paraId="14C18062" w14:textId="56A24D33" w:rsidR="00103694" w:rsidRPr="00103694" w:rsidRDefault="00103694" w:rsidP="00103694">
            <w:pPr>
              <w:spacing w:after="160" w:line="360" w:lineRule="auto"/>
              <w:jc w:val="center"/>
              <w:rPr>
                <w:rFonts w:eastAsia="SimSun" w:cs="Times New Roman"/>
                <w:b/>
                <w:bCs/>
                <w:sz w:val="20"/>
                <w:szCs w:val="20"/>
                <w:lang w:bidi="ne-NP"/>
              </w:rPr>
            </w:pPr>
            <w:r w:rsidRPr="00103694">
              <w:rPr>
                <w:rFonts w:eastAsia="Times New Roman" w:cs="Times New Roman"/>
                <w:b/>
                <w:bCs/>
                <w:szCs w:val="24"/>
                <w:lang w:bidi="ne-NP"/>
              </w:rPr>
              <w:t>AAKASH MALI                                 ___</w:t>
            </w:r>
            <w:r w:rsidR="00BD5CD6">
              <w:rPr>
                <w:rFonts w:eastAsia="Times New Roman" w:cs="Times New Roman"/>
                <w:b/>
                <w:bCs/>
                <w:szCs w:val="24"/>
                <w:lang w:bidi="ne-NP"/>
              </w:rPr>
              <w:t>___</w:t>
            </w:r>
            <w:r w:rsidRPr="00103694">
              <w:rPr>
                <w:rFonts w:eastAsia="Times New Roman" w:cs="Times New Roman"/>
                <w:b/>
                <w:bCs/>
                <w:szCs w:val="24"/>
                <w:lang w:bidi="ne-NP"/>
              </w:rPr>
              <w:t>_</w:t>
            </w:r>
          </w:p>
        </w:tc>
      </w:tr>
      <w:tr w:rsidR="00103694" w:rsidRPr="00103694" w14:paraId="47BD123D" w14:textId="77777777" w:rsidTr="008935D7">
        <w:trPr>
          <w:trHeight w:val="413"/>
        </w:trPr>
        <w:tc>
          <w:tcPr>
            <w:tcW w:w="5458" w:type="dxa"/>
            <w:vAlign w:val="bottom"/>
          </w:tcPr>
          <w:p w14:paraId="2D80F829" w14:textId="164C5734" w:rsidR="00103694" w:rsidRPr="00103694" w:rsidRDefault="00103694" w:rsidP="00103694">
            <w:pPr>
              <w:spacing w:after="160" w:line="360" w:lineRule="auto"/>
              <w:ind w:left="20"/>
              <w:jc w:val="center"/>
              <w:rPr>
                <w:rFonts w:eastAsia="SimSun" w:cs="Times New Roman"/>
                <w:b/>
                <w:bCs/>
                <w:sz w:val="20"/>
                <w:szCs w:val="20"/>
                <w:lang w:bidi="ne-NP"/>
              </w:rPr>
            </w:pPr>
            <w:r w:rsidRPr="00103694">
              <w:rPr>
                <w:rFonts w:eastAsia="Times New Roman" w:cs="Times New Roman"/>
                <w:b/>
                <w:bCs/>
                <w:szCs w:val="24"/>
                <w:lang w:bidi="ne-NP"/>
              </w:rPr>
              <w:t>SUJIT MAN SHRESTHA                 ______</w:t>
            </w:r>
            <w:r w:rsidR="0074436D">
              <w:rPr>
                <w:rFonts w:eastAsia="Times New Roman" w:cs="Times New Roman"/>
                <w:b/>
                <w:bCs/>
                <w:szCs w:val="24"/>
                <w:lang w:bidi="ne-NP"/>
              </w:rPr>
              <w:t>_</w:t>
            </w:r>
          </w:p>
        </w:tc>
      </w:tr>
      <w:tr w:rsidR="00103694" w:rsidRPr="00103694" w14:paraId="0CD7610C" w14:textId="77777777" w:rsidTr="008935D7">
        <w:trPr>
          <w:trHeight w:val="413"/>
        </w:trPr>
        <w:tc>
          <w:tcPr>
            <w:tcW w:w="5458" w:type="dxa"/>
            <w:vAlign w:val="bottom"/>
          </w:tcPr>
          <w:p w14:paraId="3B7183BB" w14:textId="77777777" w:rsidR="00103694" w:rsidRPr="00103694" w:rsidRDefault="00103694" w:rsidP="00103694">
            <w:pPr>
              <w:spacing w:after="160" w:line="360" w:lineRule="auto"/>
              <w:jc w:val="center"/>
              <w:rPr>
                <w:rFonts w:eastAsia="SimSun" w:cs="Times New Roman"/>
                <w:sz w:val="20"/>
                <w:szCs w:val="20"/>
                <w:lang w:bidi="ne-NP"/>
              </w:rPr>
            </w:pPr>
          </w:p>
        </w:tc>
      </w:tr>
      <w:tr w:rsidR="00103694" w:rsidRPr="00103694" w14:paraId="0DA7080C" w14:textId="77777777" w:rsidTr="008935D7">
        <w:trPr>
          <w:trHeight w:val="418"/>
        </w:trPr>
        <w:tc>
          <w:tcPr>
            <w:tcW w:w="5458" w:type="dxa"/>
            <w:vAlign w:val="bottom"/>
          </w:tcPr>
          <w:p w14:paraId="3DB2C11B" w14:textId="77777777" w:rsidR="00103694" w:rsidRPr="00103694" w:rsidRDefault="00103694" w:rsidP="00103694">
            <w:pPr>
              <w:spacing w:after="160" w:line="360" w:lineRule="auto"/>
              <w:jc w:val="center"/>
              <w:rPr>
                <w:rFonts w:eastAsia="SimSun" w:cs="Times New Roman"/>
                <w:sz w:val="20"/>
                <w:szCs w:val="20"/>
                <w:lang w:bidi="ne-NP"/>
              </w:rPr>
            </w:pPr>
          </w:p>
        </w:tc>
      </w:tr>
    </w:tbl>
    <w:p w14:paraId="5BEC62AA" w14:textId="77777777" w:rsidR="00103694" w:rsidRPr="00103694" w:rsidRDefault="00103694" w:rsidP="00103694">
      <w:pPr>
        <w:spacing w:after="160" w:line="360" w:lineRule="auto"/>
        <w:jc w:val="center"/>
        <w:rPr>
          <w:rFonts w:eastAsia="SimSun" w:cs="Times New Roman"/>
          <w:sz w:val="20"/>
          <w:szCs w:val="20"/>
          <w:lang w:bidi="ne-NP"/>
        </w:rPr>
      </w:pPr>
    </w:p>
    <w:p w14:paraId="1691F757" w14:textId="77777777" w:rsidR="00103694" w:rsidRPr="00103694" w:rsidRDefault="00103694" w:rsidP="00103694">
      <w:pPr>
        <w:spacing w:after="160" w:line="360" w:lineRule="auto"/>
        <w:jc w:val="center"/>
        <w:rPr>
          <w:rFonts w:eastAsia="SimSun" w:cs="Times New Roman"/>
          <w:sz w:val="20"/>
          <w:szCs w:val="20"/>
          <w:lang w:bidi="ne-NP"/>
        </w:rPr>
      </w:pPr>
    </w:p>
    <w:p w14:paraId="78CA8770" w14:textId="77777777" w:rsidR="00103694" w:rsidRPr="00103694" w:rsidRDefault="00103694" w:rsidP="00103694">
      <w:pPr>
        <w:spacing w:after="160" w:line="360" w:lineRule="auto"/>
        <w:jc w:val="center"/>
        <w:rPr>
          <w:rFonts w:eastAsia="Times New Roman" w:cs="Times New Roman"/>
          <w:szCs w:val="24"/>
          <w:lang w:bidi="ne-NP"/>
        </w:rPr>
      </w:pPr>
    </w:p>
    <w:p w14:paraId="0CBAD4CB" w14:textId="77777777" w:rsidR="00103694" w:rsidRPr="00103694" w:rsidRDefault="00103694" w:rsidP="00103694">
      <w:pPr>
        <w:spacing w:after="160" w:line="360" w:lineRule="auto"/>
        <w:jc w:val="center"/>
        <w:rPr>
          <w:rFonts w:eastAsia="Times New Roman" w:cs="Times New Roman"/>
          <w:szCs w:val="24"/>
          <w:lang w:bidi="ne-NP"/>
        </w:rPr>
      </w:pPr>
    </w:p>
    <w:p w14:paraId="76822205" w14:textId="77777777" w:rsidR="00103694" w:rsidRPr="00103694" w:rsidRDefault="00103694" w:rsidP="00103694">
      <w:pPr>
        <w:spacing w:after="160" w:line="360" w:lineRule="auto"/>
        <w:jc w:val="center"/>
        <w:rPr>
          <w:rFonts w:eastAsia="Times New Roman" w:cs="Times New Roman"/>
          <w:szCs w:val="24"/>
          <w:lang w:bidi="ne-NP"/>
        </w:rPr>
      </w:pPr>
    </w:p>
    <w:p w14:paraId="79601572" w14:textId="77777777" w:rsidR="00103694" w:rsidRPr="00103694" w:rsidRDefault="00103694" w:rsidP="00103694">
      <w:pPr>
        <w:spacing w:after="160" w:line="360" w:lineRule="auto"/>
        <w:jc w:val="center"/>
        <w:rPr>
          <w:rFonts w:eastAsia="Times New Roman" w:cs="Times New Roman"/>
          <w:szCs w:val="24"/>
          <w:lang w:bidi="ne-NP"/>
        </w:rPr>
      </w:pPr>
    </w:p>
    <w:p w14:paraId="7623AB86" w14:textId="77777777" w:rsidR="00103694" w:rsidRPr="00103694" w:rsidRDefault="00103694" w:rsidP="00103694">
      <w:pPr>
        <w:spacing w:after="160" w:line="360" w:lineRule="auto"/>
        <w:jc w:val="center"/>
        <w:rPr>
          <w:rFonts w:eastAsia="Times New Roman" w:cs="Times New Roman"/>
          <w:szCs w:val="24"/>
          <w:lang w:bidi="ne-NP"/>
        </w:rPr>
      </w:pPr>
    </w:p>
    <w:p w14:paraId="51783049" w14:textId="77777777" w:rsidR="00103694" w:rsidRPr="00103694" w:rsidRDefault="00103694" w:rsidP="00103694">
      <w:pPr>
        <w:spacing w:after="160" w:line="360" w:lineRule="auto"/>
        <w:jc w:val="center"/>
        <w:rPr>
          <w:rFonts w:eastAsia="Times New Roman" w:cs="Times New Roman"/>
          <w:szCs w:val="24"/>
          <w:lang w:bidi="ne-NP"/>
        </w:rPr>
      </w:pPr>
    </w:p>
    <w:p w14:paraId="0AE13D0F" w14:textId="77777777" w:rsidR="00103694" w:rsidRPr="00103694" w:rsidRDefault="00103694" w:rsidP="00103694">
      <w:pPr>
        <w:spacing w:after="160" w:line="360" w:lineRule="auto"/>
        <w:rPr>
          <w:rFonts w:eastAsia="Times New Roman" w:cs="Times New Roman"/>
          <w:szCs w:val="24"/>
          <w:lang w:bidi="ne-NP"/>
        </w:rPr>
      </w:pPr>
    </w:p>
    <w:p w14:paraId="7DF0286F" w14:textId="77777777" w:rsidR="00103694" w:rsidRDefault="00103694" w:rsidP="00103694">
      <w:pPr>
        <w:spacing w:after="160" w:line="360" w:lineRule="auto"/>
        <w:jc w:val="center"/>
        <w:rPr>
          <w:rFonts w:eastAsia="Times New Roman" w:cs="Times New Roman"/>
          <w:szCs w:val="24"/>
          <w:lang w:bidi="ne-NP"/>
        </w:rPr>
      </w:pPr>
    </w:p>
    <w:p w14:paraId="014C2F2D" w14:textId="77777777" w:rsidR="000261A7" w:rsidRDefault="000261A7" w:rsidP="00103694">
      <w:pPr>
        <w:spacing w:after="160" w:line="360" w:lineRule="auto"/>
        <w:jc w:val="center"/>
        <w:rPr>
          <w:rFonts w:eastAsia="Times New Roman" w:cs="Times New Roman"/>
          <w:szCs w:val="24"/>
          <w:lang w:bidi="ne-NP"/>
        </w:rPr>
      </w:pPr>
    </w:p>
    <w:p w14:paraId="62BA86C5" w14:textId="77777777" w:rsidR="000261A7" w:rsidRDefault="000261A7" w:rsidP="00103694">
      <w:pPr>
        <w:spacing w:after="160" w:line="360" w:lineRule="auto"/>
        <w:jc w:val="center"/>
        <w:rPr>
          <w:rFonts w:eastAsia="Times New Roman" w:cs="Times New Roman"/>
          <w:szCs w:val="24"/>
          <w:lang w:bidi="ne-NP"/>
        </w:rPr>
      </w:pPr>
    </w:p>
    <w:p w14:paraId="28D120F7" w14:textId="77777777" w:rsidR="000261A7" w:rsidRDefault="000261A7" w:rsidP="00103694">
      <w:pPr>
        <w:spacing w:after="160" w:line="360" w:lineRule="auto"/>
        <w:jc w:val="center"/>
        <w:rPr>
          <w:rFonts w:eastAsia="Times New Roman" w:cs="Times New Roman"/>
          <w:szCs w:val="24"/>
          <w:lang w:bidi="ne-NP"/>
        </w:rPr>
      </w:pPr>
    </w:p>
    <w:p w14:paraId="79EA6A29" w14:textId="6A764681" w:rsidR="000261A7" w:rsidRDefault="000261A7" w:rsidP="00103694">
      <w:pPr>
        <w:spacing w:after="160" w:line="360" w:lineRule="auto"/>
        <w:jc w:val="center"/>
        <w:rPr>
          <w:rFonts w:eastAsia="Times New Roman" w:cs="Times New Roman"/>
          <w:szCs w:val="24"/>
          <w:lang w:bidi="ne-NP"/>
        </w:rPr>
      </w:pPr>
    </w:p>
    <w:p w14:paraId="70F293B0" w14:textId="29E757A2" w:rsidR="00494A0B" w:rsidRPr="00103694" w:rsidRDefault="00531153" w:rsidP="00103694">
      <w:pPr>
        <w:spacing w:after="160" w:line="360" w:lineRule="auto"/>
        <w:jc w:val="center"/>
        <w:rPr>
          <w:rFonts w:eastAsia="Times New Roman" w:cs="Times New Roman"/>
          <w:szCs w:val="24"/>
          <w:lang w:bidi="ne-NP"/>
        </w:rPr>
      </w:pPr>
      <w:r>
        <w:rPr>
          <w:rFonts w:eastAsia="Times New Roman" w:cs="Times New Roman"/>
          <w:szCs w:val="24"/>
          <w:lang w:bidi="ne-NP"/>
        </w:rPr>
        <w:t>03 May</w:t>
      </w:r>
      <w:r w:rsidR="00494A0B">
        <w:rPr>
          <w:rFonts w:eastAsia="Times New Roman" w:cs="Times New Roman"/>
          <w:szCs w:val="24"/>
          <w:lang w:bidi="ne-NP"/>
        </w:rPr>
        <w:t>, 2022</w:t>
      </w:r>
    </w:p>
    <w:p w14:paraId="30F79D35" w14:textId="10AA25BC" w:rsidR="00103694" w:rsidRPr="00103694" w:rsidRDefault="00103694" w:rsidP="00103694">
      <w:pPr>
        <w:spacing w:after="160" w:line="360" w:lineRule="auto"/>
        <w:ind w:left="3740"/>
        <w:rPr>
          <w:rFonts w:eastAsia="SimSun" w:cs="Times New Roman"/>
          <w:sz w:val="20"/>
          <w:szCs w:val="20"/>
          <w:lang w:bidi="ne-NP"/>
        </w:rPr>
        <w:sectPr w:rsidR="00103694" w:rsidRPr="00103694" w:rsidSect="0074174D">
          <w:pgSz w:w="12240" w:h="15840"/>
          <w:pgMar w:top="1440" w:right="1080" w:bottom="1440" w:left="1080" w:header="0" w:footer="0" w:gutter="0"/>
          <w:cols w:space="720"/>
        </w:sectPr>
      </w:pPr>
    </w:p>
    <w:p w14:paraId="2656CCE7" w14:textId="77777777" w:rsidR="00103694" w:rsidRDefault="00103694" w:rsidP="00103694">
      <w:pPr>
        <w:spacing w:after="160" w:line="360" w:lineRule="auto"/>
        <w:jc w:val="center"/>
        <w:rPr>
          <w:rFonts w:eastAsia="Times New Roman" w:cs="Times New Roman"/>
          <w:b/>
          <w:bCs/>
          <w:sz w:val="28"/>
          <w:szCs w:val="28"/>
          <w:lang w:bidi="ne-NP"/>
        </w:rPr>
      </w:pPr>
      <w:bookmarkStart w:id="2" w:name="page3"/>
      <w:bookmarkEnd w:id="2"/>
      <w:r w:rsidRPr="00103694">
        <w:rPr>
          <w:rFonts w:eastAsia="Times New Roman" w:cs="Times New Roman"/>
          <w:b/>
          <w:bCs/>
          <w:sz w:val="28"/>
          <w:szCs w:val="28"/>
          <w:lang w:bidi="ne-NP"/>
        </w:rPr>
        <w:lastRenderedPageBreak/>
        <w:t>PROJECT EVALUATION</w:t>
      </w:r>
    </w:p>
    <w:p w14:paraId="66171636" w14:textId="77777777" w:rsidR="008D16A2" w:rsidRDefault="008D16A2" w:rsidP="00494A0B">
      <w:pPr>
        <w:spacing w:after="160" w:line="360" w:lineRule="auto"/>
        <w:rPr>
          <w:rFonts w:eastAsia="SimSun" w:cs="Times New Roman"/>
          <w:sz w:val="20"/>
          <w:szCs w:val="20"/>
          <w:lang w:bidi="ne-NP"/>
        </w:rPr>
      </w:pPr>
    </w:p>
    <w:p w14:paraId="1EBC0CAE" w14:textId="77777777" w:rsidR="008D16A2" w:rsidRPr="00103694" w:rsidRDefault="008D16A2" w:rsidP="00103694">
      <w:pPr>
        <w:spacing w:after="160" w:line="360" w:lineRule="auto"/>
        <w:jc w:val="center"/>
        <w:rPr>
          <w:rFonts w:eastAsia="SimSun" w:cs="Times New Roman"/>
          <w:sz w:val="20"/>
          <w:szCs w:val="20"/>
          <w:lang w:bidi="ne-NP"/>
        </w:rPr>
      </w:pPr>
    </w:p>
    <w:p w14:paraId="2F3F3ABD" w14:textId="6FF27760" w:rsidR="00103694" w:rsidRPr="00103694" w:rsidRDefault="003A7971" w:rsidP="00103694">
      <w:pPr>
        <w:spacing w:after="160" w:line="360" w:lineRule="auto"/>
        <w:jc w:val="center"/>
        <w:rPr>
          <w:rFonts w:eastAsia="SimSun" w:cs="Times"/>
          <w:szCs w:val="24"/>
          <w:lang w:bidi="ne-NP"/>
        </w:rPr>
      </w:pPr>
      <w:r>
        <w:rPr>
          <w:rFonts w:eastAsia="SimSun" w:cs="Times"/>
          <w:szCs w:val="24"/>
          <w:lang w:bidi="ne-NP"/>
        </w:rPr>
        <w:t>COMPARISON</w:t>
      </w:r>
      <w:r w:rsidR="00103694" w:rsidRPr="00103694">
        <w:rPr>
          <w:rFonts w:eastAsia="SimSun" w:cs="Times"/>
          <w:szCs w:val="24"/>
          <w:lang w:bidi="ne-NP"/>
        </w:rPr>
        <w:t xml:space="preserve"> OF </w:t>
      </w:r>
      <w:r w:rsidR="00494A0B">
        <w:rPr>
          <w:rFonts w:eastAsia="SimSun" w:cs="Times"/>
          <w:szCs w:val="24"/>
          <w:lang w:bidi="ne-NP"/>
        </w:rPr>
        <w:t xml:space="preserve">THRUST TO WEIGHT RATIO </w:t>
      </w:r>
      <w:r w:rsidR="00103694" w:rsidRPr="00103694">
        <w:rPr>
          <w:rFonts w:eastAsia="SimSun" w:cs="Times"/>
          <w:szCs w:val="24"/>
          <w:lang w:bidi="ne-NP"/>
        </w:rPr>
        <w:t>OF AEROSPIKE NOZZLE WITH CD NOZZLE</w:t>
      </w:r>
    </w:p>
    <w:p w14:paraId="27BD4219" w14:textId="77777777" w:rsidR="00103694" w:rsidRPr="00103694" w:rsidRDefault="00103694" w:rsidP="00103694">
      <w:pPr>
        <w:spacing w:after="160" w:line="360" w:lineRule="auto"/>
        <w:jc w:val="center"/>
        <w:rPr>
          <w:rFonts w:eastAsia="SimSun" w:cs="Times New Roman"/>
          <w:szCs w:val="24"/>
          <w:lang w:bidi="ne-NP"/>
        </w:rPr>
      </w:pPr>
      <w:r w:rsidRPr="00103694">
        <w:rPr>
          <w:rFonts w:eastAsia="SimSun" w:cs="Times New Roman"/>
          <w:szCs w:val="24"/>
          <w:lang w:bidi="ne-NP"/>
        </w:rPr>
        <w:t>By</w:t>
      </w:r>
    </w:p>
    <w:p w14:paraId="229D7FF7" w14:textId="77777777" w:rsidR="00103694" w:rsidRDefault="00103694" w:rsidP="00103694">
      <w:pPr>
        <w:spacing w:after="160" w:line="360" w:lineRule="auto"/>
        <w:jc w:val="center"/>
        <w:rPr>
          <w:rFonts w:eastAsia="SimSun" w:cs="Times New Roman"/>
          <w:szCs w:val="24"/>
          <w:lang w:bidi="ne-NP"/>
        </w:rPr>
      </w:pPr>
      <w:r w:rsidRPr="00103694">
        <w:rPr>
          <w:rFonts w:eastAsia="SimSun" w:cs="Times New Roman"/>
          <w:szCs w:val="24"/>
          <w:lang w:bidi="ne-NP"/>
        </w:rPr>
        <w:t>SUNIL BELBASE</w:t>
      </w:r>
    </w:p>
    <w:p w14:paraId="0F42FA21" w14:textId="77777777" w:rsidR="00103694" w:rsidRDefault="00103694" w:rsidP="00103694">
      <w:pPr>
        <w:spacing w:after="160" w:line="360" w:lineRule="auto"/>
        <w:jc w:val="center"/>
        <w:rPr>
          <w:rFonts w:eastAsia="SimSun" w:cs="Times New Roman"/>
          <w:szCs w:val="24"/>
          <w:lang w:bidi="ne-NP"/>
        </w:rPr>
      </w:pPr>
      <w:r>
        <w:rPr>
          <w:rFonts w:eastAsia="SimSun" w:cs="Times New Roman"/>
          <w:szCs w:val="24"/>
          <w:lang w:bidi="ne-NP"/>
        </w:rPr>
        <w:t>AAKASH MALI</w:t>
      </w:r>
    </w:p>
    <w:p w14:paraId="17827DD6" w14:textId="77777777" w:rsidR="00103694" w:rsidRPr="00103694" w:rsidRDefault="00103694" w:rsidP="00103694">
      <w:pPr>
        <w:spacing w:after="160" w:line="360" w:lineRule="auto"/>
        <w:jc w:val="center"/>
        <w:rPr>
          <w:rFonts w:eastAsia="SimSun" w:cs="Times New Roman"/>
          <w:szCs w:val="24"/>
          <w:lang w:bidi="ne-NP"/>
        </w:rPr>
      </w:pPr>
      <w:r>
        <w:rPr>
          <w:rFonts w:eastAsia="SimSun" w:cs="Times New Roman"/>
          <w:szCs w:val="24"/>
          <w:lang w:bidi="ne-NP"/>
        </w:rPr>
        <w:t>SUJIT MAN SHRESTHA</w:t>
      </w:r>
    </w:p>
    <w:p w14:paraId="042236EA" w14:textId="77777777" w:rsidR="00103694" w:rsidRPr="00103694" w:rsidRDefault="00103694" w:rsidP="00103694">
      <w:pPr>
        <w:spacing w:after="160" w:line="360" w:lineRule="auto"/>
        <w:jc w:val="center"/>
        <w:rPr>
          <w:rFonts w:eastAsia="SimSun" w:cs="Times New Roman"/>
          <w:sz w:val="20"/>
          <w:szCs w:val="20"/>
          <w:lang w:bidi="ne-NP"/>
        </w:rPr>
      </w:pPr>
    </w:p>
    <w:p w14:paraId="2FA15D04" w14:textId="78274554" w:rsidR="00103694" w:rsidRPr="00103694" w:rsidRDefault="00103694" w:rsidP="00103694">
      <w:pPr>
        <w:spacing w:after="160" w:line="360" w:lineRule="auto"/>
        <w:ind w:right="160"/>
        <w:jc w:val="both"/>
        <w:rPr>
          <w:rFonts w:eastAsia="SimSun" w:cs="Times New Roman"/>
          <w:sz w:val="20"/>
          <w:szCs w:val="20"/>
          <w:lang w:bidi="ne-NP"/>
        </w:rPr>
      </w:pPr>
      <w:r w:rsidRPr="00103694">
        <w:rPr>
          <w:rFonts w:eastAsia="Times New Roman" w:cs="Times New Roman"/>
          <w:szCs w:val="24"/>
          <w:lang w:bidi="ne-NP"/>
        </w:rPr>
        <w:t>This is to certify that I have examined the above and have found that it is complete and satisfactory in all respects, and that any and all revisions required by the thesis examination committee have been made.</w:t>
      </w:r>
    </w:p>
    <w:p w14:paraId="5C7A2A28" w14:textId="48F573A4" w:rsidR="00103694" w:rsidRDefault="00103694" w:rsidP="00E17947">
      <w:pPr>
        <w:spacing w:after="160" w:line="360" w:lineRule="auto"/>
        <w:rPr>
          <w:rFonts w:eastAsia="SimSun" w:cs="Times New Roman"/>
          <w:sz w:val="20"/>
          <w:szCs w:val="20"/>
          <w:lang w:bidi="ne-NP"/>
        </w:rPr>
      </w:pPr>
    </w:p>
    <w:p w14:paraId="2C411DB9" w14:textId="77777777" w:rsidR="0034541C" w:rsidRPr="00103694" w:rsidRDefault="0034541C" w:rsidP="00E17947">
      <w:pPr>
        <w:spacing w:after="160" w:line="360" w:lineRule="auto"/>
        <w:rPr>
          <w:rFonts w:eastAsia="SimSun" w:cs="Times New Roman"/>
          <w:sz w:val="20"/>
          <w:szCs w:val="20"/>
          <w:lang w:bidi="ne-NP"/>
        </w:rPr>
      </w:pPr>
    </w:p>
    <w:p w14:paraId="55B03A37" w14:textId="05C23DC3" w:rsidR="00103694" w:rsidRPr="00103694" w:rsidRDefault="0034541C" w:rsidP="00103694">
      <w:pPr>
        <w:spacing w:after="160" w:line="360" w:lineRule="auto"/>
        <w:rPr>
          <w:rFonts w:eastAsia="SimSun" w:cs="Times New Roman"/>
          <w:sz w:val="20"/>
          <w:szCs w:val="20"/>
          <w:lang w:bidi="ne-NP"/>
        </w:rPr>
      </w:pPr>
      <w:r>
        <w:rPr>
          <w:rFonts w:eastAsia="SimSun" w:cs="Times New Roman"/>
          <w:sz w:val="20"/>
          <w:szCs w:val="20"/>
          <w:lang w:bidi="ne-NP"/>
        </w:rPr>
        <w:t xml:space="preserve"> </w:t>
      </w:r>
    </w:p>
    <w:p w14:paraId="64B62938" w14:textId="668AA9D2" w:rsidR="00103694" w:rsidRPr="00103694" w:rsidRDefault="0034541C" w:rsidP="0034541C">
      <w:pPr>
        <w:spacing w:after="160" w:line="360" w:lineRule="auto"/>
        <w:ind w:right="-699"/>
        <w:rPr>
          <w:rFonts w:eastAsia="SimSun" w:cs="Times New Roman"/>
          <w:sz w:val="20"/>
          <w:szCs w:val="20"/>
          <w:lang w:bidi="ne-NP"/>
        </w:rPr>
      </w:pPr>
      <w:r w:rsidRPr="0034541C">
        <w:rPr>
          <w:rFonts w:eastAsia="Times New Roman" w:cs="Times New Roman"/>
          <w:noProof/>
          <w:szCs w:val="24"/>
          <w:lang w:bidi="ne-NP"/>
        </w:rPr>
        <mc:AlternateContent>
          <mc:Choice Requires="wps">
            <w:drawing>
              <wp:anchor distT="45720" distB="45720" distL="114300" distR="114300" simplePos="0" relativeHeight="251686400" behindDoc="0" locked="0" layoutInCell="1" allowOverlap="1" wp14:anchorId="2A01CAB8" wp14:editId="63F882B8">
                <wp:simplePos x="0" y="0"/>
                <wp:positionH relativeFrom="column">
                  <wp:posOffset>3962400</wp:posOffset>
                </wp:positionH>
                <wp:positionV relativeFrom="paragraph">
                  <wp:posOffset>10795</wp:posOffset>
                </wp:positionV>
                <wp:extent cx="2360930" cy="1304925"/>
                <wp:effectExtent l="0" t="0" r="2286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04925"/>
                        </a:xfrm>
                        <a:prstGeom prst="rect">
                          <a:avLst/>
                        </a:prstGeom>
                        <a:solidFill>
                          <a:srgbClr val="FFFFFF"/>
                        </a:solidFill>
                        <a:ln w="9525">
                          <a:solidFill>
                            <a:schemeClr val="bg1"/>
                          </a:solidFill>
                          <a:miter lim="800000"/>
                          <a:headEnd/>
                          <a:tailEnd/>
                        </a:ln>
                      </wps:spPr>
                      <wps:txbx>
                        <w:txbxContent>
                          <w:p w14:paraId="792B4EC9" w14:textId="56BCDECA" w:rsidR="00901F8C" w:rsidRDefault="00901F8C">
                            <w:r>
                              <w:t>Dr. SURENDRA SUJAKHU</w:t>
                            </w:r>
                          </w:p>
                          <w:p w14:paraId="3BFBB2C1" w14:textId="33BE4C93" w:rsidR="00901F8C" w:rsidRDefault="00901F8C">
                            <w:r>
                              <w:t>Assistant professor</w:t>
                            </w:r>
                          </w:p>
                          <w:p w14:paraId="26BBD5EF" w14:textId="452B02E4" w:rsidR="00901F8C" w:rsidRDefault="00901F8C">
                            <w:r>
                              <w:t xml:space="preserve"> (Project Co-Ordinator)</w:t>
                            </w:r>
                          </w:p>
                          <w:p w14:paraId="6A3FB14B" w14:textId="24F522A3" w:rsidR="00901F8C" w:rsidRDefault="00901F8C">
                            <w:r>
                              <w:t xml:space="preserve">Kathmandu University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A01CAB8" id="_x0000_t202" coordsize="21600,21600" o:spt="202" path="m,l,21600r21600,l21600,xe">
                <v:stroke joinstyle="miter"/>
                <v:path gradientshapeok="t" o:connecttype="rect"/>
              </v:shapetype>
              <v:shape id="Text Box 2" o:spid="_x0000_s1026" type="#_x0000_t202" style="position:absolute;margin-left:312pt;margin-top:.85pt;width:185.9pt;height:102.75pt;z-index:251686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" strokecolor="white [3212]">
                <v:textbox>
                  <w:txbxContent>
                    <w:p w14:paraId="792B4EC9" w14:textId="56BCDECA" w:rsidR="00901F8C" w:rsidRDefault="00901F8C">
                      <w:r>
                        <w:t>Dr. SURENDRA SUJAKHU</w:t>
                      </w:r>
                    </w:p>
                    <w:p w14:paraId="3BFBB2C1" w14:textId="33BE4C93" w:rsidR="00901F8C" w:rsidRDefault="00901F8C">
                      <w:r>
                        <w:t>Assistant professor</w:t>
                      </w:r>
                    </w:p>
                    <w:p w14:paraId="26BBD5EF" w14:textId="452B02E4" w:rsidR="00901F8C" w:rsidRDefault="00901F8C">
                      <w:r>
                        <w:t xml:space="preserve"> (Project Co-Ordinator)</w:t>
                      </w:r>
                    </w:p>
                    <w:p w14:paraId="6A3FB14B" w14:textId="24F522A3" w:rsidR="00901F8C" w:rsidRDefault="00901F8C">
                      <w:r>
                        <w:t xml:space="preserve">Kathmandu University </w:t>
                      </w:r>
                    </w:p>
                  </w:txbxContent>
                </v:textbox>
                <w10:wrap type="square"/>
              </v:shape>
            </w:pict>
          </mc:Fallback>
        </mc:AlternateContent>
      </w:r>
      <w:r w:rsidR="00103694" w:rsidRPr="00103694">
        <w:rPr>
          <w:rFonts w:eastAsia="Times New Roman" w:cs="Times New Roman"/>
          <w:szCs w:val="24"/>
          <w:lang w:bidi="ne-NP"/>
        </w:rPr>
        <w:t>Dr. SAILESH CHITRAKAR</w:t>
      </w:r>
      <w:r>
        <w:rPr>
          <w:rFonts w:eastAsia="Times New Roman" w:cs="Times New Roman"/>
          <w:szCs w:val="24"/>
          <w:lang w:bidi="ne-NP"/>
        </w:rPr>
        <w:t xml:space="preserve"> </w:t>
      </w:r>
    </w:p>
    <w:p w14:paraId="3B582FFF" w14:textId="0CBABBF8" w:rsidR="00103694" w:rsidRDefault="00103694" w:rsidP="00103694">
      <w:pPr>
        <w:spacing w:after="160" w:line="360" w:lineRule="auto"/>
        <w:ind w:right="-719"/>
        <w:jc w:val="both"/>
        <w:rPr>
          <w:rFonts w:eastAsia="SimSun" w:cs="Times New Roman"/>
          <w:szCs w:val="24"/>
          <w:lang w:bidi="ne-NP"/>
        </w:rPr>
      </w:pPr>
      <w:r w:rsidRPr="00103694">
        <w:rPr>
          <w:rFonts w:eastAsia="SimSun" w:cs="Times New Roman"/>
          <w:szCs w:val="24"/>
          <w:lang w:bidi="ne-NP"/>
        </w:rPr>
        <w:t>Assistant Professor</w:t>
      </w:r>
    </w:p>
    <w:p w14:paraId="72C9D75B" w14:textId="36AA409D" w:rsidR="00D25E29" w:rsidRPr="00103694" w:rsidRDefault="00D25E29" w:rsidP="00103694">
      <w:pPr>
        <w:spacing w:after="160" w:line="360" w:lineRule="auto"/>
        <w:ind w:right="-719"/>
        <w:jc w:val="both"/>
        <w:rPr>
          <w:rFonts w:eastAsia="SimSun" w:cs="Times New Roman"/>
          <w:szCs w:val="24"/>
          <w:lang w:bidi="ne-NP"/>
        </w:rPr>
      </w:pPr>
      <w:r>
        <w:rPr>
          <w:rFonts w:eastAsia="SimSun" w:cs="Times New Roman"/>
          <w:szCs w:val="24"/>
          <w:lang w:bidi="ne-NP"/>
        </w:rPr>
        <w:t>(Project Supervisor)</w:t>
      </w:r>
    </w:p>
    <w:p w14:paraId="541B9B14" w14:textId="474F513B" w:rsidR="00103694" w:rsidRPr="00103694" w:rsidRDefault="00103694" w:rsidP="00103694">
      <w:pPr>
        <w:spacing w:after="160" w:line="360" w:lineRule="auto"/>
        <w:ind w:right="-719"/>
        <w:jc w:val="both"/>
        <w:rPr>
          <w:rFonts w:eastAsia="Times New Roman" w:cs="Times New Roman"/>
          <w:szCs w:val="24"/>
          <w:lang w:bidi="ne-NP"/>
        </w:rPr>
      </w:pPr>
      <w:r w:rsidRPr="00103694">
        <w:rPr>
          <w:rFonts w:eastAsia="Times New Roman" w:cs="Times New Roman"/>
          <w:szCs w:val="24"/>
          <w:lang w:bidi="ne-NP"/>
        </w:rPr>
        <w:t>Kathmandu University</w:t>
      </w:r>
    </w:p>
    <w:p w14:paraId="5C40CD2A" w14:textId="403C5B63" w:rsidR="00103694" w:rsidRDefault="00103694" w:rsidP="00103694">
      <w:pPr>
        <w:spacing w:after="160" w:line="360" w:lineRule="auto"/>
        <w:jc w:val="both"/>
        <w:rPr>
          <w:rFonts w:eastAsia="SimSun" w:cs="Times New Roman"/>
          <w:sz w:val="20"/>
          <w:szCs w:val="20"/>
          <w:lang w:bidi="ne-NP"/>
        </w:rPr>
      </w:pPr>
    </w:p>
    <w:p w14:paraId="094424F8" w14:textId="34DD70EB" w:rsidR="008373D9" w:rsidRDefault="008373D9" w:rsidP="00103694">
      <w:pPr>
        <w:spacing w:after="160" w:line="360" w:lineRule="auto"/>
        <w:jc w:val="both"/>
        <w:rPr>
          <w:rFonts w:eastAsia="SimSun" w:cs="Times New Roman"/>
          <w:sz w:val="20"/>
          <w:szCs w:val="20"/>
          <w:lang w:bidi="ne-NP"/>
        </w:rPr>
      </w:pPr>
    </w:p>
    <w:p w14:paraId="349EBE40" w14:textId="6482B697" w:rsidR="0034541C" w:rsidRPr="00103694" w:rsidRDefault="0034541C" w:rsidP="00103694">
      <w:pPr>
        <w:spacing w:after="160" w:line="360" w:lineRule="auto"/>
        <w:jc w:val="both"/>
        <w:rPr>
          <w:rFonts w:eastAsia="SimSun" w:cs="Times New Roman"/>
          <w:sz w:val="20"/>
          <w:szCs w:val="20"/>
          <w:lang w:bidi="ne-NP"/>
        </w:rPr>
      </w:pPr>
    </w:p>
    <w:p w14:paraId="064C0240" w14:textId="0BD6AA84" w:rsidR="00103694" w:rsidRDefault="00494A0B" w:rsidP="0034541C">
      <w:pPr>
        <w:spacing w:line="360" w:lineRule="auto"/>
        <w:jc w:val="center"/>
        <w:rPr>
          <w:rFonts w:eastAsia="Times New Roman" w:cs="Times New Roman"/>
          <w:szCs w:val="24"/>
          <w:lang w:bidi="ne-NP"/>
        </w:rPr>
      </w:pPr>
      <w:r>
        <w:rPr>
          <w:rFonts w:eastAsia="Times New Roman" w:cs="Times New Roman"/>
          <w:szCs w:val="24"/>
          <w:lang w:bidi="ne-NP"/>
        </w:rPr>
        <w:t>April, 2022</w:t>
      </w:r>
      <w:r w:rsidR="00103694">
        <w:rPr>
          <w:rFonts w:eastAsia="Times New Roman" w:cs="Times New Roman"/>
          <w:szCs w:val="24"/>
          <w:lang w:bidi="ne-NP"/>
        </w:rPr>
        <w:br w:type="page"/>
      </w:r>
    </w:p>
    <w:p w14:paraId="2CFF131D" w14:textId="77777777" w:rsidR="00103694" w:rsidRPr="00103694" w:rsidRDefault="00103694" w:rsidP="00103694">
      <w:pPr>
        <w:spacing w:line="360" w:lineRule="auto"/>
        <w:jc w:val="both"/>
        <w:rPr>
          <w:rFonts w:cs="Times New Roman"/>
          <w:szCs w:val="24"/>
        </w:rPr>
      </w:pPr>
      <w:r w:rsidRPr="00103694">
        <w:rPr>
          <w:rFonts w:cs="Times New Roman"/>
          <w:b/>
          <w:bCs/>
          <w:szCs w:val="24"/>
        </w:rPr>
        <w:lastRenderedPageBreak/>
        <w:t>AKNOWLEDGEMENT</w:t>
      </w:r>
    </w:p>
    <w:p w14:paraId="508D0C69" w14:textId="77777777" w:rsidR="00103694" w:rsidRPr="00103694" w:rsidRDefault="00103694" w:rsidP="00380354">
      <w:pPr>
        <w:spacing w:line="360" w:lineRule="auto"/>
        <w:jc w:val="both"/>
        <w:rPr>
          <w:rFonts w:cs="Times New Roman"/>
          <w:szCs w:val="24"/>
        </w:rPr>
      </w:pPr>
    </w:p>
    <w:p w14:paraId="0963CA2B" w14:textId="639009C5" w:rsidR="00103694" w:rsidRPr="00103694" w:rsidRDefault="00103694" w:rsidP="00380354">
      <w:pPr>
        <w:spacing w:line="360" w:lineRule="auto"/>
        <w:jc w:val="both"/>
        <w:rPr>
          <w:rFonts w:cs="Times New Roman"/>
          <w:szCs w:val="24"/>
        </w:rPr>
      </w:pPr>
      <w:r w:rsidRPr="00103694">
        <w:rPr>
          <w:rFonts w:cs="Times New Roman"/>
          <w:szCs w:val="24"/>
        </w:rPr>
        <w:t xml:space="preserve">We would like to thank everyone who has helped us conducting this project. We would like to express our special thanks of gratitude to our project supervisor DR. </w:t>
      </w:r>
      <w:r w:rsidRPr="00103694">
        <w:rPr>
          <w:rFonts w:cs="Times New Roman"/>
          <w:b/>
          <w:bCs/>
          <w:szCs w:val="24"/>
        </w:rPr>
        <w:t>SAILESH CHITRAKAR</w:t>
      </w:r>
      <w:r w:rsidRPr="00103694">
        <w:rPr>
          <w:rFonts w:cs="Times New Roman"/>
          <w:szCs w:val="24"/>
        </w:rPr>
        <w:t xml:space="preserve">, who has supervised us throughout the project. His help, suggestions, support and encouragement, helped us to a lot of background study of the project. Many thanks to Department of Mechanical Engineering, </w:t>
      </w:r>
      <w:r w:rsidRPr="00103694">
        <w:rPr>
          <w:rFonts w:cs="Times New Roman"/>
          <w:b/>
          <w:bCs/>
          <w:szCs w:val="24"/>
        </w:rPr>
        <w:t xml:space="preserve">KATHMANDU UNIVERSITY </w:t>
      </w:r>
      <w:r w:rsidRPr="00103694">
        <w:rPr>
          <w:rFonts w:cs="Times New Roman"/>
          <w:szCs w:val="24"/>
        </w:rPr>
        <w:t>for providing us the golden opportunity to do this project. And we would like to thank those people who gave their helping hands directly or indirectly for this project.</w:t>
      </w:r>
    </w:p>
    <w:p w14:paraId="0A0A1B3D" w14:textId="45583257" w:rsidR="00103694" w:rsidRPr="00103694" w:rsidRDefault="00103694" w:rsidP="00380354">
      <w:pPr>
        <w:spacing w:line="360" w:lineRule="auto"/>
        <w:jc w:val="both"/>
        <w:rPr>
          <w:rFonts w:cs="Times New Roman"/>
          <w:szCs w:val="24"/>
        </w:rPr>
      </w:pPr>
      <w:r w:rsidRPr="00103694">
        <w:rPr>
          <w:rFonts w:cs="Times New Roman"/>
          <w:szCs w:val="24"/>
        </w:rPr>
        <w:t>Our special thanks go to countless readers of this project report who provide us with important comments and further suggestions to improve our existing project. We welcome constructive comments and suggestions which will help us to do better in future.</w:t>
      </w:r>
    </w:p>
    <w:p w14:paraId="40C3BC11" w14:textId="77777777" w:rsidR="00103694" w:rsidRDefault="00103694" w:rsidP="00D25E29">
      <w:pPr>
        <w:spacing w:line="360" w:lineRule="auto"/>
        <w:jc w:val="both"/>
        <w:rPr>
          <w:rFonts w:cs="Times New Roman"/>
          <w:szCs w:val="24"/>
        </w:rPr>
      </w:pPr>
      <w:r w:rsidRPr="00103694">
        <w:rPr>
          <w:rFonts w:cs="Times New Roman"/>
          <w:szCs w:val="24"/>
        </w:rPr>
        <w:t>It is our radiant sentiment to place on record our kindest regards to whoever were</w:t>
      </w:r>
      <w:r>
        <w:rPr>
          <w:rFonts w:cs="Times New Roman"/>
          <w:szCs w:val="24"/>
        </w:rPr>
        <w:t xml:space="preserve"> </w:t>
      </w:r>
      <w:r w:rsidRPr="00103694">
        <w:rPr>
          <w:rFonts w:cs="Times New Roman"/>
          <w:szCs w:val="24"/>
        </w:rPr>
        <w:t>directly and/or indirectly involved in the successful completion of this project</w:t>
      </w:r>
    </w:p>
    <w:p w14:paraId="3012A7E7" w14:textId="77777777" w:rsidR="00103694" w:rsidRDefault="00103694" w:rsidP="00D25E29">
      <w:pPr>
        <w:spacing w:line="360" w:lineRule="auto"/>
        <w:rPr>
          <w:rFonts w:cs="Times New Roman"/>
          <w:szCs w:val="24"/>
        </w:rPr>
      </w:pPr>
      <w:r>
        <w:rPr>
          <w:rFonts w:cs="Times New Roman"/>
          <w:szCs w:val="24"/>
        </w:rPr>
        <w:br w:type="page"/>
      </w:r>
    </w:p>
    <w:p w14:paraId="1FC96EC7" w14:textId="33D12026" w:rsidR="00103694" w:rsidRPr="00494A0B" w:rsidRDefault="00103694" w:rsidP="00494A0B">
      <w:pPr>
        <w:spacing w:line="360" w:lineRule="auto"/>
        <w:jc w:val="center"/>
        <w:rPr>
          <w:rFonts w:cs="Times New Roman"/>
          <w:b/>
          <w:sz w:val="28"/>
          <w:szCs w:val="28"/>
        </w:rPr>
      </w:pPr>
      <w:r w:rsidRPr="00103694">
        <w:rPr>
          <w:rFonts w:cs="Times New Roman"/>
          <w:b/>
          <w:sz w:val="28"/>
          <w:szCs w:val="28"/>
        </w:rPr>
        <w:lastRenderedPageBreak/>
        <w:t>ABSTRACT</w:t>
      </w:r>
    </w:p>
    <w:p w14:paraId="310DC3B0" w14:textId="46FF8D87" w:rsidR="00494A0B" w:rsidRPr="00494A0B" w:rsidRDefault="00494A0B" w:rsidP="00494A0B">
      <w:pPr>
        <w:jc w:val="both"/>
      </w:pPr>
      <w:r w:rsidRPr="00494A0B">
        <w:t xml:space="preserve">Aerospike nozzle is a preferable alternative nozzle system </w:t>
      </w:r>
      <w:r w:rsidR="00C73047">
        <w:t>being considered for its prominent features and altitude compensating features</w:t>
      </w:r>
      <w:r w:rsidRPr="00494A0B">
        <w:t>. Among rockets with bell shaped nozzles, a significant amount of energy and potential momentum is wasted as a result of sideways component losses. Aerospike nozzles resolve those problems faced in conventional converging</w:t>
      </w:r>
      <w:r>
        <w:t xml:space="preserve"> </w:t>
      </w:r>
      <w:r w:rsidRPr="00494A0B">
        <w:t>diverging</w:t>
      </w:r>
      <w:r>
        <w:t xml:space="preserve"> </w:t>
      </w:r>
      <w:r w:rsidRPr="00494A0B">
        <w:t xml:space="preserve">(CD) nozzles, completely eliminating the need of moving parts or multi stage propulsion systems otherwise employed to maintain a steady thrust with varying altitude. The prime objective of this research is to </w:t>
      </w:r>
      <w:r w:rsidR="00EE44D8">
        <w:t>compare</w:t>
      </w:r>
      <w:r w:rsidRPr="00494A0B">
        <w:t xml:space="preserve"> the difference</w:t>
      </w:r>
      <w:r w:rsidR="00EE44D8">
        <w:t>s</w:t>
      </w:r>
      <w:r w:rsidRPr="00494A0B">
        <w:t xml:space="preserve"> in thrust between aerospike nozzle and CD nozzle. This is achieved through a) flow simulation of exhaust using ANSYS 2021 in first phase and b) real time data collection from an actual scaled down propulsion system in second phase. Data from both the methods is then compared for further analysis to conclude the efficiency of nozzles under ambient pressure.</w:t>
      </w:r>
    </w:p>
    <w:p w14:paraId="69323CB1" w14:textId="6E681A90" w:rsidR="00AC34CC" w:rsidRDefault="00AC34CC" w:rsidP="00380354">
      <w:pPr>
        <w:spacing w:line="360" w:lineRule="auto"/>
        <w:jc w:val="both"/>
        <w:rPr>
          <w:rFonts w:cs="Times New Roman"/>
          <w:szCs w:val="24"/>
        </w:rPr>
      </w:pPr>
    </w:p>
    <w:p w14:paraId="2ACFF0A3" w14:textId="77846C92" w:rsidR="00C73047" w:rsidRPr="00C73047" w:rsidRDefault="00C73047" w:rsidP="00380354">
      <w:pPr>
        <w:spacing w:line="360" w:lineRule="auto"/>
        <w:jc w:val="both"/>
        <w:rPr>
          <w:rFonts w:cs="Times New Roman"/>
          <w:b/>
          <w:bCs/>
          <w:i/>
          <w:iCs/>
          <w:szCs w:val="24"/>
        </w:rPr>
      </w:pPr>
      <w:r w:rsidRPr="00C73047">
        <w:rPr>
          <w:rFonts w:cs="Times New Roman"/>
          <w:b/>
          <w:bCs/>
          <w:i/>
          <w:iCs/>
          <w:szCs w:val="24"/>
        </w:rPr>
        <w:t>Keywords: Aerospike, CD, nozzle, Thrust, Pressure Chamber, Altitude compensation</w:t>
      </w:r>
    </w:p>
    <w:p w14:paraId="044D531E" w14:textId="77777777" w:rsidR="00F97368" w:rsidRDefault="00F97368" w:rsidP="00210220">
      <w:pPr>
        <w:spacing w:line="360" w:lineRule="auto"/>
        <w:jc w:val="both"/>
        <w:rPr>
          <w:rFonts w:cs="Times New Roman"/>
          <w:szCs w:val="24"/>
        </w:rPr>
      </w:pPr>
    </w:p>
    <w:p w14:paraId="60A9D638" w14:textId="77777777" w:rsidR="00F97368" w:rsidRDefault="00F97368" w:rsidP="00210220">
      <w:pPr>
        <w:spacing w:line="360" w:lineRule="auto"/>
        <w:jc w:val="both"/>
        <w:rPr>
          <w:rFonts w:cs="Times New Roman"/>
          <w:szCs w:val="24"/>
        </w:rPr>
      </w:pPr>
    </w:p>
    <w:p w14:paraId="0E4D469B" w14:textId="77777777" w:rsidR="00F97368" w:rsidRDefault="00F97368" w:rsidP="00210220">
      <w:pPr>
        <w:spacing w:line="360" w:lineRule="auto"/>
        <w:jc w:val="both"/>
        <w:rPr>
          <w:rFonts w:cs="Times New Roman"/>
          <w:szCs w:val="24"/>
        </w:rPr>
      </w:pPr>
    </w:p>
    <w:p w14:paraId="516355CA" w14:textId="77777777" w:rsidR="00F97368" w:rsidRDefault="00F97368" w:rsidP="00210220">
      <w:pPr>
        <w:spacing w:line="360" w:lineRule="auto"/>
        <w:jc w:val="both"/>
        <w:rPr>
          <w:rFonts w:cs="Times New Roman"/>
          <w:szCs w:val="24"/>
        </w:rPr>
      </w:pPr>
    </w:p>
    <w:p w14:paraId="0926903A" w14:textId="77777777" w:rsidR="00F97368" w:rsidRDefault="00F97368" w:rsidP="00210220">
      <w:pPr>
        <w:spacing w:line="360" w:lineRule="auto"/>
        <w:jc w:val="both"/>
        <w:rPr>
          <w:rFonts w:cs="Times New Roman"/>
          <w:szCs w:val="24"/>
        </w:rPr>
      </w:pPr>
    </w:p>
    <w:p w14:paraId="35B537C6" w14:textId="77777777" w:rsidR="00F97368" w:rsidRDefault="00F97368" w:rsidP="00210220">
      <w:pPr>
        <w:spacing w:line="360" w:lineRule="auto"/>
        <w:jc w:val="both"/>
        <w:rPr>
          <w:rFonts w:cs="Times New Roman"/>
          <w:szCs w:val="24"/>
        </w:rPr>
      </w:pPr>
    </w:p>
    <w:p w14:paraId="474396FB" w14:textId="77777777" w:rsidR="00F97368" w:rsidRDefault="00F97368" w:rsidP="00210220">
      <w:pPr>
        <w:spacing w:line="360" w:lineRule="auto"/>
        <w:jc w:val="both"/>
        <w:rPr>
          <w:rFonts w:cs="Times New Roman"/>
          <w:szCs w:val="24"/>
        </w:rPr>
      </w:pPr>
    </w:p>
    <w:p w14:paraId="3C8E47DB" w14:textId="77777777" w:rsidR="00F97368" w:rsidRDefault="00F97368" w:rsidP="00210220">
      <w:pPr>
        <w:spacing w:line="360" w:lineRule="auto"/>
        <w:jc w:val="both"/>
        <w:rPr>
          <w:rFonts w:cs="Times New Roman"/>
          <w:szCs w:val="24"/>
        </w:rPr>
      </w:pPr>
    </w:p>
    <w:p w14:paraId="4E0B5D32" w14:textId="7223D6B9" w:rsidR="00F97368" w:rsidRDefault="00F97368" w:rsidP="00210220">
      <w:pPr>
        <w:spacing w:line="360" w:lineRule="auto"/>
        <w:jc w:val="both"/>
        <w:rPr>
          <w:rFonts w:cs="Times New Roman"/>
          <w:szCs w:val="24"/>
        </w:rPr>
      </w:pPr>
    </w:p>
    <w:p w14:paraId="63F1796E" w14:textId="41CC657A" w:rsidR="00061EAA" w:rsidRDefault="00061EAA" w:rsidP="00210220">
      <w:pPr>
        <w:spacing w:line="360" w:lineRule="auto"/>
        <w:jc w:val="both"/>
        <w:rPr>
          <w:rFonts w:cs="Times New Roman"/>
          <w:szCs w:val="24"/>
        </w:rPr>
      </w:pPr>
    </w:p>
    <w:p w14:paraId="595DBE1A" w14:textId="7C52E1E7" w:rsidR="00061EAA" w:rsidRDefault="00061EAA" w:rsidP="00210220">
      <w:pPr>
        <w:spacing w:line="360" w:lineRule="auto"/>
        <w:jc w:val="both"/>
        <w:rPr>
          <w:rFonts w:cs="Times New Roman"/>
          <w:szCs w:val="24"/>
        </w:rPr>
      </w:pPr>
    </w:p>
    <w:p w14:paraId="6E306A56" w14:textId="2E462423" w:rsidR="00F24973" w:rsidRDefault="00210220" w:rsidP="00F97368">
      <w:pPr>
        <w:spacing w:line="360" w:lineRule="auto"/>
        <w:jc w:val="both"/>
        <w:rPr>
          <w:rFonts w:cs="Times New Roman"/>
          <w:szCs w:val="24"/>
        </w:rPr>
      </w:pPr>
      <w:r>
        <w:rPr>
          <w:rFonts w:cs="Times New Roman"/>
          <w:szCs w:val="24"/>
        </w:rPr>
        <w:br w:type="page"/>
      </w:r>
    </w:p>
    <w:sdt>
      <w:sdtPr>
        <w:rPr>
          <w:rFonts w:ascii="Times New Roman" w:eastAsiaTheme="minorHAnsi" w:hAnsi="Times New Roman" w:cstheme="minorBidi"/>
          <w:spacing w:val="0"/>
          <w:kern w:val="0"/>
          <w:sz w:val="24"/>
          <w:szCs w:val="22"/>
        </w:rPr>
        <w:id w:val="1430382543"/>
        <w:docPartObj>
          <w:docPartGallery w:val="Table of Contents"/>
          <w:docPartUnique/>
        </w:docPartObj>
      </w:sdtPr>
      <w:sdtEndPr>
        <w:rPr>
          <w:b/>
          <w:bCs/>
          <w:noProof/>
        </w:rPr>
      </w:sdtEndPr>
      <w:sdtContent>
        <w:p w14:paraId="526C55C9" w14:textId="77777777" w:rsidR="00F24973" w:rsidRPr="0009162D" w:rsidRDefault="00F24973" w:rsidP="0009162D">
          <w:pPr>
            <w:pStyle w:val="Title"/>
            <w:rPr>
              <w:rFonts w:ascii="Times New Roman" w:hAnsi="Times New Roman" w:cs="Times New Roman"/>
            </w:rPr>
          </w:pPr>
          <w:r w:rsidRPr="0009162D">
            <w:rPr>
              <w:rFonts w:ascii="Times New Roman" w:hAnsi="Times New Roman" w:cs="Times New Roman"/>
            </w:rPr>
            <w:t>Contents</w:t>
          </w:r>
        </w:p>
        <w:p w14:paraId="2123D344" w14:textId="77777777" w:rsidR="008935D7" w:rsidRPr="008935D7" w:rsidRDefault="008935D7" w:rsidP="008935D7"/>
        <w:p w14:paraId="3A35E744" w14:textId="1B212330" w:rsidR="00C86624" w:rsidRDefault="00F24973">
          <w:pPr>
            <w:pStyle w:val="TOC1"/>
            <w:tabs>
              <w:tab w:val="right" w:leader="dot" w:pos="9350"/>
            </w:tabs>
            <w:rPr>
              <w:rFonts w:asciiTheme="minorHAnsi" w:eastAsiaTheme="minorEastAsia" w:hAnsiTheme="minorHAnsi"/>
              <w:noProof/>
              <w:szCs w:val="24"/>
            </w:rPr>
          </w:pPr>
          <w:r>
            <w:fldChar w:fldCharType="begin"/>
          </w:r>
          <w:r>
            <w:instrText xml:space="preserve"> TOC \o "1-3" \h \z \u </w:instrText>
          </w:r>
          <w:r>
            <w:fldChar w:fldCharType="separate"/>
          </w:r>
          <w:hyperlink w:anchor="_Toc102492801" w:history="1">
            <w:r w:rsidR="00C86624" w:rsidRPr="00733884">
              <w:rPr>
                <w:rStyle w:val="Hyperlink"/>
                <w:noProof/>
              </w:rPr>
              <w:t>CHAPTER 1: INTRODUCTION</w:t>
            </w:r>
            <w:r w:rsidR="00C86624">
              <w:rPr>
                <w:noProof/>
                <w:webHidden/>
              </w:rPr>
              <w:tab/>
            </w:r>
            <w:r w:rsidR="00C86624">
              <w:rPr>
                <w:noProof/>
                <w:webHidden/>
              </w:rPr>
              <w:fldChar w:fldCharType="begin"/>
            </w:r>
            <w:r w:rsidR="00C86624">
              <w:rPr>
                <w:noProof/>
                <w:webHidden/>
              </w:rPr>
              <w:instrText xml:space="preserve"> PAGEREF _Toc102492801 \h </w:instrText>
            </w:r>
            <w:r w:rsidR="00C86624">
              <w:rPr>
                <w:noProof/>
                <w:webHidden/>
              </w:rPr>
            </w:r>
            <w:r w:rsidR="00C86624">
              <w:rPr>
                <w:noProof/>
                <w:webHidden/>
              </w:rPr>
              <w:fldChar w:fldCharType="separate"/>
            </w:r>
            <w:r w:rsidR="00C86624">
              <w:rPr>
                <w:noProof/>
                <w:webHidden/>
              </w:rPr>
              <w:t>9</w:t>
            </w:r>
            <w:r w:rsidR="00C86624">
              <w:rPr>
                <w:noProof/>
                <w:webHidden/>
              </w:rPr>
              <w:fldChar w:fldCharType="end"/>
            </w:r>
          </w:hyperlink>
        </w:p>
        <w:p w14:paraId="40F6008F" w14:textId="28A39E55" w:rsidR="00C86624" w:rsidRDefault="00A95C23">
          <w:pPr>
            <w:pStyle w:val="TOC2"/>
            <w:rPr>
              <w:rFonts w:asciiTheme="minorHAnsi" w:eastAsiaTheme="minorEastAsia" w:hAnsiTheme="minorHAnsi"/>
              <w:noProof/>
              <w:szCs w:val="24"/>
            </w:rPr>
          </w:pPr>
          <w:hyperlink w:anchor="_Toc102492802" w:history="1">
            <w:r w:rsidR="00C86624" w:rsidRPr="00733884">
              <w:rPr>
                <w:rStyle w:val="Hyperlink"/>
                <w:noProof/>
              </w:rPr>
              <w:t>BACKGROUND</w:t>
            </w:r>
            <w:r w:rsidR="00C86624">
              <w:rPr>
                <w:noProof/>
                <w:webHidden/>
              </w:rPr>
              <w:tab/>
            </w:r>
            <w:r w:rsidR="00C86624">
              <w:rPr>
                <w:noProof/>
                <w:webHidden/>
              </w:rPr>
              <w:fldChar w:fldCharType="begin"/>
            </w:r>
            <w:r w:rsidR="00C86624">
              <w:rPr>
                <w:noProof/>
                <w:webHidden/>
              </w:rPr>
              <w:instrText xml:space="preserve"> PAGEREF _Toc102492802 \h </w:instrText>
            </w:r>
            <w:r w:rsidR="00C86624">
              <w:rPr>
                <w:noProof/>
                <w:webHidden/>
              </w:rPr>
            </w:r>
            <w:r w:rsidR="00C86624">
              <w:rPr>
                <w:noProof/>
                <w:webHidden/>
              </w:rPr>
              <w:fldChar w:fldCharType="separate"/>
            </w:r>
            <w:r w:rsidR="00C86624">
              <w:rPr>
                <w:noProof/>
                <w:webHidden/>
              </w:rPr>
              <w:t>9</w:t>
            </w:r>
            <w:r w:rsidR="00C86624">
              <w:rPr>
                <w:noProof/>
                <w:webHidden/>
              </w:rPr>
              <w:fldChar w:fldCharType="end"/>
            </w:r>
          </w:hyperlink>
        </w:p>
        <w:p w14:paraId="38803428" w14:textId="57712A5E" w:rsidR="00C86624" w:rsidRDefault="00A95C23">
          <w:pPr>
            <w:pStyle w:val="TOC2"/>
            <w:rPr>
              <w:rFonts w:asciiTheme="minorHAnsi" w:eastAsiaTheme="minorEastAsia" w:hAnsiTheme="minorHAnsi"/>
              <w:noProof/>
              <w:szCs w:val="24"/>
            </w:rPr>
          </w:pPr>
          <w:hyperlink w:anchor="_Toc102492803" w:history="1">
            <w:r w:rsidR="00C86624" w:rsidRPr="00733884">
              <w:rPr>
                <w:rStyle w:val="Hyperlink"/>
                <w:noProof/>
              </w:rPr>
              <w:t>DISCUSSION</w:t>
            </w:r>
            <w:r w:rsidR="00C86624">
              <w:rPr>
                <w:noProof/>
                <w:webHidden/>
              </w:rPr>
              <w:tab/>
            </w:r>
            <w:r w:rsidR="00C86624">
              <w:rPr>
                <w:noProof/>
                <w:webHidden/>
              </w:rPr>
              <w:fldChar w:fldCharType="begin"/>
            </w:r>
            <w:r w:rsidR="00C86624">
              <w:rPr>
                <w:noProof/>
                <w:webHidden/>
              </w:rPr>
              <w:instrText xml:space="preserve"> PAGEREF _Toc102492803 \h </w:instrText>
            </w:r>
            <w:r w:rsidR="00C86624">
              <w:rPr>
                <w:noProof/>
                <w:webHidden/>
              </w:rPr>
            </w:r>
            <w:r w:rsidR="00C86624">
              <w:rPr>
                <w:noProof/>
                <w:webHidden/>
              </w:rPr>
              <w:fldChar w:fldCharType="separate"/>
            </w:r>
            <w:r w:rsidR="00C86624">
              <w:rPr>
                <w:noProof/>
                <w:webHidden/>
              </w:rPr>
              <w:t>9</w:t>
            </w:r>
            <w:r w:rsidR="00C86624">
              <w:rPr>
                <w:noProof/>
                <w:webHidden/>
              </w:rPr>
              <w:fldChar w:fldCharType="end"/>
            </w:r>
          </w:hyperlink>
        </w:p>
        <w:p w14:paraId="295DC3F1" w14:textId="451BE86B" w:rsidR="00C86624" w:rsidRDefault="00A95C23">
          <w:pPr>
            <w:pStyle w:val="TOC1"/>
            <w:tabs>
              <w:tab w:val="right" w:leader="dot" w:pos="9350"/>
            </w:tabs>
            <w:rPr>
              <w:rFonts w:asciiTheme="minorHAnsi" w:eastAsiaTheme="minorEastAsia" w:hAnsiTheme="minorHAnsi"/>
              <w:noProof/>
              <w:szCs w:val="24"/>
            </w:rPr>
          </w:pPr>
          <w:hyperlink w:anchor="_Toc102492804" w:history="1">
            <w:r w:rsidR="00C86624" w:rsidRPr="00733884">
              <w:rPr>
                <w:rStyle w:val="Hyperlink"/>
                <w:noProof/>
              </w:rPr>
              <w:t>CHAPTER 2:  METHODOLOGY</w:t>
            </w:r>
            <w:r w:rsidR="00C86624">
              <w:rPr>
                <w:noProof/>
                <w:webHidden/>
              </w:rPr>
              <w:tab/>
            </w:r>
            <w:r w:rsidR="00C86624">
              <w:rPr>
                <w:noProof/>
                <w:webHidden/>
              </w:rPr>
              <w:fldChar w:fldCharType="begin"/>
            </w:r>
            <w:r w:rsidR="00C86624">
              <w:rPr>
                <w:noProof/>
                <w:webHidden/>
              </w:rPr>
              <w:instrText xml:space="preserve"> PAGEREF _Toc102492804 \h </w:instrText>
            </w:r>
            <w:r w:rsidR="00C86624">
              <w:rPr>
                <w:noProof/>
                <w:webHidden/>
              </w:rPr>
            </w:r>
            <w:r w:rsidR="00C86624">
              <w:rPr>
                <w:noProof/>
                <w:webHidden/>
              </w:rPr>
              <w:fldChar w:fldCharType="separate"/>
            </w:r>
            <w:r w:rsidR="00C86624">
              <w:rPr>
                <w:noProof/>
                <w:webHidden/>
              </w:rPr>
              <w:t>12</w:t>
            </w:r>
            <w:r w:rsidR="00C86624">
              <w:rPr>
                <w:noProof/>
                <w:webHidden/>
              </w:rPr>
              <w:fldChar w:fldCharType="end"/>
            </w:r>
          </w:hyperlink>
        </w:p>
        <w:p w14:paraId="0D32AD20" w14:textId="2EE3CD3C" w:rsidR="00C86624" w:rsidRDefault="00A95C23">
          <w:pPr>
            <w:pStyle w:val="TOC2"/>
            <w:rPr>
              <w:rFonts w:asciiTheme="minorHAnsi" w:eastAsiaTheme="minorEastAsia" w:hAnsiTheme="minorHAnsi"/>
              <w:noProof/>
              <w:szCs w:val="24"/>
            </w:rPr>
          </w:pPr>
          <w:hyperlink w:anchor="_Toc102492805" w:history="1">
            <w:r w:rsidR="00C86624" w:rsidRPr="00733884">
              <w:rPr>
                <w:rStyle w:val="Hyperlink"/>
                <w:noProof/>
              </w:rPr>
              <w:t>2.1 THEORETICAL FRAMEWORK</w:t>
            </w:r>
            <w:r w:rsidR="00C86624">
              <w:rPr>
                <w:noProof/>
                <w:webHidden/>
              </w:rPr>
              <w:tab/>
            </w:r>
            <w:r w:rsidR="00C86624">
              <w:rPr>
                <w:noProof/>
                <w:webHidden/>
              </w:rPr>
              <w:fldChar w:fldCharType="begin"/>
            </w:r>
            <w:r w:rsidR="00C86624">
              <w:rPr>
                <w:noProof/>
                <w:webHidden/>
              </w:rPr>
              <w:instrText xml:space="preserve"> PAGEREF _Toc102492805 \h </w:instrText>
            </w:r>
            <w:r w:rsidR="00C86624">
              <w:rPr>
                <w:noProof/>
                <w:webHidden/>
              </w:rPr>
            </w:r>
            <w:r w:rsidR="00C86624">
              <w:rPr>
                <w:noProof/>
                <w:webHidden/>
              </w:rPr>
              <w:fldChar w:fldCharType="separate"/>
            </w:r>
            <w:r w:rsidR="00C86624">
              <w:rPr>
                <w:noProof/>
                <w:webHidden/>
              </w:rPr>
              <w:t>12</w:t>
            </w:r>
            <w:r w:rsidR="00C86624">
              <w:rPr>
                <w:noProof/>
                <w:webHidden/>
              </w:rPr>
              <w:fldChar w:fldCharType="end"/>
            </w:r>
          </w:hyperlink>
        </w:p>
        <w:p w14:paraId="6C285D6B" w14:textId="4515252C" w:rsidR="00C86624" w:rsidRDefault="00A95C23">
          <w:pPr>
            <w:pStyle w:val="TOC2"/>
            <w:rPr>
              <w:rFonts w:asciiTheme="minorHAnsi" w:eastAsiaTheme="minorEastAsia" w:hAnsiTheme="minorHAnsi"/>
              <w:noProof/>
              <w:szCs w:val="24"/>
            </w:rPr>
          </w:pPr>
          <w:hyperlink w:anchor="_Toc102492806" w:history="1">
            <w:r w:rsidR="00C86624" w:rsidRPr="00733884">
              <w:rPr>
                <w:rStyle w:val="Hyperlink"/>
                <w:noProof/>
              </w:rPr>
              <w:t>2.2 MATHEMATICAL MODELLING OF HEAT FLOW THROGH THE WALL</w:t>
            </w:r>
            <w:r w:rsidR="00C86624">
              <w:rPr>
                <w:noProof/>
                <w:webHidden/>
              </w:rPr>
              <w:tab/>
            </w:r>
            <w:r w:rsidR="00C86624">
              <w:rPr>
                <w:noProof/>
                <w:webHidden/>
              </w:rPr>
              <w:fldChar w:fldCharType="begin"/>
            </w:r>
            <w:r w:rsidR="00C86624">
              <w:rPr>
                <w:noProof/>
                <w:webHidden/>
              </w:rPr>
              <w:instrText xml:space="preserve"> PAGEREF _Toc102492806 \h </w:instrText>
            </w:r>
            <w:r w:rsidR="00C86624">
              <w:rPr>
                <w:noProof/>
                <w:webHidden/>
              </w:rPr>
            </w:r>
            <w:r w:rsidR="00C86624">
              <w:rPr>
                <w:noProof/>
                <w:webHidden/>
              </w:rPr>
              <w:fldChar w:fldCharType="separate"/>
            </w:r>
            <w:r w:rsidR="00C86624">
              <w:rPr>
                <w:noProof/>
                <w:webHidden/>
              </w:rPr>
              <w:t>14</w:t>
            </w:r>
            <w:r w:rsidR="00C86624">
              <w:rPr>
                <w:noProof/>
                <w:webHidden/>
              </w:rPr>
              <w:fldChar w:fldCharType="end"/>
            </w:r>
          </w:hyperlink>
        </w:p>
        <w:p w14:paraId="6394C5EF" w14:textId="074C1074" w:rsidR="00C86624" w:rsidRDefault="00A95C23">
          <w:pPr>
            <w:pStyle w:val="TOC2"/>
            <w:rPr>
              <w:rFonts w:asciiTheme="minorHAnsi" w:eastAsiaTheme="minorEastAsia" w:hAnsiTheme="minorHAnsi"/>
              <w:noProof/>
              <w:szCs w:val="24"/>
            </w:rPr>
          </w:pPr>
          <w:hyperlink w:anchor="_Toc102492807" w:history="1">
            <w:r w:rsidR="00C86624" w:rsidRPr="00733884">
              <w:rPr>
                <w:rStyle w:val="Hyperlink"/>
                <w:noProof/>
              </w:rPr>
              <w:t>2.3 SIMULATION ON ANSYS</w:t>
            </w:r>
            <w:r w:rsidR="00C86624">
              <w:rPr>
                <w:noProof/>
                <w:webHidden/>
              </w:rPr>
              <w:tab/>
            </w:r>
            <w:r w:rsidR="00C86624">
              <w:rPr>
                <w:noProof/>
                <w:webHidden/>
              </w:rPr>
              <w:fldChar w:fldCharType="begin"/>
            </w:r>
            <w:r w:rsidR="00C86624">
              <w:rPr>
                <w:noProof/>
                <w:webHidden/>
              </w:rPr>
              <w:instrText xml:space="preserve"> PAGEREF _Toc102492807 \h </w:instrText>
            </w:r>
            <w:r w:rsidR="00C86624">
              <w:rPr>
                <w:noProof/>
                <w:webHidden/>
              </w:rPr>
            </w:r>
            <w:r w:rsidR="00C86624">
              <w:rPr>
                <w:noProof/>
                <w:webHidden/>
              </w:rPr>
              <w:fldChar w:fldCharType="separate"/>
            </w:r>
            <w:r w:rsidR="00C86624">
              <w:rPr>
                <w:noProof/>
                <w:webHidden/>
              </w:rPr>
              <w:t>16</w:t>
            </w:r>
            <w:r w:rsidR="00C86624">
              <w:rPr>
                <w:noProof/>
                <w:webHidden/>
              </w:rPr>
              <w:fldChar w:fldCharType="end"/>
            </w:r>
          </w:hyperlink>
        </w:p>
        <w:p w14:paraId="5D7A4999" w14:textId="2809A4EA" w:rsidR="00C86624" w:rsidRDefault="00A95C23">
          <w:pPr>
            <w:pStyle w:val="TOC3"/>
            <w:tabs>
              <w:tab w:val="left" w:pos="1440"/>
              <w:tab w:val="right" w:leader="dot" w:pos="9350"/>
            </w:tabs>
            <w:rPr>
              <w:rFonts w:asciiTheme="minorHAnsi" w:eastAsiaTheme="minorEastAsia" w:hAnsiTheme="minorHAnsi"/>
              <w:noProof/>
              <w:szCs w:val="24"/>
            </w:rPr>
          </w:pPr>
          <w:hyperlink w:anchor="_Toc102492808" w:history="1">
            <w:r w:rsidR="00C86624" w:rsidRPr="00733884">
              <w:rPr>
                <w:rStyle w:val="Hyperlink"/>
                <w:noProof/>
              </w:rPr>
              <w:t>2.3.1</w:t>
            </w:r>
            <w:r w:rsidR="00C86624">
              <w:rPr>
                <w:rFonts w:asciiTheme="minorHAnsi" w:eastAsiaTheme="minorEastAsia" w:hAnsiTheme="minorHAnsi"/>
                <w:noProof/>
                <w:szCs w:val="24"/>
              </w:rPr>
              <w:tab/>
            </w:r>
            <w:r w:rsidR="00C86624" w:rsidRPr="00733884">
              <w:rPr>
                <w:rStyle w:val="Hyperlink"/>
                <w:noProof/>
              </w:rPr>
              <w:t xml:space="preserve"> MESH GENERATION</w:t>
            </w:r>
            <w:r w:rsidR="00C86624">
              <w:rPr>
                <w:noProof/>
                <w:webHidden/>
              </w:rPr>
              <w:tab/>
            </w:r>
            <w:r w:rsidR="00C86624">
              <w:rPr>
                <w:noProof/>
                <w:webHidden/>
              </w:rPr>
              <w:fldChar w:fldCharType="begin"/>
            </w:r>
            <w:r w:rsidR="00C86624">
              <w:rPr>
                <w:noProof/>
                <w:webHidden/>
              </w:rPr>
              <w:instrText xml:space="preserve"> PAGEREF _Toc102492808 \h </w:instrText>
            </w:r>
            <w:r w:rsidR="00C86624">
              <w:rPr>
                <w:noProof/>
                <w:webHidden/>
              </w:rPr>
            </w:r>
            <w:r w:rsidR="00C86624">
              <w:rPr>
                <w:noProof/>
                <w:webHidden/>
              </w:rPr>
              <w:fldChar w:fldCharType="separate"/>
            </w:r>
            <w:r w:rsidR="00C86624">
              <w:rPr>
                <w:noProof/>
                <w:webHidden/>
              </w:rPr>
              <w:t>16</w:t>
            </w:r>
            <w:r w:rsidR="00C86624">
              <w:rPr>
                <w:noProof/>
                <w:webHidden/>
              </w:rPr>
              <w:fldChar w:fldCharType="end"/>
            </w:r>
          </w:hyperlink>
        </w:p>
        <w:p w14:paraId="37666260" w14:textId="1192133B" w:rsidR="00C86624" w:rsidRDefault="00A95C23">
          <w:pPr>
            <w:pStyle w:val="TOC3"/>
            <w:tabs>
              <w:tab w:val="left" w:pos="1440"/>
              <w:tab w:val="right" w:leader="dot" w:pos="9350"/>
            </w:tabs>
            <w:rPr>
              <w:rFonts w:asciiTheme="minorHAnsi" w:eastAsiaTheme="minorEastAsia" w:hAnsiTheme="minorHAnsi"/>
              <w:noProof/>
              <w:szCs w:val="24"/>
            </w:rPr>
          </w:pPr>
          <w:hyperlink w:anchor="_Toc102492809" w:history="1">
            <w:r w:rsidR="00C86624" w:rsidRPr="00733884">
              <w:rPr>
                <w:rStyle w:val="Hyperlink"/>
                <w:noProof/>
              </w:rPr>
              <w:t>2.3.2</w:t>
            </w:r>
            <w:r w:rsidR="00C86624">
              <w:rPr>
                <w:rFonts w:asciiTheme="minorHAnsi" w:eastAsiaTheme="minorEastAsia" w:hAnsiTheme="minorHAnsi"/>
                <w:noProof/>
                <w:szCs w:val="24"/>
              </w:rPr>
              <w:tab/>
            </w:r>
            <w:r w:rsidR="00C86624" w:rsidRPr="00733884">
              <w:rPr>
                <w:rStyle w:val="Hyperlink"/>
                <w:noProof/>
              </w:rPr>
              <w:t>CFD SETUP AND SOLUTION</w:t>
            </w:r>
            <w:r w:rsidR="00C86624">
              <w:rPr>
                <w:noProof/>
                <w:webHidden/>
              </w:rPr>
              <w:tab/>
            </w:r>
            <w:r w:rsidR="00C86624">
              <w:rPr>
                <w:noProof/>
                <w:webHidden/>
              </w:rPr>
              <w:fldChar w:fldCharType="begin"/>
            </w:r>
            <w:r w:rsidR="00C86624">
              <w:rPr>
                <w:noProof/>
                <w:webHidden/>
              </w:rPr>
              <w:instrText xml:space="preserve"> PAGEREF _Toc102492809 \h </w:instrText>
            </w:r>
            <w:r w:rsidR="00C86624">
              <w:rPr>
                <w:noProof/>
                <w:webHidden/>
              </w:rPr>
            </w:r>
            <w:r w:rsidR="00C86624">
              <w:rPr>
                <w:noProof/>
                <w:webHidden/>
              </w:rPr>
              <w:fldChar w:fldCharType="separate"/>
            </w:r>
            <w:r w:rsidR="00C86624">
              <w:rPr>
                <w:noProof/>
                <w:webHidden/>
              </w:rPr>
              <w:t>16</w:t>
            </w:r>
            <w:r w:rsidR="00C86624">
              <w:rPr>
                <w:noProof/>
                <w:webHidden/>
              </w:rPr>
              <w:fldChar w:fldCharType="end"/>
            </w:r>
          </w:hyperlink>
        </w:p>
        <w:p w14:paraId="6DD8D703" w14:textId="1B9376F7" w:rsidR="00C86624" w:rsidRDefault="00A95C23">
          <w:pPr>
            <w:pStyle w:val="TOC3"/>
            <w:tabs>
              <w:tab w:val="left" w:pos="1440"/>
              <w:tab w:val="right" w:leader="dot" w:pos="9350"/>
            </w:tabs>
            <w:rPr>
              <w:rFonts w:asciiTheme="minorHAnsi" w:eastAsiaTheme="minorEastAsia" w:hAnsiTheme="minorHAnsi"/>
              <w:noProof/>
              <w:szCs w:val="24"/>
            </w:rPr>
          </w:pPr>
          <w:hyperlink w:anchor="_Toc102492810" w:history="1">
            <w:r w:rsidR="00C86624" w:rsidRPr="00733884">
              <w:rPr>
                <w:rStyle w:val="Hyperlink"/>
                <w:noProof/>
              </w:rPr>
              <w:t>2.3.3</w:t>
            </w:r>
            <w:r w:rsidR="00C86624">
              <w:rPr>
                <w:rFonts w:asciiTheme="minorHAnsi" w:eastAsiaTheme="minorEastAsia" w:hAnsiTheme="minorHAnsi"/>
                <w:noProof/>
                <w:szCs w:val="24"/>
              </w:rPr>
              <w:tab/>
            </w:r>
            <w:r w:rsidR="00C86624" w:rsidRPr="00733884">
              <w:rPr>
                <w:rStyle w:val="Hyperlink"/>
                <w:noProof/>
              </w:rPr>
              <w:t>SIMULATION OF TEMPERATURE DISTRIBUTION</w:t>
            </w:r>
            <w:r w:rsidR="00C86624">
              <w:rPr>
                <w:noProof/>
                <w:webHidden/>
              </w:rPr>
              <w:tab/>
            </w:r>
            <w:r w:rsidR="00C86624">
              <w:rPr>
                <w:noProof/>
                <w:webHidden/>
              </w:rPr>
              <w:fldChar w:fldCharType="begin"/>
            </w:r>
            <w:r w:rsidR="00C86624">
              <w:rPr>
                <w:noProof/>
                <w:webHidden/>
              </w:rPr>
              <w:instrText xml:space="preserve"> PAGEREF _Toc102492810 \h </w:instrText>
            </w:r>
            <w:r w:rsidR="00C86624">
              <w:rPr>
                <w:noProof/>
                <w:webHidden/>
              </w:rPr>
            </w:r>
            <w:r w:rsidR="00C86624">
              <w:rPr>
                <w:noProof/>
                <w:webHidden/>
              </w:rPr>
              <w:fldChar w:fldCharType="separate"/>
            </w:r>
            <w:r w:rsidR="00C86624">
              <w:rPr>
                <w:noProof/>
                <w:webHidden/>
              </w:rPr>
              <w:t>18</w:t>
            </w:r>
            <w:r w:rsidR="00C86624">
              <w:rPr>
                <w:noProof/>
                <w:webHidden/>
              </w:rPr>
              <w:fldChar w:fldCharType="end"/>
            </w:r>
          </w:hyperlink>
        </w:p>
        <w:p w14:paraId="32BD7BA3" w14:textId="6806DF11" w:rsidR="00C86624" w:rsidRDefault="00A95C23">
          <w:pPr>
            <w:pStyle w:val="TOC3"/>
            <w:tabs>
              <w:tab w:val="left" w:pos="1440"/>
              <w:tab w:val="right" w:leader="dot" w:pos="9350"/>
            </w:tabs>
            <w:rPr>
              <w:rFonts w:asciiTheme="minorHAnsi" w:eastAsiaTheme="minorEastAsia" w:hAnsiTheme="minorHAnsi"/>
              <w:noProof/>
              <w:szCs w:val="24"/>
            </w:rPr>
          </w:pPr>
          <w:hyperlink w:anchor="_Toc102492811" w:history="1">
            <w:r w:rsidR="00C86624" w:rsidRPr="00733884">
              <w:rPr>
                <w:rStyle w:val="Hyperlink"/>
                <w:noProof/>
              </w:rPr>
              <w:t>2.3.4</w:t>
            </w:r>
            <w:r w:rsidR="00C86624">
              <w:rPr>
                <w:rFonts w:asciiTheme="minorHAnsi" w:eastAsiaTheme="minorEastAsia" w:hAnsiTheme="minorHAnsi"/>
                <w:noProof/>
                <w:szCs w:val="24"/>
              </w:rPr>
              <w:tab/>
            </w:r>
            <w:r w:rsidR="00C86624" w:rsidRPr="00733884">
              <w:rPr>
                <w:rStyle w:val="Hyperlink"/>
                <w:noProof/>
              </w:rPr>
              <w:t>SIMULATION OF HEAT FLUX USING ANSYS</w:t>
            </w:r>
            <w:r w:rsidR="00C86624">
              <w:rPr>
                <w:noProof/>
                <w:webHidden/>
              </w:rPr>
              <w:tab/>
            </w:r>
            <w:r w:rsidR="00C86624">
              <w:rPr>
                <w:noProof/>
                <w:webHidden/>
              </w:rPr>
              <w:fldChar w:fldCharType="begin"/>
            </w:r>
            <w:r w:rsidR="00C86624">
              <w:rPr>
                <w:noProof/>
                <w:webHidden/>
              </w:rPr>
              <w:instrText xml:space="preserve"> PAGEREF _Toc102492811 \h </w:instrText>
            </w:r>
            <w:r w:rsidR="00C86624">
              <w:rPr>
                <w:noProof/>
                <w:webHidden/>
              </w:rPr>
            </w:r>
            <w:r w:rsidR="00C86624">
              <w:rPr>
                <w:noProof/>
                <w:webHidden/>
              </w:rPr>
              <w:fldChar w:fldCharType="separate"/>
            </w:r>
            <w:r w:rsidR="00C86624">
              <w:rPr>
                <w:noProof/>
                <w:webHidden/>
              </w:rPr>
              <w:t>20</w:t>
            </w:r>
            <w:r w:rsidR="00C86624">
              <w:rPr>
                <w:noProof/>
                <w:webHidden/>
              </w:rPr>
              <w:fldChar w:fldCharType="end"/>
            </w:r>
          </w:hyperlink>
        </w:p>
        <w:p w14:paraId="2A3CE546" w14:textId="79743DC4" w:rsidR="00C86624" w:rsidRDefault="00A95C23">
          <w:pPr>
            <w:pStyle w:val="TOC3"/>
            <w:tabs>
              <w:tab w:val="left" w:pos="1440"/>
              <w:tab w:val="right" w:leader="dot" w:pos="9350"/>
            </w:tabs>
            <w:rPr>
              <w:rFonts w:asciiTheme="minorHAnsi" w:eastAsiaTheme="minorEastAsia" w:hAnsiTheme="minorHAnsi"/>
              <w:noProof/>
              <w:szCs w:val="24"/>
            </w:rPr>
          </w:pPr>
          <w:hyperlink w:anchor="_Toc102492812" w:history="1">
            <w:r w:rsidR="00C86624" w:rsidRPr="00733884">
              <w:rPr>
                <w:rStyle w:val="Hyperlink"/>
                <w:noProof/>
              </w:rPr>
              <w:t>2.3.5</w:t>
            </w:r>
            <w:r w:rsidR="00C86624">
              <w:rPr>
                <w:rFonts w:asciiTheme="minorHAnsi" w:eastAsiaTheme="minorEastAsia" w:hAnsiTheme="minorHAnsi"/>
                <w:noProof/>
                <w:szCs w:val="24"/>
              </w:rPr>
              <w:tab/>
            </w:r>
            <w:r w:rsidR="00C86624" w:rsidRPr="00733884">
              <w:rPr>
                <w:rStyle w:val="Hyperlink"/>
                <w:noProof/>
              </w:rPr>
              <w:t>PRESSURE DISTRIBUTION</w:t>
            </w:r>
            <w:r w:rsidR="00C86624">
              <w:rPr>
                <w:noProof/>
                <w:webHidden/>
              </w:rPr>
              <w:tab/>
            </w:r>
            <w:r w:rsidR="00C86624">
              <w:rPr>
                <w:noProof/>
                <w:webHidden/>
              </w:rPr>
              <w:fldChar w:fldCharType="begin"/>
            </w:r>
            <w:r w:rsidR="00C86624">
              <w:rPr>
                <w:noProof/>
                <w:webHidden/>
              </w:rPr>
              <w:instrText xml:space="preserve"> PAGEREF _Toc102492812 \h </w:instrText>
            </w:r>
            <w:r w:rsidR="00C86624">
              <w:rPr>
                <w:noProof/>
                <w:webHidden/>
              </w:rPr>
            </w:r>
            <w:r w:rsidR="00C86624">
              <w:rPr>
                <w:noProof/>
                <w:webHidden/>
              </w:rPr>
              <w:fldChar w:fldCharType="separate"/>
            </w:r>
            <w:r w:rsidR="00C86624">
              <w:rPr>
                <w:noProof/>
                <w:webHidden/>
              </w:rPr>
              <w:t>21</w:t>
            </w:r>
            <w:r w:rsidR="00C86624">
              <w:rPr>
                <w:noProof/>
                <w:webHidden/>
              </w:rPr>
              <w:fldChar w:fldCharType="end"/>
            </w:r>
          </w:hyperlink>
        </w:p>
        <w:p w14:paraId="7D3465B9" w14:textId="1F5A8CF2" w:rsidR="00C86624" w:rsidRDefault="00A95C23">
          <w:pPr>
            <w:pStyle w:val="TOC3"/>
            <w:tabs>
              <w:tab w:val="left" w:pos="1440"/>
              <w:tab w:val="right" w:leader="dot" w:pos="9350"/>
            </w:tabs>
            <w:rPr>
              <w:rFonts w:asciiTheme="minorHAnsi" w:eastAsiaTheme="minorEastAsia" w:hAnsiTheme="minorHAnsi"/>
              <w:noProof/>
              <w:szCs w:val="24"/>
            </w:rPr>
          </w:pPr>
          <w:hyperlink w:anchor="_Toc102492813" w:history="1">
            <w:r w:rsidR="00C86624" w:rsidRPr="00733884">
              <w:rPr>
                <w:rStyle w:val="Hyperlink"/>
                <w:noProof/>
              </w:rPr>
              <w:t>2.3.6</w:t>
            </w:r>
            <w:r w:rsidR="00C86624">
              <w:rPr>
                <w:rFonts w:asciiTheme="minorHAnsi" w:eastAsiaTheme="minorEastAsia" w:hAnsiTheme="minorHAnsi"/>
                <w:noProof/>
                <w:szCs w:val="24"/>
              </w:rPr>
              <w:tab/>
            </w:r>
            <w:r w:rsidR="00C86624" w:rsidRPr="00733884">
              <w:rPr>
                <w:rStyle w:val="Hyperlink"/>
                <w:noProof/>
              </w:rPr>
              <w:t>MACH NUMBER DISTRIBUTION</w:t>
            </w:r>
            <w:r w:rsidR="00C86624">
              <w:rPr>
                <w:noProof/>
                <w:webHidden/>
              </w:rPr>
              <w:tab/>
            </w:r>
            <w:r w:rsidR="00C86624">
              <w:rPr>
                <w:noProof/>
                <w:webHidden/>
              </w:rPr>
              <w:fldChar w:fldCharType="begin"/>
            </w:r>
            <w:r w:rsidR="00C86624">
              <w:rPr>
                <w:noProof/>
                <w:webHidden/>
              </w:rPr>
              <w:instrText xml:space="preserve"> PAGEREF _Toc102492813 \h </w:instrText>
            </w:r>
            <w:r w:rsidR="00C86624">
              <w:rPr>
                <w:noProof/>
                <w:webHidden/>
              </w:rPr>
            </w:r>
            <w:r w:rsidR="00C86624">
              <w:rPr>
                <w:noProof/>
                <w:webHidden/>
              </w:rPr>
              <w:fldChar w:fldCharType="separate"/>
            </w:r>
            <w:r w:rsidR="00C86624">
              <w:rPr>
                <w:noProof/>
                <w:webHidden/>
              </w:rPr>
              <w:t>22</w:t>
            </w:r>
            <w:r w:rsidR="00C86624">
              <w:rPr>
                <w:noProof/>
                <w:webHidden/>
              </w:rPr>
              <w:fldChar w:fldCharType="end"/>
            </w:r>
          </w:hyperlink>
        </w:p>
        <w:p w14:paraId="5E2F6C5B" w14:textId="65660C88" w:rsidR="00C86624" w:rsidRDefault="00A95C23">
          <w:pPr>
            <w:pStyle w:val="TOC3"/>
            <w:tabs>
              <w:tab w:val="left" w:pos="1440"/>
              <w:tab w:val="right" w:leader="dot" w:pos="9350"/>
            </w:tabs>
            <w:rPr>
              <w:rFonts w:asciiTheme="minorHAnsi" w:eastAsiaTheme="minorEastAsia" w:hAnsiTheme="minorHAnsi"/>
              <w:noProof/>
              <w:szCs w:val="24"/>
            </w:rPr>
          </w:pPr>
          <w:hyperlink w:anchor="_Toc102492814" w:history="1">
            <w:r w:rsidR="00C86624" w:rsidRPr="00733884">
              <w:rPr>
                <w:rStyle w:val="Hyperlink"/>
                <w:noProof/>
              </w:rPr>
              <w:t>2.3.7</w:t>
            </w:r>
            <w:r w:rsidR="00C86624">
              <w:rPr>
                <w:rFonts w:asciiTheme="minorHAnsi" w:eastAsiaTheme="minorEastAsia" w:hAnsiTheme="minorHAnsi"/>
                <w:noProof/>
                <w:szCs w:val="24"/>
              </w:rPr>
              <w:tab/>
            </w:r>
            <w:r w:rsidR="00C86624" w:rsidRPr="00733884">
              <w:rPr>
                <w:rStyle w:val="Hyperlink"/>
                <w:noProof/>
              </w:rPr>
              <w:t>VELOCITY CONTOUR</w:t>
            </w:r>
            <w:r w:rsidR="00C86624">
              <w:rPr>
                <w:noProof/>
                <w:webHidden/>
              </w:rPr>
              <w:tab/>
            </w:r>
            <w:r w:rsidR="00C86624">
              <w:rPr>
                <w:noProof/>
                <w:webHidden/>
              </w:rPr>
              <w:fldChar w:fldCharType="begin"/>
            </w:r>
            <w:r w:rsidR="00C86624">
              <w:rPr>
                <w:noProof/>
                <w:webHidden/>
              </w:rPr>
              <w:instrText xml:space="preserve"> PAGEREF _Toc102492814 \h </w:instrText>
            </w:r>
            <w:r w:rsidR="00C86624">
              <w:rPr>
                <w:noProof/>
                <w:webHidden/>
              </w:rPr>
            </w:r>
            <w:r w:rsidR="00C86624">
              <w:rPr>
                <w:noProof/>
                <w:webHidden/>
              </w:rPr>
              <w:fldChar w:fldCharType="separate"/>
            </w:r>
            <w:r w:rsidR="00C86624">
              <w:rPr>
                <w:noProof/>
                <w:webHidden/>
              </w:rPr>
              <w:t>23</w:t>
            </w:r>
            <w:r w:rsidR="00C86624">
              <w:rPr>
                <w:noProof/>
                <w:webHidden/>
              </w:rPr>
              <w:fldChar w:fldCharType="end"/>
            </w:r>
          </w:hyperlink>
        </w:p>
        <w:p w14:paraId="5C5CCC87" w14:textId="780823DB" w:rsidR="00C86624" w:rsidRDefault="00A95C23">
          <w:pPr>
            <w:pStyle w:val="TOC1"/>
            <w:tabs>
              <w:tab w:val="right" w:leader="dot" w:pos="9350"/>
            </w:tabs>
            <w:rPr>
              <w:rFonts w:asciiTheme="minorHAnsi" w:eastAsiaTheme="minorEastAsia" w:hAnsiTheme="minorHAnsi"/>
              <w:noProof/>
              <w:szCs w:val="24"/>
            </w:rPr>
          </w:pPr>
          <w:hyperlink w:anchor="_Toc102492815" w:history="1">
            <w:r w:rsidR="00C86624" w:rsidRPr="00733884">
              <w:rPr>
                <w:rStyle w:val="Hyperlink"/>
                <w:noProof/>
              </w:rPr>
              <w:t>CHAPTER 3: DESIGN OF NOZZLE</w:t>
            </w:r>
            <w:r w:rsidR="00C86624">
              <w:rPr>
                <w:noProof/>
                <w:webHidden/>
              </w:rPr>
              <w:tab/>
            </w:r>
            <w:r w:rsidR="00C86624">
              <w:rPr>
                <w:noProof/>
                <w:webHidden/>
              </w:rPr>
              <w:fldChar w:fldCharType="begin"/>
            </w:r>
            <w:r w:rsidR="00C86624">
              <w:rPr>
                <w:noProof/>
                <w:webHidden/>
              </w:rPr>
              <w:instrText xml:space="preserve"> PAGEREF _Toc102492815 \h </w:instrText>
            </w:r>
            <w:r w:rsidR="00C86624">
              <w:rPr>
                <w:noProof/>
                <w:webHidden/>
              </w:rPr>
            </w:r>
            <w:r w:rsidR="00C86624">
              <w:rPr>
                <w:noProof/>
                <w:webHidden/>
              </w:rPr>
              <w:fldChar w:fldCharType="separate"/>
            </w:r>
            <w:r w:rsidR="00C86624">
              <w:rPr>
                <w:noProof/>
                <w:webHidden/>
              </w:rPr>
              <w:t>24</w:t>
            </w:r>
            <w:r w:rsidR="00C86624">
              <w:rPr>
                <w:noProof/>
                <w:webHidden/>
              </w:rPr>
              <w:fldChar w:fldCharType="end"/>
            </w:r>
          </w:hyperlink>
        </w:p>
        <w:p w14:paraId="6F1F3F57" w14:textId="75EF8E2F" w:rsidR="00C86624" w:rsidRDefault="00A95C23">
          <w:pPr>
            <w:pStyle w:val="TOC2"/>
            <w:rPr>
              <w:rFonts w:asciiTheme="minorHAnsi" w:eastAsiaTheme="minorEastAsia" w:hAnsiTheme="minorHAnsi"/>
              <w:noProof/>
              <w:szCs w:val="24"/>
            </w:rPr>
          </w:pPr>
          <w:hyperlink w:anchor="_Toc102492816" w:history="1">
            <w:r w:rsidR="00C86624" w:rsidRPr="00733884">
              <w:rPr>
                <w:rStyle w:val="Hyperlink"/>
                <w:noProof/>
              </w:rPr>
              <w:t>3.1 DESIGN OF BELL-SHAPED CD NOZZLE</w:t>
            </w:r>
            <w:r w:rsidR="00C86624">
              <w:rPr>
                <w:noProof/>
                <w:webHidden/>
              </w:rPr>
              <w:tab/>
            </w:r>
            <w:r w:rsidR="00C86624">
              <w:rPr>
                <w:noProof/>
                <w:webHidden/>
              </w:rPr>
              <w:fldChar w:fldCharType="begin"/>
            </w:r>
            <w:r w:rsidR="00C86624">
              <w:rPr>
                <w:noProof/>
                <w:webHidden/>
              </w:rPr>
              <w:instrText xml:space="preserve"> PAGEREF _Toc102492816 \h </w:instrText>
            </w:r>
            <w:r w:rsidR="00C86624">
              <w:rPr>
                <w:noProof/>
                <w:webHidden/>
              </w:rPr>
            </w:r>
            <w:r w:rsidR="00C86624">
              <w:rPr>
                <w:noProof/>
                <w:webHidden/>
              </w:rPr>
              <w:fldChar w:fldCharType="separate"/>
            </w:r>
            <w:r w:rsidR="00C86624">
              <w:rPr>
                <w:noProof/>
                <w:webHidden/>
              </w:rPr>
              <w:t>24</w:t>
            </w:r>
            <w:r w:rsidR="00C86624">
              <w:rPr>
                <w:noProof/>
                <w:webHidden/>
              </w:rPr>
              <w:fldChar w:fldCharType="end"/>
            </w:r>
          </w:hyperlink>
        </w:p>
        <w:p w14:paraId="1CCDE6D1" w14:textId="4C8047C3" w:rsidR="00C86624" w:rsidRDefault="00A95C23">
          <w:pPr>
            <w:pStyle w:val="TOC2"/>
            <w:rPr>
              <w:rFonts w:asciiTheme="minorHAnsi" w:eastAsiaTheme="minorEastAsia" w:hAnsiTheme="minorHAnsi"/>
              <w:noProof/>
              <w:szCs w:val="24"/>
            </w:rPr>
          </w:pPr>
          <w:hyperlink w:anchor="_Toc102492817" w:history="1">
            <w:r w:rsidR="00C86624" w:rsidRPr="00733884">
              <w:rPr>
                <w:rStyle w:val="Hyperlink"/>
                <w:noProof/>
              </w:rPr>
              <w:t>3.2 DESIGN OF CONICAL SHAPED CD NOZZLE</w:t>
            </w:r>
            <w:r w:rsidR="00C86624">
              <w:rPr>
                <w:noProof/>
                <w:webHidden/>
              </w:rPr>
              <w:tab/>
            </w:r>
            <w:r w:rsidR="00C86624">
              <w:rPr>
                <w:noProof/>
                <w:webHidden/>
              </w:rPr>
              <w:fldChar w:fldCharType="begin"/>
            </w:r>
            <w:r w:rsidR="00C86624">
              <w:rPr>
                <w:noProof/>
                <w:webHidden/>
              </w:rPr>
              <w:instrText xml:space="preserve"> PAGEREF _Toc102492817 \h </w:instrText>
            </w:r>
            <w:r w:rsidR="00C86624">
              <w:rPr>
                <w:noProof/>
                <w:webHidden/>
              </w:rPr>
            </w:r>
            <w:r w:rsidR="00C86624">
              <w:rPr>
                <w:noProof/>
                <w:webHidden/>
              </w:rPr>
              <w:fldChar w:fldCharType="separate"/>
            </w:r>
            <w:r w:rsidR="00C86624">
              <w:rPr>
                <w:noProof/>
                <w:webHidden/>
              </w:rPr>
              <w:t>24</w:t>
            </w:r>
            <w:r w:rsidR="00C86624">
              <w:rPr>
                <w:noProof/>
                <w:webHidden/>
              </w:rPr>
              <w:fldChar w:fldCharType="end"/>
            </w:r>
          </w:hyperlink>
        </w:p>
        <w:p w14:paraId="221C9D4B" w14:textId="37283FC5" w:rsidR="00C86624" w:rsidRDefault="00A95C23">
          <w:pPr>
            <w:pStyle w:val="TOC2"/>
            <w:rPr>
              <w:rFonts w:asciiTheme="minorHAnsi" w:eastAsiaTheme="minorEastAsia" w:hAnsiTheme="minorHAnsi"/>
              <w:noProof/>
              <w:szCs w:val="24"/>
            </w:rPr>
          </w:pPr>
          <w:hyperlink w:anchor="_Toc102492818" w:history="1">
            <w:r w:rsidR="00C86624" w:rsidRPr="00733884">
              <w:rPr>
                <w:rStyle w:val="Hyperlink"/>
                <w:noProof/>
              </w:rPr>
              <w:t>3.3 DESIGN OF AN AEROSPIKE NOZZLE</w:t>
            </w:r>
            <w:r w:rsidR="00C86624">
              <w:rPr>
                <w:noProof/>
                <w:webHidden/>
              </w:rPr>
              <w:tab/>
            </w:r>
            <w:r w:rsidR="00C86624">
              <w:rPr>
                <w:noProof/>
                <w:webHidden/>
              </w:rPr>
              <w:fldChar w:fldCharType="begin"/>
            </w:r>
            <w:r w:rsidR="00C86624">
              <w:rPr>
                <w:noProof/>
                <w:webHidden/>
              </w:rPr>
              <w:instrText xml:space="preserve"> PAGEREF _Toc102492818 \h </w:instrText>
            </w:r>
            <w:r w:rsidR="00C86624">
              <w:rPr>
                <w:noProof/>
                <w:webHidden/>
              </w:rPr>
            </w:r>
            <w:r w:rsidR="00C86624">
              <w:rPr>
                <w:noProof/>
                <w:webHidden/>
              </w:rPr>
              <w:fldChar w:fldCharType="separate"/>
            </w:r>
            <w:r w:rsidR="00C86624">
              <w:rPr>
                <w:noProof/>
                <w:webHidden/>
              </w:rPr>
              <w:t>25</w:t>
            </w:r>
            <w:r w:rsidR="00C86624">
              <w:rPr>
                <w:noProof/>
                <w:webHidden/>
              </w:rPr>
              <w:fldChar w:fldCharType="end"/>
            </w:r>
          </w:hyperlink>
        </w:p>
        <w:p w14:paraId="3ECB1705" w14:textId="57BA71CC" w:rsidR="00C86624" w:rsidRDefault="00A95C23">
          <w:pPr>
            <w:pStyle w:val="TOC1"/>
            <w:tabs>
              <w:tab w:val="right" w:leader="dot" w:pos="9350"/>
            </w:tabs>
            <w:rPr>
              <w:rFonts w:asciiTheme="minorHAnsi" w:eastAsiaTheme="minorEastAsia" w:hAnsiTheme="minorHAnsi"/>
              <w:noProof/>
              <w:szCs w:val="24"/>
            </w:rPr>
          </w:pPr>
          <w:hyperlink w:anchor="_Toc102492819" w:history="1">
            <w:r w:rsidR="00C86624" w:rsidRPr="00733884">
              <w:rPr>
                <w:rStyle w:val="Hyperlink"/>
                <w:noProof/>
              </w:rPr>
              <w:t>CHAPTER 4: PROPULSION EXPERIMENTATION</w:t>
            </w:r>
            <w:r w:rsidR="00C86624">
              <w:rPr>
                <w:noProof/>
                <w:webHidden/>
              </w:rPr>
              <w:tab/>
            </w:r>
            <w:r w:rsidR="00C86624">
              <w:rPr>
                <w:noProof/>
                <w:webHidden/>
              </w:rPr>
              <w:fldChar w:fldCharType="begin"/>
            </w:r>
            <w:r w:rsidR="00C86624">
              <w:rPr>
                <w:noProof/>
                <w:webHidden/>
              </w:rPr>
              <w:instrText xml:space="preserve"> PAGEREF _Toc102492819 \h </w:instrText>
            </w:r>
            <w:r w:rsidR="00C86624">
              <w:rPr>
                <w:noProof/>
                <w:webHidden/>
              </w:rPr>
            </w:r>
            <w:r w:rsidR="00C86624">
              <w:rPr>
                <w:noProof/>
                <w:webHidden/>
              </w:rPr>
              <w:fldChar w:fldCharType="separate"/>
            </w:r>
            <w:r w:rsidR="00C86624">
              <w:rPr>
                <w:noProof/>
                <w:webHidden/>
              </w:rPr>
              <w:t>27</w:t>
            </w:r>
            <w:r w:rsidR="00C86624">
              <w:rPr>
                <w:noProof/>
                <w:webHidden/>
              </w:rPr>
              <w:fldChar w:fldCharType="end"/>
            </w:r>
          </w:hyperlink>
        </w:p>
        <w:p w14:paraId="103EED51" w14:textId="29C1F23F" w:rsidR="00C86624" w:rsidRDefault="00A95C23">
          <w:pPr>
            <w:pStyle w:val="TOC2"/>
            <w:tabs>
              <w:tab w:val="left" w:pos="1200"/>
            </w:tabs>
            <w:rPr>
              <w:rFonts w:asciiTheme="minorHAnsi" w:eastAsiaTheme="minorEastAsia" w:hAnsiTheme="minorHAnsi"/>
              <w:noProof/>
              <w:szCs w:val="24"/>
            </w:rPr>
          </w:pPr>
          <w:hyperlink w:anchor="_Toc102492820" w:history="1">
            <w:r w:rsidR="00C86624" w:rsidRPr="00733884">
              <w:rPr>
                <w:rStyle w:val="Hyperlink"/>
                <w:noProof/>
              </w:rPr>
              <w:t>4.1</w:t>
            </w:r>
            <w:r w:rsidR="00C86624">
              <w:rPr>
                <w:rFonts w:asciiTheme="minorHAnsi" w:eastAsiaTheme="minorEastAsia" w:hAnsiTheme="minorHAnsi"/>
                <w:noProof/>
                <w:szCs w:val="24"/>
              </w:rPr>
              <w:tab/>
            </w:r>
            <w:r w:rsidR="00C86624" w:rsidRPr="00733884">
              <w:rPr>
                <w:rStyle w:val="Hyperlink"/>
                <w:noProof/>
              </w:rPr>
              <w:t>SOLID PROPELLANT</w:t>
            </w:r>
            <w:r w:rsidR="00C86624">
              <w:rPr>
                <w:noProof/>
                <w:webHidden/>
              </w:rPr>
              <w:tab/>
            </w:r>
            <w:r w:rsidR="00C86624">
              <w:rPr>
                <w:noProof/>
                <w:webHidden/>
              </w:rPr>
              <w:fldChar w:fldCharType="begin"/>
            </w:r>
            <w:r w:rsidR="00C86624">
              <w:rPr>
                <w:noProof/>
                <w:webHidden/>
              </w:rPr>
              <w:instrText xml:space="preserve"> PAGEREF _Toc102492820 \h </w:instrText>
            </w:r>
            <w:r w:rsidR="00C86624">
              <w:rPr>
                <w:noProof/>
                <w:webHidden/>
              </w:rPr>
            </w:r>
            <w:r w:rsidR="00C86624">
              <w:rPr>
                <w:noProof/>
                <w:webHidden/>
              </w:rPr>
              <w:fldChar w:fldCharType="separate"/>
            </w:r>
            <w:r w:rsidR="00C86624">
              <w:rPr>
                <w:noProof/>
                <w:webHidden/>
              </w:rPr>
              <w:t>27</w:t>
            </w:r>
            <w:r w:rsidR="00C86624">
              <w:rPr>
                <w:noProof/>
                <w:webHidden/>
              </w:rPr>
              <w:fldChar w:fldCharType="end"/>
            </w:r>
          </w:hyperlink>
        </w:p>
        <w:p w14:paraId="5922EF60" w14:textId="046C9505" w:rsidR="00C86624" w:rsidRDefault="00A95C23">
          <w:pPr>
            <w:pStyle w:val="TOC2"/>
            <w:tabs>
              <w:tab w:val="left" w:pos="1200"/>
            </w:tabs>
            <w:rPr>
              <w:rFonts w:asciiTheme="minorHAnsi" w:eastAsiaTheme="minorEastAsia" w:hAnsiTheme="minorHAnsi"/>
              <w:noProof/>
              <w:szCs w:val="24"/>
            </w:rPr>
          </w:pPr>
          <w:hyperlink w:anchor="_Toc102492821" w:history="1">
            <w:r w:rsidR="00C86624" w:rsidRPr="00733884">
              <w:rPr>
                <w:rStyle w:val="Hyperlink"/>
                <w:noProof/>
              </w:rPr>
              <w:t>4.2</w:t>
            </w:r>
            <w:r w:rsidR="00C86624">
              <w:rPr>
                <w:rFonts w:asciiTheme="minorHAnsi" w:eastAsiaTheme="minorEastAsia" w:hAnsiTheme="minorHAnsi"/>
                <w:noProof/>
                <w:szCs w:val="24"/>
              </w:rPr>
              <w:tab/>
            </w:r>
            <w:r w:rsidR="00C86624" w:rsidRPr="00733884">
              <w:rPr>
                <w:rStyle w:val="Hyperlink"/>
                <w:noProof/>
              </w:rPr>
              <w:t>PRESSURE VESSEL / COMBUSTION CHMABER</w:t>
            </w:r>
            <w:r w:rsidR="00C86624">
              <w:rPr>
                <w:noProof/>
                <w:webHidden/>
              </w:rPr>
              <w:tab/>
            </w:r>
            <w:r w:rsidR="00C86624">
              <w:rPr>
                <w:noProof/>
                <w:webHidden/>
              </w:rPr>
              <w:fldChar w:fldCharType="begin"/>
            </w:r>
            <w:r w:rsidR="00C86624">
              <w:rPr>
                <w:noProof/>
                <w:webHidden/>
              </w:rPr>
              <w:instrText xml:space="preserve"> PAGEREF _Toc102492821 \h </w:instrText>
            </w:r>
            <w:r w:rsidR="00C86624">
              <w:rPr>
                <w:noProof/>
                <w:webHidden/>
              </w:rPr>
            </w:r>
            <w:r w:rsidR="00C86624">
              <w:rPr>
                <w:noProof/>
                <w:webHidden/>
              </w:rPr>
              <w:fldChar w:fldCharType="separate"/>
            </w:r>
            <w:r w:rsidR="00C86624">
              <w:rPr>
                <w:noProof/>
                <w:webHidden/>
              </w:rPr>
              <w:t>27</w:t>
            </w:r>
            <w:r w:rsidR="00C86624">
              <w:rPr>
                <w:noProof/>
                <w:webHidden/>
              </w:rPr>
              <w:fldChar w:fldCharType="end"/>
            </w:r>
          </w:hyperlink>
        </w:p>
        <w:p w14:paraId="2C46237F" w14:textId="29911388" w:rsidR="00C86624" w:rsidRDefault="00A95C23">
          <w:pPr>
            <w:pStyle w:val="TOC2"/>
            <w:tabs>
              <w:tab w:val="left" w:pos="1200"/>
            </w:tabs>
            <w:rPr>
              <w:rFonts w:asciiTheme="minorHAnsi" w:eastAsiaTheme="minorEastAsia" w:hAnsiTheme="minorHAnsi"/>
              <w:noProof/>
              <w:szCs w:val="24"/>
            </w:rPr>
          </w:pPr>
          <w:hyperlink w:anchor="_Toc102492822" w:history="1">
            <w:r w:rsidR="00C86624" w:rsidRPr="00733884">
              <w:rPr>
                <w:rStyle w:val="Hyperlink"/>
                <w:noProof/>
              </w:rPr>
              <w:t>4.3</w:t>
            </w:r>
            <w:r w:rsidR="00C86624">
              <w:rPr>
                <w:rFonts w:asciiTheme="minorHAnsi" w:eastAsiaTheme="minorEastAsia" w:hAnsiTheme="minorHAnsi"/>
                <w:noProof/>
                <w:szCs w:val="24"/>
              </w:rPr>
              <w:tab/>
            </w:r>
            <w:r w:rsidR="00C86624" w:rsidRPr="00733884">
              <w:rPr>
                <w:rStyle w:val="Hyperlink"/>
                <w:noProof/>
              </w:rPr>
              <w:t>TEST RIG</w:t>
            </w:r>
            <w:r w:rsidR="00C86624">
              <w:rPr>
                <w:noProof/>
                <w:webHidden/>
              </w:rPr>
              <w:tab/>
            </w:r>
            <w:r w:rsidR="00C86624">
              <w:rPr>
                <w:noProof/>
                <w:webHidden/>
              </w:rPr>
              <w:fldChar w:fldCharType="begin"/>
            </w:r>
            <w:r w:rsidR="00C86624">
              <w:rPr>
                <w:noProof/>
                <w:webHidden/>
              </w:rPr>
              <w:instrText xml:space="preserve"> PAGEREF _Toc102492822 \h </w:instrText>
            </w:r>
            <w:r w:rsidR="00C86624">
              <w:rPr>
                <w:noProof/>
                <w:webHidden/>
              </w:rPr>
            </w:r>
            <w:r w:rsidR="00C86624">
              <w:rPr>
                <w:noProof/>
                <w:webHidden/>
              </w:rPr>
              <w:fldChar w:fldCharType="separate"/>
            </w:r>
            <w:r w:rsidR="00C86624">
              <w:rPr>
                <w:noProof/>
                <w:webHidden/>
              </w:rPr>
              <w:t>27</w:t>
            </w:r>
            <w:r w:rsidR="00C86624">
              <w:rPr>
                <w:noProof/>
                <w:webHidden/>
              </w:rPr>
              <w:fldChar w:fldCharType="end"/>
            </w:r>
          </w:hyperlink>
        </w:p>
        <w:p w14:paraId="19CC8F03" w14:textId="6493758E" w:rsidR="00C86624" w:rsidRDefault="00A95C23">
          <w:pPr>
            <w:pStyle w:val="TOC2"/>
            <w:tabs>
              <w:tab w:val="left" w:pos="1200"/>
            </w:tabs>
            <w:rPr>
              <w:rFonts w:asciiTheme="minorHAnsi" w:eastAsiaTheme="minorEastAsia" w:hAnsiTheme="minorHAnsi"/>
              <w:noProof/>
              <w:szCs w:val="24"/>
            </w:rPr>
          </w:pPr>
          <w:hyperlink w:anchor="_Toc102492823" w:history="1">
            <w:r w:rsidR="00C86624" w:rsidRPr="00733884">
              <w:rPr>
                <w:rStyle w:val="Hyperlink"/>
                <w:noProof/>
              </w:rPr>
              <w:t>4.4</w:t>
            </w:r>
            <w:r w:rsidR="00C86624">
              <w:rPr>
                <w:rFonts w:asciiTheme="minorHAnsi" w:eastAsiaTheme="minorEastAsia" w:hAnsiTheme="minorHAnsi"/>
                <w:noProof/>
                <w:szCs w:val="24"/>
              </w:rPr>
              <w:tab/>
            </w:r>
            <w:r w:rsidR="00C86624" w:rsidRPr="00733884">
              <w:rPr>
                <w:rStyle w:val="Hyperlink"/>
                <w:noProof/>
              </w:rPr>
              <w:t>SENSORS AND ELECTRONICS</w:t>
            </w:r>
            <w:r w:rsidR="00C86624">
              <w:rPr>
                <w:noProof/>
                <w:webHidden/>
              </w:rPr>
              <w:tab/>
            </w:r>
            <w:r w:rsidR="00C86624">
              <w:rPr>
                <w:noProof/>
                <w:webHidden/>
              </w:rPr>
              <w:fldChar w:fldCharType="begin"/>
            </w:r>
            <w:r w:rsidR="00C86624">
              <w:rPr>
                <w:noProof/>
                <w:webHidden/>
              </w:rPr>
              <w:instrText xml:space="preserve"> PAGEREF _Toc102492823 \h </w:instrText>
            </w:r>
            <w:r w:rsidR="00C86624">
              <w:rPr>
                <w:noProof/>
                <w:webHidden/>
              </w:rPr>
            </w:r>
            <w:r w:rsidR="00C86624">
              <w:rPr>
                <w:noProof/>
                <w:webHidden/>
              </w:rPr>
              <w:fldChar w:fldCharType="separate"/>
            </w:r>
            <w:r w:rsidR="00C86624">
              <w:rPr>
                <w:noProof/>
                <w:webHidden/>
              </w:rPr>
              <w:t>28</w:t>
            </w:r>
            <w:r w:rsidR="00C86624">
              <w:rPr>
                <w:noProof/>
                <w:webHidden/>
              </w:rPr>
              <w:fldChar w:fldCharType="end"/>
            </w:r>
          </w:hyperlink>
        </w:p>
        <w:p w14:paraId="579731B1" w14:textId="78A3A0C8" w:rsidR="00C86624" w:rsidRDefault="00A95C23">
          <w:pPr>
            <w:pStyle w:val="TOC1"/>
            <w:tabs>
              <w:tab w:val="right" w:leader="dot" w:pos="9350"/>
            </w:tabs>
            <w:rPr>
              <w:rFonts w:asciiTheme="minorHAnsi" w:eastAsiaTheme="minorEastAsia" w:hAnsiTheme="minorHAnsi"/>
              <w:noProof/>
              <w:szCs w:val="24"/>
            </w:rPr>
          </w:pPr>
          <w:hyperlink w:anchor="_Toc102492824" w:history="1">
            <w:r w:rsidR="00C86624" w:rsidRPr="00733884">
              <w:rPr>
                <w:rStyle w:val="Hyperlink"/>
                <w:noProof/>
              </w:rPr>
              <w:t>CHAPTER 5: FUTURE OF THE PROJECT</w:t>
            </w:r>
            <w:r w:rsidR="00C86624">
              <w:rPr>
                <w:noProof/>
                <w:webHidden/>
              </w:rPr>
              <w:tab/>
            </w:r>
            <w:r w:rsidR="00C86624">
              <w:rPr>
                <w:noProof/>
                <w:webHidden/>
              </w:rPr>
              <w:fldChar w:fldCharType="begin"/>
            </w:r>
            <w:r w:rsidR="00C86624">
              <w:rPr>
                <w:noProof/>
                <w:webHidden/>
              </w:rPr>
              <w:instrText xml:space="preserve"> PAGEREF _Toc102492824 \h </w:instrText>
            </w:r>
            <w:r w:rsidR="00C86624">
              <w:rPr>
                <w:noProof/>
                <w:webHidden/>
              </w:rPr>
            </w:r>
            <w:r w:rsidR="00C86624">
              <w:rPr>
                <w:noProof/>
                <w:webHidden/>
              </w:rPr>
              <w:fldChar w:fldCharType="separate"/>
            </w:r>
            <w:r w:rsidR="00C86624">
              <w:rPr>
                <w:noProof/>
                <w:webHidden/>
              </w:rPr>
              <w:t>29</w:t>
            </w:r>
            <w:r w:rsidR="00C86624">
              <w:rPr>
                <w:noProof/>
                <w:webHidden/>
              </w:rPr>
              <w:fldChar w:fldCharType="end"/>
            </w:r>
          </w:hyperlink>
        </w:p>
        <w:p w14:paraId="5E5A37B4" w14:textId="2CF9F023" w:rsidR="00C86624" w:rsidRDefault="00A95C23">
          <w:pPr>
            <w:pStyle w:val="TOC2"/>
            <w:tabs>
              <w:tab w:val="left" w:pos="1200"/>
            </w:tabs>
            <w:rPr>
              <w:rFonts w:asciiTheme="minorHAnsi" w:eastAsiaTheme="minorEastAsia" w:hAnsiTheme="minorHAnsi"/>
              <w:noProof/>
              <w:szCs w:val="24"/>
            </w:rPr>
          </w:pPr>
          <w:hyperlink w:anchor="_Toc102492825" w:history="1">
            <w:r w:rsidR="00C86624" w:rsidRPr="00733884">
              <w:rPr>
                <w:rStyle w:val="Hyperlink"/>
                <w:noProof/>
              </w:rPr>
              <w:t>5.1</w:t>
            </w:r>
            <w:r w:rsidR="00C86624">
              <w:rPr>
                <w:rFonts w:asciiTheme="minorHAnsi" w:eastAsiaTheme="minorEastAsia" w:hAnsiTheme="minorHAnsi"/>
                <w:noProof/>
                <w:szCs w:val="24"/>
              </w:rPr>
              <w:tab/>
            </w:r>
            <w:r w:rsidR="00C86624" w:rsidRPr="00733884">
              <w:rPr>
                <w:rStyle w:val="Hyperlink"/>
                <w:noProof/>
              </w:rPr>
              <w:t>GANTT CHART FOR FIRST SEMESTER</w:t>
            </w:r>
            <w:r w:rsidR="00C86624">
              <w:rPr>
                <w:noProof/>
                <w:webHidden/>
              </w:rPr>
              <w:tab/>
            </w:r>
            <w:r w:rsidR="00C86624">
              <w:rPr>
                <w:noProof/>
                <w:webHidden/>
              </w:rPr>
              <w:fldChar w:fldCharType="begin"/>
            </w:r>
            <w:r w:rsidR="00C86624">
              <w:rPr>
                <w:noProof/>
                <w:webHidden/>
              </w:rPr>
              <w:instrText xml:space="preserve"> PAGEREF _Toc102492825 \h </w:instrText>
            </w:r>
            <w:r w:rsidR="00C86624">
              <w:rPr>
                <w:noProof/>
                <w:webHidden/>
              </w:rPr>
            </w:r>
            <w:r w:rsidR="00C86624">
              <w:rPr>
                <w:noProof/>
                <w:webHidden/>
              </w:rPr>
              <w:fldChar w:fldCharType="separate"/>
            </w:r>
            <w:r w:rsidR="00C86624">
              <w:rPr>
                <w:noProof/>
                <w:webHidden/>
              </w:rPr>
              <w:t>29</w:t>
            </w:r>
            <w:r w:rsidR="00C86624">
              <w:rPr>
                <w:noProof/>
                <w:webHidden/>
              </w:rPr>
              <w:fldChar w:fldCharType="end"/>
            </w:r>
          </w:hyperlink>
        </w:p>
        <w:p w14:paraId="4617DD84" w14:textId="1B5F0373" w:rsidR="00C86624" w:rsidRDefault="00A95C23">
          <w:pPr>
            <w:pStyle w:val="TOC2"/>
            <w:rPr>
              <w:rFonts w:asciiTheme="minorHAnsi" w:eastAsiaTheme="minorEastAsia" w:hAnsiTheme="minorHAnsi"/>
              <w:noProof/>
              <w:szCs w:val="24"/>
            </w:rPr>
          </w:pPr>
          <w:hyperlink w:anchor="_Toc102492826" w:history="1">
            <w:r w:rsidR="00C86624" w:rsidRPr="00733884">
              <w:rPr>
                <w:rStyle w:val="Hyperlink"/>
                <w:noProof/>
              </w:rPr>
              <w:t>5.2 WORK UNEXPENDED</w:t>
            </w:r>
            <w:r w:rsidR="00C86624">
              <w:rPr>
                <w:noProof/>
                <w:webHidden/>
              </w:rPr>
              <w:tab/>
            </w:r>
            <w:r w:rsidR="00C86624">
              <w:rPr>
                <w:noProof/>
                <w:webHidden/>
              </w:rPr>
              <w:fldChar w:fldCharType="begin"/>
            </w:r>
            <w:r w:rsidR="00C86624">
              <w:rPr>
                <w:noProof/>
                <w:webHidden/>
              </w:rPr>
              <w:instrText xml:space="preserve"> PAGEREF _Toc102492826 \h </w:instrText>
            </w:r>
            <w:r w:rsidR="00C86624">
              <w:rPr>
                <w:noProof/>
                <w:webHidden/>
              </w:rPr>
            </w:r>
            <w:r w:rsidR="00C86624">
              <w:rPr>
                <w:noProof/>
                <w:webHidden/>
              </w:rPr>
              <w:fldChar w:fldCharType="separate"/>
            </w:r>
            <w:r w:rsidR="00C86624">
              <w:rPr>
                <w:noProof/>
                <w:webHidden/>
              </w:rPr>
              <w:t>30</w:t>
            </w:r>
            <w:r w:rsidR="00C86624">
              <w:rPr>
                <w:noProof/>
                <w:webHidden/>
              </w:rPr>
              <w:fldChar w:fldCharType="end"/>
            </w:r>
          </w:hyperlink>
        </w:p>
        <w:p w14:paraId="1C99E4BA" w14:textId="5E8C64A3" w:rsidR="00C86624" w:rsidRDefault="00A95C23">
          <w:pPr>
            <w:pStyle w:val="TOC1"/>
            <w:tabs>
              <w:tab w:val="right" w:leader="dot" w:pos="9350"/>
            </w:tabs>
            <w:rPr>
              <w:rFonts w:asciiTheme="minorHAnsi" w:eastAsiaTheme="minorEastAsia" w:hAnsiTheme="minorHAnsi"/>
              <w:noProof/>
              <w:szCs w:val="24"/>
            </w:rPr>
          </w:pPr>
          <w:hyperlink w:anchor="_Toc102492827" w:history="1">
            <w:r w:rsidR="00C86624" w:rsidRPr="00733884">
              <w:rPr>
                <w:rStyle w:val="Hyperlink"/>
                <w:noProof/>
              </w:rPr>
              <w:t>CHAPTER 4: CONCLUSION</w:t>
            </w:r>
            <w:r w:rsidR="00C86624">
              <w:rPr>
                <w:noProof/>
                <w:webHidden/>
              </w:rPr>
              <w:tab/>
            </w:r>
            <w:r w:rsidR="00C86624">
              <w:rPr>
                <w:noProof/>
                <w:webHidden/>
              </w:rPr>
              <w:fldChar w:fldCharType="begin"/>
            </w:r>
            <w:r w:rsidR="00C86624">
              <w:rPr>
                <w:noProof/>
                <w:webHidden/>
              </w:rPr>
              <w:instrText xml:space="preserve"> PAGEREF _Toc102492827 \h </w:instrText>
            </w:r>
            <w:r w:rsidR="00C86624">
              <w:rPr>
                <w:noProof/>
                <w:webHidden/>
              </w:rPr>
            </w:r>
            <w:r w:rsidR="00C86624">
              <w:rPr>
                <w:noProof/>
                <w:webHidden/>
              </w:rPr>
              <w:fldChar w:fldCharType="separate"/>
            </w:r>
            <w:r w:rsidR="00C86624">
              <w:rPr>
                <w:noProof/>
                <w:webHidden/>
              </w:rPr>
              <w:t>31</w:t>
            </w:r>
            <w:r w:rsidR="00C86624">
              <w:rPr>
                <w:noProof/>
                <w:webHidden/>
              </w:rPr>
              <w:fldChar w:fldCharType="end"/>
            </w:r>
          </w:hyperlink>
        </w:p>
        <w:p w14:paraId="56E869E4" w14:textId="08875792" w:rsidR="00C86624" w:rsidRDefault="00A95C23">
          <w:pPr>
            <w:pStyle w:val="TOC1"/>
            <w:tabs>
              <w:tab w:val="right" w:leader="dot" w:pos="9350"/>
            </w:tabs>
            <w:rPr>
              <w:rFonts w:asciiTheme="minorHAnsi" w:eastAsiaTheme="minorEastAsia" w:hAnsiTheme="minorHAnsi"/>
              <w:noProof/>
              <w:szCs w:val="24"/>
            </w:rPr>
          </w:pPr>
          <w:hyperlink w:anchor="_Toc102492828" w:history="1">
            <w:r w:rsidR="00C86624" w:rsidRPr="00733884">
              <w:rPr>
                <w:rStyle w:val="Hyperlink"/>
                <w:noProof/>
              </w:rPr>
              <w:t>GLOSSARY</w:t>
            </w:r>
            <w:r w:rsidR="00C86624">
              <w:rPr>
                <w:noProof/>
                <w:webHidden/>
              </w:rPr>
              <w:tab/>
            </w:r>
            <w:r w:rsidR="00C86624">
              <w:rPr>
                <w:noProof/>
                <w:webHidden/>
              </w:rPr>
              <w:fldChar w:fldCharType="begin"/>
            </w:r>
            <w:r w:rsidR="00C86624">
              <w:rPr>
                <w:noProof/>
                <w:webHidden/>
              </w:rPr>
              <w:instrText xml:space="preserve"> PAGEREF _Toc102492828 \h </w:instrText>
            </w:r>
            <w:r w:rsidR="00C86624">
              <w:rPr>
                <w:noProof/>
                <w:webHidden/>
              </w:rPr>
            </w:r>
            <w:r w:rsidR="00C86624">
              <w:rPr>
                <w:noProof/>
                <w:webHidden/>
              </w:rPr>
              <w:fldChar w:fldCharType="separate"/>
            </w:r>
            <w:r w:rsidR="00C86624">
              <w:rPr>
                <w:noProof/>
                <w:webHidden/>
              </w:rPr>
              <w:t>32</w:t>
            </w:r>
            <w:r w:rsidR="00C86624">
              <w:rPr>
                <w:noProof/>
                <w:webHidden/>
              </w:rPr>
              <w:fldChar w:fldCharType="end"/>
            </w:r>
          </w:hyperlink>
        </w:p>
        <w:p w14:paraId="2D33441E" w14:textId="3C4C1C8B" w:rsidR="00C86624" w:rsidRDefault="00A95C23">
          <w:pPr>
            <w:pStyle w:val="TOC1"/>
            <w:tabs>
              <w:tab w:val="right" w:leader="dot" w:pos="9350"/>
            </w:tabs>
            <w:rPr>
              <w:rFonts w:asciiTheme="minorHAnsi" w:eastAsiaTheme="minorEastAsia" w:hAnsiTheme="minorHAnsi"/>
              <w:noProof/>
              <w:szCs w:val="24"/>
            </w:rPr>
          </w:pPr>
          <w:hyperlink w:anchor="_Toc102492829" w:history="1">
            <w:r w:rsidR="00C86624" w:rsidRPr="00733884">
              <w:rPr>
                <w:rStyle w:val="Hyperlink"/>
                <w:noProof/>
              </w:rPr>
              <w:t>REFERENCES</w:t>
            </w:r>
            <w:r w:rsidR="00C86624">
              <w:rPr>
                <w:noProof/>
                <w:webHidden/>
              </w:rPr>
              <w:tab/>
            </w:r>
            <w:r w:rsidR="00C86624">
              <w:rPr>
                <w:noProof/>
                <w:webHidden/>
              </w:rPr>
              <w:fldChar w:fldCharType="begin"/>
            </w:r>
            <w:r w:rsidR="00C86624">
              <w:rPr>
                <w:noProof/>
                <w:webHidden/>
              </w:rPr>
              <w:instrText xml:space="preserve"> PAGEREF _Toc102492829 \h </w:instrText>
            </w:r>
            <w:r w:rsidR="00C86624">
              <w:rPr>
                <w:noProof/>
                <w:webHidden/>
              </w:rPr>
            </w:r>
            <w:r w:rsidR="00C86624">
              <w:rPr>
                <w:noProof/>
                <w:webHidden/>
              </w:rPr>
              <w:fldChar w:fldCharType="separate"/>
            </w:r>
            <w:r w:rsidR="00C86624">
              <w:rPr>
                <w:noProof/>
                <w:webHidden/>
              </w:rPr>
              <w:t>33</w:t>
            </w:r>
            <w:r w:rsidR="00C86624">
              <w:rPr>
                <w:noProof/>
                <w:webHidden/>
              </w:rPr>
              <w:fldChar w:fldCharType="end"/>
            </w:r>
          </w:hyperlink>
        </w:p>
        <w:p w14:paraId="66A615FF" w14:textId="22C90925" w:rsidR="00F24973" w:rsidRDefault="00F24973">
          <w:r>
            <w:rPr>
              <w:b/>
              <w:bCs/>
              <w:noProof/>
            </w:rPr>
            <w:fldChar w:fldCharType="end"/>
          </w:r>
        </w:p>
      </w:sdtContent>
    </w:sdt>
    <w:p w14:paraId="443D3B07" w14:textId="4EEFD131" w:rsidR="00F24973" w:rsidRDefault="00F24973">
      <w:pPr>
        <w:rPr>
          <w:rFonts w:cs="Times New Roman"/>
          <w:szCs w:val="24"/>
        </w:rPr>
      </w:pPr>
    </w:p>
    <w:p w14:paraId="613936B1" w14:textId="5FED08A2" w:rsidR="00C86624" w:rsidRPr="00C86624" w:rsidRDefault="00C86624">
      <w:pPr>
        <w:rPr>
          <w:rFonts w:cs="Times New Roman"/>
          <w:sz w:val="52"/>
          <w:szCs w:val="52"/>
        </w:rPr>
      </w:pPr>
      <w:r w:rsidRPr="00C86624">
        <w:rPr>
          <w:rFonts w:cs="Times New Roman"/>
          <w:sz w:val="52"/>
          <w:szCs w:val="52"/>
        </w:rPr>
        <w:t>Table of Figures</w:t>
      </w:r>
    </w:p>
    <w:p w14:paraId="36E31C6A" w14:textId="0FEC846C" w:rsidR="00C86624" w:rsidRPr="00C86624" w:rsidRDefault="00C86624" w:rsidP="00C86624">
      <w:pPr>
        <w:pStyle w:val="TableofFigures"/>
        <w:tabs>
          <w:tab w:val="right" w:leader="dot" w:pos="9350"/>
        </w:tabs>
        <w:rPr>
          <w:rFonts w:asciiTheme="minorHAnsi" w:eastAsiaTheme="minorEastAsia" w:hAnsiTheme="minorHAnsi"/>
          <w:noProof/>
          <w:sz w:val="28"/>
          <w:szCs w:val="28"/>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02492832" w:history="1">
        <w:r w:rsidRPr="00C86624">
          <w:rPr>
            <w:rStyle w:val="Hyperlink"/>
            <w:noProof/>
            <w:sz w:val="28"/>
            <w:szCs w:val="24"/>
          </w:rPr>
          <w:t>Figure 1: Converging Diverging Nozzle configuration where red indicates higher velocity</w:t>
        </w:r>
        <w:r w:rsidRPr="00C86624">
          <w:rPr>
            <w:noProof/>
            <w:webHidden/>
            <w:sz w:val="28"/>
            <w:szCs w:val="24"/>
          </w:rPr>
          <w:tab/>
        </w:r>
        <w:r w:rsidRPr="00C86624">
          <w:rPr>
            <w:noProof/>
            <w:webHidden/>
            <w:sz w:val="28"/>
            <w:szCs w:val="24"/>
          </w:rPr>
          <w:fldChar w:fldCharType="begin"/>
        </w:r>
        <w:r w:rsidRPr="00C86624">
          <w:rPr>
            <w:noProof/>
            <w:webHidden/>
            <w:sz w:val="28"/>
            <w:szCs w:val="24"/>
          </w:rPr>
          <w:instrText xml:space="preserve"> PAGEREF _Toc102492832 \h </w:instrText>
        </w:r>
        <w:r w:rsidRPr="00C86624">
          <w:rPr>
            <w:noProof/>
            <w:webHidden/>
            <w:sz w:val="28"/>
            <w:szCs w:val="24"/>
          </w:rPr>
        </w:r>
        <w:r w:rsidRPr="00C86624">
          <w:rPr>
            <w:noProof/>
            <w:webHidden/>
            <w:sz w:val="28"/>
            <w:szCs w:val="24"/>
          </w:rPr>
          <w:fldChar w:fldCharType="separate"/>
        </w:r>
        <w:r w:rsidRPr="00C86624">
          <w:rPr>
            <w:noProof/>
            <w:webHidden/>
            <w:sz w:val="28"/>
            <w:szCs w:val="24"/>
          </w:rPr>
          <w:t>10</w:t>
        </w:r>
        <w:r w:rsidRPr="00C86624">
          <w:rPr>
            <w:noProof/>
            <w:webHidden/>
            <w:sz w:val="28"/>
            <w:szCs w:val="24"/>
          </w:rPr>
          <w:fldChar w:fldCharType="end"/>
        </w:r>
      </w:hyperlink>
    </w:p>
    <w:p w14:paraId="41C5EF17" w14:textId="02D8150A"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r:id="rId10" w:anchor="_Toc102492833" w:history="1">
        <w:r w:rsidR="00C86624" w:rsidRPr="00C86624">
          <w:rPr>
            <w:rStyle w:val="Hyperlink"/>
            <w:noProof/>
            <w:sz w:val="28"/>
            <w:szCs w:val="24"/>
          </w:rPr>
          <w:t>Figure 2: Exhaust contour for aerospike nozzle where red indicates velocity with Mach number equal or greater than 1</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_Toc102492833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11</w:t>
        </w:r>
        <w:r w:rsidR="00C86624" w:rsidRPr="00C86624">
          <w:rPr>
            <w:noProof/>
            <w:webHidden/>
            <w:sz w:val="28"/>
            <w:szCs w:val="24"/>
          </w:rPr>
          <w:fldChar w:fldCharType="end"/>
        </w:r>
      </w:hyperlink>
    </w:p>
    <w:p w14:paraId="6172245D" w14:textId="1B03353A"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r:id="rId11" w:anchor="_Toc102492834" w:history="1">
        <w:r w:rsidR="00C86624" w:rsidRPr="00C86624">
          <w:rPr>
            <w:rStyle w:val="Hyperlink"/>
            <w:noProof/>
            <w:sz w:val="28"/>
            <w:szCs w:val="24"/>
          </w:rPr>
          <w:t>Figure 3 Aerospike nozzle</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_Toc102492834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11</w:t>
        </w:r>
        <w:r w:rsidR="00C86624" w:rsidRPr="00C86624">
          <w:rPr>
            <w:noProof/>
            <w:webHidden/>
            <w:sz w:val="28"/>
            <w:szCs w:val="24"/>
          </w:rPr>
          <w:fldChar w:fldCharType="end"/>
        </w:r>
      </w:hyperlink>
    </w:p>
    <w:p w14:paraId="72E9E9E9" w14:textId="57E806D1"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35" w:history="1">
        <w:r w:rsidR="00C86624" w:rsidRPr="00C86624">
          <w:rPr>
            <w:rStyle w:val="Hyperlink"/>
            <w:noProof/>
            <w:sz w:val="28"/>
            <w:szCs w:val="24"/>
          </w:rPr>
          <w:t>Figure 4:Mesh generation on control volume</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_Toc102492835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17</w:t>
        </w:r>
        <w:r w:rsidR="00C86624" w:rsidRPr="00C86624">
          <w:rPr>
            <w:noProof/>
            <w:webHidden/>
            <w:sz w:val="28"/>
            <w:szCs w:val="24"/>
          </w:rPr>
          <w:fldChar w:fldCharType="end"/>
        </w:r>
      </w:hyperlink>
    </w:p>
    <w:p w14:paraId="12BF7F97" w14:textId="7A91EE58"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36" w:history="1">
        <w:r w:rsidR="00C86624" w:rsidRPr="00C86624">
          <w:rPr>
            <w:rStyle w:val="Hyperlink"/>
            <w:noProof/>
            <w:sz w:val="28"/>
            <w:szCs w:val="24"/>
          </w:rPr>
          <w:t>Figure 5: Distance of cowl vs temperature distribution graph</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_Toc102492836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19</w:t>
        </w:r>
        <w:r w:rsidR="00C86624" w:rsidRPr="00C86624">
          <w:rPr>
            <w:noProof/>
            <w:webHidden/>
            <w:sz w:val="28"/>
            <w:szCs w:val="24"/>
          </w:rPr>
          <w:fldChar w:fldCharType="end"/>
        </w:r>
      </w:hyperlink>
    </w:p>
    <w:p w14:paraId="578E85B7" w14:textId="6EA719CE"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r:id="rId12" w:anchor="_Toc102492837" w:history="1">
        <w:r w:rsidR="00C86624" w:rsidRPr="00C86624">
          <w:rPr>
            <w:rStyle w:val="Hyperlink"/>
            <w:noProof/>
            <w:sz w:val="28"/>
            <w:szCs w:val="24"/>
          </w:rPr>
          <w:t>Figure 6: Contour of heat flux</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_Toc102492837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20</w:t>
        </w:r>
        <w:r w:rsidR="00C86624" w:rsidRPr="00C86624">
          <w:rPr>
            <w:noProof/>
            <w:webHidden/>
            <w:sz w:val="28"/>
            <w:szCs w:val="24"/>
          </w:rPr>
          <w:fldChar w:fldCharType="end"/>
        </w:r>
      </w:hyperlink>
    </w:p>
    <w:p w14:paraId="11ACB0B9" w14:textId="2A8E142F"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38" w:history="1">
        <w:r w:rsidR="00C86624" w:rsidRPr="00C86624">
          <w:rPr>
            <w:rStyle w:val="Hyperlink"/>
            <w:noProof/>
            <w:sz w:val="28"/>
            <w:szCs w:val="24"/>
          </w:rPr>
          <w:t>Figure 7:Exhaust pressure distribution on a CV</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_Toc102492838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21</w:t>
        </w:r>
        <w:r w:rsidR="00C86624" w:rsidRPr="00C86624">
          <w:rPr>
            <w:noProof/>
            <w:webHidden/>
            <w:sz w:val="28"/>
            <w:szCs w:val="24"/>
          </w:rPr>
          <w:fldChar w:fldCharType="end"/>
        </w:r>
      </w:hyperlink>
    </w:p>
    <w:p w14:paraId="29046A9F" w14:textId="732F1413"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39" w:history="1">
        <w:r w:rsidR="00C86624" w:rsidRPr="00C86624">
          <w:rPr>
            <w:rStyle w:val="Hyperlink"/>
            <w:noProof/>
            <w:sz w:val="28"/>
            <w:szCs w:val="24"/>
          </w:rPr>
          <w:t>Figure 8:Mach no. distribution of exhaust gases on a control volume</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_Toc102492839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22</w:t>
        </w:r>
        <w:r w:rsidR="00C86624" w:rsidRPr="00C86624">
          <w:rPr>
            <w:noProof/>
            <w:webHidden/>
            <w:sz w:val="28"/>
            <w:szCs w:val="24"/>
          </w:rPr>
          <w:fldChar w:fldCharType="end"/>
        </w:r>
      </w:hyperlink>
    </w:p>
    <w:p w14:paraId="297B1F31" w14:textId="603B76AC"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40" w:history="1">
        <w:r w:rsidR="00C86624" w:rsidRPr="00C86624">
          <w:rPr>
            <w:rStyle w:val="Hyperlink"/>
            <w:noProof/>
            <w:sz w:val="28"/>
            <w:szCs w:val="24"/>
          </w:rPr>
          <w:t>Figure 9: Velocity contour of exhaust gases in control volume</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_Toc102492840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23</w:t>
        </w:r>
        <w:r w:rsidR="00C86624" w:rsidRPr="00C86624">
          <w:rPr>
            <w:noProof/>
            <w:webHidden/>
            <w:sz w:val="28"/>
            <w:szCs w:val="24"/>
          </w:rPr>
          <w:fldChar w:fldCharType="end"/>
        </w:r>
      </w:hyperlink>
    </w:p>
    <w:p w14:paraId="736874F0" w14:textId="5B4626F8"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41" w:history="1">
        <w:r w:rsidR="00C86624" w:rsidRPr="00C86624">
          <w:rPr>
            <w:rStyle w:val="Hyperlink"/>
            <w:noProof/>
            <w:sz w:val="28"/>
            <w:szCs w:val="24"/>
          </w:rPr>
          <w:t>Figure 10: Schematic representation of a bell nozzle</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_Toc102492841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24</w:t>
        </w:r>
        <w:r w:rsidR="00C86624" w:rsidRPr="00C86624">
          <w:rPr>
            <w:noProof/>
            <w:webHidden/>
            <w:sz w:val="28"/>
            <w:szCs w:val="24"/>
          </w:rPr>
          <w:fldChar w:fldCharType="end"/>
        </w:r>
      </w:hyperlink>
    </w:p>
    <w:p w14:paraId="095B08BD" w14:textId="00C20435"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42" w:history="1">
        <w:r w:rsidR="00C86624" w:rsidRPr="00C86624">
          <w:rPr>
            <w:rStyle w:val="Hyperlink"/>
            <w:noProof/>
            <w:sz w:val="28"/>
            <w:szCs w:val="24"/>
          </w:rPr>
          <w:t>Figure 11: Schematic diagram of conical shaped CD nozzle created in SOLIDWORKS</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_Toc102492842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25</w:t>
        </w:r>
        <w:r w:rsidR="00C86624" w:rsidRPr="00C86624">
          <w:rPr>
            <w:noProof/>
            <w:webHidden/>
            <w:sz w:val="28"/>
            <w:szCs w:val="24"/>
          </w:rPr>
          <w:fldChar w:fldCharType="end"/>
        </w:r>
      </w:hyperlink>
    </w:p>
    <w:p w14:paraId="046ADD5B" w14:textId="3B80AE3B"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43" w:history="1">
        <w:r w:rsidR="00C86624" w:rsidRPr="00C86624">
          <w:rPr>
            <w:rStyle w:val="Hyperlink"/>
            <w:noProof/>
            <w:sz w:val="28"/>
            <w:szCs w:val="24"/>
          </w:rPr>
          <w:t>Figure 12: Dimensions for a converging-diverging nozzle</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_Toc102492843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25</w:t>
        </w:r>
        <w:r w:rsidR="00C86624" w:rsidRPr="00C86624">
          <w:rPr>
            <w:noProof/>
            <w:webHidden/>
            <w:sz w:val="28"/>
            <w:szCs w:val="24"/>
          </w:rPr>
          <w:fldChar w:fldCharType="end"/>
        </w:r>
      </w:hyperlink>
    </w:p>
    <w:p w14:paraId="12BAA35C" w14:textId="4508D6EE"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r:id="rId13" w:anchor="_Toc102492844" w:history="1">
        <w:r w:rsidR="00C86624" w:rsidRPr="00C86624">
          <w:rPr>
            <w:rStyle w:val="Hyperlink"/>
            <w:noProof/>
            <w:sz w:val="28"/>
            <w:szCs w:val="24"/>
          </w:rPr>
          <w:t>Figure 13: Bottom view of an aerospike nozzle. Blue portion represents cross section of spike and white portion represents exit area</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_Toc102492844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26</w:t>
        </w:r>
        <w:r w:rsidR="00C86624" w:rsidRPr="00C86624">
          <w:rPr>
            <w:noProof/>
            <w:webHidden/>
            <w:sz w:val="28"/>
            <w:szCs w:val="24"/>
          </w:rPr>
          <w:fldChar w:fldCharType="end"/>
        </w:r>
      </w:hyperlink>
    </w:p>
    <w:p w14:paraId="1D19B5D9" w14:textId="43EAB0FF"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45" w:history="1">
        <w:r w:rsidR="00C86624" w:rsidRPr="00C86624">
          <w:rPr>
            <w:rStyle w:val="Hyperlink"/>
            <w:noProof/>
            <w:sz w:val="28"/>
            <w:szCs w:val="24"/>
          </w:rPr>
          <w:t>Figure 14:Representation of an aerospike nozzle</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_Toc102492845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26</w:t>
        </w:r>
        <w:r w:rsidR="00C86624" w:rsidRPr="00C86624">
          <w:rPr>
            <w:noProof/>
            <w:webHidden/>
            <w:sz w:val="28"/>
            <w:szCs w:val="24"/>
          </w:rPr>
          <w:fldChar w:fldCharType="end"/>
        </w:r>
      </w:hyperlink>
    </w:p>
    <w:p w14:paraId="7E620CDC" w14:textId="124367EE" w:rsidR="00C86624" w:rsidRPr="00C86624" w:rsidRDefault="00A95C23" w:rsidP="00C86624">
      <w:pPr>
        <w:pStyle w:val="TableofFigures"/>
        <w:tabs>
          <w:tab w:val="right" w:leader="dot" w:pos="9350"/>
        </w:tabs>
        <w:rPr>
          <w:rFonts w:asciiTheme="minorHAnsi" w:eastAsiaTheme="minorEastAsia" w:hAnsiTheme="minorHAnsi"/>
          <w:noProof/>
          <w:sz w:val="28"/>
          <w:szCs w:val="28"/>
        </w:rPr>
      </w:pPr>
      <w:hyperlink w:anchor="_Toc102492846" w:history="1">
        <w:r w:rsidR="00C86624" w:rsidRPr="00C86624">
          <w:rPr>
            <w:rStyle w:val="Hyperlink"/>
            <w:noProof/>
            <w:sz w:val="28"/>
            <w:szCs w:val="24"/>
          </w:rPr>
          <w:t>Figure 15: Test Rig that houses and immobilizes the nozzle. This drawing was made using SOLIDWORKS</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_Toc102492846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28</w:t>
        </w:r>
        <w:r w:rsidR="00C86624" w:rsidRPr="00C86624">
          <w:rPr>
            <w:noProof/>
            <w:webHidden/>
            <w:sz w:val="28"/>
            <w:szCs w:val="24"/>
          </w:rPr>
          <w:fldChar w:fldCharType="end"/>
        </w:r>
      </w:hyperlink>
    </w:p>
    <w:p w14:paraId="12945B9F" w14:textId="55352FEE" w:rsidR="00C86624" w:rsidRDefault="00A95C23" w:rsidP="00C86624">
      <w:pPr>
        <w:pStyle w:val="TableofFigures"/>
        <w:tabs>
          <w:tab w:val="right" w:leader="dot" w:pos="9350"/>
        </w:tabs>
        <w:rPr>
          <w:rFonts w:asciiTheme="minorHAnsi" w:eastAsiaTheme="minorEastAsia" w:hAnsiTheme="minorHAnsi"/>
          <w:noProof/>
          <w:szCs w:val="24"/>
        </w:rPr>
      </w:pPr>
      <w:hyperlink w:anchor="_Toc102492847" w:history="1">
        <w:r w:rsidR="00C86624" w:rsidRPr="00C86624">
          <w:rPr>
            <w:rStyle w:val="Hyperlink"/>
            <w:noProof/>
            <w:sz w:val="28"/>
            <w:szCs w:val="24"/>
          </w:rPr>
          <w:t>Figure 16: Sensors and necessary electronics used for experimentation</w:t>
        </w:r>
        <w:r w:rsidR="00C86624" w:rsidRPr="00C86624">
          <w:rPr>
            <w:noProof/>
            <w:webHidden/>
            <w:sz w:val="28"/>
            <w:szCs w:val="24"/>
          </w:rPr>
          <w:tab/>
        </w:r>
        <w:r w:rsidR="00C86624" w:rsidRPr="00C86624">
          <w:rPr>
            <w:noProof/>
            <w:webHidden/>
            <w:sz w:val="28"/>
            <w:szCs w:val="24"/>
          </w:rPr>
          <w:fldChar w:fldCharType="begin"/>
        </w:r>
        <w:r w:rsidR="00C86624" w:rsidRPr="00C86624">
          <w:rPr>
            <w:noProof/>
            <w:webHidden/>
            <w:sz w:val="28"/>
            <w:szCs w:val="24"/>
          </w:rPr>
          <w:instrText xml:space="preserve"> PAGEREF _Toc102492847 \h </w:instrText>
        </w:r>
        <w:r w:rsidR="00C86624" w:rsidRPr="00C86624">
          <w:rPr>
            <w:noProof/>
            <w:webHidden/>
            <w:sz w:val="28"/>
            <w:szCs w:val="24"/>
          </w:rPr>
        </w:r>
        <w:r w:rsidR="00C86624" w:rsidRPr="00C86624">
          <w:rPr>
            <w:noProof/>
            <w:webHidden/>
            <w:sz w:val="28"/>
            <w:szCs w:val="24"/>
          </w:rPr>
          <w:fldChar w:fldCharType="separate"/>
        </w:r>
        <w:r w:rsidR="00C86624" w:rsidRPr="00C86624">
          <w:rPr>
            <w:noProof/>
            <w:webHidden/>
            <w:sz w:val="28"/>
            <w:szCs w:val="24"/>
          </w:rPr>
          <w:t>28</w:t>
        </w:r>
        <w:r w:rsidR="00C86624" w:rsidRPr="00C86624">
          <w:rPr>
            <w:noProof/>
            <w:webHidden/>
            <w:sz w:val="28"/>
            <w:szCs w:val="24"/>
          </w:rPr>
          <w:fldChar w:fldCharType="end"/>
        </w:r>
      </w:hyperlink>
    </w:p>
    <w:p w14:paraId="041A95FA" w14:textId="608B9470" w:rsidR="004D08BF" w:rsidRDefault="00C86624" w:rsidP="00200902">
      <w:pPr>
        <w:spacing w:line="360" w:lineRule="auto"/>
        <w:rPr>
          <w:rFonts w:cs="Times New Roman"/>
          <w:szCs w:val="24"/>
        </w:rPr>
      </w:pPr>
      <w:r>
        <w:rPr>
          <w:rFonts w:cs="Times New Roman"/>
          <w:szCs w:val="24"/>
        </w:rPr>
        <w:fldChar w:fldCharType="end"/>
      </w:r>
      <w:r w:rsidR="004D08BF">
        <w:rPr>
          <w:rFonts w:cs="Times New Roman"/>
          <w:szCs w:val="24"/>
        </w:rPr>
        <w:br w:type="page"/>
      </w:r>
    </w:p>
    <w:p w14:paraId="0621A688" w14:textId="67E3F7B8" w:rsidR="00210220" w:rsidRDefault="00C73047" w:rsidP="00D25E29">
      <w:pPr>
        <w:rPr>
          <w:rFonts w:cs="Times New Roman"/>
          <w:szCs w:val="24"/>
        </w:rPr>
      </w:pPr>
      <w:r>
        <w:rPr>
          <w:rFonts w:cs="Times New Roman"/>
          <w:noProof/>
          <w:szCs w:val="24"/>
        </w:rPr>
        <w:lastRenderedPageBreak/>
        <mc:AlternateContent>
          <mc:Choice Requires="wps">
            <w:drawing>
              <wp:anchor distT="0" distB="0" distL="114300" distR="114300" simplePos="0" relativeHeight="251705856" behindDoc="0" locked="0" layoutInCell="1" allowOverlap="1" wp14:anchorId="2FA329C8" wp14:editId="365F4D9F">
                <wp:simplePos x="0" y="0"/>
                <wp:positionH relativeFrom="column">
                  <wp:posOffset>-127395</wp:posOffset>
                </wp:positionH>
                <wp:positionV relativeFrom="paragraph">
                  <wp:posOffset>0</wp:posOffset>
                </wp:positionV>
                <wp:extent cx="6213423" cy="3192905"/>
                <wp:effectExtent l="0" t="0" r="10160" b="7620"/>
                <wp:wrapNone/>
                <wp:docPr id="1" name="Rectangle 1"/>
                <wp:cNvGraphicFramePr/>
                <a:graphic xmlns:a="http://schemas.openxmlformats.org/drawingml/2006/main">
                  <a:graphicData uri="http://schemas.microsoft.com/office/word/2010/wordprocessingShape">
                    <wps:wsp>
                      <wps:cNvSpPr/>
                      <wps:spPr>
                        <a:xfrm>
                          <a:off x="0" y="0"/>
                          <a:ext cx="6213423" cy="319290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98218" id="Rectangle 1" o:spid="_x0000_s1026" style="position:absolute;margin-left:-10.05pt;margin-top:0;width:489.25pt;height:251.4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" filled="f" strokecolor="black [3200]">
                <v:stroke joinstyle="round"/>
              </v:rect>
            </w:pict>
          </mc:Fallback>
        </mc:AlternateContent>
      </w:r>
      <w:r w:rsidR="00210220">
        <w:rPr>
          <w:rFonts w:cs="Times New Roman"/>
          <w:szCs w:val="24"/>
        </w:rPr>
        <w:t>ABBREVIATIONS</w:t>
      </w:r>
    </w:p>
    <w:p w14:paraId="401BA4B1" w14:textId="77777777" w:rsidR="00C73047" w:rsidRPr="00C73047" w:rsidRDefault="00C73047" w:rsidP="00D25E29">
      <w:pPr>
        <w:rPr>
          <w:rFonts w:cs="Times New Roman"/>
          <w:szCs w:val="24"/>
        </w:rPr>
      </w:pPr>
    </w:p>
    <w:p w14:paraId="53FE5D1D" w14:textId="77777777" w:rsidR="00210220" w:rsidRDefault="00210220" w:rsidP="00C73047">
      <w:pPr>
        <w:contextualSpacing/>
        <w:rPr>
          <w:rFonts w:cs="Times New Roman"/>
          <w:szCs w:val="24"/>
        </w:rPr>
      </w:pPr>
      <w:r>
        <w:rPr>
          <w:rFonts w:cs="Times New Roman"/>
          <w:szCs w:val="24"/>
        </w:rPr>
        <w:t>CD</w:t>
      </w:r>
      <w:r w:rsidR="00922AE7">
        <w:rPr>
          <w:rFonts w:cs="Times New Roman"/>
          <w:szCs w:val="24"/>
        </w:rPr>
        <w:tab/>
      </w:r>
      <w:r w:rsidR="00922AE7">
        <w:rPr>
          <w:rFonts w:cs="Times New Roman"/>
          <w:szCs w:val="24"/>
        </w:rPr>
        <w:tab/>
      </w:r>
      <w:r w:rsidR="00922AE7">
        <w:rPr>
          <w:rFonts w:cs="Times New Roman"/>
          <w:szCs w:val="24"/>
        </w:rPr>
        <w:tab/>
        <w:t>Converging Diverging</w:t>
      </w:r>
    </w:p>
    <w:p w14:paraId="6046F3BB" w14:textId="77777777" w:rsidR="00210220" w:rsidRPr="00922AE7" w:rsidRDefault="00210220" w:rsidP="00C73047">
      <w:pPr>
        <w:contextualSpacing/>
        <w:rPr>
          <w:rFonts w:cs="Times New Roman"/>
          <w:szCs w:val="24"/>
        </w:rPr>
      </w:pPr>
      <w:r w:rsidRPr="00922AE7">
        <w:rPr>
          <w:rFonts w:cs="Times New Roman"/>
          <w:szCs w:val="24"/>
        </w:rPr>
        <w:t>CAD</w:t>
      </w:r>
      <w:r w:rsidR="00922AE7">
        <w:rPr>
          <w:rFonts w:cs="Times New Roman"/>
          <w:szCs w:val="24"/>
        </w:rPr>
        <w:tab/>
      </w:r>
      <w:r w:rsidR="00922AE7">
        <w:rPr>
          <w:rFonts w:cs="Times New Roman"/>
          <w:szCs w:val="24"/>
        </w:rPr>
        <w:tab/>
      </w:r>
      <w:r w:rsidR="00922AE7">
        <w:rPr>
          <w:rFonts w:cs="Times New Roman"/>
          <w:szCs w:val="24"/>
        </w:rPr>
        <w:tab/>
        <w:t>Computer Aided Drawing</w:t>
      </w:r>
    </w:p>
    <w:p w14:paraId="1D0130BE" w14:textId="77777777" w:rsidR="00210220" w:rsidRDefault="00210220" w:rsidP="00C73047">
      <w:pPr>
        <w:contextualSpacing/>
        <w:rPr>
          <w:rFonts w:cs="Times New Roman"/>
          <w:szCs w:val="24"/>
        </w:rPr>
      </w:pPr>
      <w:r w:rsidRPr="00922AE7">
        <w:rPr>
          <w:rFonts w:cs="Times New Roman"/>
          <w:szCs w:val="24"/>
        </w:rPr>
        <w:t>CFD</w:t>
      </w:r>
      <w:r w:rsidR="00922AE7">
        <w:rPr>
          <w:rFonts w:cs="Times New Roman"/>
          <w:szCs w:val="24"/>
        </w:rPr>
        <w:tab/>
      </w:r>
      <w:r w:rsidR="00922AE7">
        <w:rPr>
          <w:rFonts w:cs="Times New Roman"/>
          <w:szCs w:val="24"/>
        </w:rPr>
        <w:tab/>
      </w:r>
      <w:r w:rsidR="00922AE7">
        <w:rPr>
          <w:rFonts w:cs="Times New Roman"/>
          <w:szCs w:val="24"/>
        </w:rPr>
        <w:tab/>
        <w:t>Computational Fluid Dynamics</w:t>
      </w:r>
    </w:p>
    <w:p w14:paraId="51B79A67" w14:textId="77777777" w:rsidR="00922AE7" w:rsidRDefault="00922AE7" w:rsidP="00C73047">
      <w:pPr>
        <w:contextualSpacing/>
        <w:rPr>
          <w:rFonts w:cs="Times New Roman"/>
          <w:szCs w:val="24"/>
        </w:rPr>
      </w:pPr>
      <w:r>
        <w:rPr>
          <w:rFonts w:cs="Times New Roman"/>
          <w:szCs w:val="24"/>
        </w:rPr>
        <w:t>M</w:t>
      </w:r>
      <w:r>
        <w:rPr>
          <w:rFonts w:cs="Times New Roman"/>
          <w:szCs w:val="24"/>
        </w:rPr>
        <w:tab/>
      </w:r>
      <w:r>
        <w:rPr>
          <w:rFonts w:cs="Times New Roman"/>
          <w:szCs w:val="24"/>
        </w:rPr>
        <w:tab/>
      </w:r>
      <w:r>
        <w:rPr>
          <w:rFonts w:cs="Times New Roman"/>
          <w:szCs w:val="24"/>
        </w:rPr>
        <w:tab/>
        <w:t>Mach no.</w:t>
      </w:r>
    </w:p>
    <w:p w14:paraId="0BAB2FCC" w14:textId="77777777" w:rsidR="00922AE7" w:rsidRPr="00922AE7" w:rsidRDefault="00922AE7" w:rsidP="00C73047">
      <w:pPr>
        <w:contextualSpacing/>
        <w:rPr>
          <w:rFonts w:cs="Times New Roman"/>
          <w:szCs w:val="24"/>
        </w:rPr>
      </w:pPr>
      <w:r>
        <w:rPr>
          <w:rFonts w:cs="Times New Roman"/>
          <w:szCs w:val="24"/>
        </w:rPr>
        <w:t>P</w:t>
      </w:r>
      <w:r>
        <w:rPr>
          <w:rFonts w:cs="Times New Roman"/>
          <w:szCs w:val="24"/>
          <w:vertAlign w:val="subscript"/>
        </w:rPr>
        <w:t>o</w:t>
      </w:r>
      <w:r>
        <w:rPr>
          <w:rFonts w:cs="Times New Roman"/>
          <w:szCs w:val="24"/>
          <w:vertAlign w:val="subscript"/>
        </w:rPr>
        <w:tab/>
      </w:r>
      <w:r>
        <w:rPr>
          <w:rFonts w:cs="Times New Roman"/>
          <w:szCs w:val="24"/>
          <w:vertAlign w:val="subscript"/>
        </w:rPr>
        <w:tab/>
      </w:r>
      <w:r>
        <w:rPr>
          <w:rFonts w:cs="Times New Roman"/>
          <w:szCs w:val="24"/>
          <w:vertAlign w:val="subscript"/>
        </w:rPr>
        <w:tab/>
      </w:r>
      <w:r>
        <w:rPr>
          <w:rFonts w:cs="Times New Roman"/>
          <w:szCs w:val="24"/>
        </w:rPr>
        <w:t>Atmospheric pressure</w:t>
      </w:r>
    </w:p>
    <w:p w14:paraId="4155586F" w14:textId="77777777" w:rsidR="00922AE7" w:rsidRPr="00922AE7" w:rsidRDefault="00922AE7" w:rsidP="00C73047">
      <w:pPr>
        <w:contextualSpacing/>
        <w:rPr>
          <w:rFonts w:cs="Times New Roman"/>
          <w:szCs w:val="24"/>
        </w:rPr>
      </w:pPr>
      <w:r>
        <w:rPr>
          <w:rFonts w:cs="Times New Roman"/>
          <w:szCs w:val="24"/>
        </w:rPr>
        <w:t>P</w:t>
      </w:r>
      <w:r>
        <w:rPr>
          <w:rFonts w:cs="Times New Roman"/>
          <w:szCs w:val="24"/>
        </w:rPr>
        <w:tab/>
      </w:r>
      <w:r>
        <w:rPr>
          <w:rFonts w:cs="Times New Roman"/>
          <w:szCs w:val="24"/>
        </w:rPr>
        <w:tab/>
      </w:r>
      <w:r>
        <w:rPr>
          <w:rFonts w:cs="Times New Roman"/>
          <w:szCs w:val="24"/>
        </w:rPr>
        <w:tab/>
        <w:t>Pressure</w:t>
      </w:r>
    </w:p>
    <w:p w14:paraId="022E846D" w14:textId="77777777" w:rsidR="00922AE7" w:rsidRPr="00922AE7" w:rsidRDefault="00922AE7" w:rsidP="00C73047">
      <w:pPr>
        <w:contextualSpacing/>
        <w:rPr>
          <w:rFonts w:cs="Times New Roman"/>
          <w:szCs w:val="24"/>
        </w:rPr>
      </w:pPr>
      <w:r w:rsidRPr="00922AE7">
        <w:rPr>
          <w:rFonts w:cs="Times New Roman"/>
          <w:szCs w:val="24"/>
        </w:rPr>
        <w:t>P</w:t>
      </w:r>
      <w:r w:rsidRPr="00922AE7">
        <w:rPr>
          <w:rFonts w:cs="Times New Roman"/>
          <w:szCs w:val="24"/>
          <w:vertAlign w:val="subscript"/>
        </w:rPr>
        <w:t>e</w:t>
      </w:r>
      <w:r>
        <w:rPr>
          <w:rFonts w:cs="Times New Roman"/>
          <w:szCs w:val="24"/>
          <w:vertAlign w:val="subscript"/>
        </w:rPr>
        <w:tab/>
      </w:r>
      <w:r>
        <w:rPr>
          <w:rFonts w:cs="Times New Roman"/>
          <w:szCs w:val="24"/>
          <w:vertAlign w:val="subscript"/>
        </w:rPr>
        <w:tab/>
      </w:r>
      <w:r>
        <w:rPr>
          <w:rFonts w:cs="Times New Roman"/>
          <w:szCs w:val="24"/>
          <w:vertAlign w:val="subscript"/>
        </w:rPr>
        <w:tab/>
      </w:r>
      <w:r w:rsidRPr="00922AE7">
        <w:rPr>
          <w:rFonts w:cs="Times New Roman"/>
          <w:szCs w:val="24"/>
        </w:rPr>
        <w:t>Pressure at exit</w:t>
      </w:r>
    </w:p>
    <w:p w14:paraId="4D9B04DE" w14:textId="77777777" w:rsidR="00922AE7" w:rsidRPr="00922AE7" w:rsidRDefault="00922AE7" w:rsidP="00C73047">
      <w:pPr>
        <w:contextualSpacing/>
        <w:rPr>
          <w:rFonts w:cs="Times New Roman"/>
          <w:szCs w:val="24"/>
        </w:rPr>
      </w:pPr>
      <w:r w:rsidRPr="00922AE7">
        <w:rPr>
          <w:rFonts w:cs="Times New Roman"/>
          <w:szCs w:val="24"/>
        </w:rPr>
        <w:t>T</w:t>
      </w:r>
      <w:r>
        <w:rPr>
          <w:rFonts w:cs="Times New Roman"/>
          <w:szCs w:val="24"/>
        </w:rPr>
        <w:tab/>
      </w:r>
      <w:r>
        <w:rPr>
          <w:rFonts w:cs="Times New Roman"/>
          <w:szCs w:val="24"/>
        </w:rPr>
        <w:tab/>
      </w:r>
      <w:r>
        <w:rPr>
          <w:rFonts w:cs="Times New Roman"/>
          <w:szCs w:val="24"/>
        </w:rPr>
        <w:tab/>
        <w:t>Temperature</w:t>
      </w:r>
    </w:p>
    <w:p w14:paraId="4F168620" w14:textId="77777777" w:rsidR="00922AE7" w:rsidRPr="00922AE7" w:rsidRDefault="00922AE7" w:rsidP="00C73047">
      <w:pPr>
        <w:contextualSpacing/>
        <w:rPr>
          <w:rFonts w:cs="Times New Roman"/>
          <w:szCs w:val="24"/>
          <w:vertAlign w:val="subscript"/>
        </w:rPr>
      </w:pPr>
      <w:proofErr w:type="spellStart"/>
      <w:r w:rsidRPr="00922AE7">
        <w:rPr>
          <w:rFonts w:cs="Times New Roman"/>
          <w:szCs w:val="24"/>
        </w:rPr>
        <w:t>V</w:t>
      </w:r>
      <w:r w:rsidRPr="00922AE7">
        <w:rPr>
          <w:rFonts w:cs="Times New Roman"/>
          <w:szCs w:val="24"/>
          <w:vertAlign w:val="subscript"/>
        </w:rPr>
        <w:t>e</w:t>
      </w:r>
      <w:proofErr w:type="spellEnd"/>
      <w:r>
        <w:rPr>
          <w:rFonts w:cs="Times New Roman"/>
          <w:szCs w:val="24"/>
          <w:vertAlign w:val="subscript"/>
        </w:rPr>
        <w:tab/>
      </w:r>
      <w:r>
        <w:rPr>
          <w:rFonts w:cs="Times New Roman"/>
          <w:szCs w:val="24"/>
          <w:vertAlign w:val="subscript"/>
        </w:rPr>
        <w:tab/>
      </w:r>
      <w:r>
        <w:rPr>
          <w:rFonts w:cs="Times New Roman"/>
          <w:szCs w:val="24"/>
          <w:vertAlign w:val="subscript"/>
        </w:rPr>
        <w:tab/>
      </w:r>
      <w:r w:rsidRPr="00922AE7">
        <w:rPr>
          <w:rFonts w:cs="Times New Roman"/>
          <w:szCs w:val="24"/>
        </w:rPr>
        <w:t>Velocity at exit</w:t>
      </w:r>
    </w:p>
    <w:p w14:paraId="2E24636D" w14:textId="77777777" w:rsidR="00922AE7" w:rsidRPr="00922AE7" w:rsidRDefault="00922AE7" w:rsidP="00C73047">
      <w:pPr>
        <w:contextualSpacing/>
        <w:rPr>
          <w:rFonts w:cs="Times New Roman"/>
          <w:b/>
          <w:szCs w:val="24"/>
        </w:rPr>
      </w:pPr>
      <w:r w:rsidRPr="00922AE7">
        <w:rPr>
          <w:rFonts w:cs="Times New Roman"/>
          <w:szCs w:val="24"/>
        </w:rPr>
        <w:t>V</w:t>
      </w:r>
      <w:r w:rsidRPr="00922AE7">
        <w:rPr>
          <w:rFonts w:cs="Times New Roman"/>
          <w:szCs w:val="24"/>
          <w:vertAlign w:val="subscript"/>
        </w:rPr>
        <w:t>t</w:t>
      </w:r>
      <w:r>
        <w:rPr>
          <w:rFonts w:cs="Times New Roman"/>
          <w:szCs w:val="24"/>
        </w:rPr>
        <w:tab/>
      </w:r>
      <w:r>
        <w:rPr>
          <w:rFonts w:cs="Times New Roman"/>
          <w:szCs w:val="24"/>
        </w:rPr>
        <w:tab/>
      </w:r>
      <w:r>
        <w:rPr>
          <w:rFonts w:cs="Times New Roman"/>
          <w:szCs w:val="24"/>
        </w:rPr>
        <w:tab/>
        <w:t>Velocity at throat</w:t>
      </w:r>
    </w:p>
    <w:p w14:paraId="4507125B" w14:textId="77777777" w:rsidR="00CF3338" w:rsidRPr="00CF3338" w:rsidRDefault="00CF3338" w:rsidP="00C73047">
      <w:pPr>
        <w:contextualSpacing/>
        <w:rPr>
          <w:rFonts w:cs="Times New Roman"/>
          <w:szCs w:val="24"/>
        </w:rPr>
      </w:pPr>
      <w:r w:rsidRPr="00CF3338">
        <w:rPr>
          <w:rFonts w:cs="Times New Roman"/>
          <w:szCs w:val="24"/>
        </w:rPr>
        <w:t>A</w:t>
      </w:r>
      <w:r w:rsidRPr="00CF3338">
        <w:rPr>
          <w:rFonts w:cs="Times New Roman"/>
          <w:szCs w:val="24"/>
        </w:rPr>
        <w:tab/>
      </w:r>
      <w:r w:rsidRPr="00CF3338">
        <w:rPr>
          <w:rFonts w:cs="Times New Roman"/>
          <w:szCs w:val="24"/>
        </w:rPr>
        <w:tab/>
      </w:r>
      <w:r w:rsidRPr="00CF3338">
        <w:rPr>
          <w:rFonts w:cs="Times New Roman"/>
          <w:szCs w:val="24"/>
        </w:rPr>
        <w:tab/>
        <w:t>Cross sectional Area</w:t>
      </w:r>
    </w:p>
    <w:p w14:paraId="3B580B05" w14:textId="77777777" w:rsidR="00210220" w:rsidRPr="00922AE7" w:rsidRDefault="00CF3338" w:rsidP="00C73047">
      <w:pPr>
        <w:contextualSpacing/>
        <w:rPr>
          <w:rFonts w:cs="Times New Roman"/>
          <w:b/>
          <w:szCs w:val="24"/>
        </w:rPr>
      </w:pPr>
      <w:r w:rsidRPr="00CF3338">
        <w:rPr>
          <w:rFonts w:cs="Times New Roman"/>
          <w:szCs w:val="24"/>
        </w:rPr>
        <w:t>Th</w:t>
      </w:r>
      <w:r w:rsidRPr="00CF3338">
        <w:rPr>
          <w:rFonts w:cs="Times New Roman"/>
          <w:szCs w:val="24"/>
        </w:rPr>
        <w:tab/>
      </w:r>
      <w:r w:rsidRPr="00CF3338">
        <w:rPr>
          <w:rFonts w:cs="Times New Roman"/>
          <w:szCs w:val="24"/>
        </w:rPr>
        <w:tab/>
      </w:r>
      <w:r w:rsidRPr="00CF3338">
        <w:rPr>
          <w:rFonts w:cs="Times New Roman"/>
          <w:szCs w:val="24"/>
        </w:rPr>
        <w:tab/>
        <w:t>Thrust</w:t>
      </w:r>
      <w:r w:rsidR="00922AE7">
        <w:rPr>
          <w:rFonts w:cs="Times New Roman"/>
          <w:b/>
          <w:szCs w:val="24"/>
        </w:rPr>
        <w:br w:type="page"/>
      </w:r>
    </w:p>
    <w:p w14:paraId="3BAB901D" w14:textId="41557209" w:rsidR="005A7A90" w:rsidRDefault="005A7A90" w:rsidP="0009162D">
      <w:pPr>
        <w:pStyle w:val="Heading1"/>
        <w:numPr>
          <w:ilvl w:val="0"/>
          <w:numId w:val="0"/>
        </w:numPr>
        <w:ind w:left="432"/>
      </w:pPr>
      <w:bookmarkStart w:id="3" w:name="_Toc102492801"/>
      <w:r>
        <w:lastRenderedPageBreak/>
        <w:t>CHAPTER 1: INTRODUCTION</w:t>
      </w:r>
      <w:bookmarkEnd w:id="3"/>
    </w:p>
    <w:p w14:paraId="3FC48572" w14:textId="77777777" w:rsidR="005A7A90" w:rsidRDefault="005A7A90" w:rsidP="005A7A90"/>
    <w:p w14:paraId="5C0EDFDD" w14:textId="0E39BDA2" w:rsidR="005A7A90" w:rsidRDefault="00FC6AE7" w:rsidP="00976E23">
      <w:pPr>
        <w:pStyle w:val="Heading2"/>
      </w:pPr>
      <w:bookmarkStart w:id="4" w:name="_Toc102492802"/>
      <w:r>
        <w:t>BACKGROUND</w:t>
      </w:r>
      <w:bookmarkEnd w:id="4"/>
    </w:p>
    <w:p w14:paraId="06AC1C6C" w14:textId="0744E5C4" w:rsidR="00976E23" w:rsidRDefault="00976E23" w:rsidP="00976E23"/>
    <w:p w14:paraId="792F38E3" w14:textId="105D8A78" w:rsidR="00976E23" w:rsidRDefault="00976E23" w:rsidP="00976E23">
      <w:pPr>
        <w:spacing w:line="360" w:lineRule="auto"/>
        <w:jc w:val="both"/>
      </w:pPr>
      <w:r>
        <w:t xml:space="preserve">Ever since jet and rocket propulsion systems have emerged, researchers have invented and implemented many types of nozzles, mainly to increase the thrust performance of nozzles in off-design working conditions. Among these various designs, features of the aerospike nozzle have attracted researchers since mid-1950s. Many theoretical studies of the aerospike nozzle have been carried out in 1960s. In early 1970s, thermal and strength problems of the aerospike nozzle and development of more efficient methods for fabrication of conventional nozzles led to a decline in research activities in this field. Development of the nozzle with the capability of producing optimum amounts of thrust in wide ranges of altitude has been a subject of continuous dedicated efforts within the community of rocket propulsion. The phenomenon of producing optimum amounts of thrust by a rocket nozzle in off-design conditions is called as </w:t>
      </w:r>
      <w:r w:rsidRPr="00FC6AE7">
        <w:rPr>
          <w:i/>
          <w:iCs/>
        </w:rPr>
        <w:t>altitude compensation</w:t>
      </w:r>
      <w:r>
        <w:t xml:space="preserve">. Nozzles with the altitude compensation characteristics are basic feature in realizing the development of Single Stage to Orbit (SSTO) vehicles. Reusable SSTO vehicles offer the promise of reduced launch expenses by eliminating recurring costs associated with hardware replacement inherent in expendable launch </w:t>
      </w:r>
      <w:r w:rsidR="00FC6AE7">
        <w:t>systems. The</w:t>
      </w:r>
      <w:r>
        <w:t xml:space="preserve"> most popular altitude compensating rocket nozzle to date is the aerospike nozzle, the origin of which dates back to Rocketdyne in 1950s.</w:t>
      </w:r>
      <w:r w:rsidR="00FC6AE7">
        <w:t xml:space="preserve"> [Mohammad Imran]</w:t>
      </w:r>
    </w:p>
    <w:p w14:paraId="6F95D0FE" w14:textId="77777777" w:rsidR="00FC6AE7" w:rsidRDefault="00FC6AE7" w:rsidP="00976E23">
      <w:pPr>
        <w:spacing w:line="360" w:lineRule="auto"/>
        <w:jc w:val="both"/>
      </w:pPr>
    </w:p>
    <w:p w14:paraId="66974B64" w14:textId="557A63EC" w:rsidR="00FC6AE7" w:rsidRDefault="00FC6AE7" w:rsidP="00FC6AE7">
      <w:pPr>
        <w:pStyle w:val="Heading2"/>
      </w:pPr>
      <w:bookmarkStart w:id="5" w:name="_Toc102492803"/>
      <w:r>
        <w:t>DISCUSSION</w:t>
      </w:r>
      <w:bookmarkEnd w:id="5"/>
    </w:p>
    <w:p w14:paraId="5358456D" w14:textId="7C6C47A0" w:rsidR="00FC6AE7" w:rsidRDefault="00FC6AE7" w:rsidP="00FC6AE7"/>
    <w:p w14:paraId="6104CDF1" w14:textId="274E118F" w:rsidR="00FC6AE7" w:rsidRPr="00FC6AE7" w:rsidRDefault="00FC640C" w:rsidP="009A4D3A">
      <w:pPr>
        <w:spacing w:line="360" w:lineRule="auto"/>
        <w:jc w:val="both"/>
      </w:pPr>
      <w:r>
        <w:t xml:space="preserve">The prime reason for switching a conventional CD nozzle is because of its inability to compensate for varying altitude in single stage orbit launches. Ambient pressure around the nozzles is the function of altitude. Increasing altitude causes the ambient pressure to decrease that creates pressure drag for </w:t>
      </w:r>
      <w:r w:rsidR="0028329E">
        <w:t>high-speed</w:t>
      </w:r>
      <w:r>
        <w:t xml:space="preserve"> exhausts. </w:t>
      </w:r>
      <w:r w:rsidR="0028329E">
        <w:t xml:space="preserve">Exhaust gases tend to </w:t>
      </w:r>
      <w:r w:rsidR="0028329E" w:rsidRPr="0028329E">
        <w:rPr>
          <w:i/>
          <w:iCs/>
        </w:rPr>
        <w:t>under expand</w:t>
      </w:r>
      <w:r w:rsidR="0028329E">
        <w:t xml:space="preserve"> over low ambient pressure at higher altitudes and </w:t>
      </w:r>
      <w:r w:rsidR="0028329E" w:rsidRPr="0028329E">
        <w:rPr>
          <w:i/>
          <w:iCs/>
        </w:rPr>
        <w:t>over expand</w:t>
      </w:r>
      <w:r w:rsidR="0028329E">
        <w:t xml:space="preserve"> over higher ambient pressure at lower altitudes. This imperfect expansion of gases cause vector losses by deviating the vertical momentum.</w:t>
      </w:r>
    </w:p>
    <w:p w14:paraId="6EDF4AC9" w14:textId="77777777" w:rsidR="00976E23" w:rsidRPr="00976E23" w:rsidRDefault="00976E23" w:rsidP="00976E23"/>
    <w:p w14:paraId="41AF1653" w14:textId="541F1427" w:rsidR="005A7A90" w:rsidRPr="005A7A90" w:rsidRDefault="005A7A90" w:rsidP="006D15CB">
      <w:pPr>
        <w:pStyle w:val="ListParagraph"/>
        <w:numPr>
          <w:ilvl w:val="0"/>
          <w:numId w:val="5"/>
        </w:numPr>
        <w:spacing w:line="360" w:lineRule="auto"/>
        <w:jc w:val="both"/>
      </w:pPr>
      <w:r w:rsidRPr="0028329E">
        <w:rPr>
          <w:b/>
          <w:bCs/>
        </w:rPr>
        <w:lastRenderedPageBreak/>
        <w:t>Conventional Diverging Nozzle</w:t>
      </w:r>
      <w:r w:rsidRPr="005A7A90">
        <w:t>: Conventional Diverging nozzle or Converging-Diverging nozzle is a simple nozzle with small cross-section at subsonic flow of exhaust and larger cross section at the supersonic flow. Upper part where fluid compresses and creates high pressure is called the converging part whereas the lower part where fluid gains velocity at the expense of pressure is called as the diverging part</w:t>
      </w:r>
      <w:r w:rsidR="00FC1E11">
        <w:t xml:space="preserve"> as shown in figure 1</w:t>
      </w:r>
      <w:r w:rsidRPr="005A7A90">
        <w:t>. The thrust of rocket can often be described with the function of expansion ratio and pressure ratio, where expansion ratio is the ratio of diameter of throat of nozzle to diameter of exit</w:t>
      </w:r>
      <w:r w:rsidRPr="006D15CB">
        <w:rPr>
          <w:vertAlign w:val="superscript"/>
        </w:rPr>
        <w:t xml:space="preserve"> </w:t>
      </w:r>
      <w:r w:rsidRPr="00FC1E11">
        <w:t>[</w:t>
      </w:r>
      <w:hyperlink w:anchor="_REFERENCES" w:history="1">
        <w:r w:rsidR="00EA5A94" w:rsidRPr="00FC1E11">
          <w:rPr>
            <w:rStyle w:val="Hyperlink"/>
            <w:b/>
            <w:u w:val="none"/>
          </w:rPr>
          <w:t>3</w:t>
        </w:r>
      </w:hyperlink>
      <w:r w:rsidRPr="00FC1E11">
        <w:t>]</w:t>
      </w:r>
      <w:r w:rsidR="00FC1E11">
        <w:t>.</w:t>
      </w:r>
    </w:p>
    <w:p w14:paraId="4CB34E5B" w14:textId="79046F9D" w:rsidR="00BC10CF" w:rsidRPr="00E17947" w:rsidRDefault="005A7A90" w:rsidP="0028329E">
      <w:pPr>
        <w:ind w:left="1440" w:firstLine="720"/>
        <w:jc w:val="both"/>
        <w:rPr>
          <w:lang w:val="nb-NO"/>
        </w:rPr>
      </w:pPr>
      <w:r w:rsidRPr="00FC1E11">
        <w:rPr>
          <w:szCs w:val="24"/>
          <w:lang w:val="nb-NO"/>
        </w:rPr>
        <w:t>F</w:t>
      </w:r>
      <w:r w:rsidRPr="00FC1E11">
        <w:rPr>
          <w:szCs w:val="24"/>
          <w:vertAlign w:val="subscript"/>
          <w:lang w:val="nb-NO"/>
        </w:rPr>
        <w:t xml:space="preserve">t </w:t>
      </w:r>
      <w:r w:rsidRPr="00FC1E11">
        <w:rPr>
          <w:szCs w:val="24"/>
          <w:lang w:val="nb-NO"/>
        </w:rPr>
        <w:t>= M</w:t>
      </w:r>
      <w:r w:rsidRPr="00FC1E11">
        <w:rPr>
          <w:szCs w:val="24"/>
          <w:vertAlign w:val="subscript"/>
          <w:lang w:val="nb-NO"/>
        </w:rPr>
        <w:t>e.</w:t>
      </w:r>
      <w:r w:rsidRPr="00FC1E11">
        <w:rPr>
          <w:szCs w:val="24"/>
          <w:lang w:val="nb-NO"/>
        </w:rPr>
        <w:t xml:space="preserve"> V</w:t>
      </w:r>
      <w:r w:rsidRPr="00FC1E11">
        <w:rPr>
          <w:szCs w:val="24"/>
          <w:vertAlign w:val="subscript"/>
          <w:lang w:val="nb-NO"/>
        </w:rPr>
        <w:t>e</w:t>
      </w:r>
      <w:r w:rsidRPr="00FC1E11">
        <w:rPr>
          <w:szCs w:val="24"/>
          <w:lang w:val="nb-NO"/>
        </w:rPr>
        <w:t xml:space="preserve"> + (P</w:t>
      </w:r>
      <w:r w:rsidRPr="00FC1E11">
        <w:rPr>
          <w:szCs w:val="24"/>
          <w:vertAlign w:val="subscript"/>
          <w:lang w:val="nb-NO"/>
        </w:rPr>
        <w:t>e</w:t>
      </w:r>
      <w:r w:rsidRPr="00FC1E11">
        <w:rPr>
          <w:szCs w:val="24"/>
          <w:lang w:val="nb-NO"/>
        </w:rPr>
        <w:t>-P</w:t>
      </w:r>
      <w:r w:rsidRPr="00FC1E11">
        <w:rPr>
          <w:szCs w:val="24"/>
          <w:vertAlign w:val="subscript"/>
          <w:lang w:val="nb-NO"/>
        </w:rPr>
        <w:t>o</w:t>
      </w:r>
      <w:r w:rsidRPr="00FC1E11">
        <w:rPr>
          <w:szCs w:val="24"/>
          <w:lang w:val="nb-NO"/>
        </w:rPr>
        <w:t>) ×A</w:t>
      </w:r>
      <w:r w:rsidRPr="00FC1E11">
        <w:rPr>
          <w:szCs w:val="24"/>
          <w:vertAlign w:val="subscript"/>
          <w:lang w:val="nb-NO"/>
        </w:rPr>
        <w:t>t</w:t>
      </w:r>
      <w:r w:rsidRPr="00E17947">
        <w:rPr>
          <w:lang w:val="nb-NO"/>
        </w:rPr>
        <w:t>--------------------------------------(1)</w:t>
      </w:r>
    </w:p>
    <w:p w14:paraId="0027AEA9" w14:textId="67F2388E" w:rsidR="00BC10CF" w:rsidRDefault="00A95C23" w:rsidP="0028329E">
      <w:pPr>
        <w:contextualSpacing/>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e</m:t>
            </m:r>
          </m:sub>
        </m:sSub>
      </m:oMath>
      <w:r w:rsidR="00BC10CF">
        <w:rPr>
          <w:rFonts w:cs="Times New Roman"/>
          <w:szCs w:val="24"/>
        </w:rPr>
        <w:t>: Exit Mach no.</w:t>
      </w:r>
    </w:p>
    <w:p w14:paraId="0D643442" w14:textId="44C84D09" w:rsidR="00BC10CF" w:rsidRPr="00922AE7" w:rsidRDefault="00BC10CF" w:rsidP="0028329E">
      <w:pPr>
        <w:contextualSpacing/>
        <w:rPr>
          <w:rFonts w:cs="Times New Roman"/>
          <w:szCs w:val="24"/>
        </w:rPr>
      </w:pPr>
      <w:r>
        <w:rPr>
          <w:rFonts w:cs="Times New Roman"/>
          <w:szCs w:val="24"/>
        </w:rPr>
        <w:t>P</w:t>
      </w:r>
      <w:r>
        <w:rPr>
          <w:rFonts w:cs="Times New Roman"/>
          <w:szCs w:val="24"/>
          <w:vertAlign w:val="subscript"/>
        </w:rPr>
        <w:t xml:space="preserve">o: </w:t>
      </w:r>
      <w:r>
        <w:rPr>
          <w:rFonts w:cs="Times New Roman"/>
          <w:szCs w:val="24"/>
        </w:rPr>
        <w:t xml:space="preserve"> Atmospheric pressure</w:t>
      </w:r>
    </w:p>
    <w:p w14:paraId="163877E8" w14:textId="0A0959B4" w:rsidR="00BC10CF" w:rsidRPr="00922AE7" w:rsidRDefault="00BC10CF" w:rsidP="0028329E">
      <w:pPr>
        <w:contextualSpacing/>
        <w:rPr>
          <w:rFonts w:cs="Times New Roman"/>
          <w:szCs w:val="24"/>
        </w:rPr>
      </w:pPr>
      <w:r w:rsidRPr="00922AE7">
        <w:rPr>
          <w:rFonts w:cs="Times New Roman"/>
          <w:szCs w:val="24"/>
        </w:rPr>
        <w:t>P</w:t>
      </w:r>
      <w:r w:rsidRPr="00922AE7">
        <w:rPr>
          <w:rFonts w:cs="Times New Roman"/>
          <w:szCs w:val="24"/>
          <w:vertAlign w:val="subscript"/>
        </w:rPr>
        <w:t>e</w:t>
      </w:r>
      <w:r>
        <w:rPr>
          <w:rFonts w:cs="Times New Roman"/>
          <w:szCs w:val="24"/>
          <w:vertAlign w:val="subscript"/>
        </w:rPr>
        <w:t xml:space="preserve">: </w:t>
      </w:r>
      <w:r w:rsidRPr="00922AE7">
        <w:rPr>
          <w:rFonts w:cs="Times New Roman"/>
          <w:szCs w:val="24"/>
        </w:rPr>
        <w:t>Pressure at exit</w:t>
      </w:r>
    </w:p>
    <w:p w14:paraId="760582D2" w14:textId="17E1B489" w:rsidR="00BC10CF" w:rsidRDefault="00BC10CF" w:rsidP="0028329E">
      <w:pPr>
        <w:contextualSpacing/>
        <w:rPr>
          <w:rFonts w:cs="Times New Roman"/>
          <w:szCs w:val="24"/>
        </w:rPr>
      </w:pPr>
      <w:proofErr w:type="spellStart"/>
      <w:r w:rsidRPr="00922AE7">
        <w:rPr>
          <w:rFonts w:cs="Times New Roman"/>
          <w:szCs w:val="24"/>
        </w:rPr>
        <w:t>V</w:t>
      </w:r>
      <w:r w:rsidRPr="00922AE7">
        <w:rPr>
          <w:rFonts w:cs="Times New Roman"/>
          <w:szCs w:val="24"/>
          <w:vertAlign w:val="subscript"/>
        </w:rPr>
        <w:t>e</w:t>
      </w:r>
      <w:proofErr w:type="spellEnd"/>
      <w:r>
        <w:rPr>
          <w:rFonts w:cs="Times New Roman"/>
          <w:szCs w:val="24"/>
          <w:vertAlign w:val="subscript"/>
        </w:rPr>
        <w:t xml:space="preserve">: </w:t>
      </w:r>
      <w:r w:rsidRPr="00922AE7">
        <w:rPr>
          <w:rFonts w:cs="Times New Roman"/>
          <w:szCs w:val="24"/>
        </w:rPr>
        <w:t>Velocity at exit</w:t>
      </w:r>
    </w:p>
    <w:p w14:paraId="43125430" w14:textId="49407588" w:rsidR="00BC10CF" w:rsidRPr="00CF3338" w:rsidRDefault="00A95C23" w:rsidP="0028329E">
      <w:pPr>
        <w:contextualSpacing/>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sub>
        </m:sSub>
      </m:oMath>
      <w:r w:rsidR="00BC10CF">
        <w:rPr>
          <w:rFonts w:cs="Times New Roman"/>
          <w:szCs w:val="24"/>
        </w:rPr>
        <w:t xml:space="preserve">: </w:t>
      </w:r>
      <w:r w:rsidR="00BC10CF" w:rsidRPr="00CF3338">
        <w:rPr>
          <w:rFonts w:cs="Times New Roman"/>
          <w:szCs w:val="24"/>
        </w:rPr>
        <w:t xml:space="preserve">Cross sectional </w:t>
      </w:r>
      <w:r w:rsidR="00BC10CF">
        <w:rPr>
          <w:rFonts w:cs="Times New Roman"/>
          <w:szCs w:val="24"/>
        </w:rPr>
        <w:t xml:space="preserve">throat </w:t>
      </w:r>
      <w:r w:rsidR="00BC10CF" w:rsidRPr="00CF3338">
        <w:rPr>
          <w:rFonts w:cs="Times New Roman"/>
          <w:szCs w:val="24"/>
        </w:rPr>
        <w:t>Area</w:t>
      </w:r>
    </w:p>
    <w:p w14:paraId="72567F4F" w14:textId="681B736B" w:rsidR="005A7A90" w:rsidRPr="00BC10CF" w:rsidRDefault="005A7A90" w:rsidP="00BC10CF">
      <w:pPr>
        <w:rPr>
          <w:rFonts w:cs="Times New Roman"/>
          <w:szCs w:val="24"/>
        </w:rPr>
      </w:pPr>
    </w:p>
    <w:p w14:paraId="5CE8792F" w14:textId="77777777" w:rsidR="00FC1E11" w:rsidRDefault="00636A3F" w:rsidP="00FC1E11">
      <w:pPr>
        <w:keepNext/>
        <w:jc w:val="center"/>
      </w:pPr>
      <w:r w:rsidRPr="00636A3F">
        <w:rPr>
          <w:b/>
          <w:bCs/>
          <w:i/>
          <w:iCs/>
          <w:noProof/>
          <w:color w:val="000000" w:themeColor="text1"/>
          <w:sz w:val="22"/>
        </w:rPr>
        <mc:AlternateContent>
          <mc:Choice Requires="wps">
            <w:drawing>
              <wp:anchor distT="45720" distB="45720" distL="114300" distR="114300" simplePos="0" relativeHeight="251696640" behindDoc="0" locked="0" layoutInCell="1" allowOverlap="1" wp14:anchorId="4AAB8016" wp14:editId="508E11E6">
                <wp:simplePos x="0" y="0"/>
                <wp:positionH relativeFrom="column">
                  <wp:posOffset>4467225</wp:posOffset>
                </wp:positionH>
                <wp:positionV relativeFrom="paragraph">
                  <wp:posOffset>2238375</wp:posOffset>
                </wp:positionV>
                <wp:extent cx="1733550" cy="419100"/>
                <wp:effectExtent l="0" t="0" r="1905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419100"/>
                        </a:xfrm>
                        <a:prstGeom prst="rect">
                          <a:avLst/>
                        </a:prstGeom>
                        <a:solidFill>
                          <a:srgbClr val="FFFFFF"/>
                        </a:solidFill>
                        <a:ln w="9525">
                          <a:solidFill>
                            <a:srgbClr val="000000"/>
                          </a:solidFill>
                          <a:miter lim="800000"/>
                          <a:headEnd/>
                          <a:tailEnd/>
                        </a:ln>
                      </wps:spPr>
                      <wps:txbx>
                        <w:txbxContent>
                          <w:p w14:paraId="4F353667" w14:textId="60738F6D" w:rsidR="00636A3F" w:rsidRDefault="00636A3F">
                            <w:r w:rsidRPr="00636A3F">
                              <w:rPr>
                                <w:sz w:val="18"/>
                              </w:rPr>
                              <w:t>Source</w:t>
                            </w:r>
                            <w:r w:rsidRPr="00E17947">
                              <w:rPr>
                                <w:sz w:val="16"/>
                                <w:lang w:val="nb-NO"/>
                              </w:rPr>
                              <w:t xml:space="preserve">: K Naveen Kumar et al 2017 IOP Conf. Ser.: Mater. </w:t>
                            </w:r>
                            <w:r w:rsidRPr="004A35F8">
                              <w:rPr>
                                <w:sz w:val="16"/>
                              </w:rPr>
                              <w:t>Sci. Eng. 247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B8016" id="_x0000_s1027" type="#_x0000_t202" style="position:absolute;left:0;text-align:left;margin-left:351.75pt;margin-top:176.25pt;width:136.5pt;height:33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">
                <v:textbox>
                  <w:txbxContent>
                    <w:p w14:paraId="4F353667" w14:textId="60738F6D" w:rsidR="00636A3F" w:rsidRDefault="00636A3F">
                      <w:r w:rsidRPr="00636A3F">
                        <w:rPr>
                          <w:sz w:val="18"/>
                        </w:rPr>
                        <w:t>Source</w:t>
                      </w:r>
                      <w:r w:rsidRPr="00E17947">
                        <w:rPr>
                          <w:sz w:val="16"/>
                          <w:lang w:val="nb-NO"/>
                        </w:rPr>
                        <w:t xml:space="preserve">: K Naveen Kumar et al 2017 IOP Conf. Ser.: Mater. </w:t>
                      </w:r>
                      <w:r w:rsidRPr="004A35F8">
                        <w:rPr>
                          <w:sz w:val="16"/>
                        </w:rPr>
                        <w:t>Sci. Eng. 247</w:t>
                      </w:r>
                    </w:p>
                  </w:txbxContent>
                </v:textbox>
              </v:shape>
            </w:pict>
          </mc:Fallback>
        </mc:AlternateContent>
      </w:r>
      <w:r w:rsidR="005A7A90" w:rsidRPr="005A7A90">
        <w:rPr>
          <w:noProof/>
          <w:lang w:bidi="ne-NP"/>
        </w:rPr>
        <w:drawing>
          <wp:inline distT="0" distB="0" distL="0" distR="0" wp14:anchorId="31023B74" wp14:editId="21FF1FEC">
            <wp:extent cx="2971800" cy="2507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cstate="print">
                      <a:extLst>
                        <a:ext uri="{28A0092B-C50C-407E-A947-70E740481C1C}">
                          <a14:useLocalDpi xmlns:a14="http://schemas.microsoft.com/office/drawing/2010/main" val="0"/>
                        </a:ext>
                      </a:extLst>
                    </a:blip>
                    <a:srcRect b="1951"/>
                    <a:stretch/>
                  </pic:blipFill>
                  <pic:spPr bwMode="auto">
                    <a:xfrm>
                      <a:off x="0" y="0"/>
                      <a:ext cx="3113707" cy="2627739"/>
                    </a:xfrm>
                    <a:prstGeom prst="rect">
                      <a:avLst/>
                    </a:prstGeom>
                    <a:ln>
                      <a:noFill/>
                    </a:ln>
                    <a:extLst>
                      <a:ext uri="{53640926-AAD7-44D8-BBD7-CCE9431645EC}">
                        <a14:shadowObscured xmlns:a14="http://schemas.microsoft.com/office/drawing/2010/main"/>
                      </a:ext>
                    </a:extLst>
                  </pic:spPr>
                </pic:pic>
              </a:graphicData>
            </a:graphic>
          </wp:inline>
        </w:drawing>
      </w:r>
    </w:p>
    <w:p w14:paraId="7B5EDCD3" w14:textId="3934CBE4" w:rsidR="005A7A90" w:rsidRDefault="00FC1E11" w:rsidP="00FC1E11">
      <w:pPr>
        <w:pStyle w:val="Caption"/>
        <w:jc w:val="center"/>
      </w:pPr>
      <w:bookmarkStart w:id="6" w:name="_Toc102492832"/>
      <w:r>
        <w:t xml:space="preserve">Figure </w:t>
      </w:r>
      <w:r w:rsidR="00A95C23">
        <w:fldChar w:fldCharType="begin"/>
      </w:r>
      <w:r w:rsidR="00A95C23">
        <w:instrText xml:space="preserve"> SEQ Figure \* ARABIC </w:instrText>
      </w:r>
      <w:r w:rsidR="00A95C23">
        <w:fldChar w:fldCharType="separate"/>
      </w:r>
      <w:r w:rsidR="00BD01CC">
        <w:rPr>
          <w:noProof/>
        </w:rPr>
        <w:t>1</w:t>
      </w:r>
      <w:r w:rsidR="00A95C23">
        <w:rPr>
          <w:noProof/>
        </w:rPr>
        <w:fldChar w:fldCharType="end"/>
      </w:r>
      <w:r>
        <w:t xml:space="preserve">: </w:t>
      </w:r>
      <w:r w:rsidRPr="000859B1">
        <w:t>Converging Diverging Nozzle configuration where red indicates higher velocity</w:t>
      </w:r>
      <w:bookmarkEnd w:id="6"/>
    </w:p>
    <w:p w14:paraId="2589B09D" w14:textId="2E69BE3E" w:rsidR="005A7A90" w:rsidRDefault="005A7A90" w:rsidP="005A7A90">
      <w:pPr>
        <w:jc w:val="center"/>
      </w:pPr>
    </w:p>
    <w:p w14:paraId="1725E9E7" w14:textId="0E3B242B" w:rsidR="001C08CF" w:rsidRDefault="009A4D3A" w:rsidP="001C08CF">
      <w:pPr>
        <w:rPr>
          <w:b/>
          <w:bCs/>
          <w:iCs/>
          <w:u w:val="single"/>
        </w:rPr>
      </w:pPr>
      <w:bookmarkStart w:id="7" w:name="_Toc67604959"/>
      <w:r>
        <w:rPr>
          <w:noProof/>
        </w:rPr>
        <w:lastRenderedPageBreak/>
        <w:drawing>
          <wp:anchor distT="0" distB="0" distL="114300" distR="114300" simplePos="0" relativeHeight="251697664" behindDoc="0" locked="0" layoutInCell="1" allowOverlap="1" wp14:anchorId="69FF7DEE" wp14:editId="28065F0F">
            <wp:simplePos x="0" y="0"/>
            <wp:positionH relativeFrom="margin">
              <wp:posOffset>3202117</wp:posOffset>
            </wp:positionH>
            <wp:positionV relativeFrom="paragraph">
              <wp:posOffset>327660</wp:posOffset>
            </wp:positionV>
            <wp:extent cx="3028950" cy="29940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ng"/>
                    <pic:cNvPicPr/>
                  </pic:nvPicPr>
                  <pic:blipFill>
                    <a:blip r:embed="rId15">
                      <a:extLst>
                        <a:ext uri="{28A0092B-C50C-407E-A947-70E740481C1C}">
                          <a14:useLocalDpi xmlns:a14="http://schemas.microsoft.com/office/drawing/2010/main" val="0"/>
                        </a:ext>
                      </a:extLst>
                    </a:blip>
                    <a:stretch>
                      <a:fillRect/>
                    </a:stretch>
                  </pic:blipFill>
                  <pic:spPr>
                    <a:xfrm>
                      <a:off x="0" y="0"/>
                      <a:ext cx="3028950" cy="2994025"/>
                    </a:xfrm>
                    <a:prstGeom prst="rect">
                      <a:avLst/>
                    </a:prstGeom>
                  </pic:spPr>
                </pic:pic>
              </a:graphicData>
            </a:graphic>
            <wp14:sizeRelH relativeFrom="margin">
              <wp14:pctWidth>0</wp14:pctWidth>
            </wp14:sizeRelH>
            <wp14:sizeRelV relativeFrom="margin">
              <wp14:pctHeight>0</wp14:pctHeight>
            </wp14:sizeRelV>
          </wp:anchor>
        </w:drawing>
      </w:r>
    </w:p>
    <w:p w14:paraId="2832ACCC" w14:textId="0DE74CBB" w:rsidR="009A4D3A" w:rsidRPr="009A4D3A" w:rsidRDefault="008C1CA9" w:rsidP="00380354">
      <w:pPr>
        <w:pStyle w:val="ListParagraph"/>
        <w:numPr>
          <w:ilvl w:val="0"/>
          <w:numId w:val="5"/>
        </w:numPr>
        <w:spacing w:line="360" w:lineRule="auto"/>
        <w:jc w:val="both"/>
        <w:rPr>
          <w:b/>
          <w:bCs/>
          <w:iCs/>
        </w:rPr>
      </w:pPr>
      <w:r>
        <w:rPr>
          <w:noProof/>
        </w:rPr>
        <mc:AlternateContent>
          <mc:Choice Requires="wps">
            <w:drawing>
              <wp:anchor distT="0" distB="0" distL="114300" distR="114300" simplePos="0" relativeHeight="251707904" behindDoc="0" locked="0" layoutInCell="1" allowOverlap="1" wp14:anchorId="732676BE" wp14:editId="63A0BD3F">
                <wp:simplePos x="0" y="0"/>
                <wp:positionH relativeFrom="column">
                  <wp:posOffset>3201670</wp:posOffset>
                </wp:positionH>
                <wp:positionV relativeFrom="paragraph">
                  <wp:posOffset>3185452</wp:posOffset>
                </wp:positionV>
                <wp:extent cx="3028950" cy="635"/>
                <wp:effectExtent l="0" t="0" r="635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76BF486C" w14:textId="24957433" w:rsidR="008C1CA9" w:rsidRPr="009A387A" w:rsidRDefault="008C1CA9" w:rsidP="008C1CA9">
                            <w:pPr>
                              <w:pStyle w:val="Caption"/>
                              <w:rPr>
                                <w:noProof/>
                                <w:szCs w:val="22"/>
                              </w:rPr>
                            </w:pPr>
                            <w:bookmarkStart w:id="8" w:name="_Toc102492833"/>
                            <w:r>
                              <w:t xml:space="preserve">Figure </w:t>
                            </w:r>
                            <w:r w:rsidR="00A95C23">
                              <w:fldChar w:fldCharType="begin"/>
                            </w:r>
                            <w:r w:rsidR="00A95C23">
                              <w:instrText xml:space="preserve"> SEQ Figure \* ARABIC </w:instrText>
                            </w:r>
                            <w:r w:rsidR="00A95C23">
                              <w:fldChar w:fldCharType="separate"/>
                            </w:r>
                            <w:r w:rsidR="00BD01CC">
                              <w:rPr>
                                <w:noProof/>
                              </w:rPr>
                              <w:t>2</w:t>
                            </w:r>
                            <w:r w:rsidR="00A95C23">
                              <w:rPr>
                                <w:noProof/>
                              </w:rPr>
                              <w:fldChar w:fldCharType="end"/>
                            </w:r>
                            <w:r>
                              <w:t>: Exhaust contour for a</w:t>
                            </w:r>
                            <w:r w:rsidRPr="006E3FC4">
                              <w:t>erospike nozzle where red indicates</w:t>
                            </w:r>
                            <w:r>
                              <w:t xml:space="preserve"> </w:t>
                            </w:r>
                            <w:r w:rsidRPr="006E3FC4">
                              <w:t>velocity</w:t>
                            </w:r>
                            <w:r>
                              <w:t xml:space="preserve"> with Mach number equal or greater than 1</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676BE" id="Text Box 11" o:spid="_x0000_s1028" type="#_x0000_t202" style="position:absolute;left:0;text-align:left;margin-left:252.1pt;margin-top:250.8pt;width:238.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8UA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0/nt52s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" stroked="f">
                <v:textbox style="mso-fit-shape-to-text:t" inset="0,0,0,0">
                  <w:txbxContent>
                    <w:p w14:paraId="76BF486C" w14:textId="24957433" w:rsidR="008C1CA9" w:rsidRPr="009A387A" w:rsidRDefault="008C1CA9" w:rsidP="008C1CA9">
                      <w:pPr>
                        <w:pStyle w:val="Caption"/>
                        <w:rPr>
                          <w:noProof/>
                          <w:szCs w:val="22"/>
                        </w:rPr>
                      </w:pPr>
                      <w:bookmarkStart w:id="9" w:name="_Toc102492833"/>
                      <w:r>
                        <w:t xml:space="preserve">Figure </w:t>
                      </w:r>
                      <w:r w:rsidR="00DD021A">
                        <w:fldChar w:fldCharType="begin"/>
                      </w:r>
                      <w:r w:rsidR="00DD021A">
                        <w:instrText xml:space="preserve"> SEQ Figure \* ARABIC </w:instrText>
                      </w:r>
                      <w:r w:rsidR="00DD021A">
                        <w:fldChar w:fldCharType="separate"/>
                      </w:r>
                      <w:r w:rsidR="00BD01CC">
                        <w:rPr>
                          <w:noProof/>
                        </w:rPr>
                        <w:t>2</w:t>
                      </w:r>
                      <w:r w:rsidR="00DD021A">
                        <w:rPr>
                          <w:noProof/>
                        </w:rPr>
                        <w:fldChar w:fldCharType="end"/>
                      </w:r>
                      <w:r>
                        <w:t>: Exhaust contour for a</w:t>
                      </w:r>
                      <w:r w:rsidRPr="006E3FC4">
                        <w:t>erospike nozzle where red indicates</w:t>
                      </w:r>
                      <w:r>
                        <w:t xml:space="preserve"> </w:t>
                      </w:r>
                      <w:r w:rsidRPr="006E3FC4">
                        <w:t>velocity</w:t>
                      </w:r>
                      <w:r>
                        <w:t xml:space="preserve"> with Mach number equal or greater than 1</w:t>
                      </w:r>
                      <w:bookmarkEnd w:id="9"/>
                    </w:p>
                  </w:txbxContent>
                </v:textbox>
                <w10:wrap type="square"/>
              </v:shape>
            </w:pict>
          </mc:Fallback>
        </mc:AlternateContent>
      </w:r>
      <w:r w:rsidR="00331225" w:rsidRPr="00FC1E11">
        <w:rPr>
          <w:b/>
          <w:bCs/>
          <w:iCs/>
          <w:noProof/>
          <w:lang w:bidi="ne-NP"/>
        </w:rPr>
        <mc:AlternateContent>
          <mc:Choice Requires="wps">
            <w:drawing>
              <wp:anchor distT="45720" distB="45720" distL="114300" distR="114300" simplePos="0" relativeHeight="251680256" behindDoc="0" locked="0" layoutInCell="1" allowOverlap="1" wp14:anchorId="16229DA9" wp14:editId="7FC3F92B">
                <wp:simplePos x="0" y="0"/>
                <wp:positionH relativeFrom="margin">
                  <wp:posOffset>3590925</wp:posOffset>
                </wp:positionH>
                <wp:positionV relativeFrom="paragraph">
                  <wp:posOffset>2981960</wp:posOffset>
                </wp:positionV>
                <wp:extent cx="2638425" cy="247650"/>
                <wp:effectExtent l="0" t="0" r="2857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47650"/>
                        </a:xfrm>
                        <a:prstGeom prst="rect">
                          <a:avLst/>
                        </a:prstGeom>
                        <a:solidFill>
                          <a:srgbClr val="FFFFFF"/>
                        </a:solidFill>
                        <a:ln w="9525">
                          <a:solidFill>
                            <a:schemeClr val="bg1"/>
                          </a:solidFill>
                          <a:miter lim="800000"/>
                          <a:headEnd/>
                          <a:tailEnd/>
                        </a:ln>
                      </wps:spPr>
                      <wps:txbx>
                        <w:txbxContent>
                          <w:p w14:paraId="2E8164C0" w14:textId="01996949" w:rsidR="00901F8C" w:rsidRPr="004A35F8" w:rsidRDefault="00901F8C">
                            <w:pPr>
                              <w:rPr>
                                <w:sz w:val="16"/>
                              </w:rPr>
                            </w:pPr>
                            <w:r w:rsidRPr="00E17947">
                              <w:rPr>
                                <w:sz w:val="16"/>
                                <w:lang w:val="nb-NO"/>
                              </w:rPr>
                              <w:t xml:space="preserve">Source: </w:t>
                            </w:r>
                            <w:r w:rsidR="00331225">
                              <w:rPr>
                                <w:sz w:val="16"/>
                                <w:lang w:val="nb-NO"/>
                              </w:rPr>
                              <w:t>2005 LANCEMORE company</w:t>
                            </w:r>
                            <w:r w:rsidRPr="004A35F8">
                              <w:rPr>
                                <w:sz w:val="16"/>
                              </w:rPr>
                              <w:t xml:space="preserve"> </w:t>
                            </w:r>
                            <w:r w:rsidR="00331225">
                              <w:rPr>
                                <w:sz w:val="16"/>
                              </w:rPr>
                              <w:t>[online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29DA9" id="_x0000_s1029" type="#_x0000_t202" style="position:absolute;left:0;text-align:left;margin-left:282.75pt;margin-top:234.8pt;width:207.75pt;height:19.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" strokecolor="white [3212]">
                <v:textbox>
                  <w:txbxContent>
                    <w:p w14:paraId="2E8164C0" w14:textId="01996949" w:rsidR="00901F8C" w:rsidRPr="004A35F8" w:rsidRDefault="00901F8C">
                      <w:pPr>
                        <w:rPr>
                          <w:sz w:val="16"/>
                        </w:rPr>
                      </w:pPr>
                      <w:r w:rsidRPr="00E17947">
                        <w:rPr>
                          <w:sz w:val="16"/>
                          <w:lang w:val="nb-NO"/>
                        </w:rPr>
                        <w:t xml:space="preserve">Source: </w:t>
                      </w:r>
                      <w:r w:rsidR="00331225">
                        <w:rPr>
                          <w:sz w:val="16"/>
                          <w:lang w:val="nb-NO"/>
                        </w:rPr>
                        <w:t>2005 LANCEMORE company</w:t>
                      </w:r>
                      <w:r w:rsidRPr="004A35F8">
                        <w:rPr>
                          <w:sz w:val="16"/>
                        </w:rPr>
                        <w:t xml:space="preserve"> </w:t>
                      </w:r>
                      <w:r w:rsidR="00331225">
                        <w:rPr>
                          <w:sz w:val="16"/>
                        </w:rPr>
                        <w:t>[online website]</w:t>
                      </w:r>
                    </w:p>
                  </w:txbxContent>
                </v:textbox>
                <w10:wrap anchorx="margin"/>
              </v:shape>
            </w:pict>
          </mc:Fallback>
        </mc:AlternateContent>
      </w:r>
      <w:r w:rsidR="00C56A52" w:rsidRPr="00FC1E11">
        <w:rPr>
          <w:noProof/>
        </w:rPr>
        <mc:AlternateContent>
          <mc:Choice Requires="wps">
            <w:drawing>
              <wp:anchor distT="0" distB="0" distL="114300" distR="114300" simplePos="0" relativeHeight="251688448" behindDoc="1" locked="0" layoutInCell="1" allowOverlap="1" wp14:anchorId="27842557" wp14:editId="392B8C00">
                <wp:simplePos x="0" y="0"/>
                <wp:positionH relativeFrom="margin">
                  <wp:posOffset>3834245</wp:posOffset>
                </wp:positionH>
                <wp:positionV relativeFrom="paragraph">
                  <wp:posOffset>2722880</wp:posOffset>
                </wp:positionV>
                <wp:extent cx="1648460" cy="635"/>
                <wp:effectExtent l="0" t="0" r="8890" b="8255"/>
                <wp:wrapTight wrapText="bothSides">
                  <wp:wrapPolygon edited="0">
                    <wp:start x="0" y="0"/>
                    <wp:lineTo x="0" y="20698"/>
                    <wp:lineTo x="21467" y="20698"/>
                    <wp:lineTo x="2146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648460" cy="635"/>
                        </a:xfrm>
                        <a:prstGeom prst="rect">
                          <a:avLst/>
                        </a:prstGeom>
                        <a:solidFill>
                          <a:prstClr val="white"/>
                        </a:solidFill>
                        <a:ln>
                          <a:noFill/>
                        </a:ln>
                      </wps:spPr>
                      <wps:txbx>
                        <w:txbxContent>
                          <w:p w14:paraId="62143C47" w14:textId="25A78329" w:rsidR="00901F8C" w:rsidRPr="00481CC4" w:rsidRDefault="00901F8C" w:rsidP="00C56A52">
                            <w:pPr>
                              <w:pStyle w:val="Caption"/>
                              <w:rPr>
                                <w:b/>
                                <w:bCs/>
                                <w:noProof/>
                                <w:sz w:val="24"/>
                                <w:u w:val="single"/>
                                <w:lang w:bidi="ne-NP"/>
                              </w:rPr>
                            </w:pPr>
                            <w:bookmarkStart w:id="9" w:name="_Toc81863225"/>
                            <w:bookmarkStart w:id="10" w:name="_Toc102492834"/>
                            <w:r>
                              <w:t xml:space="preserve">Figure </w:t>
                            </w:r>
                            <w:r w:rsidR="00A95C23">
                              <w:fldChar w:fldCharType="begin"/>
                            </w:r>
                            <w:r w:rsidR="00A95C23">
                              <w:instrText xml:space="preserve"> SEQ Figure \* ARABIC </w:instrText>
                            </w:r>
                            <w:r w:rsidR="00A95C23">
                              <w:fldChar w:fldCharType="separate"/>
                            </w:r>
                            <w:r w:rsidR="00BD01CC">
                              <w:rPr>
                                <w:noProof/>
                              </w:rPr>
                              <w:t>3</w:t>
                            </w:r>
                            <w:r w:rsidR="00A95C23">
                              <w:rPr>
                                <w:noProof/>
                              </w:rPr>
                              <w:fldChar w:fldCharType="end"/>
                            </w:r>
                            <w:r w:rsidRPr="008B0064">
                              <w:t xml:space="preserve"> Aerospike nozzle</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2557" id="Text Box 17" o:spid="_x0000_s1030" type="#_x0000_t202" style="position:absolute;left:0;text-align:left;margin-left:301.9pt;margin-top:214.4pt;width:129.8pt;height:.05pt;z-index:-251628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" stroked="f">
                <v:textbox style="mso-fit-shape-to-text:t" inset="0,0,0,0">
                  <w:txbxContent>
                    <w:p w14:paraId="62143C47" w14:textId="25A78329" w:rsidR="00901F8C" w:rsidRPr="00481CC4" w:rsidRDefault="00901F8C" w:rsidP="00C56A52">
                      <w:pPr>
                        <w:pStyle w:val="Caption"/>
                        <w:rPr>
                          <w:b/>
                          <w:bCs/>
                          <w:noProof/>
                          <w:sz w:val="24"/>
                          <w:u w:val="single"/>
                          <w:lang w:bidi="ne-NP"/>
                        </w:rPr>
                      </w:pPr>
                      <w:bookmarkStart w:id="12" w:name="_Toc81863225"/>
                      <w:bookmarkStart w:id="13" w:name="_Toc102492834"/>
                      <w:r>
                        <w:t xml:space="preserve">Figure </w:t>
                      </w:r>
                      <w:r w:rsidR="00DD021A">
                        <w:fldChar w:fldCharType="begin"/>
                      </w:r>
                      <w:r w:rsidR="00DD021A">
                        <w:instrText xml:space="preserve"> SEQ Figure \* ARABIC </w:instrText>
                      </w:r>
                      <w:r w:rsidR="00DD021A">
                        <w:fldChar w:fldCharType="separate"/>
                      </w:r>
                      <w:r w:rsidR="00BD01CC">
                        <w:rPr>
                          <w:noProof/>
                        </w:rPr>
                        <w:t>3</w:t>
                      </w:r>
                      <w:r w:rsidR="00DD021A">
                        <w:rPr>
                          <w:noProof/>
                        </w:rPr>
                        <w:fldChar w:fldCharType="end"/>
                      </w:r>
                      <w:r w:rsidRPr="008B0064">
                        <w:t xml:space="preserve"> Aerospike nozzle</w:t>
                      </w:r>
                      <w:bookmarkEnd w:id="12"/>
                      <w:bookmarkEnd w:id="13"/>
                    </w:p>
                  </w:txbxContent>
                </v:textbox>
                <w10:wrap type="tight" anchorx="margin"/>
              </v:shape>
            </w:pict>
          </mc:Fallback>
        </mc:AlternateContent>
      </w:r>
      <w:r w:rsidR="00000555" w:rsidRPr="00FC1E11">
        <w:rPr>
          <w:noProof/>
          <w:lang w:bidi="ne-NP"/>
        </w:rPr>
        <mc:AlternateContent>
          <mc:Choice Requires="wps">
            <w:drawing>
              <wp:anchor distT="0" distB="0" distL="114300" distR="114300" simplePos="0" relativeHeight="251666944" behindDoc="0" locked="0" layoutInCell="1" allowOverlap="1" wp14:anchorId="328DA66E" wp14:editId="3A291764">
                <wp:simplePos x="0" y="0"/>
                <wp:positionH relativeFrom="column">
                  <wp:posOffset>3474085</wp:posOffset>
                </wp:positionH>
                <wp:positionV relativeFrom="paragraph">
                  <wp:posOffset>2794635</wp:posOffset>
                </wp:positionV>
                <wp:extent cx="2354580" cy="258445"/>
                <wp:effectExtent l="3175" t="0" r="4445" b="3175"/>
                <wp:wrapTight wrapText="bothSides">
                  <wp:wrapPolygon edited="0">
                    <wp:start x="-87" y="0"/>
                    <wp:lineTo x="-87" y="20804"/>
                    <wp:lineTo x="21600" y="20804"/>
                    <wp:lineTo x="21600" y="0"/>
                    <wp:lineTo x="-87"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76ECF" w14:textId="748DD759" w:rsidR="00901F8C" w:rsidRPr="004E4B09" w:rsidRDefault="00901F8C" w:rsidP="00380354">
                            <w:pPr>
                              <w:pStyle w:val="Caption"/>
                              <w:jc w:val="cente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8DA66E" id="_x0000_s1031" type="#_x0000_t202" style="position:absolute;left:0;text-align:left;margin-left:273.55pt;margin-top:220.05pt;width:185.4pt;height:20.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" stroked="f">
                <v:textbox style="mso-fit-shape-to-text:t" inset="0,0,0,0">
                  <w:txbxContent>
                    <w:p w14:paraId="48A76ECF" w14:textId="748DD759" w:rsidR="00901F8C" w:rsidRPr="004E4B09" w:rsidRDefault="00901F8C" w:rsidP="00380354">
                      <w:pPr>
                        <w:pStyle w:val="Caption"/>
                        <w:jc w:val="center"/>
                      </w:pPr>
                    </w:p>
                  </w:txbxContent>
                </v:textbox>
                <w10:wrap type="tight"/>
              </v:shape>
            </w:pict>
          </mc:Fallback>
        </mc:AlternateContent>
      </w:r>
      <w:r w:rsidR="005A7A90" w:rsidRPr="00FC1E11">
        <w:rPr>
          <w:b/>
          <w:bCs/>
          <w:iCs/>
        </w:rPr>
        <w:t>Aerospike Nozzle</w:t>
      </w:r>
      <w:bookmarkEnd w:id="7"/>
      <w:r w:rsidR="00380354" w:rsidRPr="00FC1E11">
        <w:rPr>
          <w:b/>
          <w:bCs/>
          <w:iCs/>
        </w:rPr>
        <w:t xml:space="preserve">: </w:t>
      </w:r>
      <w:r w:rsidR="005A7A90" w:rsidRPr="005A7A90">
        <w:t xml:space="preserve">Aerospike nozzle is </w:t>
      </w:r>
      <w:r w:rsidR="00FC1E11" w:rsidRPr="005A7A90">
        <w:t>an</w:t>
      </w:r>
      <w:r w:rsidR="005A7A90" w:rsidRPr="005A7A90">
        <w:t xml:space="preserve"> </w:t>
      </w:r>
      <w:r w:rsidR="00FC1E11" w:rsidRPr="005A7A90">
        <w:t>ingeniously</w:t>
      </w:r>
      <w:r w:rsidR="00380354">
        <w:t xml:space="preserve"> </w:t>
      </w:r>
      <w:r w:rsidR="005A7A90" w:rsidRPr="005A7A90">
        <w:t>designed nozzle for propulsion system alternative of adoption for outside pressure variations. The concept has been under development since 1950s. Aerospike counters to solve the problem faced in conventional nozzles without the need of moving parts. Conventional converging diverging</w:t>
      </w:r>
      <w:r w:rsidR="009A4D3A">
        <w:t xml:space="preserve"> (CD)</w:t>
      </w:r>
      <w:r w:rsidR="005A7A90" w:rsidRPr="005A7A90">
        <w:t xml:space="preserve"> nozzle trades off performance </w:t>
      </w:r>
      <w:r w:rsidR="009A4D3A">
        <w:t>for altitude</w:t>
      </w:r>
      <w:r w:rsidR="005A7A90" w:rsidRPr="005A7A90">
        <w:t>. The key feature of the aerospike engine is that, as the launch vehicle ascends during its trajectory, the decreasing ambient pressure allows the effective nozzle area ratio of the engine to increase</w:t>
      </w:r>
      <w:r w:rsidR="005A7A90">
        <w:t>.</w:t>
      </w:r>
      <w:r w:rsidR="009A4D3A">
        <w:t xml:space="preserve"> </w:t>
      </w:r>
    </w:p>
    <w:p w14:paraId="2EF47C55" w14:textId="14531D33" w:rsidR="00331225" w:rsidRPr="009A4D3A" w:rsidRDefault="005A7A90" w:rsidP="009A4D3A">
      <w:pPr>
        <w:pStyle w:val="ListParagraph"/>
        <w:spacing w:line="360" w:lineRule="auto"/>
        <w:ind w:left="360"/>
        <w:jc w:val="both"/>
        <w:rPr>
          <w:b/>
          <w:bCs/>
          <w:iCs/>
        </w:rPr>
      </w:pPr>
      <w:r w:rsidRPr="005A7A90">
        <w:t xml:space="preserve">An aerospike nozzle is often referred to as an altitude-compensating nozzle, because of its specific design capability of maintaining aerodynamic efficiency as altitude increases and thus throughout the entire trajectory. The aerospike features a series of small combustion chambers along the ramp that shoot hot gases along the ramp's outside surface to produce thrust in a spike-shaped plume, hence the name </w:t>
      </w:r>
      <w:r w:rsidR="008C1CA9">
        <w:t>“</w:t>
      </w:r>
      <w:r w:rsidRPr="005A7A90">
        <w:t>aerospike</w:t>
      </w:r>
      <w:r w:rsidR="008C1CA9">
        <w:t xml:space="preserve">” as shown in figure 2. </w:t>
      </w:r>
      <w:r w:rsidRPr="005A7A90">
        <w:t xml:space="preserve"> The ramp serves as the inner wall of the bell nozzle, while atmospheric pressure serves as the "invisible" outer wall. The combustion gases race along the inner wall (the ramp) and the outer wall (atmospheric pressure) to produce the thrust force</w:t>
      </w:r>
      <w:r w:rsidR="009A4D3A">
        <w:t xml:space="preserve">. </w:t>
      </w:r>
      <w:r w:rsidRPr="005A7A90">
        <w:t>The aerospike will not suffer from the same overexpansion losses a bell nozzle suffers and can operate near optimum capacity, giving the highest possible performance at every altitude up to its design altitude. Above the design altitude, the aerospike behaves much like a conventional bell nozzle.</w:t>
      </w:r>
    </w:p>
    <w:p w14:paraId="71DEE3E2" w14:textId="0ED93D08" w:rsidR="00E368CF" w:rsidRDefault="00E368CF" w:rsidP="00380354">
      <w:pPr>
        <w:spacing w:line="360" w:lineRule="auto"/>
        <w:jc w:val="both"/>
      </w:pPr>
    </w:p>
    <w:p w14:paraId="6A939733" w14:textId="4FCB6421" w:rsidR="00E368CF" w:rsidRPr="00E368CF" w:rsidRDefault="00E368CF" w:rsidP="009A4D3A">
      <w:pPr>
        <w:pStyle w:val="Heading2"/>
      </w:pPr>
    </w:p>
    <w:p w14:paraId="74528A70" w14:textId="77777777" w:rsidR="00F56029" w:rsidRDefault="00F56029">
      <w:pPr>
        <w:rPr>
          <w:rFonts w:eastAsiaTheme="majorEastAsia" w:cstheme="majorBidi"/>
          <w:b/>
          <w:color w:val="000000" w:themeColor="text1"/>
          <w:sz w:val="28"/>
          <w:szCs w:val="32"/>
        </w:rPr>
      </w:pPr>
      <w:r>
        <w:br w:type="page"/>
      </w:r>
    </w:p>
    <w:p w14:paraId="22DCFD6F" w14:textId="411145B2" w:rsidR="0009162D" w:rsidRDefault="00380354" w:rsidP="009925DB">
      <w:pPr>
        <w:pStyle w:val="Heading1"/>
        <w:numPr>
          <w:ilvl w:val="0"/>
          <w:numId w:val="0"/>
        </w:numPr>
      </w:pPr>
      <w:bookmarkStart w:id="11" w:name="_Toc102492804"/>
      <w:r w:rsidRPr="0009162D">
        <w:lastRenderedPageBreak/>
        <w:t>CHAPTER 2:  METHODOLOGY</w:t>
      </w:r>
      <w:bookmarkEnd w:id="11"/>
    </w:p>
    <w:p w14:paraId="4EAB99C0" w14:textId="77777777" w:rsidR="0009162D" w:rsidRPr="0009162D" w:rsidRDefault="0009162D" w:rsidP="0009162D"/>
    <w:p w14:paraId="3C02673D" w14:textId="6AA861C7" w:rsidR="00210220" w:rsidRDefault="00C81C04" w:rsidP="00C81C04">
      <w:pPr>
        <w:pStyle w:val="Heading2"/>
      </w:pPr>
      <w:bookmarkStart w:id="12" w:name="_Toc102492805"/>
      <w:r>
        <w:t xml:space="preserve">2.1 </w:t>
      </w:r>
      <w:r w:rsidR="00210220">
        <w:t>THEORETICAL FRAMEWORK</w:t>
      </w:r>
      <w:bookmarkEnd w:id="12"/>
    </w:p>
    <w:p w14:paraId="433F6F25" w14:textId="77777777" w:rsidR="00210220" w:rsidRDefault="00CF3338" w:rsidP="00210220">
      <w:r>
        <w:t xml:space="preserve"> </w:t>
      </w:r>
    </w:p>
    <w:p w14:paraId="7397AC10" w14:textId="2563B1C2" w:rsidR="00210220" w:rsidRDefault="00210220" w:rsidP="007C15B7">
      <w:pPr>
        <w:spacing w:line="360" w:lineRule="auto"/>
        <w:jc w:val="both"/>
      </w:pPr>
      <w:r>
        <w:t>The major objective of this project is to obtain a comparative result regarding magnitude of thrust between Aerospike nozzle and CD nozzle</w:t>
      </w:r>
      <w:r w:rsidR="00922AE7">
        <w:t xml:space="preserve">. </w:t>
      </w:r>
      <w:r w:rsidR="009A4D3A">
        <w:t>P</w:t>
      </w:r>
      <w:r w:rsidR="00922AE7">
        <w:t xml:space="preserve">ropulsive force for a rocket is determined through thrust to weight ratio, which can simply be obtained after </w:t>
      </w:r>
      <w:r w:rsidR="00CF3338">
        <w:t xml:space="preserve">thrust is known. </w:t>
      </w:r>
      <w:r w:rsidR="00742B30">
        <w:t>Thrust f</w:t>
      </w:r>
      <w:r w:rsidR="00A3077B">
        <w:t>or</w:t>
      </w:r>
      <w:r w:rsidR="00742B30">
        <w:t xml:space="preserve"> nozzle wall contour is calculated by integrating nozzle wall pressure over the surface area projected in the axial direction.</w:t>
      </w:r>
      <w:r w:rsidR="00CF3338">
        <w:t xml:space="preserve"> </w:t>
      </w:r>
    </w:p>
    <w:p w14:paraId="1CB0E8E9" w14:textId="2396C093" w:rsidR="00CF3338" w:rsidRDefault="00CF3338" w:rsidP="00CF3338">
      <w:pPr>
        <w:shd w:val="clear" w:color="auto" w:fill="D9D9D9" w:themeFill="background1" w:themeFillShade="D9"/>
        <w:spacing w:line="360" w:lineRule="auto"/>
        <w:ind w:firstLine="720"/>
        <w:rPr>
          <w:rFonts w:cs="Times New Roman"/>
        </w:rPr>
      </w:pPr>
      <w:r>
        <w:t>Thrust (F) = P</w:t>
      </w:r>
      <w:r w:rsidR="00E368CF">
        <w:t>×</w:t>
      </w:r>
      <w:r>
        <w:t xml:space="preserve">A (1 + </w:t>
      </w:r>
      <w:r w:rsidRPr="00CF3338">
        <w:rPr>
          <w:rFonts w:cs="Times New Roman"/>
          <w:szCs w:val="24"/>
        </w:rPr>
        <w:t>γ</w:t>
      </w:r>
      <w:r>
        <w:rPr>
          <w:rFonts w:cs="Times New Roman"/>
          <w:szCs w:val="24"/>
        </w:rPr>
        <w:t xml:space="preserve"> </w:t>
      </w:r>
      <w:r>
        <w:rPr>
          <w:rFonts w:cs="Times New Roman"/>
        </w:rPr>
        <w:t>M</w:t>
      </w:r>
      <w:r>
        <w:rPr>
          <w:rFonts w:cs="Times New Roman"/>
          <w:vertAlign w:val="superscript"/>
        </w:rPr>
        <w:t>2</w:t>
      </w:r>
      <w:r>
        <w:rPr>
          <w:rFonts w:cs="Times New Roman"/>
        </w:rPr>
        <w:t>) cosα + P</w:t>
      </w:r>
      <w:r w:rsidR="00E368CF">
        <w:rPr>
          <w:rFonts w:cs="Times New Roman"/>
        </w:rPr>
        <w:t>×</w:t>
      </w:r>
      <w:r>
        <w:rPr>
          <w:rFonts w:cs="Times New Roman"/>
        </w:rPr>
        <w:t>A</w:t>
      </w:r>
      <m:oMath>
        <m:f>
          <m:fPr>
            <m:ctrlPr>
              <w:rPr>
                <w:rFonts w:ascii="Cambria Math" w:hAnsi="Cambria Math" w:cs="Times New Roman"/>
                <w:i/>
                <w:sz w:val="32"/>
              </w:rPr>
            </m:ctrlPr>
          </m:fPr>
          <m:num>
            <m:r>
              <w:rPr>
                <w:rFonts w:ascii="Cambria Math" w:hAnsi="Cambria Math" w:cs="Times New Roman"/>
                <w:sz w:val="32"/>
              </w:rPr>
              <m:t>1</m:t>
            </m:r>
          </m:num>
          <m:den>
            <m:r>
              <m:rPr>
                <m:sty m:val="p"/>
              </m:rPr>
              <w:rPr>
                <w:rFonts w:ascii="Cambria Math" w:hAnsi="Cambria Math" w:cs="Times New Roman"/>
                <w:sz w:val="32"/>
              </w:rPr>
              <m:t>cosα</m:t>
            </m:r>
          </m:den>
        </m:f>
      </m:oMath>
      <w:r>
        <w:rPr>
          <w:rFonts w:eastAsiaTheme="minorEastAsia" w:cs="Times New Roman"/>
          <w:sz w:val="32"/>
        </w:rPr>
        <w:t xml:space="preserve"> – </w:t>
      </w:r>
      <w:r>
        <w:rPr>
          <w:rFonts w:cs="Times New Roman"/>
        </w:rPr>
        <w:t>cosα------------------------------(</w:t>
      </w:r>
      <w:proofErr w:type="spellStart"/>
      <w:r>
        <w:rPr>
          <w:rFonts w:cs="Times New Roman"/>
        </w:rPr>
        <w:t>i</w:t>
      </w:r>
      <w:proofErr w:type="spellEnd"/>
      <w:r>
        <w:rPr>
          <w:rFonts w:cs="Times New Roman"/>
        </w:rPr>
        <w:t>)</w:t>
      </w:r>
    </w:p>
    <w:p w14:paraId="49E3F94D" w14:textId="77777777" w:rsidR="00CF3338" w:rsidRDefault="00CF3338" w:rsidP="00CF3338">
      <w:pPr>
        <w:spacing w:line="360" w:lineRule="auto"/>
        <w:ind w:firstLine="720"/>
        <w:rPr>
          <w:rFonts w:cs="Times New Roman"/>
          <w:szCs w:val="24"/>
        </w:rPr>
      </w:pPr>
      <w:r>
        <w:tab/>
        <w:t xml:space="preserve">Where, </w:t>
      </w:r>
      <w:r w:rsidRPr="00CF3338">
        <w:rPr>
          <w:rFonts w:cs="Times New Roman"/>
          <w:szCs w:val="24"/>
        </w:rPr>
        <w:t>γ</w:t>
      </w:r>
      <w:r>
        <w:rPr>
          <w:rFonts w:cs="Times New Roman"/>
          <w:szCs w:val="24"/>
        </w:rPr>
        <w:t xml:space="preserve"> = Ratio of specific heats</w:t>
      </w:r>
    </w:p>
    <w:p w14:paraId="49DFE3D3" w14:textId="77777777" w:rsidR="00CF3338" w:rsidRDefault="00CF3338" w:rsidP="00CF3338">
      <w:pPr>
        <w:spacing w:line="360" w:lineRule="auto"/>
        <w:rPr>
          <w:rFonts w:cs="Times New Roman"/>
        </w:rPr>
      </w:pPr>
      <w:r>
        <w:tab/>
      </w:r>
      <w:r>
        <w:tab/>
      </w:r>
      <w:r>
        <w:tab/>
      </w:r>
      <w:r>
        <w:rPr>
          <w:rFonts w:cs="Times New Roman"/>
        </w:rPr>
        <w:t>α = Thruster angle with respect to horizontal axis</w:t>
      </w:r>
    </w:p>
    <w:p w14:paraId="2D34023A" w14:textId="77777777" w:rsidR="00CF3338" w:rsidRDefault="00CF3338" w:rsidP="00CF3338">
      <w:pPr>
        <w:spacing w:line="360" w:lineRule="auto"/>
      </w:pPr>
      <w:r>
        <w:t>Equation (</w:t>
      </w:r>
      <w:proofErr w:type="spellStart"/>
      <w:r>
        <w:t>i</w:t>
      </w:r>
      <w:proofErr w:type="spellEnd"/>
      <w:r>
        <w:t>) can further be simplified and written in terms of Mach number, which is given by</w:t>
      </w:r>
    </w:p>
    <w:p w14:paraId="4E1FC68D" w14:textId="3DC4D027" w:rsidR="00BC10CF" w:rsidRPr="00BC10CF" w:rsidRDefault="00CF3338" w:rsidP="00BC10CF">
      <w:pPr>
        <w:shd w:val="clear" w:color="auto" w:fill="D9D9D9" w:themeFill="background1" w:themeFillShade="D9"/>
        <w:spacing w:line="360" w:lineRule="auto"/>
      </w:pPr>
      <w:r>
        <w:tab/>
        <w:t xml:space="preserve">Thrust (F) = </w:t>
      </w:r>
      <w:proofErr w:type="spellStart"/>
      <w:r w:rsidR="00742B30">
        <w:t>M</w:t>
      </w:r>
      <w:r w:rsidR="00742B30">
        <w:rPr>
          <w:vertAlign w:val="subscript"/>
        </w:rPr>
        <w:t>e</w:t>
      </w:r>
      <w:r w:rsidR="00E368CF">
        <w:t>×</w:t>
      </w:r>
      <w:r w:rsidR="00742B30">
        <w:t>Ve</w:t>
      </w:r>
      <w:proofErr w:type="spellEnd"/>
      <w:r w:rsidR="00742B30">
        <w:t xml:space="preserve"> + A</w:t>
      </w:r>
      <w:r w:rsidR="00E368CF">
        <w:t>× (</w:t>
      </w:r>
      <w:r w:rsidR="00742B30">
        <w:t>P</w:t>
      </w:r>
      <w:r w:rsidR="00742B30">
        <w:rPr>
          <w:vertAlign w:val="subscript"/>
        </w:rPr>
        <w:t>e</w:t>
      </w:r>
      <w:r w:rsidR="00742B30">
        <w:t xml:space="preserve"> – P</w:t>
      </w:r>
      <w:r w:rsidR="00742B30">
        <w:rPr>
          <w:vertAlign w:val="subscript"/>
        </w:rPr>
        <w:t>o</w:t>
      </w:r>
      <w:r w:rsidR="00742B30">
        <w:t>) --------------------------------------------------------(ii)</w:t>
      </w:r>
    </w:p>
    <w:p w14:paraId="3410E5B1" w14:textId="5EF09287" w:rsidR="00BC10CF" w:rsidRDefault="000C4B8A" w:rsidP="000C4B8A">
      <w:pPr>
        <w:ind w:left="720" w:firstLine="720"/>
        <w:rPr>
          <w:rFonts w:cs="Times New Roman"/>
          <w:szCs w:val="24"/>
        </w:rPr>
      </w:pPr>
      <w:r>
        <w:rPr>
          <w:rFonts w:eastAsiaTheme="minorEastAsia"/>
          <w:szCs w:val="24"/>
        </w:rPr>
        <w:t xml:space="preserve">Where,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e</m:t>
            </m:r>
          </m:sub>
        </m:sSub>
      </m:oMath>
      <w:r w:rsidR="00BC10CF">
        <w:rPr>
          <w:rFonts w:cs="Times New Roman"/>
          <w:szCs w:val="24"/>
        </w:rPr>
        <w:t>: Exit Mach no.</w:t>
      </w:r>
    </w:p>
    <w:p w14:paraId="0748824F" w14:textId="77777777" w:rsidR="00BC10CF" w:rsidRPr="00922AE7" w:rsidRDefault="00BC10CF" w:rsidP="000C4B8A">
      <w:pPr>
        <w:ind w:left="1440" w:firstLine="720"/>
        <w:rPr>
          <w:rFonts w:cs="Times New Roman"/>
          <w:szCs w:val="24"/>
        </w:rPr>
      </w:pPr>
      <w:r>
        <w:rPr>
          <w:rFonts w:cs="Times New Roman"/>
          <w:szCs w:val="24"/>
        </w:rPr>
        <w:t>P</w:t>
      </w:r>
      <w:r>
        <w:rPr>
          <w:rFonts w:cs="Times New Roman"/>
          <w:szCs w:val="24"/>
          <w:vertAlign w:val="subscript"/>
        </w:rPr>
        <w:t xml:space="preserve">o: </w:t>
      </w:r>
      <w:r>
        <w:rPr>
          <w:rFonts w:cs="Times New Roman"/>
          <w:szCs w:val="24"/>
        </w:rPr>
        <w:t xml:space="preserve"> Atmospheric pressure</w:t>
      </w:r>
    </w:p>
    <w:p w14:paraId="03BBBD5C" w14:textId="77777777" w:rsidR="00BC10CF" w:rsidRPr="00922AE7" w:rsidRDefault="00BC10CF" w:rsidP="000C4B8A">
      <w:pPr>
        <w:ind w:left="1440" w:firstLine="720"/>
        <w:rPr>
          <w:rFonts w:cs="Times New Roman"/>
          <w:szCs w:val="24"/>
        </w:rPr>
      </w:pPr>
      <w:r w:rsidRPr="00922AE7">
        <w:rPr>
          <w:rFonts w:cs="Times New Roman"/>
          <w:szCs w:val="24"/>
        </w:rPr>
        <w:t>P</w:t>
      </w:r>
      <w:r w:rsidRPr="00922AE7">
        <w:rPr>
          <w:rFonts w:cs="Times New Roman"/>
          <w:szCs w:val="24"/>
          <w:vertAlign w:val="subscript"/>
        </w:rPr>
        <w:t>e</w:t>
      </w:r>
      <w:r>
        <w:rPr>
          <w:rFonts w:cs="Times New Roman"/>
          <w:szCs w:val="24"/>
          <w:vertAlign w:val="subscript"/>
        </w:rPr>
        <w:t xml:space="preserve">: </w:t>
      </w:r>
      <w:r w:rsidRPr="00922AE7">
        <w:rPr>
          <w:rFonts w:cs="Times New Roman"/>
          <w:szCs w:val="24"/>
        </w:rPr>
        <w:t>Pressure at exit</w:t>
      </w:r>
    </w:p>
    <w:p w14:paraId="545C2FCA" w14:textId="77777777" w:rsidR="00BC10CF" w:rsidRDefault="00BC10CF" w:rsidP="000C4B8A">
      <w:pPr>
        <w:ind w:left="1440" w:firstLine="720"/>
        <w:rPr>
          <w:rFonts w:cs="Times New Roman"/>
          <w:szCs w:val="24"/>
        </w:rPr>
      </w:pPr>
      <w:proofErr w:type="spellStart"/>
      <w:r w:rsidRPr="00922AE7">
        <w:rPr>
          <w:rFonts w:cs="Times New Roman"/>
          <w:szCs w:val="24"/>
        </w:rPr>
        <w:t>V</w:t>
      </w:r>
      <w:r w:rsidRPr="00922AE7">
        <w:rPr>
          <w:rFonts w:cs="Times New Roman"/>
          <w:szCs w:val="24"/>
          <w:vertAlign w:val="subscript"/>
        </w:rPr>
        <w:t>e</w:t>
      </w:r>
      <w:proofErr w:type="spellEnd"/>
      <w:r>
        <w:rPr>
          <w:rFonts w:cs="Times New Roman"/>
          <w:szCs w:val="24"/>
          <w:vertAlign w:val="subscript"/>
        </w:rPr>
        <w:t xml:space="preserve">: </w:t>
      </w:r>
      <w:r w:rsidRPr="00922AE7">
        <w:rPr>
          <w:rFonts w:cs="Times New Roman"/>
          <w:szCs w:val="24"/>
        </w:rPr>
        <w:t>Velocity at exit</w:t>
      </w:r>
    </w:p>
    <w:p w14:paraId="0FE7E3ED" w14:textId="332AE661" w:rsidR="00BC10CF" w:rsidRDefault="00BC10CF" w:rsidP="000C4B8A">
      <w:pPr>
        <w:ind w:left="1440" w:firstLine="720"/>
        <w:rPr>
          <w:rFonts w:cs="Times New Roman"/>
          <w:szCs w:val="24"/>
        </w:rPr>
      </w:pPr>
      <w:r>
        <w:rPr>
          <w:rFonts w:cs="Times New Roman"/>
          <w:szCs w:val="24"/>
        </w:rPr>
        <w:t xml:space="preserve">A: </w:t>
      </w:r>
      <w:r w:rsidRPr="00CF3338">
        <w:rPr>
          <w:rFonts w:cs="Times New Roman"/>
          <w:szCs w:val="24"/>
        </w:rPr>
        <w:t>Cross sectional Area</w:t>
      </w:r>
    </w:p>
    <w:p w14:paraId="6133F9FA" w14:textId="77777777" w:rsidR="00BC10CF" w:rsidRPr="00BC10CF" w:rsidRDefault="00BC10CF" w:rsidP="00BC10CF">
      <w:pPr>
        <w:rPr>
          <w:rFonts w:cs="Times New Roman"/>
          <w:szCs w:val="24"/>
        </w:rPr>
      </w:pPr>
    </w:p>
    <w:p w14:paraId="01310579" w14:textId="06128794" w:rsidR="00CF3338" w:rsidRDefault="00742B30" w:rsidP="00CF3338">
      <w:pPr>
        <w:spacing w:line="360" w:lineRule="auto"/>
      </w:pPr>
      <w:r>
        <w:t>Also, the ground works for thrust can be laid using Newton’s second law of motion as it defines force as rate of change of momentum</w:t>
      </w:r>
    </w:p>
    <w:p w14:paraId="50ABABC1" w14:textId="77777777" w:rsidR="00742B30" w:rsidRPr="00A3077B" w:rsidRDefault="00742B30" w:rsidP="00CF3338">
      <w:pPr>
        <w:spacing w:line="360" w:lineRule="auto"/>
        <w:rPr>
          <w:rFonts w:eastAsiaTheme="minorEastAsia"/>
          <w:szCs w:val="28"/>
        </w:rPr>
      </w:pPr>
      <w:r>
        <w:tab/>
        <w:t xml:space="preserve">F = </w:t>
      </w:r>
      <m:oMath>
        <m:f>
          <m:fPr>
            <m:ctrlPr>
              <w:rPr>
                <w:rFonts w:ascii="Cambria Math" w:hAnsi="Cambria Math"/>
                <w:i/>
                <w:sz w:val="28"/>
                <w:szCs w:val="28"/>
              </w:rPr>
            </m:ctrlPr>
          </m:fPr>
          <m:num>
            <m:r>
              <w:rPr>
                <w:rFonts w:ascii="Cambria Math" w:hAnsi="Cambria Math"/>
                <w:sz w:val="28"/>
                <w:szCs w:val="28"/>
              </w:rPr>
              <m:t>d(mv)</m:t>
            </m:r>
          </m:num>
          <m:den>
            <m:r>
              <w:rPr>
                <w:rFonts w:ascii="Cambria Math" w:hAnsi="Cambria Math"/>
                <w:sz w:val="28"/>
                <w:szCs w:val="28"/>
              </w:rPr>
              <m:t>dt</m:t>
            </m:r>
          </m:den>
        </m:f>
      </m:oMath>
      <w:r>
        <w:rPr>
          <w:rFonts w:eastAsiaTheme="minorEastAsia"/>
          <w:sz w:val="28"/>
          <w:szCs w:val="28"/>
        </w:rPr>
        <w:t xml:space="preserve"> = v.</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dm</m:t>
            </m:r>
          </m:num>
          <m:den>
            <m:r>
              <w:rPr>
                <w:rFonts w:ascii="Cambria Math" w:hAnsi="Cambria Math"/>
                <w:sz w:val="28"/>
                <w:szCs w:val="28"/>
              </w:rPr>
              <m:t>dt</m:t>
            </m:r>
          </m:den>
        </m:f>
      </m:oMath>
      <w:r>
        <w:rPr>
          <w:rFonts w:eastAsiaTheme="minorEastAsia"/>
          <w:sz w:val="28"/>
          <w:szCs w:val="28"/>
        </w:rPr>
        <w:t xml:space="preserve">, </w:t>
      </w:r>
      <w:r>
        <w:rPr>
          <w:rFonts w:eastAsiaTheme="minorEastAsia"/>
          <w:szCs w:val="28"/>
        </w:rPr>
        <w:t xml:space="preserve">where </w:t>
      </w:r>
      <m:oMath>
        <m:f>
          <m:fPr>
            <m:ctrlPr>
              <w:rPr>
                <w:rFonts w:ascii="Cambria Math" w:hAnsi="Cambria Math"/>
                <w:i/>
                <w:sz w:val="28"/>
                <w:szCs w:val="28"/>
              </w:rPr>
            </m:ctrlPr>
          </m:fPr>
          <m:num>
            <m:r>
              <w:rPr>
                <w:rFonts w:ascii="Cambria Math" w:hAnsi="Cambria Math"/>
                <w:sz w:val="28"/>
                <w:szCs w:val="28"/>
              </w:rPr>
              <m:t>dm</m:t>
            </m:r>
          </m:num>
          <m:den>
            <m:r>
              <w:rPr>
                <w:rFonts w:ascii="Cambria Math" w:hAnsi="Cambria Math"/>
                <w:sz w:val="28"/>
                <w:szCs w:val="28"/>
              </w:rPr>
              <m:t>dt</m:t>
            </m:r>
          </m:den>
        </m:f>
      </m:oMath>
      <w:r>
        <w:rPr>
          <w:rFonts w:eastAsiaTheme="minorEastAsia"/>
          <w:sz w:val="28"/>
          <w:szCs w:val="28"/>
        </w:rPr>
        <w:t xml:space="preserve"> = </w:t>
      </w:r>
      <w:r w:rsidRPr="00742B30">
        <w:rPr>
          <w:rFonts w:eastAsiaTheme="minorEastAsia"/>
          <w:szCs w:val="28"/>
        </w:rPr>
        <w:t>mass flow rate through exit</w:t>
      </w:r>
    </w:p>
    <w:p w14:paraId="64E8D8D0" w14:textId="77777777" w:rsidR="00742B30" w:rsidRDefault="00742B30" w:rsidP="00CF3338">
      <w:pPr>
        <w:spacing w:line="360" w:lineRule="auto"/>
      </w:pPr>
      <w:r>
        <w:t xml:space="preserve">For compressible gases, </w:t>
      </w:r>
      <w:r w:rsidR="006D6F8A">
        <w:t>mass flow rate is given by</w:t>
      </w:r>
    </w:p>
    <w:p w14:paraId="53D296BA" w14:textId="77777777" w:rsidR="006D6F8A" w:rsidRPr="006D6F8A" w:rsidRDefault="006D6F8A" w:rsidP="006D6F8A">
      <w:pPr>
        <w:shd w:val="clear" w:color="auto" w:fill="D9D9D9" w:themeFill="background1" w:themeFillShade="D9"/>
        <w:spacing w:line="360" w:lineRule="auto"/>
        <w:rPr>
          <w:szCs w:val="24"/>
        </w:rPr>
      </w:pPr>
      <w:r>
        <w:lastRenderedPageBreak/>
        <w:tab/>
      </w:r>
      <m:oMath>
        <m:f>
          <m:fPr>
            <m:ctrlPr>
              <w:rPr>
                <w:rFonts w:ascii="Cambria Math" w:hAnsi="Cambria Math"/>
                <w:i/>
                <w:sz w:val="28"/>
                <w:szCs w:val="24"/>
              </w:rPr>
            </m:ctrlPr>
          </m:fPr>
          <m:num>
            <m:r>
              <w:rPr>
                <w:rFonts w:ascii="Cambria Math" w:hAnsi="Cambria Math"/>
                <w:sz w:val="28"/>
                <w:szCs w:val="24"/>
              </w:rPr>
              <m:t>dm</m:t>
            </m:r>
          </m:num>
          <m:den>
            <m:r>
              <w:rPr>
                <w:rFonts w:ascii="Cambria Math" w:hAnsi="Cambria Math"/>
                <w:sz w:val="28"/>
                <w:szCs w:val="24"/>
              </w:rPr>
              <m:t>dt</m:t>
            </m:r>
          </m:den>
        </m:f>
      </m:oMath>
      <w:r w:rsidRPr="006D6F8A">
        <w:rPr>
          <w:rFonts w:eastAsiaTheme="minorEastAsia"/>
          <w:sz w:val="28"/>
          <w:szCs w:val="24"/>
        </w:rPr>
        <w:t xml:space="preserve"> </w:t>
      </w:r>
      <w:r w:rsidRPr="006D6F8A">
        <w:rPr>
          <w:rFonts w:eastAsiaTheme="minorEastAsia"/>
          <w:szCs w:val="24"/>
        </w:rPr>
        <w:t xml:space="preserve">= </w:t>
      </w:r>
      <m:oMath>
        <m:f>
          <m:fPr>
            <m:ctrlPr>
              <w:rPr>
                <w:rFonts w:ascii="Cambria Math" w:eastAsiaTheme="minorEastAsia" w:hAnsi="Cambria Math"/>
                <w:i/>
                <w:sz w:val="28"/>
                <w:szCs w:val="24"/>
              </w:rPr>
            </m:ctrlPr>
          </m:fPr>
          <m:num>
            <m:r>
              <w:rPr>
                <w:rFonts w:ascii="Cambria Math" w:eastAsiaTheme="minorEastAsia" w:hAnsi="Cambria Math"/>
                <w:sz w:val="28"/>
                <w:szCs w:val="24"/>
              </w:rPr>
              <m:t>A*</m:t>
            </m:r>
            <m:sSub>
              <m:sSubPr>
                <m:ctrlPr>
                  <w:rPr>
                    <w:rFonts w:ascii="Cambria Math" w:eastAsiaTheme="minorEastAsia" w:hAnsi="Cambria Math"/>
                    <w:i/>
                    <w:sz w:val="28"/>
                    <w:szCs w:val="24"/>
                  </w:rPr>
                </m:ctrlPr>
              </m:sSubPr>
              <m:e>
                <m:r>
                  <w:rPr>
                    <w:rFonts w:ascii="Cambria Math" w:eastAsiaTheme="minorEastAsia" w:hAnsi="Cambria Math"/>
                    <w:sz w:val="28"/>
                    <w:szCs w:val="24"/>
                  </w:rPr>
                  <m:t>P</m:t>
                </m:r>
              </m:e>
              <m:sub>
                <m:r>
                  <w:rPr>
                    <w:rFonts w:ascii="Cambria Math" w:eastAsiaTheme="minorEastAsia" w:hAnsi="Cambria Math"/>
                    <w:sz w:val="28"/>
                    <w:szCs w:val="24"/>
                  </w:rPr>
                  <m:t>t</m:t>
                </m:r>
              </m:sub>
            </m:sSub>
          </m:num>
          <m:den>
            <m:rad>
              <m:radPr>
                <m:degHide m:val="1"/>
                <m:ctrlPr>
                  <w:rPr>
                    <w:rFonts w:ascii="Cambria Math" w:eastAsiaTheme="minorEastAsia" w:hAnsi="Cambria Math"/>
                    <w:i/>
                    <w:sz w:val="28"/>
                    <w:szCs w:val="24"/>
                  </w:rPr>
                </m:ctrlPr>
              </m:radPr>
              <m:deg/>
              <m:e>
                <m:sSub>
                  <m:sSubPr>
                    <m:ctrlPr>
                      <w:rPr>
                        <w:rFonts w:ascii="Cambria Math" w:eastAsiaTheme="minorEastAsia" w:hAnsi="Cambria Math"/>
                        <w:i/>
                        <w:sz w:val="28"/>
                        <w:szCs w:val="24"/>
                      </w:rPr>
                    </m:ctrlPr>
                  </m:sSubPr>
                  <m:e>
                    <m:r>
                      <w:rPr>
                        <w:rFonts w:ascii="Cambria Math" w:eastAsiaTheme="minorEastAsia" w:hAnsi="Cambria Math"/>
                        <w:sz w:val="28"/>
                        <w:szCs w:val="24"/>
                      </w:rPr>
                      <m:t>T</m:t>
                    </m:r>
                  </m:e>
                  <m:sub>
                    <m:r>
                      <w:rPr>
                        <w:rFonts w:ascii="Cambria Math" w:eastAsiaTheme="minorEastAsia" w:hAnsi="Cambria Math"/>
                        <w:sz w:val="28"/>
                        <w:szCs w:val="24"/>
                      </w:rPr>
                      <m:t>t</m:t>
                    </m:r>
                  </m:sub>
                </m:sSub>
              </m:e>
            </m:rad>
          </m:den>
        </m:f>
        <m:r>
          <w:rPr>
            <w:rFonts w:ascii="Cambria Math" w:eastAsiaTheme="minorEastAsia" w:hAnsi="Cambria Math"/>
            <w:sz w:val="28"/>
            <w:szCs w:val="24"/>
          </w:rPr>
          <m:t xml:space="preserve"> × </m:t>
        </m:r>
        <m:rad>
          <m:radPr>
            <m:degHide m:val="1"/>
            <m:ctrlPr>
              <w:rPr>
                <w:rFonts w:ascii="Cambria Math" w:eastAsiaTheme="minorEastAsia" w:hAnsi="Cambria Math"/>
                <w:i/>
                <w:sz w:val="28"/>
                <w:szCs w:val="24"/>
              </w:rPr>
            </m:ctrlPr>
          </m:radPr>
          <m:deg/>
          <m:e>
            <m:f>
              <m:fPr>
                <m:ctrlPr>
                  <w:rPr>
                    <w:rFonts w:ascii="Cambria Math" w:eastAsiaTheme="minorEastAsia" w:hAnsi="Cambria Math"/>
                    <w:i/>
                    <w:sz w:val="28"/>
                    <w:szCs w:val="24"/>
                  </w:rPr>
                </m:ctrlPr>
              </m:fPr>
              <m:num>
                <m:r>
                  <m:rPr>
                    <m:sty m:val="p"/>
                  </m:rPr>
                  <w:rPr>
                    <w:rFonts w:ascii="Cambria Math" w:hAnsi="Cambria Math" w:cs="Times New Roman"/>
                    <w:sz w:val="28"/>
                    <w:szCs w:val="24"/>
                  </w:rPr>
                  <m:t xml:space="preserve">γ </m:t>
                </m:r>
              </m:num>
              <m:den>
                <m:r>
                  <w:rPr>
                    <w:rFonts w:ascii="Cambria Math" w:eastAsiaTheme="minorEastAsia" w:hAnsi="Cambria Math"/>
                    <w:sz w:val="28"/>
                    <w:szCs w:val="24"/>
                  </w:rPr>
                  <m:t>R</m:t>
                </m:r>
              </m:den>
            </m:f>
          </m:e>
        </m:rad>
      </m:oMath>
      <w:r w:rsidRPr="006D6F8A">
        <w:rPr>
          <w:rFonts w:eastAsiaTheme="minorEastAsia"/>
          <w:szCs w:val="24"/>
        </w:rPr>
        <w:t xml:space="preserve"> </w:t>
      </w:r>
      <w:r w:rsidRPr="006D6F8A">
        <w:rPr>
          <w:rFonts w:eastAsiaTheme="minorEastAsia" w:cs="Times New Roman"/>
          <w:szCs w:val="24"/>
        </w:rPr>
        <w:t>×</w:t>
      </w:r>
      <w:r w:rsidRPr="006D6F8A">
        <w:rPr>
          <w:rFonts w:eastAsiaTheme="minorEastAsia"/>
          <w:szCs w:val="24"/>
        </w:rPr>
        <w:t xml:space="preserve"> M</w:t>
      </w:r>
      <m:oMath>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 xml:space="preserve">1+ </m:t>
                </m:r>
                <m:f>
                  <m:fPr>
                    <m:ctrlPr>
                      <w:rPr>
                        <w:rFonts w:ascii="Cambria Math" w:eastAsiaTheme="minorEastAsia" w:hAnsi="Cambria Math"/>
                        <w:i/>
                        <w:szCs w:val="24"/>
                      </w:rPr>
                    </m:ctrlPr>
                  </m:fPr>
                  <m:num>
                    <m:r>
                      <m:rPr>
                        <m:sty m:val="p"/>
                      </m:rPr>
                      <w:rPr>
                        <w:rFonts w:ascii="Cambria Math" w:hAnsi="Cambria Math" w:cs="Times New Roman"/>
                        <w:szCs w:val="24"/>
                      </w:rPr>
                      <m:t>γ-1</m:t>
                    </m:r>
                  </m:num>
                  <m:den>
                    <m:r>
                      <w:rPr>
                        <w:rFonts w:ascii="Cambria Math" w:eastAsiaTheme="minorEastAsia" w:hAnsi="Cambria Math"/>
                        <w:szCs w:val="24"/>
                      </w:rPr>
                      <m:t>2</m:t>
                    </m:r>
                  </m:den>
                </m:f>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M</m:t>
                    </m:r>
                  </m:e>
                  <m:sup>
                    <m:r>
                      <w:rPr>
                        <w:rFonts w:ascii="Cambria Math" w:eastAsiaTheme="minorEastAsia" w:hAnsi="Cambria Math"/>
                        <w:szCs w:val="24"/>
                      </w:rPr>
                      <m:t>2</m:t>
                    </m:r>
                  </m:sup>
                </m:sSup>
              </m:e>
            </m:d>
          </m:e>
          <m:sup>
            <m:r>
              <w:rPr>
                <w:rFonts w:ascii="Cambria Math" w:eastAsiaTheme="minorEastAsia" w:hAnsi="Cambria Math"/>
                <w:szCs w:val="24"/>
              </w:rPr>
              <m:t>-</m:t>
            </m:r>
            <m:f>
              <m:fPr>
                <m:ctrlPr>
                  <w:rPr>
                    <w:rFonts w:ascii="Cambria Math" w:eastAsiaTheme="minorEastAsia" w:hAnsi="Cambria Math"/>
                    <w:i/>
                    <w:szCs w:val="24"/>
                  </w:rPr>
                </m:ctrlPr>
              </m:fPr>
              <m:num>
                <m:r>
                  <m:rPr>
                    <m:sty m:val="p"/>
                  </m:rPr>
                  <w:rPr>
                    <w:rFonts w:ascii="Cambria Math" w:hAnsi="Cambria Math" w:cs="Times New Roman"/>
                    <w:szCs w:val="24"/>
                  </w:rPr>
                  <m:t>γ+1</m:t>
                </m:r>
              </m:num>
              <m:den>
                <m:r>
                  <w:rPr>
                    <w:rFonts w:ascii="Cambria Math" w:eastAsiaTheme="minorEastAsia" w:hAnsi="Cambria Math"/>
                    <w:szCs w:val="24"/>
                  </w:rPr>
                  <m:t>2(</m:t>
                </m:r>
                <m:r>
                  <m:rPr>
                    <m:sty m:val="p"/>
                  </m:rPr>
                  <w:rPr>
                    <w:rFonts w:ascii="Cambria Math" w:hAnsi="Cambria Math" w:cs="Times New Roman"/>
                    <w:szCs w:val="24"/>
                  </w:rPr>
                  <m:t>γ-1)</m:t>
                </m:r>
              </m:den>
            </m:f>
          </m:sup>
        </m:sSup>
      </m:oMath>
      <w:r>
        <w:rPr>
          <w:rFonts w:eastAsiaTheme="minorEastAsia"/>
          <w:szCs w:val="24"/>
        </w:rPr>
        <w:t>--------------------------------------------(iii)</w:t>
      </w:r>
    </w:p>
    <w:p w14:paraId="50ED3E61" w14:textId="77777777" w:rsidR="00233DC9" w:rsidRDefault="00233DC9" w:rsidP="00233DC9">
      <w:pPr>
        <w:rPr>
          <w:rFonts w:eastAsiaTheme="minorEastAsia"/>
          <w:szCs w:val="24"/>
        </w:rPr>
      </w:pPr>
      <w:r>
        <w:tab/>
      </w:r>
      <m:oMath>
        <m:r>
          <w:rPr>
            <w:rFonts w:ascii="Cambria Math" w:hAnsi="Cambria Math"/>
            <w:shd w:val="clear" w:color="auto" w:fill="D9D9D9" w:themeFill="background1" w:themeFillShade="D9"/>
          </w:rPr>
          <m:t>∴</m:t>
        </m:r>
        <m:f>
          <m:fPr>
            <m:ctrlPr>
              <w:rPr>
                <w:rFonts w:ascii="Cambria Math" w:hAnsi="Cambria Math"/>
                <w:i/>
                <w:sz w:val="28"/>
                <w:szCs w:val="24"/>
                <w:shd w:val="clear" w:color="auto" w:fill="D9D9D9" w:themeFill="background1" w:themeFillShade="D9"/>
              </w:rPr>
            </m:ctrlPr>
          </m:fPr>
          <m:num>
            <m:r>
              <w:rPr>
                <w:rFonts w:ascii="Cambria Math" w:hAnsi="Cambria Math"/>
                <w:sz w:val="28"/>
                <w:szCs w:val="24"/>
                <w:shd w:val="clear" w:color="auto" w:fill="D9D9D9" w:themeFill="background1" w:themeFillShade="D9"/>
              </w:rPr>
              <m:t>dm</m:t>
            </m:r>
          </m:num>
          <m:den>
            <m:r>
              <w:rPr>
                <w:rFonts w:ascii="Cambria Math" w:hAnsi="Cambria Math"/>
                <w:sz w:val="28"/>
                <w:szCs w:val="24"/>
                <w:shd w:val="clear" w:color="auto" w:fill="D9D9D9" w:themeFill="background1" w:themeFillShade="D9"/>
              </w:rPr>
              <m:t>A.dt</m:t>
            </m:r>
          </m:den>
        </m:f>
      </m:oMath>
      <w:r w:rsidRPr="00233DC9">
        <w:rPr>
          <w:rFonts w:eastAsiaTheme="minorEastAsia"/>
          <w:sz w:val="28"/>
          <w:szCs w:val="24"/>
          <w:shd w:val="clear" w:color="auto" w:fill="D9D9D9" w:themeFill="background1" w:themeFillShade="D9"/>
        </w:rPr>
        <w:t xml:space="preserve"> </w:t>
      </w:r>
      <w:r w:rsidRPr="00233DC9">
        <w:rPr>
          <w:rFonts w:eastAsiaTheme="minorEastAsia"/>
          <w:szCs w:val="24"/>
          <w:shd w:val="clear" w:color="auto" w:fill="D9D9D9" w:themeFill="background1" w:themeFillShade="D9"/>
        </w:rPr>
        <w:t xml:space="preserve">= </w:t>
      </w:r>
      <m:oMath>
        <m:f>
          <m:fPr>
            <m:ctrlPr>
              <w:rPr>
                <w:rFonts w:ascii="Cambria Math" w:eastAsiaTheme="minorEastAsia" w:hAnsi="Cambria Math"/>
                <w:i/>
                <w:sz w:val="28"/>
                <w:szCs w:val="24"/>
                <w:shd w:val="clear" w:color="auto" w:fill="D9D9D9" w:themeFill="background1" w:themeFillShade="D9"/>
              </w:rPr>
            </m:ctrlPr>
          </m:fPr>
          <m:num>
            <m:sSub>
              <m:sSubPr>
                <m:ctrlPr>
                  <w:rPr>
                    <w:rFonts w:ascii="Cambria Math" w:eastAsiaTheme="minorEastAsia" w:hAnsi="Cambria Math"/>
                    <w:i/>
                    <w:sz w:val="28"/>
                    <w:szCs w:val="24"/>
                    <w:shd w:val="clear" w:color="auto" w:fill="D9D9D9" w:themeFill="background1" w:themeFillShade="D9"/>
                  </w:rPr>
                </m:ctrlPr>
              </m:sSubPr>
              <m:e>
                <m:r>
                  <w:rPr>
                    <w:rFonts w:ascii="Cambria Math" w:eastAsiaTheme="minorEastAsia" w:hAnsi="Cambria Math"/>
                    <w:sz w:val="28"/>
                    <w:szCs w:val="24"/>
                    <w:shd w:val="clear" w:color="auto" w:fill="D9D9D9" w:themeFill="background1" w:themeFillShade="D9"/>
                  </w:rPr>
                  <m:t>P</m:t>
                </m:r>
              </m:e>
              <m:sub>
                <m:r>
                  <w:rPr>
                    <w:rFonts w:ascii="Cambria Math" w:eastAsiaTheme="minorEastAsia" w:hAnsi="Cambria Math"/>
                    <w:sz w:val="28"/>
                    <w:szCs w:val="24"/>
                    <w:shd w:val="clear" w:color="auto" w:fill="D9D9D9" w:themeFill="background1" w:themeFillShade="D9"/>
                  </w:rPr>
                  <m:t>t</m:t>
                </m:r>
              </m:sub>
            </m:sSub>
          </m:num>
          <m:den>
            <m:rad>
              <m:radPr>
                <m:degHide m:val="1"/>
                <m:ctrlPr>
                  <w:rPr>
                    <w:rFonts w:ascii="Cambria Math" w:eastAsiaTheme="minorEastAsia" w:hAnsi="Cambria Math"/>
                    <w:i/>
                    <w:sz w:val="28"/>
                    <w:szCs w:val="24"/>
                    <w:shd w:val="clear" w:color="auto" w:fill="D9D9D9" w:themeFill="background1" w:themeFillShade="D9"/>
                  </w:rPr>
                </m:ctrlPr>
              </m:radPr>
              <m:deg/>
              <m:e>
                <m:sSub>
                  <m:sSubPr>
                    <m:ctrlPr>
                      <w:rPr>
                        <w:rFonts w:ascii="Cambria Math" w:eastAsiaTheme="minorEastAsia" w:hAnsi="Cambria Math"/>
                        <w:i/>
                        <w:sz w:val="28"/>
                        <w:szCs w:val="24"/>
                        <w:shd w:val="clear" w:color="auto" w:fill="D9D9D9" w:themeFill="background1" w:themeFillShade="D9"/>
                      </w:rPr>
                    </m:ctrlPr>
                  </m:sSubPr>
                  <m:e>
                    <m:r>
                      <w:rPr>
                        <w:rFonts w:ascii="Cambria Math" w:eastAsiaTheme="minorEastAsia" w:hAnsi="Cambria Math"/>
                        <w:sz w:val="28"/>
                        <w:szCs w:val="24"/>
                        <w:shd w:val="clear" w:color="auto" w:fill="D9D9D9" w:themeFill="background1" w:themeFillShade="D9"/>
                      </w:rPr>
                      <m:t>T</m:t>
                    </m:r>
                  </m:e>
                  <m:sub>
                    <m:r>
                      <w:rPr>
                        <w:rFonts w:ascii="Cambria Math" w:eastAsiaTheme="minorEastAsia" w:hAnsi="Cambria Math"/>
                        <w:sz w:val="28"/>
                        <w:szCs w:val="24"/>
                        <w:shd w:val="clear" w:color="auto" w:fill="D9D9D9" w:themeFill="background1" w:themeFillShade="D9"/>
                      </w:rPr>
                      <m:t>t</m:t>
                    </m:r>
                  </m:sub>
                </m:sSub>
              </m:e>
            </m:rad>
          </m:den>
        </m:f>
        <m:r>
          <w:rPr>
            <w:rFonts w:ascii="Cambria Math" w:eastAsiaTheme="minorEastAsia" w:hAnsi="Cambria Math"/>
            <w:sz w:val="28"/>
            <w:szCs w:val="24"/>
            <w:shd w:val="clear" w:color="auto" w:fill="D9D9D9" w:themeFill="background1" w:themeFillShade="D9"/>
          </w:rPr>
          <m:t xml:space="preserve"> × </m:t>
        </m:r>
        <m:rad>
          <m:radPr>
            <m:degHide m:val="1"/>
            <m:ctrlPr>
              <w:rPr>
                <w:rFonts w:ascii="Cambria Math" w:eastAsiaTheme="minorEastAsia" w:hAnsi="Cambria Math"/>
                <w:i/>
                <w:sz w:val="28"/>
                <w:szCs w:val="24"/>
                <w:shd w:val="clear" w:color="auto" w:fill="D9D9D9" w:themeFill="background1" w:themeFillShade="D9"/>
              </w:rPr>
            </m:ctrlPr>
          </m:radPr>
          <m:deg/>
          <m:e>
            <m:f>
              <m:fPr>
                <m:ctrlPr>
                  <w:rPr>
                    <w:rFonts w:ascii="Cambria Math" w:eastAsiaTheme="minorEastAsia" w:hAnsi="Cambria Math"/>
                    <w:i/>
                    <w:sz w:val="28"/>
                    <w:szCs w:val="24"/>
                    <w:shd w:val="clear" w:color="auto" w:fill="D9D9D9" w:themeFill="background1" w:themeFillShade="D9"/>
                  </w:rPr>
                </m:ctrlPr>
              </m:fPr>
              <m:num>
                <m:r>
                  <m:rPr>
                    <m:sty m:val="p"/>
                  </m:rPr>
                  <w:rPr>
                    <w:rFonts w:ascii="Cambria Math" w:hAnsi="Cambria Math" w:cs="Times New Roman"/>
                    <w:sz w:val="28"/>
                    <w:szCs w:val="24"/>
                    <w:shd w:val="clear" w:color="auto" w:fill="D9D9D9" w:themeFill="background1" w:themeFillShade="D9"/>
                  </w:rPr>
                  <m:t xml:space="preserve">γ </m:t>
                </m:r>
              </m:num>
              <m:den>
                <m:r>
                  <w:rPr>
                    <w:rFonts w:ascii="Cambria Math" w:eastAsiaTheme="minorEastAsia" w:hAnsi="Cambria Math"/>
                    <w:sz w:val="28"/>
                    <w:szCs w:val="24"/>
                    <w:shd w:val="clear" w:color="auto" w:fill="D9D9D9" w:themeFill="background1" w:themeFillShade="D9"/>
                  </w:rPr>
                  <m:t>R</m:t>
                </m:r>
              </m:den>
            </m:f>
          </m:e>
        </m:rad>
      </m:oMath>
      <w:r w:rsidRPr="00233DC9">
        <w:rPr>
          <w:rFonts w:eastAsiaTheme="minorEastAsia"/>
          <w:szCs w:val="24"/>
          <w:shd w:val="clear" w:color="auto" w:fill="D9D9D9" w:themeFill="background1" w:themeFillShade="D9"/>
        </w:rPr>
        <w:t xml:space="preserve"> </w:t>
      </w:r>
      <w:r w:rsidRPr="00233DC9">
        <w:rPr>
          <w:rFonts w:eastAsiaTheme="minorEastAsia" w:cs="Times New Roman"/>
          <w:szCs w:val="24"/>
          <w:shd w:val="clear" w:color="auto" w:fill="D9D9D9" w:themeFill="background1" w:themeFillShade="D9"/>
        </w:rPr>
        <w:t>×</w:t>
      </w:r>
      <w:r w:rsidRPr="00233DC9">
        <w:rPr>
          <w:rFonts w:eastAsiaTheme="minorEastAsia"/>
          <w:szCs w:val="24"/>
          <w:shd w:val="clear" w:color="auto" w:fill="D9D9D9" w:themeFill="background1" w:themeFillShade="D9"/>
        </w:rPr>
        <w:t xml:space="preserve"> M</w:t>
      </w:r>
      <m:oMath>
        <m:sSup>
          <m:sSupPr>
            <m:ctrlPr>
              <w:rPr>
                <w:rFonts w:ascii="Cambria Math" w:eastAsiaTheme="minorEastAsia" w:hAnsi="Cambria Math"/>
                <w:i/>
                <w:szCs w:val="24"/>
                <w:shd w:val="clear" w:color="auto" w:fill="D9D9D9" w:themeFill="background1" w:themeFillShade="D9"/>
              </w:rPr>
            </m:ctrlPr>
          </m:sSupPr>
          <m:e>
            <m:d>
              <m:dPr>
                <m:ctrlPr>
                  <w:rPr>
                    <w:rFonts w:ascii="Cambria Math" w:eastAsiaTheme="minorEastAsia" w:hAnsi="Cambria Math"/>
                    <w:i/>
                    <w:szCs w:val="24"/>
                    <w:shd w:val="clear" w:color="auto" w:fill="D9D9D9" w:themeFill="background1" w:themeFillShade="D9"/>
                  </w:rPr>
                </m:ctrlPr>
              </m:dPr>
              <m:e>
                <m:r>
                  <w:rPr>
                    <w:rFonts w:ascii="Cambria Math" w:eastAsiaTheme="minorEastAsia" w:hAnsi="Cambria Math"/>
                    <w:szCs w:val="24"/>
                    <w:shd w:val="clear" w:color="auto" w:fill="D9D9D9" w:themeFill="background1" w:themeFillShade="D9"/>
                  </w:rPr>
                  <m:t xml:space="preserve">1+ </m:t>
                </m:r>
                <m:f>
                  <m:fPr>
                    <m:ctrlPr>
                      <w:rPr>
                        <w:rFonts w:ascii="Cambria Math" w:eastAsiaTheme="minorEastAsia" w:hAnsi="Cambria Math"/>
                        <w:i/>
                        <w:szCs w:val="24"/>
                        <w:shd w:val="clear" w:color="auto" w:fill="D9D9D9" w:themeFill="background1" w:themeFillShade="D9"/>
                      </w:rPr>
                    </m:ctrlPr>
                  </m:fPr>
                  <m:num>
                    <m:r>
                      <m:rPr>
                        <m:sty m:val="p"/>
                      </m:rPr>
                      <w:rPr>
                        <w:rFonts w:ascii="Cambria Math" w:hAnsi="Cambria Math" w:cs="Times New Roman"/>
                        <w:szCs w:val="24"/>
                        <w:shd w:val="clear" w:color="auto" w:fill="D9D9D9" w:themeFill="background1" w:themeFillShade="D9"/>
                      </w:rPr>
                      <m:t>γ-1</m:t>
                    </m:r>
                  </m:num>
                  <m:den>
                    <m:r>
                      <w:rPr>
                        <w:rFonts w:ascii="Cambria Math" w:eastAsiaTheme="minorEastAsia" w:hAnsi="Cambria Math"/>
                        <w:szCs w:val="24"/>
                        <w:shd w:val="clear" w:color="auto" w:fill="D9D9D9" w:themeFill="background1" w:themeFillShade="D9"/>
                      </w:rPr>
                      <m:t>2</m:t>
                    </m:r>
                  </m:den>
                </m:f>
                <m:r>
                  <w:rPr>
                    <w:rFonts w:ascii="Cambria Math" w:eastAsiaTheme="minorEastAsia" w:hAnsi="Cambria Math"/>
                    <w:szCs w:val="24"/>
                    <w:shd w:val="clear" w:color="auto" w:fill="D9D9D9" w:themeFill="background1" w:themeFillShade="D9"/>
                  </w:rPr>
                  <m:t xml:space="preserve"> </m:t>
                </m:r>
                <m:sSup>
                  <m:sSupPr>
                    <m:ctrlPr>
                      <w:rPr>
                        <w:rFonts w:ascii="Cambria Math" w:eastAsiaTheme="minorEastAsia" w:hAnsi="Cambria Math"/>
                        <w:i/>
                        <w:szCs w:val="24"/>
                        <w:shd w:val="clear" w:color="auto" w:fill="D9D9D9" w:themeFill="background1" w:themeFillShade="D9"/>
                      </w:rPr>
                    </m:ctrlPr>
                  </m:sSupPr>
                  <m:e>
                    <m:r>
                      <w:rPr>
                        <w:rFonts w:ascii="Cambria Math" w:eastAsiaTheme="minorEastAsia" w:hAnsi="Cambria Math"/>
                        <w:szCs w:val="24"/>
                        <w:shd w:val="clear" w:color="auto" w:fill="D9D9D9" w:themeFill="background1" w:themeFillShade="D9"/>
                      </w:rPr>
                      <m:t>M</m:t>
                    </m:r>
                  </m:e>
                  <m:sup>
                    <m:r>
                      <w:rPr>
                        <w:rFonts w:ascii="Cambria Math" w:eastAsiaTheme="minorEastAsia" w:hAnsi="Cambria Math"/>
                        <w:szCs w:val="24"/>
                        <w:shd w:val="clear" w:color="auto" w:fill="D9D9D9" w:themeFill="background1" w:themeFillShade="D9"/>
                      </w:rPr>
                      <m:t>2</m:t>
                    </m:r>
                  </m:sup>
                </m:sSup>
              </m:e>
            </m:d>
          </m:e>
          <m:sup>
            <m:r>
              <w:rPr>
                <w:rFonts w:ascii="Cambria Math" w:eastAsiaTheme="minorEastAsia" w:hAnsi="Cambria Math"/>
                <w:szCs w:val="24"/>
                <w:shd w:val="clear" w:color="auto" w:fill="D9D9D9" w:themeFill="background1" w:themeFillShade="D9"/>
              </w:rPr>
              <m:t>-</m:t>
            </m:r>
            <m:f>
              <m:fPr>
                <m:ctrlPr>
                  <w:rPr>
                    <w:rFonts w:ascii="Cambria Math" w:eastAsiaTheme="minorEastAsia" w:hAnsi="Cambria Math"/>
                    <w:i/>
                    <w:szCs w:val="24"/>
                    <w:shd w:val="clear" w:color="auto" w:fill="D9D9D9" w:themeFill="background1" w:themeFillShade="D9"/>
                  </w:rPr>
                </m:ctrlPr>
              </m:fPr>
              <m:num>
                <m:r>
                  <m:rPr>
                    <m:sty m:val="p"/>
                  </m:rPr>
                  <w:rPr>
                    <w:rFonts w:ascii="Cambria Math" w:hAnsi="Cambria Math" w:cs="Times New Roman"/>
                    <w:szCs w:val="24"/>
                    <w:shd w:val="clear" w:color="auto" w:fill="D9D9D9" w:themeFill="background1" w:themeFillShade="D9"/>
                  </w:rPr>
                  <m:t>γ+1</m:t>
                </m:r>
              </m:num>
              <m:den>
                <m:r>
                  <w:rPr>
                    <w:rFonts w:ascii="Cambria Math" w:eastAsiaTheme="minorEastAsia" w:hAnsi="Cambria Math"/>
                    <w:szCs w:val="24"/>
                    <w:shd w:val="clear" w:color="auto" w:fill="D9D9D9" w:themeFill="background1" w:themeFillShade="D9"/>
                  </w:rPr>
                  <m:t>2(</m:t>
                </m:r>
                <m:r>
                  <m:rPr>
                    <m:sty m:val="p"/>
                  </m:rPr>
                  <w:rPr>
                    <w:rFonts w:ascii="Cambria Math" w:hAnsi="Cambria Math" w:cs="Times New Roman"/>
                    <w:szCs w:val="24"/>
                    <w:shd w:val="clear" w:color="auto" w:fill="D9D9D9" w:themeFill="background1" w:themeFillShade="D9"/>
                  </w:rPr>
                  <m:t>γ-1)</m:t>
                </m:r>
              </m:den>
            </m:f>
          </m:sup>
        </m:sSup>
      </m:oMath>
      <w:r w:rsidRPr="00233DC9">
        <w:rPr>
          <w:rFonts w:eastAsiaTheme="minorEastAsia"/>
          <w:szCs w:val="24"/>
          <w:shd w:val="clear" w:color="auto" w:fill="D9D9D9" w:themeFill="background1" w:themeFillShade="D9"/>
        </w:rPr>
        <w:t xml:space="preserve"> -----------------------------------------(iv)</w:t>
      </w:r>
    </w:p>
    <w:p w14:paraId="387EDCCA" w14:textId="77777777" w:rsidR="00126C0B" w:rsidRDefault="00233DC9" w:rsidP="00233DC9">
      <w:pPr>
        <w:rPr>
          <w:rFonts w:eastAsiaTheme="minorEastAsia"/>
          <w:szCs w:val="24"/>
        </w:rPr>
      </w:pPr>
      <w:r>
        <w:rPr>
          <w:rFonts w:eastAsiaTheme="minorEastAsia"/>
          <w:szCs w:val="24"/>
        </w:rPr>
        <w:t>Equation (iv) indicates that mass flux for a nozzle is a function of Mach number</w:t>
      </w:r>
      <w:r w:rsidR="00126C0B">
        <w:rPr>
          <w:rFonts w:eastAsiaTheme="minorEastAsia"/>
          <w:szCs w:val="24"/>
        </w:rPr>
        <w:t>.</w:t>
      </w:r>
    </w:p>
    <w:p w14:paraId="085D7B83" w14:textId="74A1FB6C" w:rsidR="00233DC9" w:rsidRPr="00BC10CF" w:rsidRDefault="00126C0B" w:rsidP="00BC10CF">
      <w:pPr>
        <w:rPr>
          <w:rFonts w:eastAsiaTheme="minorEastAsia"/>
          <w:szCs w:val="24"/>
        </w:rPr>
      </w:pPr>
      <w:r>
        <w:rPr>
          <w:rFonts w:eastAsiaTheme="minorEastAsia"/>
          <w:szCs w:val="24"/>
        </w:rPr>
        <w:t>The relation of Mach number and mass flux is against the proportionality between the parameters in equation (iv), such that, maximum mass flow rate for a nozzle is obtained whenever M</w:t>
      </w:r>
      <w:r>
        <w:rPr>
          <w:rFonts w:eastAsiaTheme="minorEastAsia"/>
          <w:szCs w:val="24"/>
          <w:vertAlign w:val="subscript"/>
        </w:rPr>
        <w:t>e</w:t>
      </w:r>
      <w:r>
        <w:rPr>
          <w:rFonts w:eastAsiaTheme="minorEastAsia"/>
          <w:szCs w:val="24"/>
        </w:rPr>
        <w:t xml:space="preserve"> = 1 ideally. </w:t>
      </w:r>
      <w:r w:rsidR="007C15B7">
        <w:rPr>
          <w:rFonts w:eastAsiaTheme="minorEastAsia"/>
          <w:szCs w:val="24"/>
        </w:rPr>
        <w:t xml:space="preserve">Any further increase in Mach number causes the exhaust flow to choke. </w:t>
      </w:r>
      <w:r w:rsidR="007C15B7" w:rsidRPr="0074174D">
        <w:rPr>
          <w:rFonts w:eastAsiaTheme="minorEastAsia"/>
          <w:i/>
          <w:iCs/>
          <w:szCs w:val="24"/>
        </w:rPr>
        <w:t>Choked flow</w:t>
      </w:r>
      <w:r w:rsidR="007C15B7">
        <w:rPr>
          <w:rFonts w:eastAsiaTheme="minorEastAsia"/>
          <w:szCs w:val="24"/>
        </w:rPr>
        <w:t xml:space="preserve"> refers to flow when mass flow rate per unit area does not increase in further reduction in back </w:t>
      </w:r>
      <w:r w:rsidR="00F24973">
        <w:rPr>
          <w:rFonts w:eastAsiaTheme="minorEastAsia"/>
          <w:szCs w:val="24"/>
        </w:rPr>
        <w:t>pressure.</w:t>
      </w:r>
      <w:r w:rsidR="00F24973">
        <w:rPr>
          <w:rFonts w:eastAsiaTheme="minorEastAsia"/>
          <w:szCs w:val="24"/>
          <w:vertAlign w:val="superscript"/>
        </w:rPr>
        <w:t xml:space="preserve"> [</w:t>
      </w:r>
      <w:hyperlink w:anchor="_REFERENCES" w:history="1">
        <w:r w:rsidR="00F24973" w:rsidRPr="00F24973">
          <w:rPr>
            <w:rStyle w:val="Hyperlink"/>
            <w:rFonts w:eastAsiaTheme="minorEastAsia"/>
            <w:b/>
            <w:szCs w:val="24"/>
            <w:vertAlign w:val="superscript"/>
          </w:rPr>
          <w:t>4</w:t>
        </w:r>
      </w:hyperlink>
      <w:r w:rsidR="00F24973">
        <w:rPr>
          <w:rFonts w:eastAsiaTheme="minorEastAsia"/>
          <w:szCs w:val="24"/>
          <w:vertAlign w:val="superscript"/>
        </w:rPr>
        <w:t>]</w:t>
      </w:r>
    </w:p>
    <w:p w14:paraId="1BCD049D" w14:textId="2A7DB65D" w:rsidR="00DB6F57" w:rsidRDefault="006D15CB" w:rsidP="0074174D">
      <w:pPr>
        <w:sectPr w:rsidR="00DB6F57" w:rsidSect="0074174D">
          <w:type w:val="continuous"/>
          <w:pgSz w:w="12240" w:h="15840"/>
          <w:pgMar w:top="1440" w:right="1440" w:bottom="1440" w:left="1440" w:header="720" w:footer="720" w:gutter="0"/>
          <w:cols w:space="720"/>
          <w:docGrid w:linePitch="360"/>
        </w:sectPr>
      </w:pPr>
      <w:r>
        <w:br w:type="page"/>
      </w:r>
    </w:p>
    <w:p w14:paraId="05921517" w14:textId="5FD9A40F" w:rsidR="00DB6F57" w:rsidRDefault="00DB6F57" w:rsidP="00D25E29">
      <w:pPr>
        <w:pStyle w:val="Heading2"/>
        <w:sectPr w:rsidR="00DB6F57" w:rsidSect="0074174D">
          <w:type w:val="continuous"/>
          <w:pgSz w:w="12240" w:h="15840"/>
          <w:pgMar w:top="1440" w:right="1440" w:bottom="1440" w:left="1440" w:header="720" w:footer="720" w:gutter="0"/>
          <w:cols w:space="720"/>
          <w:docGrid w:linePitch="360"/>
        </w:sectPr>
      </w:pPr>
    </w:p>
    <w:p w14:paraId="705E821C" w14:textId="21BF8672" w:rsidR="00C5266A" w:rsidRPr="00AF5A60" w:rsidRDefault="00C81C04" w:rsidP="00D25E29">
      <w:pPr>
        <w:pStyle w:val="Heading2"/>
      </w:pPr>
      <w:bookmarkStart w:id="13" w:name="_Toc102492806"/>
      <w:r>
        <w:t>2.</w:t>
      </w:r>
      <w:r w:rsidR="001D1266">
        <w:t xml:space="preserve">2 </w:t>
      </w:r>
      <w:r w:rsidR="0013266D" w:rsidRPr="00AF5A60">
        <w:t xml:space="preserve">MATHEMATICAL </w:t>
      </w:r>
      <w:r w:rsidR="00150F7E" w:rsidRPr="00AF5A60">
        <w:t xml:space="preserve">MODELLING </w:t>
      </w:r>
      <w:r w:rsidR="0013266D" w:rsidRPr="00AF5A60">
        <w:t>OF HEAT FLOW THROGH THE WALL</w:t>
      </w:r>
      <w:bookmarkEnd w:id="13"/>
    </w:p>
    <w:p w14:paraId="32C6BAE3" w14:textId="066A47EB" w:rsidR="001F690C" w:rsidRDefault="001F690C" w:rsidP="0013266D">
      <w:pPr>
        <w:sectPr w:rsidR="001F690C" w:rsidSect="0074174D">
          <w:type w:val="continuous"/>
          <w:pgSz w:w="12240" w:h="15840"/>
          <w:pgMar w:top="1440" w:right="1440" w:bottom="1440" w:left="1440" w:header="720" w:footer="720" w:gutter="0"/>
          <w:cols w:space="720"/>
          <w:docGrid w:linePitch="360"/>
        </w:sectPr>
      </w:pPr>
    </w:p>
    <w:p w14:paraId="74B25166" w14:textId="32DBBBF7" w:rsidR="0013266D" w:rsidRDefault="0013266D" w:rsidP="0013266D"/>
    <w:p w14:paraId="4AF7574F" w14:textId="77777777" w:rsidR="00DB6F57" w:rsidRDefault="00DB6F57" w:rsidP="00507581">
      <w:pPr>
        <w:spacing w:line="360" w:lineRule="auto"/>
        <w:ind w:left="720"/>
        <w:jc w:val="both"/>
        <w:sectPr w:rsidR="00DB6F57" w:rsidSect="0074174D">
          <w:type w:val="continuous"/>
          <w:pgSz w:w="12240" w:h="15840"/>
          <w:pgMar w:top="1440" w:right="1440" w:bottom="1440" w:left="1440" w:header="720" w:footer="720" w:gutter="0"/>
          <w:cols w:space="720"/>
          <w:docGrid w:linePitch="360"/>
        </w:sectPr>
      </w:pPr>
    </w:p>
    <w:p w14:paraId="77E99F2D" w14:textId="0CFC6D3C" w:rsidR="0013266D" w:rsidRDefault="0013266D" w:rsidP="00507581">
      <w:pPr>
        <w:spacing w:line="360" w:lineRule="auto"/>
        <w:ind w:left="720"/>
        <w:jc w:val="both"/>
      </w:pPr>
      <w:r>
        <w:t xml:space="preserve">Total power generated inside the cowl is given by Q </w:t>
      </w:r>
    </w:p>
    <w:p w14:paraId="588C7B8E" w14:textId="471FE555" w:rsidR="0013266D" w:rsidRPr="0074174D" w:rsidRDefault="0013266D" w:rsidP="00507581">
      <w:pPr>
        <w:spacing w:line="360" w:lineRule="auto"/>
        <w:ind w:left="720"/>
        <w:jc w:val="both"/>
        <w:rPr>
          <w:rFonts w:eastAsiaTheme="minorEastAsia" w:cs="Times New Roman"/>
          <w:sz w:val="28"/>
          <w:szCs w:val="28"/>
        </w:rPr>
      </w:pPr>
      <w:r>
        <w:tab/>
      </w:r>
      <w:r w:rsidRPr="00F71F38">
        <w:rPr>
          <w:rFonts w:cs="Times New Roman"/>
        </w:rPr>
        <w:t xml:space="preserve">Q </w:t>
      </w:r>
      <w:r w:rsidR="00507581" w:rsidRPr="00F71F38">
        <w:rPr>
          <w:rFonts w:cs="Times New Roman"/>
        </w:rPr>
        <w:t xml:space="preserve">  </w:t>
      </w:r>
      <w:r w:rsidRPr="00F71F38">
        <w:rPr>
          <w:rFonts w:cs="Times New Roman"/>
        </w:rPr>
        <w:t xml:space="preserve">= </w:t>
      </w:r>
      <m:oMath>
        <m:f>
          <m:fPr>
            <m:ctrlPr>
              <w:rPr>
                <w:rFonts w:ascii="Cambria Math" w:hAnsi="Cambria Math" w:cs="Times New Roman"/>
                <w:sz w:val="28"/>
                <w:szCs w:val="28"/>
              </w:rPr>
            </m:ctrlPr>
          </m:fPr>
          <m:num>
            <m:r>
              <m:rPr>
                <m:sty m:val="p"/>
              </m:rPr>
              <w:rPr>
                <w:rFonts w:ascii="Cambria Math" w:hAnsi="Cambria Math" w:cs="Times New Roman"/>
                <w:sz w:val="28"/>
                <w:szCs w:val="28"/>
              </w:rPr>
              <m:t>heat generated</m:t>
            </m:r>
          </m:num>
          <m:den>
            <m:r>
              <m:rPr>
                <m:sty m:val="p"/>
              </m:rPr>
              <w:rPr>
                <w:rFonts w:ascii="Cambria Math" w:hAnsi="Cambria Math" w:cs="Times New Roman"/>
                <w:sz w:val="28"/>
                <w:szCs w:val="28"/>
              </w:rPr>
              <m:t xml:space="preserve">time </m:t>
            </m:r>
          </m:den>
        </m:f>
      </m:oMath>
      <w:r w:rsidRPr="0074174D">
        <w:rPr>
          <w:rFonts w:eastAsiaTheme="minorEastAsia" w:cs="Times New Roman"/>
          <w:sz w:val="28"/>
          <w:szCs w:val="28"/>
        </w:rPr>
        <w:t xml:space="preserve"> </w:t>
      </w:r>
      <w:r w:rsidR="00507581" w:rsidRPr="0074174D">
        <w:rPr>
          <w:rFonts w:eastAsiaTheme="minorEastAsia" w:cs="Times New Roman"/>
          <w:sz w:val="28"/>
          <w:szCs w:val="28"/>
        </w:rPr>
        <w:tab/>
      </w:r>
      <w:r w:rsidRPr="0074174D">
        <w:rPr>
          <w:rFonts w:eastAsiaTheme="minorEastAsia" w:cs="Times New Roman"/>
          <w:sz w:val="28"/>
          <w:szCs w:val="28"/>
        </w:rPr>
        <w:t xml:space="preserve">= </w:t>
      </w:r>
      <m:oMath>
        <m:f>
          <m:fPr>
            <m:ctrlPr>
              <w:rPr>
                <w:rFonts w:ascii="Cambria Math" w:hAnsi="Cambria Math" w:cs="Times New Roman"/>
                <w:sz w:val="28"/>
                <w:szCs w:val="28"/>
              </w:rPr>
            </m:ctrlPr>
          </m:fPr>
          <m:num>
            <m:r>
              <m:rPr>
                <m:sty m:val="p"/>
              </m:rPr>
              <w:rPr>
                <w:rFonts w:ascii="Cambria Math" w:hAnsi="Cambria Math" w:cs="Times New Roman"/>
                <w:sz w:val="28"/>
                <w:szCs w:val="28"/>
              </w:rPr>
              <m:t>Energy density×mass of fuel</m:t>
            </m:r>
          </m:num>
          <m:den>
            <m:r>
              <m:rPr>
                <m:sty m:val="p"/>
              </m:rPr>
              <w:rPr>
                <w:rFonts w:ascii="Cambria Math" w:hAnsi="Cambria Math" w:cs="Times New Roman"/>
                <w:sz w:val="28"/>
                <w:szCs w:val="28"/>
              </w:rPr>
              <m:t>time taken</m:t>
            </m:r>
          </m:den>
        </m:f>
      </m:oMath>
      <w:r w:rsidR="00507581" w:rsidRPr="0074174D">
        <w:rPr>
          <w:rFonts w:eastAsiaTheme="minorEastAsia" w:cs="Times New Roman"/>
          <w:sz w:val="28"/>
          <w:szCs w:val="28"/>
        </w:rPr>
        <w:t xml:space="preserve"> </w:t>
      </w:r>
    </w:p>
    <w:p w14:paraId="206CDA51" w14:textId="74E50692" w:rsidR="00507581" w:rsidRPr="0074174D" w:rsidRDefault="00507581" w:rsidP="00507581">
      <w:pPr>
        <w:spacing w:line="360" w:lineRule="auto"/>
        <w:ind w:left="720"/>
        <w:jc w:val="both"/>
        <w:rPr>
          <w:rFonts w:eastAsiaTheme="minorEastAsia" w:cs="Times New Roman"/>
          <w:sz w:val="28"/>
          <w:szCs w:val="28"/>
        </w:rPr>
      </w:pPr>
      <w:r w:rsidRPr="0074174D">
        <w:rPr>
          <w:rFonts w:cs="Times New Roman"/>
          <w:sz w:val="28"/>
          <w:szCs w:val="28"/>
        </w:rPr>
        <w:tab/>
      </w:r>
      <w:r w:rsidRPr="0074174D">
        <w:rPr>
          <w:rFonts w:cs="Times New Roman"/>
          <w:sz w:val="28"/>
          <w:szCs w:val="28"/>
        </w:rPr>
        <w:tab/>
      </w:r>
      <w:r w:rsidRPr="0074174D">
        <w:rPr>
          <w:rFonts w:cs="Times New Roman"/>
          <w:sz w:val="28"/>
          <w:szCs w:val="28"/>
        </w:rPr>
        <w:tab/>
      </w:r>
      <w:r w:rsidRPr="0074174D">
        <w:rPr>
          <w:rFonts w:cs="Times New Roman"/>
          <w:sz w:val="28"/>
          <w:szCs w:val="28"/>
        </w:rPr>
        <w:tab/>
        <w:t xml:space="preserve">=  </w:t>
      </w:r>
      <m:oMath>
        <m:f>
          <m:fPr>
            <m:ctrlPr>
              <w:rPr>
                <w:rFonts w:ascii="Cambria Math" w:hAnsi="Cambria Math" w:cs="Times New Roman"/>
                <w:sz w:val="28"/>
                <w:szCs w:val="28"/>
              </w:rPr>
            </m:ctrlPr>
          </m:fPr>
          <m:num>
            <m:r>
              <m:rPr>
                <m:sty m:val="p"/>
              </m:rPr>
              <w:rPr>
                <w:rFonts w:ascii="Cambria Math" w:hAnsi="Cambria Math" w:cs="Times New Roman"/>
                <w:sz w:val="28"/>
                <w:szCs w:val="28"/>
              </w:rPr>
              <m:t>800</m:t>
            </m:r>
            <m:f>
              <m:fPr>
                <m:ctrlPr>
                  <w:rPr>
                    <w:rFonts w:ascii="Cambria Math" w:hAnsi="Cambria Math" w:cs="Times New Roman"/>
                    <w:sz w:val="28"/>
                    <w:szCs w:val="28"/>
                  </w:rPr>
                </m:ctrlPr>
              </m:fPr>
              <m:num>
                <m:r>
                  <m:rPr>
                    <m:sty m:val="p"/>
                  </m:rPr>
                  <w:rPr>
                    <w:rFonts w:ascii="Cambria Math" w:hAnsi="Cambria Math" w:cs="Times New Roman"/>
                    <w:sz w:val="28"/>
                    <w:szCs w:val="28"/>
                  </w:rPr>
                  <m:t>cal</m:t>
                </m:r>
              </m:num>
              <m:den>
                <m:r>
                  <m:rPr>
                    <m:sty m:val="p"/>
                  </m:rPr>
                  <w:rPr>
                    <w:rFonts w:ascii="Cambria Math" w:hAnsi="Cambria Math" w:cs="Times New Roman"/>
                    <w:sz w:val="28"/>
                    <w:szCs w:val="28"/>
                  </w:rPr>
                  <m:t>gm</m:t>
                </m:r>
              </m:den>
            </m:f>
            <m:r>
              <m:rPr>
                <m:sty m:val="p"/>
              </m:rPr>
              <w:rPr>
                <w:rFonts w:ascii="Cambria Math" w:hAnsi="Cambria Math" w:cs="Times New Roman"/>
                <w:sz w:val="28"/>
                <w:szCs w:val="28"/>
              </w:rPr>
              <m:t>*2000gm</m:t>
            </m:r>
          </m:num>
          <m:den>
            <m:r>
              <m:rPr>
                <m:sty m:val="p"/>
              </m:rPr>
              <w:rPr>
                <w:rFonts w:ascii="Cambria Math" w:hAnsi="Cambria Math" w:cs="Times New Roman"/>
                <w:sz w:val="28"/>
                <w:szCs w:val="28"/>
              </w:rPr>
              <m:t>3s</m:t>
            </m:r>
          </m:den>
        </m:f>
      </m:oMath>
    </w:p>
    <w:p w14:paraId="0B002634" w14:textId="1139F8EA" w:rsidR="00507581" w:rsidRDefault="00507581" w:rsidP="00507581">
      <w:pPr>
        <w:spacing w:line="360" w:lineRule="auto"/>
        <w:ind w:left="720"/>
        <w:jc w:val="both"/>
      </w:pPr>
      <w:r>
        <w:tab/>
      </w:r>
      <w:r>
        <w:tab/>
      </w:r>
      <w:r>
        <w:tab/>
      </w:r>
      <w:r>
        <w:tab/>
        <w:t xml:space="preserve">= </w:t>
      </w:r>
      <w:r w:rsidRPr="00D3289A">
        <w:t>126</w:t>
      </w:r>
      <w:r>
        <w:t>,</w:t>
      </w:r>
      <w:r w:rsidRPr="00D3289A">
        <w:t>984</w:t>
      </w:r>
      <w:r>
        <w:t xml:space="preserve"> J/s</w:t>
      </w:r>
    </w:p>
    <w:p w14:paraId="1FC64507" w14:textId="0D215C5A" w:rsidR="0013266D" w:rsidRPr="0013266D" w:rsidRDefault="0013266D" w:rsidP="00507581">
      <w:pPr>
        <w:spacing w:line="360" w:lineRule="auto"/>
        <w:ind w:left="720"/>
        <w:jc w:val="both"/>
      </w:pPr>
      <w:r>
        <w:t>A = Total area of heat dissipatio</w:t>
      </w:r>
      <w:r w:rsidR="00FD1BB9">
        <w:t>n</w:t>
      </w:r>
      <w:r>
        <w:t xml:space="preserve"> = 0.0264 m</w:t>
      </w:r>
      <w:r>
        <w:rPr>
          <w:vertAlign w:val="superscript"/>
        </w:rPr>
        <w:t>2</w:t>
      </w:r>
    </w:p>
    <w:p w14:paraId="1452D07F" w14:textId="77777777" w:rsidR="0013266D" w:rsidRDefault="0013266D" w:rsidP="00507581">
      <w:pPr>
        <w:spacing w:line="360" w:lineRule="auto"/>
        <w:ind w:left="720"/>
        <w:jc w:val="both"/>
      </w:pPr>
      <w:r>
        <w:t>K= Thermal coefficient = 36 J/</w:t>
      </w:r>
      <w:proofErr w:type="spellStart"/>
      <w:r>
        <w:t>mk</w:t>
      </w:r>
      <w:proofErr w:type="spellEnd"/>
      <w:r>
        <w:t xml:space="preserve"> for polished steel</w:t>
      </w:r>
    </w:p>
    <w:p w14:paraId="48155F65" w14:textId="77777777" w:rsidR="0013266D" w:rsidRDefault="0013266D" w:rsidP="0013266D">
      <w:pPr>
        <w:spacing w:line="360" w:lineRule="auto"/>
        <w:jc w:val="both"/>
      </w:pPr>
    </w:p>
    <w:p w14:paraId="76F97590" w14:textId="65D4D97D" w:rsidR="0013266D" w:rsidRPr="00D3289A" w:rsidRDefault="0013266D" w:rsidP="0013266D">
      <w:pPr>
        <w:spacing w:line="360" w:lineRule="auto"/>
        <w:jc w:val="both"/>
      </w:pPr>
      <w:r>
        <w:t>I</w:t>
      </w:r>
      <w:r w:rsidRPr="00D3289A">
        <w:t xml:space="preserve">t is necessary to get hold of necessary data that will be used all over the analysis. These data include temperatures that vary over the distance x from the inside wall, and is simply explained through temperature gradient </w:t>
      </w:r>
      <m:oMath>
        <m:f>
          <m:fPr>
            <m:ctrlPr>
              <w:rPr>
                <w:rFonts w:ascii="Cambria Math" w:hAnsi="Cambria Math"/>
                <w:i/>
              </w:rPr>
            </m:ctrlPr>
          </m:fPr>
          <m:num>
            <m:r>
              <w:rPr>
                <w:rFonts w:ascii="Cambria Math" w:hAnsi="Cambria Math"/>
              </w:rPr>
              <m:t>dT</m:t>
            </m:r>
          </m:num>
          <m:den>
            <m:r>
              <w:rPr>
                <w:rFonts w:ascii="Cambria Math" w:hAnsi="Cambria Math"/>
              </w:rPr>
              <m:t>dx</m:t>
            </m:r>
          </m:den>
        </m:f>
      </m:oMath>
      <w:r w:rsidRPr="00D3289A">
        <w:t xml:space="preserve">. This, is achieved by modelling the system using quadratic differential equation given by FOURIER’S </w:t>
      </w:r>
      <w:r w:rsidR="001034F8" w:rsidRPr="00D3289A">
        <w:t>LAW</w:t>
      </w:r>
      <w:r w:rsidR="001034F8">
        <w:rPr>
          <w:vertAlign w:val="superscript"/>
        </w:rPr>
        <w:t xml:space="preserve"> [</w:t>
      </w:r>
      <w:hyperlink w:anchor="_REFERENCES" w:history="1">
        <w:r w:rsidR="001034F8">
          <w:rPr>
            <w:rStyle w:val="Hyperlink"/>
            <w:vertAlign w:val="superscript"/>
          </w:rPr>
          <w:t>6</w:t>
        </w:r>
      </w:hyperlink>
      <w:r w:rsidR="001034F8">
        <w:rPr>
          <w:vertAlign w:val="superscript"/>
        </w:rPr>
        <w:t>]</w:t>
      </w:r>
      <w:r w:rsidRPr="00D3289A">
        <w:t>.</w:t>
      </w:r>
    </w:p>
    <w:p w14:paraId="5B200747" w14:textId="77777777" w:rsidR="0013266D" w:rsidRPr="00D3289A" w:rsidRDefault="0013266D" w:rsidP="00642271">
      <w:pPr>
        <w:shd w:val="clear" w:color="auto" w:fill="FFFFFF" w:themeFill="background1"/>
        <w:spacing w:line="360" w:lineRule="auto"/>
        <w:jc w:val="both"/>
      </w:pPr>
      <w:r w:rsidRPr="00D3289A">
        <w:tab/>
      </w:r>
      <w:r w:rsidRPr="00D3289A">
        <w:rPr>
          <w:shd w:val="clear" w:color="auto" w:fill="BFBFBF" w:themeFill="background1" w:themeFillShade="BF"/>
        </w:rPr>
        <w:t>AK.</w:t>
      </w:r>
      <m:oMath>
        <m:f>
          <m:fPr>
            <m:ctrlPr>
              <w:rPr>
                <w:rFonts w:ascii="Cambria Math" w:hAnsi="Cambria Math"/>
                <w:i/>
                <w:sz w:val="32"/>
                <w:szCs w:val="32"/>
                <w:shd w:val="clear" w:color="auto" w:fill="BFBFBF" w:themeFill="background1" w:themeFillShade="BF"/>
              </w:rPr>
            </m:ctrlPr>
          </m:fPr>
          <m:num>
            <m:sSup>
              <m:sSupPr>
                <m:ctrlPr>
                  <w:rPr>
                    <w:rFonts w:ascii="Cambria Math" w:hAnsi="Cambria Math"/>
                    <w:sz w:val="32"/>
                    <w:szCs w:val="32"/>
                    <w:shd w:val="clear" w:color="auto" w:fill="BFBFBF" w:themeFill="background1" w:themeFillShade="BF"/>
                    <w:vertAlign w:val="superscript"/>
                  </w:rPr>
                </m:ctrlPr>
              </m:sSupPr>
              <m:e>
                <m:r>
                  <m:rPr>
                    <m:sty m:val="p"/>
                  </m:rPr>
                  <w:rPr>
                    <w:rFonts w:ascii="Cambria Math" w:hAnsi="Cambria Math"/>
                    <w:sz w:val="32"/>
                    <w:szCs w:val="32"/>
                    <w:shd w:val="clear" w:color="auto" w:fill="BFBFBF" w:themeFill="background1" w:themeFillShade="BF"/>
                  </w:rPr>
                  <m:t>d</m:t>
                </m:r>
                <m:ctrlPr>
                  <w:rPr>
                    <w:rFonts w:ascii="Cambria Math" w:hAnsi="Cambria Math"/>
                    <w:sz w:val="32"/>
                    <w:szCs w:val="32"/>
                    <w:shd w:val="clear" w:color="auto" w:fill="BFBFBF" w:themeFill="background1" w:themeFillShade="BF"/>
                  </w:rPr>
                </m:ctrlPr>
              </m:e>
              <m:sup>
                <m:r>
                  <m:rPr>
                    <m:sty m:val="p"/>
                  </m:rPr>
                  <w:rPr>
                    <w:rFonts w:ascii="Cambria Math" w:hAnsi="Cambria Math"/>
                    <w:sz w:val="32"/>
                    <w:szCs w:val="32"/>
                    <w:shd w:val="clear" w:color="auto" w:fill="BFBFBF" w:themeFill="background1" w:themeFillShade="BF"/>
                    <w:vertAlign w:val="superscript"/>
                  </w:rPr>
                  <m:t>2</m:t>
                </m:r>
              </m:sup>
            </m:sSup>
            <m:r>
              <w:rPr>
                <w:rFonts w:ascii="Cambria Math" w:hAnsi="Cambria Math"/>
                <w:sz w:val="32"/>
                <w:szCs w:val="32"/>
                <w:shd w:val="clear" w:color="auto" w:fill="BFBFBF" w:themeFill="background1" w:themeFillShade="BF"/>
              </w:rPr>
              <m:t>T</m:t>
            </m:r>
          </m:num>
          <m:den>
            <m:r>
              <w:rPr>
                <w:rFonts w:ascii="Cambria Math" w:hAnsi="Cambria Math"/>
                <w:sz w:val="32"/>
                <w:szCs w:val="32"/>
                <w:shd w:val="clear" w:color="auto" w:fill="BFBFBF" w:themeFill="background1" w:themeFillShade="BF"/>
              </w:rPr>
              <m:t>d</m:t>
            </m:r>
            <m:sSup>
              <m:sSupPr>
                <m:ctrlPr>
                  <w:rPr>
                    <w:rFonts w:ascii="Cambria Math" w:hAnsi="Cambria Math"/>
                    <w:i/>
                    <w:sz w:val="32"/>
                    <w:szCs w:val="32"/>
                    <w:shd w:val="clear" w:color="auto" w:fill="BFBFBF" w:themeFill="background1" w:themeFillShade="BF"/>
                  </w:rPr>
                </m:ctrlPr>
              </m:sSupPr>
              <m:e>
                <m:r>
                  <w:rPr>
                    <w:rFonts w:ascii="Cambria Math" w:hAnsi="Cambria Math"/>
                    <w:sz w:val="32"/>
                    <w:szCs w:val="32"/>
                    <w:shd w:val="clear" w:color="auto" w:fill="BFBFBF" w:themeFill="background1" w:themeFillShade="BF"/>
                  </w:rPr>
                  <m:t>x</m:t>
                </m:r>
              </m:e>
              <m:sup>
                <m:r>
                  <w:rPr>
                    <w:rFonts w:ascii="Cambria Math" w:hAnsi="Cambria Math"/>
                    <w:sz w:val="32"/>
                    <w:szCs w:val="32"/>
                    <w:shd w:val="clear" w:color="auto" w:fill="BFBFBF" w:themeFill="background1" w:themeFillShade="BF"/>
                  </w:rPr>
                  <m:t>2</m:t>
                </m:r>
              </m:sup>
            </m:sSup>
          </m:den>
        </m:f>
      </m:oMath>
      <w:r w:rsidRPr="00D3289A">
        <w:rPr>
          <w:sz w:val="32"/>
          <w:szCs w:val="32"/>
          <w:shd w:val="clear" w:color="auto" w:fill="BFBFBF" w:themeFill="background1" w:themeFillShade="BF"/>
        </w:rPr>
        <w:t xml:space="preserve"> + </w:t>
      </w:r>
      <w:r w:rsidRPr="00D3289A">
        <w:rPr>
          <w:shd w:val="clear" w:color="auto" w:fill="BFBFBF" w:themeFill="background1" w:themeFillShade="BF"/>
        </w:rPr>
        <w:t>Q = 0</w:t>
      </w:r>
      <w:r w:rsidRPr="00D3289A">
        <w:t>------------------------------------------------------------------(1)</w:t>
      </w:r>
    </w:p>
    <w:p w14:paraId="76C41345" w14:textId="49B27395" w:rsidR="0013266D" w:rsidRPr="00D3289A" w:rsidRDefault="0013266D" w:rsidP="0013266D">
      <w:pPr>
        <w:spacing w:line="360" w:lineRule="auto"/>
      </w:pPr>
      <w:r w:rsidRPr="00D3289A">
        <w:t>or, 0.0264</w:t>
      </w:r>
      <w:r w:rsidR="00E368CF">
        <w:t>×</w:t>
      </w:r>
      <w:r w:rsidRPr="00D3289A">
        <w:t>36</w:t>
      </w:r>
      <w:r w:rsidR="00E368CF">
        <w:t>×</w:t>
      </w:r>
      <m:oMath>
        <m:f>
          <m:fPr>
            <m:ctrlPr>
              <w:rPr>
                <w:rFonts w:ascii="Cambria Math" w:hAnsi="Cambria Math"/>
                <w:i/>
                <w:sz w:val="32"/>
                <w:szCs w:val="32"/>
              </w:rPr>
            </m:ctrlPr>
          </m:fPr>
          <m:num>
            <m:sSup>
              <m:sSupPr>
                <m:ctrlPr>
                  <w:rPr>
                    <w:rFonts w:ascii="Cambria Math" w:hAnsi="Cambria Math"/>
                    <w:sz w:val="32"/>
                    <w:szCs w:val="32"/>
                    <w:vertAlign w:val="superscript"/>
                  </w:rPr>
                </m:ctrlPr>
              </m:sSupPr>
              <m:e>
                <m:r>
                  <m:rPr>
                    <m:sty m:val="p"/>
                  </m:rPr>
                  <w:rPr>
                    <w:rFonts w:ascii="Cambria Math" w:hAnsi="Cambria Math"/>
                    <w:sz w:val="32"/>
                    <w:szCs w:val="32"/>
                  </w:rPr>
                  <m:t>d</m:t>
                </m:r>
                <m:ctrlPr>
                  <w:rPr>
                    <w:rFonts w:ascii="Cambria Math" w:hAnsi="Cambria Math"/>
                    <w:sz w:val="32"/>
                    <w:szCs w:val="32"/>
                  </w:rPr>
                </m:ctrlPr>
              </m:e>
              <m:sup>
                <m:r>
                  <m:rPr>
                    <m:sty m:val="p"/>
                  </m:rPr>
                  <w:rPr>
                    <w:rFonts w:ascii="Cambria Math" w:hAnsi="Cambria Math"/>
                    <w:sz w:val="32"/>
                    <w:szCs w:val="32"/>
                    <w:vertAlign w:val="superscript"/>
                  </w:rPr>
                  <m:t>2</m:t>
                </m:r>
              </m:sup>
            </m:sSup>
            <m:r>
              <w:rPr>
                <w:rFonts w:ascii="Cambria Math" w:hAnsi="Cambria Math"/>
                <w:sz w:val="32"/>
                <w:szCs w:val="32"/>
              </w:rPr>
              <m:t>T</m:t>
            </m:r>
          </m:num>
          <m:den>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den>
        </m:f>
      </m:oMath>
      <w:r w:rsidRPr="00D3289A">
        <w:rPr>
          <w:sz w:val="32"/>
          <w:szCs w:val="32"/>
        </w:rPr>
        <w:t xml:space="preserve"> </w:t>
      </w:r>
      <w:r w:rsidRPr="00D3289A">
        <w:t>+ 126984 = 0</w:t>
      </w:r>
    </w:p>
    <w:p w14:paraId="5B242E28" w14:textId="77777777" w:rsidR="0013266D" w:rsidRPr="00D3289A" w:rsidRDefault="0013266D" w:rsidP="0013266D">
      <w:pPr>
        <w:spacing w:line="360" w:lineRule="auto"/>
      </w:pPr>
      <w:r w:rsidRPr="00D3289A">
        <w:t>:. 0.954</w:t>
      </w:r>
      <m:oMath>
        <m:d>
          <m:dPr>
            <m:ctrlPr>
              <w:rPr>
                <w:rFonts w:ascii="Cambria Math" w:hAnsi="Cambria Math"/>
                <w:i/>
              </w:rPr>
            </m:ctrlPr>
          </m:dPr>
          <m:e>
            <m:f>
              <m:fPr>
                <m:ctrlPr>
                  <w:rPr>
                    <w:rFonts w:ascii="Cambria Math" w:hAnsi="Cambria Math"/>
                    <w:i/>
                    <w:sz w:val="32"/>
                    <w:szCs w:val="32"/>
                  </w:rPr>
                </m:ctrlPr>
              </m:fPr>
              <m:num>
                <m:sSup>
                  <m:sSupPr>
                    <m:ctrlPr>
                      <w:rPr>
                        <w:rFonts w:ascii="Cambria Math" w:hAnsi="Cambria Math"/>
                        <w:sz w:val="32"/>
                        <w:szCs w:val="32"/>
                        <w:vertAlign w:val="superscript"/>
                      </w:rPr>
                    </m:ctrlPr>
                  </m:sSupPr>
                  <m:e>
                    <m:r>
                      <m:rPr>
                        <m:sty m:val="p"/>
                      </m:rPr>
                      <w:rPr>
                        <w:rFonts w:ascii="Cambria Math" w:hAnsi="Cambria Math"/>
                        <w:sz w:val="32"/>
                        <w:szCs w:val="32"/>
                      </w:rPr>
                      <m:t>d</m:t>
                    </m:r>
                    <m:ctrlPr>
                      <w:rPr>
                        <w:rFonts w:ascii="Cambria Math" w:hAnsi="Cambria Math"/>
                        <w:sz w:val="32"/>
                        <w:szCs w:val="32"/>
                      </w:rPr>
                    </m:ctrlPr>
                  </m:e>
                  <m:sup>
                    <m:r>
                      <m:rPr>
                        <m:sty m:val="p"/>
                      </m:rPr>
                      <w:rPr>
                        <w:rFonts w:ascii="Cambria Math" w:hAnsi="Cambria Math"/>
                        <w:sz w:val="32"/>
                        <w:szCs w:val="32"/>
                        <w:vertAlign w:val="superscript"/>
                      </w:rPr>
                      <m:t>2</m:t>
                    </m:r>
                  </m:sup>
                </m:sSup>
                <m:r>
                  <w:rPr>
                    <w:rFonts w:ascii="Cambria Math" w:hAnsi="Cambria Math"/>
                    <w:sz w:val="32"/>
                    <w:szCs w:val="32"/>
                  </w:rPr>
                  <m:t>T</m:t>
                </m:r>
              </m:num>
              <m:den>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den>
            </m:f>
            <m:r>
              <m:rPr>
                <m:sty m:val="p"/>
              </m:rPr>
              <w:rPr>
                <w:rFonts w:ascii="Cambria Math" w:hAnsi="Cambria Math"/>
                <w:sz w:val="32"/>
                <w:szCs w:val="32"/>
              </w:rPr>
              <m:t xml:space="preserve"> </m:t>
            </m:r>
          </m:e>
        </m:d>
      </m:oMath>
      <w:r w:rsidRPr="00D3289A">
        <w:t xml:space="preserve"> + 126984 = 0</w:t>
      </w:r>
    </w:p>
    <w:p w14:paraId="160BAA8C" w14:textId="77777777" w:rsidR="0013266D" w:rsidRPr="00D3289A" w:rsidRDefault="0013266D" w:rsidP="0013266D">
      <w:pPr>
        <w:spacing w:line="360" w:lineRule="auto"/>
      </w:pPr>
      <w:r w:rsidRPr="00D3289A">
        <w:t>The trial function</w:t>
      </w:r>
      <w:r>
        <w:t xml:space="preserve"> for a quadratic differential equation</w:t>
      </w:r>
      <w:r w:rsidRPr="00D3289A">
        <w:t xml:space="preserve"> is </w:t>
      </w:r>
    </w:p>
    <w:p w14:paraId="589A738E" w14:textId="77777777" w:rsidR="0013266D" w:rsidRPr="00D3289A" w:rsidRDefault="0013266D" w:rsidP="0013266D">
      <w:pPr>
        <w:spacing w:line="360" w:lineRule="auto"/>
      </w:pPr>
      <w:r w:rsidRPr="00F71F38">
        <w:rPr>
          <w:shd w:val="clear" w:color="auto" w:fill="FFFFFF" w:themeFill="background1"/>
        </w:rPr>
        <w:t>T = a</w:t>
      </w:r>
      <w:r w:rsidRPr="00F71F38">
        <w:rPr>
          <w:shd w:val="clear" w:color="auto" w:fill="FFFFFF" w:themeFill="background1"/>
          <w:vertAlign w:val="subscript"/>
        </w:rPr>
        <w:t>1</w:t>
      </w:r>
      <w:r w:rsidRPr="00F71F38">
        <w:rPr>
          <w:shd w:val="clear" w:color="auto" w:fill="FFFFFF" w:themeFill="background1"/>
        </w:rPr>
        <w:t xml:space="preserve"> + a</w:t>
      </w:r>
      <w:r w:rsidRPr="00F71F38">
        <w:rPr>
          <w:shd w:val="clear" w:color="auto" w:fill="FFFFFF" w:themeFill="background1"/>
          <w:vertAlign w:val="subscript"/>
        </w:rPr>
        <w:t>2</w:t>
      </w:r>
      <w:r w:rsidRPr="00F71F38">
        <w:rPr>
          <w:shd w:val="clear" w:color="auto" w:fill="FFFFFF" w:themeFill="background1"/>
        </w:rPr>
        <w:t>x + a</w:t>
      </w:r>
      <w:r w:rsidRPr="00F71F38">
        <w:rPr>
          <w:shd w:val="clear" w:color="auto" w:fill="FFFFFF" w:themeFill="background1"/>
          <w:vertAlign w:val="subscript"/>
        </w:rPr>
        <w:t>3</w:t>
      </w:r>
      <w:r w:rsidRPr="00F71F38">
        <w:rPr>
          <w:shd w:val="clear" w:color="auto" w:fill="FFFFFF" w:themeFill="background1"/>
        </w:rPr>
        <w:t>x</w:t>
      </w:r>
      <w:r w:rsidRPr="00F71F38">
        <w:rPr>
          <w:shd w:val="clear" w:color="auto" w:fill="FFFFFF" w:themeFill="background1"/>
          <w:vertAlign w:val="superscript"/>
        </w:rPr>
        <w:t>2</w:t>
      </w:r>
      <w:r w:rsidRPr="00F71F38">
        <w:rPr>
          <w:shd w:val="clear" w:color="auto" w:fill="FFFFFF" w:themeFill="background1"/>
        </w:rPr>
        <w:t>--------------------------------------------------------------------------(</w:t>
      </w:r>
      <w:r w:rsidRPr="00D3289A">
        <w:t>2)</w:t>
      </w:r>
    </w:p>
    <w:p w14:paraId="384FFF5B" w14:textId="77777777" w:rsidR="0013266D" w:rsidRPr="00D3289A" w:rsidRDefault="0013266D" w:rsidP="0013266D">
      <w:pPr>
        <w:spacing w:line="360" w:lineRule="auto"/>
      </w:pPr>
      <w:r w:rsidRPr="00D3289A">
        <w:t xml:space="preserve">Applying boundary condition, we have </w:t>
      </w:r>
    </w:p>
    <w:p w14:paraId="700407B1" w14:textId="77777777" w:rsidR="0013266D" w:rsidRPr="00D3289A" w:rsidRDefault="0013266D" w:rsidP="0013266D">
      <w:pPr>
        <w:spacing w:line="360" w:lineRule="auto"/>
      </w:pPr>
      <w:r w:rsidRPr="00D3289A">
        <w:lastRenderedPageBreak/>
        <w:tab/>
        <w:t>When x = 0, T= 1473k</w:t>
      </w:r>
    </w:p>
    <w:p w14:paraId="65A815FF" w14:textId="77777777" w:rsidR="0013266D" w:rsidRPr="00D3289A" w:rsidRDefault="0013266D" w:rsidP="0013266D">
      <w:pPr>
        <w:spacing w:line="360" w:lineRule="auto"/>
      </w:pPr>
      <w:r w:rsidRPr="00D3289A">
        <w:tab/>
      </w:r>
      <w:r w:rsidRPr="00D3289A">
        <w:tab/>
        <w:t>:. T= a</w:t>
      </w:r>
      <w:r w:rsidRPr="00D3289A">
        <w:rPr>
          <w:vertAlign w:val="subscript"/>
        </w:rPr>
        <w:t>1</w:t>
      </w:r>
      <w:r w:rsidRPr="00D3289A">
        <w:t>=1473k</w:t>
      </w:r>
    </w:p>
    <w:p w14:paraId="7C60CBD9" w14:textId="77777777" w:rsidR="0013266D" w:rsidRPr="00D3289A" w:rsidRDefault="0013266D" w:rsidP="0013266D">
      <w:pPr>
        <w:spacing w:line="360" w:lineRule="auto"/>
      </w:pPr>
      <w:r w:rsidRPr="00D3289A">
        <w:rPr>
          <w:vertAlign w:val="subscript"/>
        </w:rPr>
        <w:tab/>
      </w:r>
      <w:r w:rsidRPr="00D3289A">
        <w:t>When x= 0.005m, T= 1323k</w:t>
      </w:r>
    </w:p>
    <w:p w14:paraId="28793979" w14:textId="2A139B2D" w:rsidR="0013266D" w:rsidRPr="00D3289A" w:rsidRDefault="0013266D" w:rsidP="0013266D">
      <w:pPr>
        <w:spacing w:line="360" w:lineRule="auto"/>
      </w:pPr>
      <w:r w:rsidRPr="00D3289A">
        <w:tab/>
      </w:r>
      <w:r w:rsidRPr="00D3289A">
        <w:tab/>
        <w:t>T= 1473+ a</w:t>
      </w:r>
      <w:r w:rsidRPr="00D3289A">
        <w:rPr>
          <w:vertAlign w:val="subscript"/>
        </w:rPr>
        <w:t>2</w:t>
      </w:r>
      <w:r w:rsidR="00E368CF">
        <w:t>×</w:t>
      </w:r>
      <w:r w:rsidRPr="00D3289A">
        <w:t>0.005+a</w:t>
      </w:r>
      <w:r w:rsidRPr="00D3289A">
        <w:rPr>
          <w:vertAlign w:val="subscript"/>
        </w:rPr>
        <w:t>3</w:t>
      </w:r>
      <w:r w:rsidRPr="00D3289A">
        <w:t>(2.5</w:t>
      </w:r>
      <w:r w:rsidR="00E368CF">
        <w:t>×</w:t>
      </w:r>
      <w:r w:rsidRPr="00D3289A">
        <w:t>10</w:t>
      </w:r>
      <w:r w:rsidRPr="00D3289A">
        <w:rPr>
          <w:vertAlign w:val="superscript"/>
        </w:rPr>
        <w:t>-5</w:t>
      </w:r>
      <w:r w:rsidRPr="00D3289A">
        <w:t>)</w:t>
      </w:r>
    </w:p>
    <w:p w14:paraId="4D9E9153" w14:textId="403F3E63" w:rsidR="0013266D" w:rsidRPr="00AF5A60" w:rsidRDefault="0013266D" w:rsidP="00AF5A60">
      <w:pPr>
        <w:spacing w:line="360" w:lineRule="auto"/>
        <w:ind w:left="1418"/>
        <w:rPr>
          <w:rFonts w:eastAsiaTheme="minorEastAsia"/>
        </w:rPr>
      </w:pPr>
      <w:r w:rsidRPr="00D3289A">
        <w:tab/>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6</m:t>
                </m:r>
              </m:sup>
            </m:sSup>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(200</m:t>
        </m:r>
      </m:oMath>
      <w:r w:rsidR="00AF5A60">
        <w:rPr>
          <w:rFonts w:eastAsiaTheme="minorEastAsia"/>
        </w:rPr>
        <w:t>)</w:t>
      </w:r>
    </w:p>
    <w:p w14:paraId="68A23EF7" w14:textId="329550A3" w:rsidR="00A6073A" w:rsidRPr="00A6073A" w:rsidRDefault="0013266D" w:rsidP="0013266D">
      <w:pPr>
        <w:spacing w:line="360" w:lineRule="auto"/>
        <w:rPr>
          <w:vertAlign w:val="superscript"/>
        </w:rPr>
      </w:pPr>
      <w:r w:rsidRPr="00D3289A">
        <w:t>:. T= 1473+ a</w:t>
      </w:r>
      <w:r w:rsidRPr="00D3289A">
        <w:rPr>
          <w:vertAlign w:val="subscript"/>
        </w:rPr>
        <w:t>2.</w:t>
      </w:r>
      <w:r w:rsidRPr="00D3289A">
        <w:t>x + (-6</w:t>
      </w:r>
      <w:r w:rsidR="00E368CF">
        <w:t>×</w:t>
      </w:r>
      <w:r w:rsidRPr="00D3289A">
        <w:t>10</w:t>
      </w:r>
      <w:r w:rsidRPr="00D3289A">
        <w:rPr>
          <w:vertAlign w:val="superscript"/>
        </w:rPr>
        <w:t>6</w:t>
      </w:r>
      <w:r w:rsidRPr="00D3289A">
        <w:t>).x</w:t>
      </w:r>
      <w:r w:rsidRPr="00D3289A">
        <w:rPr>
          <w:vertAlign w:val="superscript"/>
        </w:rPr>
        <w:t>2</w:t>
      </w:r>
    </w:p>
    <w:p w14:paraId="33567A6C" w14:textId="77777777" w:rsidR="0013266D" w:rsidRPr="00D3289A" w:rsidRDefault="0013266D" w:rsidP="0013266D">
      <w:pPr>
        <w:spacing w:line="360" w:lineRule="auto"/>
      </w:pPr>
      <w:r w:rsidRPr="00D3289A">
        <w:t>Differentiating twice with respect to x on both sides,</w:t>
      </w:r>
    </w:p>
    <w:p w14:paraId="17A36245" w14:textId="08F6D211" w:rsidR="0013266D" w:rsidRPr="00D3289A" w:rsidRDefault="00A95C23" w:rsidP="0013266D">
      <w:pPr>
        <w:spacing w:line="360" w:lineRule="auto"/>
      </w:pPr>
      <m:oMath>
        <m:f>
          <m:fPr>
            <m:ctrlPr>
              <w:rPr>
                <w:rFonts w:ascii="Cambria Math" w:hAnsi="Cambria Math"/>
                <w:i/>
                <w:sz w:val="32"/>
                <w:szCs w:val="32"/>
              </w:rPr>
            </m:ctrlPr>
          </m:fPr>
          <m:num>
            <m:sSup>
              <m:sSupPr>
                <m:ctrlPr>
                  <w:rPr>
                    <w:rFonts w:ascii="Cambria Math" w:hAnsi="Cambria Math"/>
                    <w:sz w:val="32"/>
                    <w:szCs w:val="32"/>
                    <w:vertAlign w:val="superscript"/>
                  </w:rPr>
                </m:ctrlPr>
              </m:sSupPr>
              <m:e>
                <m:r>
                  <m:rPr>
                    <m:sty m:val="p"/>
                  </m:rPr>
                  <w:rPr>
                    <w:rFonts w:ascii="Cambria Math" w:hAnsi="Cambria Math"/>
                    <w:sz w:val="32"/>
                    <w:szCs w:val="32"/>
                  </w:rPr>
                  <m:t>d</m:t>
                </m:r>
                <m:ctrlPr>
                  <w:rPr>
                    <w:rFonts w:ascii="Cambria Math" w:hAnsi="Cambria Math"/>
                    <w:sz w:val="32"/>
                    <w:szCs w:val="32"/>
                  </w:rPr>
                </m:ctrlPr>
              </m:e>
              <m:sup>
                <m:r>
                  <m:rPr>
                    <m:sty m:val="p"/>
                  </m:rPr>
                  <w:rPr>
                    <w:rFonts w:ascii="Cambria Math" w:hAnsi="Cambria Math"/>
                    <w:sz w:val="32"/>
                    <w:szCs w:val="32"/>
                    <w:vertAlign w:val="superscript"/>
                  </w:rPr>
                  <m:t>2</m:t>
                </m:r>
              </m:sup>
            </m:sSup>
            <m:r>
              <w:rPr>
                <w:rFonts w:ascii="Cambria Math" w:hAnsi="Cambria Math"/>
                <w:sz w:val="32"/>
                <w:szCs w:val="32"/>
              </w:rPr>
              <m:t>T</m:t>
            </m:r>
          </m:num>
          <m:den>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den>
        </m:f>
      </m:oMath>
      <w:r w:rsidR="0013266D" w:rsidRPr="00D3289A">
        <w:rPr>
          <w:sz w:val="32"/>
          <w:szCs w:val="32"/>
        </w:rPr>
        <w:t>=</w:t>
      </w:r>
      <w:r w:rsidR="0013266D" w:rsidRPr="00D3289A">
        <w:rPr>
          <w:sz w:val="28"/>
          <w:szCs w:val="28"/>
        </w:rPr>
        <w:t xml:space="preserve"> </w:t>
      </w:r>
      <w:r w:rsidR="0013266D" w:rsidRPr="00D3289A">
        <w:t>-(12</w:t>
      </w:r>
      <w:r w:rsidR="00E368CF">
        <w:t>×</w:t>
      </w:r>
      <w:r w:rsidR="0013266D" w:rsidRPr="00D3289A">
        <w:t>10</w:t>
      </w:r>
      <w:r w:rsidR="0013266D" w:rsidRPr="00D3289A">
        <w:rPr>
          <w:vertAlign w:val="superscript"/>
        </w:rPr>
        <w:t>6</w:t>
      </w:r>
      <w:r w:rsidR="0013266D" w:rsidRPr="00D3289A">
        <w:t>) – 400a</w:t>
      </w:r>
      <w:r w:rsidR="0013266D" w:rsidRPr="00D3289A">
        <w:rPr>
          <w:vertAlign w:val="subscript"/>
        </w:rPr>
        <w:t xml:space="preserve">2 </w:t>
      </w:r>
      <w:r w:rsidR="0013266D" w:rsidRPr="00D3289A">
        <w:t>------------------------------------------------------------------(3)</w:t>
      </w:r>
    </w:p>
    <w:p w14:paraId="71FDAD28" w14:textId="77777777" w:rsidR="0013266D" w:rsidRPr="00D3289A" w:rsidRDefault="0013266D" w:rsidP="0013266D">
      <w:pPr>
        <w:spacing w:line="360" w:lineRule="auto"/>
      </w:pPr>
      <w:r w:rsidRPr="00D3289A">
        <w:t>Putting (3) equation (1), we get</w:t>
      </w:r>
    </w:p>
    <w:p w14:paraId="2BE8CB4C" w14:textId="11318B77" w:rsidR="0013266D" w:rsidRPr="00D3289A" w:rsidRDefault="0034541C" w:rsidP="0013266D">
      <w:pPr>
        <w:shd w:val="clear" w:color="auto" w:fill="FFFFFF" w:themeFill="background1"/>
        <w:spacing w:line="360" w:lineRule="auto"/>
      </w:pPr>
      <w:r>
        <w:rPr>
          <w:noProof/>
          <w:lang w:bidi="ne-NP"/>
        </w:rPr>
        <mc:AlternateContent>
          <mc:Choice Requires="wps">
            <w:drawing>
              <wp:anchor distT="0" distB="0" distL="114300" distR="114300" simplePos="0" relativeHeight="251668992" behindDoc="1" locked="0" layoutInCell="1" allowOverlap="1" wp14:anchorId="754D4CC0" wp14:editId="4A3F0D1A">
                <wp:simplePos x="0" y="0"/>
                <wp:positionH relativeFrom="column">
                  <wp:posOffset>1053465</wp:posOffset>
                </wp:positionH>
                <wp:positionV relativeFrom="paragraph">
                  <wp:posOffset>58420</wp:posOffset>
                </wp:positionV>
                <wp:extent cx="2254102" cy="372139"/>
                <wp:effectExtent l="57150" t="19050" r="70485" b="104140"/>
                <wp:wrapNone/>
                <wp:docPr id="212" name="Rectangle 212"/>
                <wp:cNvGraphicFramePr/>
                <a:graphic xmlns:a="http://schemas.openxmlformats.org/drawingml/2006/main">
                  <a:graphicData uri="http://schemas.microsoft.com/office/word/2010/wordprocessingShape">
                    <wps:wsp>
                      <wps:cNvSpPr/>
                      <wps:spPr>
                        <a:xfrm>
                          <a:off x="0" y="0"/>
                          <a:ext cx="2254102" cy="372139"/>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C05B8" id="Rectangle 212" o:spid="_x0000_s1026" style="position:absolute;margin-left:82.95pt;margin-top:4.6pt;width:177.5pt;height:29.3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" fillcolor="#254163 [1636]" strokecolor="#4579b8 [3044]">
                <v:fill color2="#4477b6 [3012]" rotate="t" angle="180" colors="0 #2c5d98;52429f #3c7bc7;1 #3a7ccb" focus="100%" type="gradient">
                  <o:fill v:ext="view" type="gradientUnscaled"/>
                </v:fill>
                <v:shadow on="t" color="black" opacity="22937f" origin=",.5" offset="0,.63889mm"/>
              </v:rect>
            </w:pict>
          </mc:Fallback>
        </mc:AlternateContent>
      </w:r>
      <w:r w:rsidR="0013266D" w:rsidRPr="00D3289A">
        <w:t>a</w:t>
      </w:r>
      <w:r w:rsidR="0013266D" w:rsidRPr="00D3289A">
        <w:rPr>
          <w:vertAlign w:val="subscript"/>
        </w:rPr>
        <w:t xml:space="preserve">2 </w:t>
      </w:r>
      <w:r w:rsidR="0013266D" w:rsidRPr="00D3289A">
        <w:t>= -29,653.34</w:t>
      </w:r>
    </w:p>
    <w:p w14:paraId="1CCBEE84" w14:textId="36D7D5CB" w:rsidR="0013266D" w:rsidRPr="00D3289A" w:rsidRDefault="0013266D" w:rsidP="0013266D">
      <w:pPr>
        <w:shd w:val="clear" w:color="auto" w:fill="FFFFFF" w:themeFill="background1"/>
        <w:spacing w:line="360" w:lineRule="auto"/>
      </w:pPr>
      <w:r w:rsidRPr="00D3289A">
        <w:t>a</w:t>
      </w:r>
      <w:r w:rsidRPr="00D3289A">
        <w:rPr>
          <w:vertAlign w:val="subscript"/>
        </w:rPr>
        <w:t>3</w:t>
      </w:r>
      <w:r w:rsidRPr="00D3289A">
        <w:t xml:space="preserve"> = -69,332</w:t>
      </w:r>
    </w:p>
    <w:p w14:paraId="07005CC2" w14:textId="253C730C" w:rsidR="0034541C" w:rsidRPr="00D3289A" w:rsidRDefault="0034541C" w:rsidP="0034541C">
      <w:pPr>
        <w:spacing w:line="360" w:lineRule="auto"/>
      </w:pPr>
      <m:oMath>
        <m:r>
          <w:rPr>
            <w:rFonts w:ascii="Cambria Math" w:hAnsi="Cambria Math"/>
            <w:shd w:val="clear" w:color="auto" w:fill="D9D9D9" w:themeFill="background1" w:themeFillShade="D9"/>
          </w:rPr>
          <m:t xml:space="preserve"> T = 1473 – 29653.34x – 69332</m:t>
        </m:r>
        <m:sSup>
          <m:sSupPr>
            <m:ctrlPr>
              <w:rPr>
                <w:rFonts w:ascii="Cambria Math" w:hAnsi="Cambria Math"/>
                <w:i/>
                <w:shd w:val="clear" w:color="auto" w:fill="D9D9D9" w:themeFill="background1" w:themeFillShade="D9"/>
              </w:rPr>
            </m:ctrlPr>
          </m:sSupPr>
          <m:e>
            <m:r>
              <w:rPr>
                <w:rFonts w:ascii="Cambria Math" w:hAnsi="Cambria Math"/>
                <w:shd w:val="clear" w:color="auto" w:fill="D9D9D9" w:themeFill="background1" w:themeFillShade="D9"/>
              </w:rPr>
              <m:t>x</m:t>
            </m:r>
          </m:e>
          <m:sup>
            <m:r>
              <w:rPr>
                <w:rFonts w:ascii="Cambria Math" w:hAnsi="Cambria Math"/>
                <w:shd w:val="clear" w:color="auto" w:fill="D9D9D9" w:themeFill="background1" w:themeFillShade="D9"/>
              </w:rPr>
              <m:t>2</m:t>
            </m:r>
          </m:sup>
        </m:sSup>
      </m:oMath>
      <w:r w:rsidRPr="00F71F38">
        <w:rPr>
          <w:shd w:val="clear" w:color="auto" w:fill="D9D9D9" w:themeFill="background1" w:themeFillShade="D9"/>
        </w:rPr>
        <w:t>-----------------------------------------------------------(</w:t>
      </w:r>
      <w:r w:rsidRPr="00D3289A">
        <w:t>4)</w:t>
      </w:r>
    </w:p>
    <w:p w14:paraId="0502BA82" w14:textId="77777777" w:rsidR="0013266D" w:rsidRPr="00D3289A" w:rsidRDefault="0013266D" w:rsidP="0013266D">
      <w:pPr>
        <w:spacing w:line="360" w:lineRule="auto"/>
      </w:pPr>
      <w:r w:rsidRPr="00D3289A">
        <w:t>Hence, (4) defines the relationship between temperature</w:t>
      </w:r>
      <w:r w:rsidR="00A6073A">
        <w:t xml:space="preserve"> T</w:t>
      </w:r>
      <w:r w:rsidRPr="00D3289A">
        <w:t xml:space="preserve"> and distance</w:t>
      </w:r>
      <w:r w:rsidR="00A6073A">
        <w:t xml:space="preserve"> x </w:t>
      </w:r>
      <w:r w:rsidRPr="00D3289A">
        <w:t xml:space="preserve">from internal wall of cowl. </w:t>
      </w:r>
    </w:p>
    <w:p w14:paraId="54B9BC21" w14:textId="77777777" w:rsidR="0013266D" w:rsidRDefault="00A6073A" w:rsidP="0013266D">
      <w:r>
        <w:t>From (4),</w:t>
      </w:r>
    </w:p>
    <w:p w14:paraId="7FE984CE" w14:textId="77777777" w:rsidR="00DB6F57" w:rsidRDefault="00347EB9" w:rsidP="00A6073A">
      <w:pPr>
        <w:spacing w:line="360" w:lineRule="auto"/>
        <w:ind w:left="567"/>
        <w:jc w:val="center"/>
        <w:rPr>
          <w:rFonts w:ascii="Cambria Math" w:hAnsi="Cambria Math"/>
          <w:oMath/>
        </w:rPr>
        <w:sectPr w:rsidR="00DB6F57" w:rsidSect="0074174D">
          <w:type w:val="continuous"/>
          <w:pgSz w:w="12240" w:h="15840"/>
          <w:pgMar w:top="1440" w:right="1440" w:bottom="1440" w:left="1440" w:header="720" w:footer="720" w:gutter="0"/>
          <w:cols w:space="720"/>
          <w:docGrid w:linePitch="360"/>
        </w:sectPr>
      </w:pPr>
      <m:oMathPara>
        <m:oMath>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=1473k at x=0m</m:t>
                </m:r>
              </m:e>
            </m:mr>
            <m:mr>
              <m:e>
                <m:sSub>
                  <m:sSubPr>
                    <m:ctrlPr>
                      <w:rPr>
                        <w:rFonts w:ascii="Cambria Math" w:hAnsi="Cambria Math"/>
                        <w:i/>
                      </w:rPr>
                    </m:ctrlPr>
                  </m:sSubPr>
                  <m:e>
                    <m:r>
                      <w:rPr>
                        <w:rFonts w:ascii="Cambria Math" w:hAnsi="Cambria Math"/>
                      </w:rPr>
                      <m:t xml:space="preserve">                      T</m:t>
                    </m:r>
                  </m:e>
                  <m:sub>
                    <m:r>
                      <w:rPr>
                        <w:rFonts w:ascii="Cambria Math" w:hAnsi="Cambria Math"/>
                      </w:rPr>
                      <m:t>2</m:t>
                    </m:r>
                  </m:sub>
                </m:sSub>
                <m:r>
                  <w:rPr>
                    <w:rFonts w:ascii="Cambria Math" w:hAnsi="Cambria Math"/>
                  </w:rPr>
                  <m:t xml:space="preserve"> =1423.37k at x=0.001667m</m:t>
                </m:r>
                <m:ctrlPr>
                  <w:rPr>
                    <w:rFonts w:ascii="Cambria Math" w:eastAsia="Cambria Math" w:hAnsi="Cambria Math"/>
                    <w:i/>
                  </w:rPr>
                </m:ctrlPr>
              </m:e>
            </m:mr>
            <m:mr>
              <m:e>
                <m:r>
                  <w:rPr>
                    <w:rFonts w:ascii="Cambria Math" w:eastAsia="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=1373.36k at x=0.00334m</m:t>
                </m:r>
                <m:ctrlPr>
                  <w:rPr>
                    <w:rFonts w:ascii="Cambria Math" w:eastAsia="Cambria Math" w:hAnsi="Cambria Math"/>
                    <w:i/>
                  </w:rPr>
                </m:ctrlPr>
              </m:e>
            </m:mr>
            <m:mr>
              <m:e>
                <m:r>
                  <w:rPr>
                    <w:rFonts w:ascii="Cambria Math" w:eastAsia="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=1323k at x=0.005m</m:t>
                </m:r>
              </m:e>
            </m:mr>
          </m:m>
        </m:oMath>
      </m:oMathPara>
    </w:p>
    <w:p w14:paraId="747332F3" w14:textId="0DDD5A9A" w:rsidR="00A6073A" w:rsidRPr="00A6073A" w:rsidRDefault="00A6073A" w:rsidP="00A6073A">
      <w:pPr>
        <w:spacing w:line="360" w:lineRule="auto"/>
        <w:ind w:left="567"/>
        <w:jc w:val="center"/>
        <w:rPr>
          <w:rFonts w:eastAsiaTheme="minorEastAsia"/>
        </w:rPr>
      </w:pPr>
    </w:p>
    <w:p w14:paraId="58F7CE98" w14:textId="3ACDDB7E" w:rsidR="00BB244D" w:rsidRPr="001F690C" w:rsidRDefault="007E2BD0" w:rsidP="001F690C">
      <w:pPr>
        <w:pStyle w:val="Heading2"/>
        <w:rPr>
          <w:rFonts w:eastAsiaTheme="minorEastAsia"/>
        </w:rPr>
      </w:pPr>
      <w:r w:rsidRPr="001F690C">
        <w:rPr>
          <w:rFonts w:eastAsiaTheme="minorEastAsia"/>
        </w:rPr>
        <w:br w:type="page"/>
      </w:r>
      <w:bookmarkStart w:id="14" w:name="_Toc102492807"/>
      <w:r w:rsidR="001F690C">
        <w:rPr>
          <w:rFonts w:eastAsiaTheme="minorEastAsia"/>
        </w:rPr>
        <w:lastRenderedPageBreak/>
        <w:t xml:space="preserve">2.3 </w:t>
      </w:r>
      <w:r w:rsidR="00BB244D">
        <w:t>SIMULATION ON ANSYS</w:t>
      </w:r>
      <w:bookmarkEnd w:id="14"/>
    </w:p>
    <w:p w14:paraId="17C90EC2" w14:textId="6410D7E2" w:rsidR="00BB244D" w:rsidRDefault="00BB244D" w:rsidP="00BB244D">
      <w:pPr>
        <w:spacing w:line="360" w:lineRule="auto"/>
        <w:jc w:val="both"/>
      </w:pPr>
    </w:p>
    <w:p w14:paraId="7536D483" w14:textId="33E73C13" w:rsidR="001F690C" w:rsidRDefault="001F690C" w:rsidP="003E619A">
      <w:pPr>
        <w:pStyle w:val="Heading3"/>
        <w:ind w:firstLine="720"/>
      </w:pPr>
      <w:bookmarkStart w:id="15" w:name="_Toc102492808"/>
      <w:r>
        <w:t>2.3.1</w:t>
      </w:r>
      <w:r>
        <w:tab/>
        <w:t xml:space="preserve"> MESH GENERATION</w:t>
      </w:r>
      <w:bookmarkEnd w:id="15"/>
    </w:p>
    <w:p w14:paraId="4D0196C0" w14:textId="77777777" w:rsidR="001F690C" w:rsidRPr="001F690C" w:rsidRDefault="001F690C" w:rsidP="001F690C"/>
    <w:p w14:paraId="1747F8F4" w14:textId="77777777" w:rsidR="00BB244D" w:rsidRDefault="00BB244D" w:rsidP="00BB244D">
      <w:pPr>
        <w:spacing w:line="360" w:lineRule="auto"/>
        <w:jc w:val="both"/>
      </w:pPr>
      <w:r>
        <w:t>The 3D structure of Aerospike nozzle requires intense thermal analysis on how heat flows, distributes and dissipates statically. But the thermodynamics of exhaust require analysis on other parameters such as velocity of exhaust before and after dissipation, pressure inside and outside the chamber, Mach number just inside and outside nozzle and thermal stress subjected to the material. All the parameters are either studied through tedious hand calculations or simulations. This report discusses on these parameters through simulation using ANSYS 2021. The 3D structure is projected to create a 2D model of same in order to make analysis less tedious by trading slight accuracy. This allows a control volume domain to exist on which Eulerian analysis is done.</w:t>
      </w:r>
    </w:p>
    <w:p w14:paraId="3E217724" w14:textId="77777777" w:rsidR="00BB244D" w:rsidRDefault="00BB244D" w:rsidP="00BB244D">
      <w:pPr>
        <w:spacing w:line="360" w:lineRule="auto"/>
        <w:jc w:val="both"/>
        <w:rPr>
          <w:bCs/>
        </w:rPr>
        <w:sectPr w:rsidR="00BB244D" w:rsidSect="0074174D">
          <w:type w:val="continuous"/>
          <w:pgSz w:w="12240" w:h="15840"/>
          <w:pgMar w:top="1440" w:right="1440" w:bottom="1440" w:left="1440" w:header="720" w:footer="720" w:gutter="0"/>
          <w:cols w:space="720"/>
          <w:docGrid w:linePitch="360"/>
        </w:sectPr>
      </w:pPr>
    </w:p>
    <w:p w14:paraId="377FA0BB" w14:textId="77777777" w:rsidR="00905430" w:rsidRDefault="00905430" w:rsidP="00905430">
      <w:pPr>
        <w:pStyle w:val="Heading4"/>
      </w:pPr>
    </w:p>
    <w:p w14:paraId="24E465D7" w14:textId="6CE1F26B" w:rsidR="00BB244D" w:rsidRPr="00E72709" w:rsidRDefault="00BB244D" w:rsidP="001F690C">
      <w:pPr>
        <w:pStyle w:val="Heading3"/>
        <w:numPr>
          <w:ilvl w:val="2"/>
          <w:numId w:val="38"/>
        </w:numPr>
      </w:pPr>
      <w:bookmarkStart w:id="16" w:name="_Toc102492809"/>
      <w:r w:rsidRPr="00E72709">
        <w:t>CFD SETUP AND SOLUTION</w:t>
      </w:r>
      <w:bookmarkEnd w:id="16"/>
      <w:r w:rsidRPr="00E72709">
        <w:t xml:space="preserve"> </w:t>
      </w:r>
    </w:p>
    <w:p w14:paraId="665957E5" w14:textId="77777777" w:rsidR="00BB244D" w:rsidRDefault="00BB244D" w:rsidP="00BB244D">
      <w:pPr>
        <w:spacing w:line="360" w:lineRule="auto"/>
        <w:jc w:val="both"/>
      </w:pPr>
    </w:p>
    <w:p w14:paraId="6923A0B3" w14:textId="5ACC2FF9" w:rsidR="00905430" w:rsidRDefault="00905430" w:rsidP="00BB244D">
      <w:pPr>
        <w:spacing w:line="360" w:lineRule="auto"/>
        <w:jc w:val="both"/>
        <w:sectPr w:rsidR="00905430" w:rsidSect="0074174D">
          <w:type w:val="continuous"/>
          <w:pgSz w:w="12240" w:h="15840"/>
          <w:pgMar w:top="1440" w:right="1440" w:bottom="1440" w:left="1440" w:header="720" w:footer="720" w:gutter="0"/>
          <w:cols w:space="720"/>
          <w:docGrid w:linePitch="360"/>
        </w:sectPr>
      </w:pPr>
    </w:p>
    <w:p w14:paraId="16D8EAB1" w14:textId="77777777" w:rsidR="00BB244D" w:rsidRDefault="00BB244D" w:rsidP="00BB244D">
      <w:pPr>
        <w:spacing w:line="360" w:lineRule="auto"/>
        <w:jc w:val="both"/>
      </w:pPr>
      <w:r>
        <w:t>ANSYS Fluent Boundary Conditions used for simulations are given as below,</w:t>
      </w:r>
    </w:p>
    <w:p w14:paraId="1AB03EDA" w14:textId="77777777" w:rsidR="00BB244D" w:rsidRDefault="00BB244D" w:rsidP="00BB244D">
      <w:pPr>
        <w:pStyle w:val="ListParagraph"/>
        <w:numPr>
          <w:ilvl w:val="0"/>
          <w:numId w:val="10"/>
        </w:numPr>
        <w:spacing w:line="360" w:lineRule="auto"/>
        <w:jc w:val="both"/>
      </w:pPr>
      <w:r>
        <w:t>Solver   =   Density based</w:t>
      </w:r>
    </w:p>
    <w:p w14:paraId="7667EDA9" w14:textId="77777777" w:rsidR="00BB244D" w:rsidRDefault="00BB244D" w:rsidP="00BB244D">
      <w:pPr>
        <w:pStyle w:val="ListParagraph"/>
        <w:numPr>
          <w:ilvl w:val="0"/>
          <w:numId w:val="10"/>
        </w:numPr>
        <w:spacing w:line="360" w:lineRule="auto"/>
        <w:jc w:val="both"/>
      </w:pPr>
      <w:r>
        <w:t>Space    =   Planer-2D</w:t>
      </w:r>
    </w:p>
    <w:p w14:paraId="0C155CA4" w14:textId="77777777" w:rsidR="00BB244D" w:rsidRDefault="00BB244D" w:rsidP="00BB244D">
      <w:pPr>
        <w:pStyle w:val="ListParagraph"/>
        <w:numPr>
          <w:ilvl w:val="0"/>
          <w:numId w:val="10"/>
        </w:numPr>
        <w:spacing w:line="360" w:lineRule="auto"/>
        <w:jc w:val="both"/>
      </w:pPr>
      <w:r>
        <w:t>Viscous model   = SST k-omega turbulence model</w:t>
      </w:r>
    </w:p>
    <w:p w14:paraId="2A8FB6F4" w14:textId="77777777" w:rsidR="00BB244D" w:rsidRDefault="00BB244D" w:rsidP="00BB244D">
      <w:pPr>
        <w:pStyle w:val="ListParagraph"/>
        <w:numPr>
          <w:ilvl w:val="0"/>
          <w:numId w:val="10"/>
        </w:numPr>
        <w:spacing w:line="360" w:lineRule="auto"/>
        <w:jc w:val="both"/>
      </w:pPr>
      <w:r>
        <w:t>Operating Pressure = 0 pa</w:t>
      </w:r>
    </w:p>
    <w:p w14:paraId="666A6B08" w14:textId="77777777" w:rsidR="00BB244D" w:rsidRDefault="00BB244D" w:rsidP="00BB244D">
      <w:pPr>
        <w:pStyle w:val="ListParagraph"/>
        <w:numPr>
          <w:ilvl w:val="0"/>
          <w:numId w:val="10"/>
        </w:numPr>
        <w:spacing w:line="360" w:lineRule="auto"/>
        <w:jc w:val="both"/>
      </w:pPr>
      <w:r>
        <w:t xml:space="preserve">Domain = Fluid </w:t>
      </w:r>
    </w:p>
    <w:p w14:paraId="1B98FB2F" w14:textId="77777777" w:rsidR="00BB244D" w:rsidRPr="00D25E29" w:rsidRDefault="00BB244D" w:rsidP="00BB244D">
      <w:pPr>
        <w:spacing w:line="360" w:lineRule="auto"/>
        <w:jc w:val="both"/>
        <w:rPr>
          <w:iCs/>
          <w:u w:val="single"/>
        </w:rPr>
      </w:pPr>
      <w:r w:rsidRPr="00D25E29">
        <w:rPr>
          <w:iCs/>
          <w:u w:val="single"/>
        </w:rPr>
        <w:t xml:space="preserve">Boundary Conditions </w:t>
      </w:r>
    </w:p>
    <w:p w14:paraId="56E8F56B" w14:textId="77777777" w:rsidR="00BB244D" w:rsidRPr="00D25E29" w:rsidRDefault="00BB244D" w:rsidP="00BB244D">
      <w:pPr>
        <w:pStyle w:val="ListParagraph"/>
        <w:numPr>
          <w:ilvl w:val="0"/>
          <w:numId w:val="24"/>
        </w:numPr>
        <w:spacing w:line="360" w:lineRule="auto"/>
        <w:jc w:val="both"/>
        <w:rPr>
          <w:iCs/>
          <w:u w:val="single"/>
        </w:rPr>
      </w:pPr>
      <w:r w:rsidRPr="00D25E29">
        <w:rPr>
          <w:iCs/>
          <w:u w:val="single"/>
        </w:rPr>
        <w:t xml:space="preserve">Pressure Inlet </w:t>
      </w:r>
    </w:p>
    <w:p w14:paraId="421BDE51" w14:textId="77777777" w:rsidR="00BB244D" w:rsidRDefault="00BB244D" w:rsidP="00BB244D">
      <w:pPr>
        <w:pStyle w:val="ListParagraph"/>
        <w:numPr>
          <w:ilvl w:val="0"/>
          <w:numId w:val="11"/>
        </w:numPr>
        <w:spacing w:line="360" w:lineRule="auto"/>
        <w:jc w:val="both"/>
      </w:pPr>
      <w:r>
        <w:t>Gauge total pressure = 100kpa</w:t>
      </w:r>
    </w:p>
    <w:p w14:paraId="422C981A" w14:textId="77777777" w:rsidR="00BB244D" w:rsidRDefault="00BB244D" w:rsidP="00BB244D">
      <w:pPr>
        <w:pStyle w:val="ListParagraph"/>
        <w:numPr>
          <w:ilvl w:val="0"/>
          <w:numId w:val="11"/>
        </w:numPr>
        <w:spacing w:line="360" w:lineRule="auto"/>
        <w:jc w:val="both"/>
      </w:pPr>
      <w:r>
        <w:t>Total temperature = 300k</w:t>
      </w:r>
    </w:p>
    <w:p w14:paraId="43D3ECA5" w14:textId="77777777" w:rsidR="00BB244D" w:rsidRDefault="00BB244D" w:rsidP="00BB244D">
      <w:pPr>
        <w:pStyle w:val="ListParagraph"/>
        <w:numPr>
          <w:ilvl w:val="0"/>
          <w:numId w:val="11"/>
        </w:numPr>
        <w:spacing w:line="360" w:lineRule="auto"/>
        <w:jc w:val="both"/>
      </w:pPr>
      <w:r>
        <w:t>Direction Specification = Normal to boundary</w:t>
      </w:r>
    </w:p>
    <w:p w14:paraId="342A4F8F" w14:textId="77777777" w:rsidR="00BB244D" w:rsidRPr="002E053C" w:rsidRDefault="00BB244D" w:rsidP="00BB244D">
      <w:pPr>
        <w:pStyle w:val="ListParagraph"/>
        <w:spacing w:line="360" w:lineRule="auto"/>
        <w:ind w:left="1080"/>
        <w:jc w:val="both"/>
      </w:pPr>
    </w:p>
    <w:p w14:paraId="563ADDB7" w14:textId="77777777" w:rsidR="00BB244D" w:rsidRPr="00D25E29" w:rsidRDefault="00BB244D" w:rsidP="00BB244D">
      <w:pPr>
        <w:pStyle w:val="ListParagraph"/>
        <w:numPr>
          <w:ilvl w:val="0"/>
          <w:numId w:val="24"/>
        </w:numPr>
        <w:spacing w:line="360" w:lineRule="auto"/>
        <w:jc w:val="both"/>
        <w:rPr>
          <w:iCs/>
          <w:u w:val="single"/>
        </w:rPr>
      </w:pPr>
      <w:r w:rsidRPr="00D25E29">
        <w:rPr>
          <w:iCs/>
          <w:u w:val="single"/>
        </w:rPr>
        <w:t>Pressure Outlet</w:t>
      </w:r>
    </w:p>
    <w:p w14:paraId="2B589B3C" w14:textId="77777777" w:rsidR="00BB244D" w:rsidRDefault="00BB244D" w:rsidP="00BB244D">
      <w:pPr>
        <w:pStyle w:val="ListParagraph"/>
        <w:numPr>
          <w:ilvl w:val="0"/>
          <w:numId w:val="13"/>
        </w:numPr>
        <w:spacing w:line="360" w:lineRule="auto"/>
        <w:jc w:val="both"/>
      </w:pPr>
      <w:r>
        <w:t>Gauge total pressure = 10325pa</w:t>
      </w:r>
    </w:p>
    <w:p w14:paraId="5A9597E0" w14:textId="13E0A080" w:rsidR="00BB244D" w:rsidRPr="002E053C" w:rsidRDefault="00BB244D" w:rsidP="00BB244D">
      <w:pPr>
        <w:pStyle w:val="ListParagraph"/>
        <w:numPr>
          <w:ilvl w:val="0"/>
          <w:numId w:val="13"/>
        </w:numPr>
        <w:spacing w:line="360" w:lineRule="auto"/>
        <w:jc w:val="both"/>
      </w:pPr>
      <w:r>
        <w:lastRenderedPageBreak/>
        <w:t>Backflow total temperature = 300k</w:t>
      </w:r>
    </w:p>
    <w:p w14:paraId="37F04A90" w14:textId="77777777" w:rsidR="00BB244D" w:rsidRDefault="00BB244D" w:rsidP="00BB244D">
      <w:pPr>
        <w:keepNext/>
        <w:spacing w:line="360" w:lineRule="auto"/>
        <w:jc w:val="center"/>
      </w:pPr>
      <w:r w:rsidRPr="005568AF">
        <w:rPr>
          <w:noProof/>
          <w:lang w:bidi="ne-NP"/>
        </w:rPr>
        <w:drawing>
          <wp:inline distT="0" distB="0" distL="0" distR="0" wp14:anchorId="5758BE6F" wp14:editId="028E8E02">
            <wp:extent cx="4019550" cy="1922356"/>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56"/>
                    <a:stretch/>
                  </pic:blipFill>
                  <pic:spPr bwMode="auto">
                    <a:xfrm>
                      <a:off x="0" y="0"/>
                      <a:ext cx="4049328" cy="1936598"/>
                    </a:xfrm>
                    <a:prstGeom prst="rect">
                      <a:avLst/>
                    </a:prstGeom>
                    <a:noFill/>
                    <a:ln>
                      <a:noFill/>
                    </a:ln>
                    <a:extLst>
                      <a:ext uri="{53640926-AAD7-44D8-BBD7-CCE9431645EC}">
                        <a14:shadowObscured xmlns:a14="http://schemas.microsoft.com/office/drawing/2010/main"/>
                      </a:ext>
                    </a:extLst>
                  </pic:spPr>
                </pic:pic>
              </a:graphicData>
            </a:graphic>
          </wp:inline>
        </w:drawing>
      </w:r>
    </w:p>
    <w:p w14:paraId="18693627" w14:textId="405BF4CF" w:rsidR="00BB244D" w:rsidRPr="00A97D32" w:rsidRDefault="00BB244D" w:rsidP="00BB244D">
      <w:pPr>
        <w:pStyle w:val="Caption"/>
        <w:jc w:val="center"/>
        <w:rPr>
          <w:iCs w:val="0"/>
          <w:color w:val="auto"/>
          <w:sz w:val="24"/>
          <w:szCs w:val="22"/>
        </w:rPr>
      </w:pPr>
      <w:bookmarkStart w:id="17" w:name="_Toc102492835"/>
      <w:r>
        <w:t xml:space="preserve">Figure </w:t>
      </w:r>
      <w:r w:rsidR="00A95C23">
        <w:fldChar w:fldCharType="begin"/>
      </w:r>
      <w:r w:rsidR="00A95C23">
        <w:instrText xml:space="preserve"> SEQ Figure \* ARABIC </w:instrText>
      </w:r>
      <w:r w:rsidR="00A95C23">
        <w:fldChar w:fldCharType="separate"/>
      </w:r>
      <w:r w:rsidR="00BD01CC">
        <w:rPr>
          <w:noProof/>
        </w:rPr>
        <w:t>4</w:t>
      </w:r>
      <w:r w:rsidR="00A95C23">
        <w:rPr>
          <w:noProof/>
        </w:rPr>
        <w:fldChar w:fldCharType="end"/>
      </w:r>
      <w:r>
        <w:t>:</w:t>
      </w:r>
      <w:r w:rsidRPr="000D129D">
        <w:t>Mesh generation on control volume</w:t>
      </w:r>
      <w:bookmarkEnd w:id="17"/>
    </w:p>
    <w:p w14:paraId="221686D0" w14:textId="5C0BC66C" w:rsidR="00BB244D" w:rsidRPr="00BB244D" w:rsidRDefault="00BB244D" w:rsidP="00BB244D">
      <w:pPr>
        <w:pStyle w:val="Caption"/>
        <w:spacing w:line="360" w:lineRule="auto"/>
        <w:jc w:val="both"/>
        <w:rPr>
          <w:i w:val="0"/>
          <w:iCs w:val="0"/>
          <w:color w:val="auto"/>
          <w:sz w:val="24"/>
          <w:szCs w:val="24"/>
        </w:rPr>
      </w:pPr>
      <w:r w:rsidRPr="00DC546C">
        <w:rPr>
          <w:i w:val="0"/>
          <w:iCs w:val="0"/>
          <w:color w:val="auto"/>
          <w:sz w:val="24"/>
          <w:szCs w:val="24"/>
        </w:rPr>
        <w:t>Mesh generation on control volume (represented by green), where blue arrow indicates flow in and red arrow indicates flow out</w:t>
      </w:r>
    </w:p>
    <w:p w14:paraId="78C532E0" w14:textId="77777777" w:rsidR="00BB244D" w:rsidRDefault="00BB244D">
      <w:pPr>
        <w:rPr>
          <w:rFonts w:eastAsiaTheme="minorEastAsia" w:cstheme="majorBidi"/>
          <w:b/>
          <w:bCs/>
          <w:color w:val="000000" w:themeColor="text1"/>
          <w:szCs w:val="24"/>
        </w:rPr>
      </w:pPr>
      <w:r>
        <w:rPr>
          <w:rFonts w:eastAsiaTheme="minorEastAsia"/>
          <w:b/>
          <w:bCs/>
        </w:rPr>
        <w:br w:type="page"/>
      </w:r>
    </w:p>
    <w:p w14:paraId="480AAED4" w14:textId="458E04FC" w:rsidR="007E2BD0" w:rsidRPr="00E72709" w:rsidRDefault="007E2BD0" w:rsidP="001F690C">
      <w:pPr>
        <w:pStyle w:val="Heading3"/>
        <w:numPr>
          <w:ilvl w:val="2"/>
          <w:numId w:val="13"/>
        </w:numPr>
        <w:rPr>
          <w:rFonts w:eastAsiaTheme="minorEastAsia"/>
        </w:rPr>
      </w:pPr>
      <w:bookmarkStart w:id="18" w:name="_Toc102492810"/>
      <w:r w:rsidRPr="00E72709">
        <w:rPr>
          <w:rFonts w:eastAsiaTheme="minorEastAsia"/>
        </w:rPr>
        <w:lastRenderedPageBreak/>
        <w:t>SIMULATION OF TEMPERATURE DISTRIBUTION</w:t>
      </w:r>
      <w:bookmarkEnd w:id="18"/>
      <w:r w:rsidRPr="00E72709">
        <w:rPr>
          <w:rFonts w:eastAsiaTheme="minorEastAsia"/>
        </w:rPr>
        <w:t xml:space="preserve"> </w:t>
      </w:r>
    </w:p>
    <w:p w14:paraId="5CE1C977" w14:textId="0847C522" w:rsidR="007E2BD0" w:rsidRPr="007E2BD0" w:rsidRDefault="007E2BD0" w:rsidP="007E2BD0">
      <w:pPr>
        <w:rPr>
          <w:rFonts w:eastAsiaTheme="minorEastAsia"/>
        </w:rPr>
      </w:pPr>
    </w:p>
    <w:p w14:paraId="5CFABAE3" w14:textId="3549866A" w:rsidR="007E2BD0" w:rsidRPr="007E2BD0" w:rsidRDefault="007E2BD0" w:rsidP="007E2BD0">
      <w:pPr>
        <w:rPr>
          <w:rFonts w:eastAsiaTheme="minorEastAsia"/>
          <w:bCs/>
        </w:rPr>
      </w:pPr>
      <w:r w:rsidRPr="007E2BD0">
        <w:rPr>
          <w:rFonts w:eastAsiaTheme="minorEastAsia"/>
          <w:bCs/>
        </w:rPr>
        <w:t xml:space="preserve">APDL setup for heat flow simulation is given below </w:t>
      </w:r>
    </w:p>
    <w:p w14:paraId="19E07C72" w14:textId="0A9AC1FD" w:rsidR="007E2BD0" w:rsidRPr="007E2BD0" w:rsidRDefault="007E2BD0" w:rsidP="008C1CA9">
      <w:pPr>
        <w:numPr>
          <w:ilvl w:val="0"/>
          <w:numId w:val="28"/>
        </w:numPr>
        <w:rPr>
          <w:rFonts w:eastAsiaTheme="minorEastAsia"/>
        </w:rPr>
      </w:pPr>
      <w:r w:rsidRPr="007E2BD0">
        <w:rPr>
          <w:rFonts w:eastAsiaTheme="minorEastAsia"/>
        </w:rPr>
        <w:t>Preferences = Thermal</w:t>
      </w:r>
    </w:p>
    <w:p w14:paraId="5412DD0E" w14:textId="0F91D4A5" w:rsidR="007E2BD0" w:rsidRPr="007E2BD0" w:rsidRDefault="007E2BD0" w:rsidP="008C1CA9">
      <w:pPr>
        <w:numPr>
          <w:ilvl w:val="0"/>
          <w:numId w:val="28"/>
        </w:numPr>
        <w:rPr>
          <w:rFonts w:eastAsiaTheme="minorEastAsia"/>
        </w:rPr>
      </w:pPr>
      <w:r w:rsidRPr="007E2BD0">
        <w:rPr>
          <w:rFonts w:eastAsiaTheme="minorEastAsia"/>
        </w:rPr>
        <w:t xml:space="preserve">Element Type 1 Plane55 </w:t>
      </w:r>
    </w:p>
    <w:p w14:paraId="72B75267" w14:textId="3EC6B90E" w:rsidR="007E2BD0" w:rsidRPr="007E2BD0" w:rsidRDefault="007E2BD0" w:rsidP="008C1CA9">
      <w:pPr>
        <w:numPr>
          <w:ilvl w:val="0"/>
          <w:numId w:val="28"/>
        </w:numPr>
        <w:rPr>
          <w:rFonts w:eastAsiaTheme="minorEastAsia"/>
        </w:rPr>
      </w:pPr>
      <w:r w:rsidRPr="007E2BD0">
        <w:rPr>
          <w:rFonts w:eastAsiaTheme="minorEastAsia"/>
        </w:rPr>
        <w:t xml:space="preserve">Materials Model </w:t>
      </w:r>
    </w:p>
    <w:p w14:paraId="7DE11DF8" w14:textId="575902D5" w:rsidR="007E2BD0" w:rsidRPr="007E2BD0" w:rsidRDefault="007E2BD0" w:rsidP="008C1CA9">
      <w:pPr>
        <w:numPr>
          <w:ilvl w:val="1"/>
          <w:numId w:val="28"/>
        </w:numPr>
        <w:rPr>
          <w:rFonts w:eastAsiaTheme="minorEastAsia"/>
        </w:rPr>
      </w:pPr>
      <w:r w:rsidRPr="007E2BD0">
        <w:rPr>
          <w:rFonts w:eastAsiaTheme="minorEastAsia"/>
        </w:rPr>
        <w:t>Conductivity(K) = 36.5 J/</w:t>
      </w:r>
      <w:proofErr w:type="spellStart"/>
      <w:r w:rsidRPr="007E2BD0">
        <w:rPr>
          <w:rFonts w:eastAsiaTheme="minorEastAsia"/>
        </w:rPr>
        <w:t>mk</w:t>
      </w:r>
      <w:proofErr w:type="spellEnd"/>
    </w:p>
    <w:p w14:paraId="4047AA4E" w14:textId="2B8AA4AC" w:rsidR="007E2BD0" w:rsidRPr="007E2BD0" w:rsidRDefault="007E2BD0" w:rsidP="008C1CA9">
      <w:pPr>
        <w:numPr>
          <w:ilvl w:val="0"/>
          <w:numId w:val="28"/>
        </w:numPr>
        <w:rPr>
          <w:rFonts w:eastAsiaTheme="minorEastAsia"/>
        </w:rPr>
      </w:pPr>
      <w:r w:rsidRPr="007E2BD0">
        <w:rPr>
          <w:rFonts w:eastAsiaTheme="minorEastAsia"/>
        </w:rPr>
        <w:t xml:space="preserve">Temperature </w:t>
      </w:r>
    </w:p>
    <w:p w14:paraId="185D4BE1" w14:textId="001A4626" w:rsidR="007E2BD0" w:rsidRPr="007E2BD0" w:rsidRDefault="007E2BD0" w:rsidP="007E2BD0">
      <w:pPr>
        <w:numPr>
          <w:ilvl w:val="1"/>
          <w:numId w:val="15"/>
        </w:numPr>
        <w:rPr>
          <w:rFonts w:eastAsiaTheme="minorEastAsia"/>
        </w:rPr>
      </w:pPr>
      <w:r w:rsidRPr="007E2BD0">
        <w:rPr>
          <w:rFonts w:eastAsiaTheme="minorEastAsia"/>
        </w:rPr>
        <w:t>Lower End(T</w:t>
      </w:r>
      <w:r w:rsidRPr="007E2BD0">
        <w:rPr>
          <w:rFonts w:eastAsiaTheme="minorEastAsia"/>
          <w:vertAlign w:val="subscript"/>
        </w:rPr>
        <w:t>1</w:t>
      </w:r>
      <w:r w:rsidRPr="007E2BD0">
        <w:rPr>
          <w:rFonts w:eastAsiaTheme="minorEastAsia"/>
        </w:rPr>
        <w:t>) = 1200</w:t>
      </w:r>
    </w:p>
    <w:p w14:paraId="4E34AC89" w14:textId="28DE6CF8" w:rsidR="007E2BD0" w:rsidRPr="007E2BD0" w:rsidRDefault="007E2BD0" w:rsidP="007E2BD0">
      <w:pPr>
        <w:numPr>
          <w:ilvl w:val="1"/>
          <w:numId w:val="15"/>
        </w:numPr>
        <w:rPr>
          <w:rFonts w:eastAsiaTheme="minorEastAsia"/>
        </w:rPr>
      </w:pPr>
      <w:r w:rsidRPr="007E2BD0">
        <w:rPr>
          <w:rFonts w:eastAsiaTheme="minorEastAsia"/>
        </w:rPr>
        <w:t>Upper End(T</w:t>
      </w:r>
      <w:r w:rsidRPr="007E2BD0">
        <w:rPr>
          <w:rFonts w:eastAsiaTheme="minorEastAsia"/>
          <w:vertAlign w:val="subscript"/>
        </w:rPr>
        <w:t>2</w:t>
      </w:r>
      <w:r w:rsidRPr="007E2BD0">
        <w:rPr>
          <w:rFonts w:eastAsiaTheme="minorEastAsia"/>
        </w:rPr>
        <w:t>) = 1050</w:t>
      </w:r>
    </w:p>
    <w:p w14:paraId="55CBEDA4" w14:textId="77777777" w:rsidR="007E2BD0" w:rsidRPr="007E2BD0" w:rsidRDefault="007E2BD0" w:rsidP="007E2BD0">
      <w:pPr>
        <w:rPr>
          <w:rFonts w:eastAsiaTheme="minorEastAsia"/>
        </w:rPr>
        <w:sectPr w:rsidR="007E2BD0" w:rsidRPr="007E2BD0" w:rsidSect="0074174D">
          <w:type w:val="continuous"/>
          <w:pgSz w:w="12240" w:h="15840"/>
          <w:pgMar w:top="1440" w:right="1440" w:bottom="1440" w:left="1440" w:header="720" w:footer="720" w:gutter="0"/>
          <w:cols w:space="720"/>
          <w:docGrid w:linePitch="360"/>
        </w:sectPr>
      </w:pPr>
    </w:p>
    <w:p w14:paraId="0B689FAC" w14:textId="47692C89" w:rsidR="007E2BD0" w:rsidRPr="007E2BD0" w:rsidRDefault="001D1266" w:rsidP="007E2BD0">
      <w:pPr>
        <w:spacing w:line="360" w:lineRule="auto"/>
        <w:jc w:val="both"/>
        <w:rPr>
          <w:rFonts w:eastAsiaTheme="minorEastAsia"/>
        </w:rPr>
      </w:pPr>
      <w:r w:rsidRPr="007E2BD0">
        <w:rPr>
          <w:rFonts w:eastAsiaTheme="minorEastAsia"/>
          <w:b/>
          <w:noProof/>
        </w:rPr>
        <w:drawing>
          <wp:anchor distT="0" distB="0" distL="114300" distR="114300" simplePos="0" relativeHeight="251701760" behindDoc="0" locked="0" layoutInCell="1" allowOverlap="1" wp14:anchorId="6E58257A" wp14:editId="494F03F2">
            <wp:simplePos x="0" y="0"/>
            <wp:positionH relativeFrom="margin">
              <wp:posOffset>2397125</wp:posOffset>
            </wp:positionH>
            <wp:positionV relativeFrom="paragraph">
              <wp:posOffset>20955</wp:posOffset>
            </wp:positionV>
            <wp:extent cx="4210050" cy="2847975"/>
            <wp:effectExtent l="0" t="0" r="0" b="9525"/>
            <wp:wrapSquare wrapText="bothSides"/>
            <wp:docPr id="16" name="image10.jpg"/>
            <wp:cNvGraphicFramePr/>
            <a:graphic xmlns:a="http://schemas.openxmlformats.org/drawingml/2006/main">
              <a:graphicData uri="http://schemas.openxmlformats.org/drawingml/2006/picture">
                <pic:pic xmlns:pic="http://schemas.openxmlformats.org/drawingml/2006/picture">
                  <pic:nvPicPr>
                    <pic:cNvPr id="16" name="image10.jpg"/>
                    <pic:cNvPicPr preferRelativeResize="0"/>
                  </pic:nvPicPr>
                  <pic:blipFill rotWithShape="1">
                    <a:blip r:embed="rId17">
                      <a:extLst>
                        <a:ext uri="{28A0092B-C50C-407E-A947-70E740481C1C}">
                          <a14:useLocalDpi xmlns:a14="http://schemas.microsoft.com/office/drawing/2010/main" val="0"/>
                        </a:ext>
                      </a:extLst>
                    </a:blip>
                    <a:srcRect l="1241" t="2041" r="34356" b="2381"/>
                    <a:stretch/>
                  </pic:blipFill>
                  <pic:spPr bwMode="auto">
                    <a:xfrm>
                      <a:off x="0" y="0"/>
                      <a:ext cx="421005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1CA9">
        <w:rPr>
          <w:noProof/>
        </w:rPr>
        <mc:AlternateContent>
          <mc:Choice Requires="wps">
            <w:drawing>
              <wp:anchor distT="0" distB="0" distL="114300" distR="114300" simplePos="0" relativeHeight="251709952" behindDoc="0" locked="0" layoutInCell="1" allowOverlap="1" wp14:anchorId="3FA20BD2" wp14:editId="10B652A1">
                <wp:simplePos x="0" y="0"/>
                <wp:positionH relativeFrom="column">
                  <wp:posOffset>2397125</wp:posOffset>
                </wp:positionH>
                <wp:positionV relativeFrom="paragraph">
                  <wp:posOffset>2926080</wp:posOffset>
                </wp:positionV>
                <wp:extent cx="4210050" cy="635"/>
                <wp:effectExtent l="0" t="0" r="635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663B0D7E" w14:textId="5432DAC6" w:rsidR="008C1CA9" w:rsidRPr="009E1BE2" w:rsidRDefault="008C1CA9" w:rsidP="008C1CA9">
                            <w:pPr>
                              <w:pStyle w:val="Caption"/>
                              <w:rPr>
                                <w:b/>
                                <w:noProof/>
                                <w:szCs w:val="22"/>
                              </w:rPr>
                            </w:pPr>
                            <w:r>
                              <w:t xml:space="preserve">Figure 3: </w:t>
                            </w:r>
                            <w:r w:rsidRPr="009B6977">
                              <w:t>Temperature counter over 0.005m wide cowl wall of aerospike nozzle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20BD2" id="Text Box 12" o:spid="_x0000_s1032" type="#_x0000_t202" style="position:absolute;left:0;text-align:left;margin-left:188.75pt;margin-top:230.4pt;width:331.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" stroked="f">
                <v:textbox style="mso-fit-shape-to-text:t" inset="0,0,0,0">
                  <w:txbxContent>
                    <w:p w14:paraId="663B0D7E" w14:textId="5432DAC6" w:rsidR="008C1CA9" w:rsidRPr="009E1BE2" w:rsidRDefault="008C1CA9" w:rsidP="008C1CA9">
                      <w:pPr>
                        <w:pStyle w:val="Caption"/>
                        <w:rPr>
                          <w:b/>
                          <w:noProof/>
                          <w:szCs w:val="22"/>
                        </w:rPr>
                      </w:pPr>
                      <w:r>
                        <w:t xml:space="preserve">Figure 3: </w:t>
                      </w:r>
                      <w:r w:rsidRPr="009B6977">
                        <w:t>Temperature counter over 0.005m wide cowl wall of aerospike nozzle</w:t>
                      </w:r>
                    </w:p>
                  </w:txbxContent>
                </v:textbox>
                <w10:wrap type="square"/>
              </v:shape>
            </w:pict>
          </mc:Fallback>
        </mc:AlternateContent>
      </w:r>
      <w:r w:rsidR="007E2BD0" w:rsidRPr="007E2BD0">
        <w:rPr>
          <w:rFonts w:eastAsiaTheme="minorEastAsia"/>
        </w:rPr>
        <w:t>The above calculated theoretical data were</w:t>
      </w:r>
      <w:r>
        <w:rPr>
          <w:rFonts w:eastAsiaTheme="minorEastAsia"/>
        </w:rPr>
        <w:t xml:space="preserve"> verified</w:t>
      </w:r>
      <w:r w:rsidR="007E2BD0" w:rsidRPr="007E2BD0">
        <w:rPr>
          <w:rFonts w:eastAsiaTheme="minorEastAsia"/>
        </w:rPr>
        <w:t xml:space="preserve"> from ANSYS APDL after exposing the wall at seemingly similar environments and values such as that of K and A. Figure </w:t>
      </w:r>
      <w:r>
        <w:rPr>
          <w:rFonts w:eastAsiaTheme="minorEastAsia"/>
        </w:rPr>
        <w:t>3</w:t>
      </w:r>
      <w:r w:rsidR="007E2BD0" w:rsidRPr="007E2BD0">
        <w:rPr>
          <w:rFonts w:eastAsiaTheme="minorEastAsia"/>
        </w:rPr>
        <w:t xml:space="preserve"> represents the temperature counter spread over 5mm wall of the Aerospike nozzle with nine different levels of temperature exposures. Blue indicates the coolest temperature of 1050 degree Celsius whereas red indicates hottest exposure of 1200 degree Celsius.</w:t>
      </w:r>
    </w:p>
    <w:p w14:paraId="47C23CF6" w14:textId="77777777" w:rsidR="007E2BD0" w:rsidRPr="007E2BD0" w:rsidRDefault="007E2BD0" w:rsidP="007E2BD0">
      <w:pPr>
        <w:rPr>
          <w:rFonts w:eastAsiaTheme="minorEastAsia"/>
        </w:rPr>
      </w:pPr>
    </w:p>
    <w:p w14:paraId="01A97B0B" w14:textId="77777777" w:rsidR="007E2BD0" w:rsidRPr="007E2BD0" w:rsidRDefault="007E2BD0" w:rsidP="007E2BD0">
      <w:pPr>
        <w:rPr>
          <w:rFonts w:eastAsiaTheme="minorEastAsia"/>
        </w:rPr>
        <w:sectPr w:rsidR="007E2BD0" w:rsidRPr="007E2BD0" w:rsidSect="0074174D">
          <w:type w:val="continuous"/>
          <w:pgSz w:w="12240" w:h="15840"/>
          <w:pgMar w:top="1440" w:right="1440" w:bottom="1440" w:left="1440" w:header="720" w:footer="720" w:gutter="0"/>
          <w:cols w:space="720"/>
          <w:docGrid w:linePitch="360"/>
        </w:sectPr>
      </w:pPr>
    </w:p>
    <w:p w14:paraId="5DE20805" w14:textId="77777777" w:rsidR="007E2BD0" w:rsidRPr="007E2BD0" w:rsidRDefault="007E2BD0" w:rsidP="007E2BD0">
      <w:pPr>
        <w:rPr>
          <w:rFonts w:eastAsiaTheme="minorEastAsia"/>
        </w:rPr>
      </w:pPr>
    </w:p>
    <w:p w14:paraId="435A9C68" w14:textId="77777777" w:rsidR="007E2BD0" w:rsidRPr="007E2BD0" w:rsidRDefault="007E2BD0" w:rsidP="007E2BD0">
      <w:pPr>
        <w:rPr>
          <w:rFonts w:eastAsiaTheme="minorEastAsia"/>
        </w:rPr>
        <w:sectPr w:rsidR="007E2BD0" w:rsidRPr="007E2BD0" w:rsidSect="0074174D">
          <w:type w:val="continuous"/>
          <w:pgSz w:w="12240" w:h="15840"/>
          <w:pgMar w:top="1440" w:right="1440" w:bottom="1440" w:left="1440" w:header="720" w:footer="720" w:gutter="0"/>
          <w:cols w:space="720"/>
          <w:docGrid w:linePitch="360"/>
        </w:sectPr>
      </w:pPr>
    </w:p>
    <w:p w14:paraId="3FF46F6B" w14:textId="77777777" w:rsidR="001D1266" w:rsidRDefault="007E2BD0" w:rsidP="001D1266">
      <w:pPr>
        <w:keepNext/>
        <w:jc w:val="center"/>
      </w:pPr>
      <w:r w:rsidRPr="007E2BD0">
        <w:rPr>
          <w:rFonts w:eastAsiaTheme="minorEastAsia"/>
          <w:b/>
          <w:noProof/>
        </w:rPr>
        <w:lastRenderedPageBreak/>
        <w:drawing>
          <wp:inline distT="0" distB="0" distL="0" distR="0" wp14:anchorId="5B217EF7" wp14:editId="204FF3E6">
            <wp:extent cx="4137285" cy="3163629"/>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extLst>
                        <a:ext uri="{28A0092B-C50C-407E-A947-70E740481C1C}">
                          <a14:useLocalDpi xmlns:a14="http://schemas.microsoft.com/office/drawing/2010/main" val="0"/>
                        </a:ext>
                      </a:extLst>
                    </a:blip>
                    <a:srcRect l="1531" t="2466" r="20714" b="11220"/>
                    <a:stretch/>
                  </pic:blipFill>
                  <pic:spPr bwMode="auto">
                    <a:xfrm>
                      <a:off x="0" y="0"/>
                      <a:ext cx="4184072" cy="3199405"/>
                    </a:xfrm>
                    <a:prstGeom prst="rect">
                      <a:avLst/>
                    </a:prstGeom>
                    <a:ln>
                      <a:noFill/>
                    </a:ln>
                    <a:extLst>
                      <a:ext uri="{53640926-AAD7-44D8-BBD7-CCE9431645EC}">
                        <a14:shadowObscured xmlns:a14="http://schemas.microsoft.com/office/drawing/2010/main"/>
                      </a:ext>
                    </a:extLst>
                  </pic:spPr>
                </pic:pic>
              </a:graphicData>
            </a:graphic>
          </wp:inline>
        </w:drawing>
      </w:r>
    </w:p>
    <w:p w14:paraId="57DED8F5" w14:textId="531BA149" w:rsidR="007E2BD0" w:rsidRPr="007E2BD0" w:rsidRDefault="001D1266" w:rsidP="001D1266">
      <w:pPr>
        <w:pStyle w:val="Caption"/>
        <w:jc w:val="center"/>
        <w:rPr>
          <w:rFonts w:eastAsiaTheme="minorEastAsia"/>
        </w:rPr>
      </w:pPr>
      <w:bookmarkStart w:id="19" w:name="_Toc102492836"/>
      <w:r>
        <w:t xml:space="preserve">Figure </w:t>
      </w:r>
      <w:r w:rsidR="00A95C23">
        <w:fldChar w:fldCharType="begin"/>
      </w:r>
      <w:r w:rsidR="00A95C23">
        <w:instrText xml:space="preserve"> SEQ Figure \* ARABIC </w:instrText>
      </w:r>
      <w:r w:rsidR="00A95C23">
        <w:fldChar w:fldCharType="separate"/>
      </w:r>
      <w:r w:rsidR="00BD01CC">
        <w:rPr>
          <w:noProof/>
        </w:rPr>
        <w:t>5</w:t>
      </w:r>
      <w:r w:rsidR="00A95C23">
        <w:rPr>
          <w:noProof/>
        </w:rPr>
        <w:fldChar w:fldCharType="end"/>
      </w:r>
      <w:r>
        <w:t xml:space="preserve">: </w:t>
      </w:r>
      <w:r w:rsidRPr="00186B52">
        <w:t>Distance of cowl vs temperature distribution graph</w:t>
      </w:r>
      <w:bookmarkEnd w:id="19"/>
    </w:p>
    <w:p w14:paraId="1B36258B" w14:textId="00707FC3" w:rsidR="007E2BD0" w:rsidRPr="007E2BD0" w:rsidRDefault="007E2BD0" w:rsidP="007E2BD0">
      <w:pPr>
        <w:rPr>
          <w:rFonts w:eastAsiaTheme="minorEastAsia"/>
        </w:rPr>
      </w:pPr>
      <w:r w:rsidRPr="007E2BD0">
        <w:rPr>
          <w:rFonts w:eastAsiaTheme="minorEastAsia"/>
        </w:rPr>
        <w:t>Though the representation seems linear, the plot is actually quadratic in nature that has been</w:t>
      </w:r>
      <w:r w:rsidR="001D1266">
        <w:rPr>
          <w:rFonts w:eastAsiaTheme="minorEastAsia"/>
        </w:rPr>
        <w:t xml:space="preserve"> </w:t>
      </w:r>
      <w:r w:rsidRPr="007E2BD0">
        <w:rPr>
          <w:rFonts w:eastAsiaTheme="minorEastAsia"/>
        </w:rPr>
        <w:t>scaled down</w:t>
      </w:r>
    </w:p>
    <w:p w14:paraId="027682E0" w14:textId="083855E8" w:rsidR="00A6073A" w:rsidRDefault="00A6073A">
      <w:pPr>
        <w:rPr>
          <w:rFonts w:eastAsiaTheme="minorEastAsia"/>
        </w:rPr>
      </w:pPr>
      <w:r>
        <w:rPr>
          <w:rFonts w:eastAsiaTheme="minorEastAsia"/>
        </w:rPr>
        <w:br w:type="page"/>
      </w:r>
    </w:p>
    <w:p w14:paraId="6B71AD74" w14:textId="77777777" w:rsidR="00E250EA" w:rsidRDefault="00E250EA" w:rsidP="00E250EA">
      <w:pPr>
        <w:pStyle w:val="Heading2"/>
        <w:sectPr w:rsidR="00E250EA" w:rsidSect="0074174D">
          <w:type w:val="continuous"/>
          <w:pgSz w:w="12240" w:h="15840"/>
          <w:pgMar w:top="1440" w:right="1440" w:bottom="1440" w:left="1440" w:header="720" w:footer="720" w:gutter="0"/>
          <w:cols w:space="720"/>
          <w:docGrid w:linePitch="360"/>
        </w:sectPr>
      </w:pPr>
    </w:p>
    <w:p w14:paraId="031830B5" w14:textId="30A0F7B3" w:rsidR="00A6073A" w:rsidRPr="00E72709" w:rsidRDefault="00E250EA" w:rsidP="001F690C">
      <w:pPr>
        <w:pStyle w:val="Heading3"/>
        <w:numPr>
          <w:ilvl w:val="2"/>
          <w:numId w:val="13"/>
        </w:numPr>
      </w:pPr>
      <w:bookmarkStart w:id="20" w:name="_Toc102492811"/>
      <w:r w:rsidRPr="00E72709">
        <w:lastRenderedPageBreak/>
        <w:t xml:space="preserve">SIMULATION OF HEAT FLUX </w:t>
      </w:r>
      <w:r w:rsidR="00C04F0E" w:rsidRPr="00E72709">
        <w:t>USING</w:t>
      </w:r>
      <w:r w:rsidRPr="00E72709">
        <w:t xml:space="preserve"> ANSYS</w:t>
      </w:r>
      <w:bookmarkEnd w:id="20"/>
    </w:p>
    <w:p w14:paraId="52114314" w14:textId="77777777" w:rsidR="00E250EA" w:rsidRDefault="00E250EA" w:rsidP="00E250EA"/>
    <w:p w14:paraId="7B47405D" w14:textId="77777777" w:rsidR="00C04F0E" w:rsidRDefault="00C04F0E" w:rsidP="00C04F0E">
      <w:pPr>
        <w:spacing w:line="360" w:lineRule="auto"/>
        <w:jc w:val="both"/>
        <w:sectPr w:rsidR="00C04F0E" w:rsidSect="0074174D">
          <w:type w:val="continuous"/>
          <w:pgSz w:w="12240" w:h="15840"/>
          <w:pgMar w:top="1440" w:right="1440" w:bottom="1440" w:left="1440" w:header="720" w:footer="720" w:gutter="0"/>
          <w:cols w:space="720"/>
          <w:docGrid w:linePitch="360"/>
        </w:sectPr>
      </w:pPr>
    </w:p>
    <w:p w14:paraId="65F1B571" w14:textId="66920DDA" w:rsidR="007A0A8F" w:rsidRDefault="00551B4B" w:rsidP="007A0A8F">
      <w:pPr>
        <w:spacing w:line="360" w:lineRule="auto"/>
        <w:jc w:val="both"/>
      </w:pPr>
      <w:r>
        <w:rPr>
          <w:noProof/>
          <w:lang w:bidi="ne-NP"/>
        </w:rPr>
        <w:drawing>
          <wp:anchor distT="0" distB="0" distL="114300" distR="114300" simplePos="0" relativeHeight="251676160" behindDoc="0" locked="0" layoutInCell="1" allowOverlap="1" wp14:anchorId="268A586A" wp14:editId="7CE8B5EF">
            <wp:simplePos x="0" y="0"/>
            <wp:positionH relativeFrom="margin">
              <wp:posOffset>1059010</wp:posOffset>
            </wp:positionH>
            <wp:positionV relativeFrom="paragraph">
              <wp:posOffset>1137467</wp:posOffset>
            </wp:positionV>
            <wp:extent cx="3924300" cy="269557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lcsnap-2021-08-26-13h57m36s216.png"/>
                    <pic:cNvPicPr/>
                  </pic:nvPicPr>
                  <pic:blipFill rotWithShape="1">
                    <a:blip r:embed="rId19">
                      <a:extLst>
                        <a:ext uri="{28A0092B-C50C-407E-A947-70E740481C1C}">
                          <a14:useLocalDpi xmlns:a14="http://schemas.microsoft.com/office/drawing/2010/main" val="0"/>
                        </a:ext>
                      </a:extLst>
                    </a:blip>
                    <a:srcRect r="42048" b="13544"/>
                    <a:stretch/>
                  </pic:blipFill>
                  <pic:spPr bwMode="auto">
                    <a:xfrm>
                      <a:off x="0" y="0"/>
                      <a:ext cx="392430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50EA">
        <w:t>Fig</w:t>
      </w:r>
      <w:r w:rsidR="006A3865">
        <w:t>ure</w:t>
      </w:r>
      <w:r w:rsidR="00A97D32">
        <w:t xml:space="preserve"> 5</w:t>
      </w:r>
      <w:r w:rsidR="00E250EA">
        <w:t xml:space="preserve"> represents heat flux input and heat flux output through each side of the wall of Aerospike nozzle. From previous data of temperature change along with distance from cowl, surface area and thermal heat coefficient, the heat flux has been simulated to be 1</w:t>
      </w:r>
      <w:r w:rsidR="00C04F0E">
        <w:t>.</w:t>
      </w:r>
      <w:r w:rsidR="00E250EA">
        <w:t>81 MJ/m</w:t>
      </w:r>
      <w:r w:rsidR="00E250EA">
        <w:rPr>
          <w:vertAlign w:val="superscript"/>
        </w:rPr>
        <w:t>2</w:t>
      </w:r>
      <w:r w:rsidR="00E250EA">
        <w:t>s in and out, when exposed to ambient pressure.</w:t>
      </w:r>
    </w:p>
    <w:p w14:paraId="7410B424" w14:textId="09D43655" w:rsidR="007A0A8F" w:rsidRDefault="00551B4B" w:rsidP="00551B4B">
      <w:r>
        <w:rPr>
          <w:noProof/>
        </w:rPr>
        <mc:AlternateContent>
          <mc:Choice Requires="wps">
            <w:drawing>
              <wp:anchor distT="0" distB="0" distL="114300" distR="114300" simplePos="0" relativeHeight="251712000" behindDoc="0" locked="0" layoutInCell="1" allowOverlap="1" wp14:anchorId="4456746F" wp14:editId="368E8343">
                <wp:simplePos x="0" y="0"/>
                <wp:positionH relativeFrom="column">
                  <wp:posOffset>1521076</wp:posOffset>
                </wp:positionH>
                <wp:positionV relativeFrom="paragraph">
                  <wp:posOffset>2730010</wp:posOffset>
                </wp:positionV>
                <wp:extent cx="3924300" cy="635"/>
                <wp:effectExtent l="0" t="0" r="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6971B5FB" w14:textId="624F046F" w:rsidR="00A97D32" w:rsidRPr="00151976" w:rsidRDefault="00A97D32" w:rsidP="00A97D32">
                            <w:pPr>
                              <w:pStyle w:val="Caption"/>
                              <w:rPr>
                                <w:noProof/>
                                <w:szCs w:val="22"/>
                                <w:lang w:bidi="ne-NP"/>
                              </w:rPr>
                            </w:pPr>
                            <w:bookmarkStart w:id="21" w:name="_Toc102492837"/>
                            <w:r>
                              <w:t xml:space="preserve">Figure </w:t>
                            </w:r>
                            <w:r w:rsidR="00A95C23">
                              <w:fldChar w:fldCharType="begin"/>
                            </w:r>
                            <w:r w:rsidR="00A95C23">
                              <w:instrText xml:space="preserve"> SEQ Figure \* ARABIC </w:instrText>
                            </w:r>
                            <w:r w:rsidR="00A95C23">
                              <w:fldChar w:fldCharType="separate"/>
                            </w:r>
                            <w:r w:rsidR="00BD01CC">
                              <w:rPr>
                                <w:noProof/>
                              </w:rPr>
                              <w:t>6</w:t>
                            </w:r>
                            <w:r w:rsidR="00A95C23">
                              <w:rPr>
                                <w:noProof/>
                              </w:rPr>
                              <w:fldChar w:fldCharType="end"/>
                            </w:r>
                            <w:r>
                              <w:t xml:space="preserve">: </w:t>
                            </w:r>
                            <w:r w:rsidRPr="005A0520">
                              <w:t>Contour of heat flux</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6746F" id="Text Box 14" o:spid="_x0000_s1033" type="#_x0000_t202" style="position:absolute;margin-left:119.75pt;margin-top:214.95pt;width:309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zs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" stroked="f">
                <v:textbox style="mso-fit-shape-to-text:t" inset="0,0,0,0">
                  <w:txbxContent>
                    <w:p w14:paraId="6971B5FB" w14:textId="624F046F" w:rsidR="00A97D32" w:rsidRPr="00151976" w:rsidRDefault="00A97D32" w:rsidP="00A97D32">
                      <w:pPr>
                        <w:pStyle w:val="Caption"/>
                        <w:rPr>
                          <w:noProof/>
                          <w:szCs w:val="22"/>
                          <w:lang w:bidi="ne-NP"/>
                        </w:rPr>
                      </w:pPr>
                      <w:bookmarkStart w:id="25" w:name="_Toc102492837"/>
                      <w:r>
                        <w:t xml:space="preserve">Figure </w:t>
                      </w:r>
                      <w:r w:rsidR="00DD021A">
                        <w:fldChar w:fldCharType="begin"/>
                      </w:r>
                      <w:r w:rsidR="00DD021A">
                        <w:instrText xml:space="preserve"> SEQ Figure \* ARABIC </w:instrText>
                      </w:r>
                      <w:r w:rsidR="00DD021A">
                        <w:fldChar w:fldCharType="separate"/>
                      </w:r>
                      <w:r w:rsidR="00BD01CC">
                        <w:rPr>
                          <w:noProof/>
                        </w:rPr>
                        <w:t>6</w:t>
                      </w:r>
                      <w:r w:rsidR="00DD021A">
                        <w:rPr>
                          <w:noProof/>
                        </w:rPr>
                        <w:fldChar w:fldCharType="end"/>
                      </w:r>
                      <w:r>
                        <w:t xml:space="preserve">: </w:t>
                      </w:r>
                      <w:r w:rsidRPr="005A0520">
                        <w:t>Contour of heat flux</w:t>
                      </w:r>
                      <w:bookmarkEnd w:id="25"/>
                    </w:p>
                  </w:txbxContent>
                </v:textbox>
                <w10:wrap type="square"/>
              </v:shape>
            </w:pict>
          </mc:Fallback>
        </mc:AlternateContent>
      </w:r>
      <w:r>
        <w:br w:type="page"/>
      </w:r>
    </w:p>
    <w:p w14:paraId="45EF0E40" w14:textId="758A580C" w:rsidR="007A0A8F" w:rsidRPr="007A0A8F" w:rsidRDefault="007A0A8F" w:rsidP="001F690C">
      <w:pPr>
        <w:pStyle w:val="Heading3"/>
        <w:numPr>
          <w:ilvl w:val="2"/>
          <w:numId w:val="13"/>
        </w:numPr>
      </w:pPr>
      <w:bookmarkStart w:id="22" w:name="_Toc102492812"/>
      <w:r w:rsidRPr="007A0A8F">
        <w:lastRenderedPageBreak/>
        <w:t>PRESSURE DISTRIBUTION</w:t>
      </w:r>
      <w:bookmarkEnd w:id="22"/>
    </w:p>
    <w:p w14:paraId="7F028FED" w14:textId="77777777" w:rsidR="007A0A8F" w:rsidRDefault="007A0A8F" w:rsidP="007A0A8F">
      <w:pPr>
        <w:spacing w:line="360" w:lineRule="auto"/>
      </w:pPr>
    </w:p>
    <w:p w14:paraId="7E2A6807" w14:textId="13CF783D" w:rsidR="007A0A8F" w:rsidRDefault="007A0A8F" w:rsidP="007A0A8F">
      <w:pPr>
        <w:spacing w:line="360" w:lineRule="auto"/>
        <w:jc w:val="both"/>
      </w:pPr>
      <w:r>
        <w:t>The simulation shown by figure 7 represents how pressure is released through the nozzle. For any adiabatic nozzle, entirety of the pressure energy is converted to kinetic energy. This is also called pressure throttling. Inside the pressure chamber, pressure is created through combustion of solid fuel, and is allowed to release through constricted nozzle. Higher pressure in red zone is allowed to throttle into surrounding atmosphere</w:t>
      </w:r>
      <w:r w:rsidR="00551B4B">
        <w:t xml:space="preserve"> through a constricted opening.</w:t>
      </w:r>
    </w:p>
    <w:p w14:paraId="7D1B7D57" w14:textId="77777777" w:rsidR="00551B4B" w:rsidRDefault="007A0A8F" w:rsidP="00551B4B">
      <w:pPr>
        <w:keepNext/>
        <w:spacing w:line="360" w:lineRule="auto"/>
        <w:jc w:val="center"/>
      </w:pPr>
      <w:r>
        <w:rPr>
          <w:noProof/>
          <w:lang w:bidi="ne-NP"/>
        </w:rPr>
        <w:drawing>
          <wp:inline distT="0" distB="0" distL="0" distR="0" wp14:anchorId="55B27FFF" wp14:editId="3BE54FA6">
            <wp:extent cx="4756245" cy="2450219"/>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ssure .jpg"/>
                    <pic:cNvPicPr/>
                  </pic:nvPicPr>
                  <pic:blipFill rotWithShape="1">
                    <a:blip r:embed="rId20">
                      <a:extLst>
                        <a:ext uri="{28A0092B-C50C-407E-A947-70E740481C1C}">
                          <a14:useLocalDpi xmlns:a14="http://schemas.microsoft.com/office/drawing/2010/main" val="0"/>
                        </a:ext>
                      </a:extLst>
                    </a:blip>
                    <a:srcRect l="2324" t="21978" r="28885" b="5345"/>
                    <a:stretch/>
                  </pic:blipFill>
                  <pic:spPr bwMode="auto">
                    <a:xfrm>
                      <a:off x="0" y="0"/>
                      <a:ext cx="4756245" cy="2450219"/>
                    </a:xfrm>
                    <a:prstGeom prst="rect">
                      <a:avLst/>
                    </a:prstGeom>
                    <a:ln>
                      <a:noFill/>
                    </a:ln>
                    <a:effectLst>
                      <a:glow>
                        <a:schemeClr val="accent1">
                          <a:alpha val="50000"/>
                        </a:schemeClr>
                      </a:glow>
                    </a:effectLst>
                    <a:extLst>
                      <a:ext uri="{53640926-AAD7-44D8-BBD7-CCE9431645EC}">
                        <a14:shadowObscured xmlns:a14="http://schemas.microsoft.com/office/drawing/2010/main"/>
                      </a:ext>
                    </a:extLst>
                  </pic:spPr>
                </pic:pic>
              </a:graphicData>
            </a:graphic>
          </wp:inline>
        </w:drawing>
      </w:r>
    </w:p>
    <w:p w14:paraId="3BE5CEFA" w14:textId="183DE1B2" w:rsidR="00551B4B" w:rsidRDefault="00551B4B" w:rsidP="00551B4B">
      <w:pPr>
        <w:pStyle w:val="Caption"/>
        <w:jc w:val="center"/>
      </w:pPr>
      <w:bookmarkStart w:id="23" w:name="_Toc102492838"/>
      <w:r>
        <w:t xml:space="preserve">Figure </w:t>
      </w:r>
      <w:r w:rsidR="00A95C23">
        <w:fldChar w:fldCharType="begin"/>
      </w:r>
      <w:r w:rsidR="00A95C23">
        <w:instrText xml:space="preserve"> SEQ Figure \* ARABIC </w:instrText>
      </w:r>
      <w:r w:rsidR="00A95C23">
        <w:fldChar w:fldCharType="separate"/>
      </w:r>
      <w:r w:rsidR="00BD01CC">
        <w:rPr>
          <w:noProof/>
        </w:rPr>
        <w:t>7</w:t>
      </w:r>
      <w:r w:rsidR="00A95C23">
        <w:rPr>
          <w:noProof/>
        </w:rPr>
        <w:fldChar w:fldCharType="end"/>
      </w:r>
      <w:r>
        <w:t>:</w:t>
      </w:r>
      <w:r w:rsidRPr="001159E4">
        <w:t>Exhaust pressure distribution on a CV</w:t>
      </w:r>
      <w:bookmarkEnd w:id="23"/>
    </w:p>
    <w:p w14:paraId="6AC14F45" w14:textId="77777777" w:rsidR="00551B4B" w:rsidRDefault="00551B4B">
      <w:pPr>
        <w:rPr>
          <w:i/>
          <w:iCs/>
          <w:color w:val="1F497D" w:themeColor="text2"/>
          <w:sz w:val="18"/>
          <w:szCs w:val="18"/>
        </w:rPr>
      </w:pPr>
      <w:r>
        <w:br w:type="page"/>
      </w:r>
    </w:p>
    <w:p w14:paraId="150AE841" w14:textId="235FFE2E" w:rsidR="00551B4B" w:rsidRDefault="00551B4B" w:rsidP="001F690C">
      <w:pPr>
        <w:pStyle w:val="Heading3"/>
        <w:numPr>
          <w:ilvl w:val="2"/>
          <w:numId w:val="13"/>
        </w:numPr>
      </w:pPr>
      <w:bookmarkStart w:id="24" w:name="_Toc102492813"/>
      <w:r>
        <w:lastRenderedPageBreak/>
        <w:t>MACH NUMBER DISTRIBUTION</w:t>
      </w:r>
      <w:bookmarkEnd w:id="24"/>
    </w:p>
    <w:p w14:paraId="5E7CC573" w14:textId="77777777" w:rsidR="00551B4B" w:rsidRPr="00DB6F57" w:rsidRDefault="00551B4B" w:rsidP="00551B4B">
      <w:pPr>
        <w:pStyle w:val="ListParagraph"/>
        <w:ind w:left="1080"/>
      </w:pPr>
    </w:p>
    <w:p w14:paraId="73AFC3B0" w14:textId="63297BD0" w:rsidR="00551B4B" w:rsidRDefault="00551B4B" w:rsidP="00551B4B">
      <w:pPr>
        <w:spacing w:line="360" w:lineRule="auto"/>
        <w:jc w:val="both"/>
      </w:pPr>
      <w:r>
        <w:t>Figure 8 shows the Mach number distribution for exhaust along the spike</w:t>
      </w:r>
      <w:r w:rsidR="003636DF">
        <w:t xml:space="preserve">. </w:t>
      </w:r>
      <w:r>
        <w:t xml:space="preserve">Blue zone represents stationary vector contour and red represents fluid flow at Mach one concentrated around nozzle and along the spike. </w:t>
      </w:r>
    </w:p>
    <w:p w14:paraId="38F31AE5" w14:textId="77777777" w:rsidR="00551B4B" w:rsidRDefault="00551B4B" w:rsidP="00551B4B">
      <w:pPr>
        <w:spacing w:line="360" w:lineRule="auto"/>
        <w:jc w:val="both"/>
      </w:pPr>
      <w:r>
        <w:t>Mach numbers play a vital role in determining the mass flow rate of exhaust gases. Increasing Mach numbers refer to increasing velocity, which therefore increases the mass flow rate. But, t</w:t>
      </w:r>
      <w:r w:rsidRPr="00682DA2">
        <w:t>he relation of Mach number and mass flux is against the proportionality between the parameters such that, maximum mass flow rate for a nozzle is obtained whenever M</w:t>
      </w:r>
      <w:r w:rsidRPr="00682DA2">
        <w:rPr>
          <w:vertAlign w:val="subscript"/>
        </w:rPr>
        <w:t>e</w:t>
      </w:r>
      <w:r w:rsidRPr="00682DA2">
        <w:t xml:space="preserve"> = 1 ideally. Any further increase in Mach number causes the exhaust flow to </w:t>
      </w:r>
      <w:r w:rsidRPr="0040519D">
        <w:rPr>
          <w:i/>
          <w:iCs/>
        </w:rPr>
        <w:t>choke</w:t>
      </w:r>
      <w:r w:rsidRPr="00682DA2">
        <w:t>.</w:t>
      </w:r>
      <w:r>
        <w:t xml:space="preserve"> This has also been simulated and shown below as conditions with ideal characteristics are applied.</w:t>
      </w:r>
    </w:p>
    <w:p w14:paraId="4192E5C1" w14:textId="77777777" w:rsidR="0040519D" w:rsidRDefault="00551B4B" w:rsidP="0040519D">
      <w:pPr>
        <w:keepNext/>
        <w:spacing w:line="360" w:lineRule="auto"/>
        <w:jc w:val="center"/>
      </w:pPr>
      <w:r>
        <w:rPr>
          <w:noProof/>
          <w:lang w:bidi="ne-NP"/>
        </w:rPr>
        <w:drawing>
          <wp:inline distT="0" distB="0" distL="0" distR="0" wp14:anchorId="19D826A5" wp14:editId="144F4563">
            <wp:extent cx="3790950" cy="18329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h Number.jpg"/>
                    <pic:cNvPicPr/>
                  </pic:nvPicPr>
                  <pic:blipFill rotWithShape="1">
                    <a:blip r:embed="rId21" cstate="print">
                      <a:extLst>
                        <a:ext uri="{28A0092B-C50C-407E-A947-70E740481C1C}">
                          <a14:useLocalDpi xmlns:a14="http://schemas.microsoft.com/office/drawing/2010/main" val="0"/>
                        </a:ext>
                      </a:extLst>
                    </a:blip>
                    <a:srcRect l="700" t="17912" r="24262" b="11382"/>
                    <a:stretch/>
                  </pic:blipFill>
                  <pic:spPr bwMode="auto">
                    <a:xfrm>
                      <a:off x="0" y="0"/>
                      <a:ext cx="3833046" cy="1853340"/>
                    </a:xfrm>
                    <a:prstGeom prst="rect">
                      <a:avLst/>
                    </a:prstGeom>
                    <a:ln>
                      <a:noFill/>
                    </a:ln>
                    <a:extLst>
                      <a:ext uri="{53640926-AAD7-44D8-BBD7-CCE9431645EC}">
                        <a14:shadowObscured xmlns:a14="http://schemas.microsoft.com/office/drawing/2010/main"/>
                      </a:ext>
                    </a:extLst>
                  </pic:spPr>
                </pic:pic>
              </a:graphicData>
            </a:graphic>
          </wp:inline>
        </w:drawing>
      </w:r>
    </w:p>
    <w:p w14:paraId="615B82A7" w14:textId="04EE0743" w:rsidR="0040519D" w:rsidRDefault="0040519D" w:rsidP="0040519D">
      <w:pPr>
        <w:pStyle w:val="Caption"/>
        <w:jc w:val="center"/>
      </w:pPr>
      <w:bookmarkStart w:id="25" w:name="_Toc102492839"/>
      <w:r>
        <w:t xml:space="preserve">Figure </w:t>
      </w:r>
      <w:r w:rsidR="00A95C23">
        <w:fldChar w:fldCharType="begin"/>
      </w:r>
      <w:r w:rsidR="00A95C23">
        <w:instrText xml:space="preserve"> SEQ Figure \* ARABIC </w:instrText>
      </w:r>
      <w:r w:rsidR="00A95C23">
        <w:fldChar w:fldCharType="separate"/>
      </w:r>
      <w:r w:rsidR="00BD01CC">
        <w:rPr>
          <w:noProof/>
        </w:rPr>
        <w:t>8</w:t>
      </w:r>
      <w:r w:rsidR="00A95C23">
        <w:rPr>
          <w:noProof/>
        </w:rPr>
        <w:fldChar w:fldCharType="end"/>
      </w:r>
      <w:r>
        <w:t>:</w:t>
      </w:r>
      <w:r w:rsidRPr="00A86127">
        <w:t xml:space="preserve">Mach no. distribution of exhaust gases on a </w:t>
      </w:r>
      <w:r>
        <w:t>control volume</w:t>
      </w:r>
      <w:bookmarkEnd w:id="25"/>
    </w:p>
    <w:p w14:paraId="3B62AA99" w14:textId="77777777" w:rsidR="0040519D" w:rsidRDefault="0040519D">
      <w:pPr>
        <w:rPr>
          <w:i/>
          <w:iCs/>
          <w:color w:val="1F497D" w:themeColor="text2"/>
          <w:sz w:val="18"/>
          <w:szCs w:val="18"/>
        </w:rPr>
      </w:pPr>
      <w:r>
        <w:br w:type="page"/>
      </w:r>
    </w:p>
    <w:p w14:paraId="3EAE16A7" w14:textId="30A83079" w:rsidR="0040519D" w:rsidRDefault="0040519D" w:rsidP="001F690C">
      <w:pPr>
        <w:pStyle w:val="Heading3"/>
        <w:numPr>
          <w:ilvl w:val="2"/>
          <w:numId w:val="13"/>
        </w:numPr>
      </w:pPr>
      <w:bookmarkStart w:id="26" w:name="_Toc102492814"/>
      <w:r>
        <w:lastRenderedPageBreak/>
        <w:t>VELOCITY CONTOUR</w:t>
      </w:r>
      <w:bookmarkEnd w:id="26"/>
    </w:p>
    <w:p w14:paraId="37A7DF55" w14:textId="77777777" w:rsidR="0040519D" w:rsidRPr="00DB6F57" w:rsidRDefault="0040519D" w:rsidP="0040519D">
      <w:pPr>
        <w:pStyle w:val="ListParagraph"/>
        <w:ind w:left="360"/>
      </w:pPr>
    </w:p>
    <w:p w14:paraId="3E2F917A" w14:textId="6204BA96" w:rsidR="0040519D" w:rsidRDefault="0040519D" w:rsidP="0040519D">
      <w:pPr>
        <w:spacing w:line="360" w:lineRule="auto"/>
        <w:jc w:val="both"/>
      </w:pPr>
      <w:r>
        <w:t xml:space="preserve">Figure </w:t>
      </w:r>
      <w:r w:rsidR="00E91CCA">
        <w:t>9</w:t>
      </w:r>
      <w:r>
        <w:t xml:space="preserve"> represents velocity distribution of exhaust gases in a control volume. The velocity contour and Mach number contour have similar profiles as Mach number indirectly represents velocity. </w:t>
      </w:r>
    </w:p>
    <w:p w14:paraId="41ECC7BE" w14:textId="77777777" w:rsidR="0040519D" w:rsidRDefault="0040519D" w:rsidP="0040519D">
      <w:pPr>
        <w:spacing w:line="360" w:lineRule="auto"/>
        <w:jc w:val="both"/>
      </w:pPr>
      <w:r>
        <w:t>The main purpose of any aerospike nozzle is to maintain a systematic and non-random exhaust flow and compensate the altitude. This is achieved by directing flow in a single direction and preventing sideways vector component losses. Simulation on ANSYS shows similar result as it is discussed, with minor losses.</w:t>
      </w:r>
    </w:p>
    <w:p w14:paraId="56C3BA20" w14:textId="77777777" w:rsidR="0040519D" w:rsidRDefault="0040519D" w:rsidP="0040519D">
      <w:pPr>
        <w:keepNext/>
        <w:spacing w:line="360" w:lineRule="auto"/>
        <w:jc w:val="center"/>
      </w:pPr>
      <w:r>
        <w:rPr>
          <w:noProof/>
          <w:lang w:bidi="ne-NP"/>
        </w:rPr>
        <w:drawing>
          <wp:inline distT="0" distB="0" distL="0" distR="0" wp14:anchorId="05ED4B55" wp14:editId="7B6FA4A3">
            <wp:extent cx="3615689" cy="193167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locity magnitur=de.jpg"/>
                    <pic:cNvPicPr/>
                  </pic:nvPicPr>
                  <pic:blipFill rotWithShape="1">
                    <a:blip r:embed="rId22">
                      <a:extLst>
                        <a:ext uri="{28A0092B-C50C-407E-A947-70E740481C1C}">
                          <a14:useLocalDpi xmlns:a14="http://schemas.microsoft.com/office/drawing/2010/main" val="0"/>
                        </a:ext>
                      </a:extLst>
                    </a:blip>
                    <a:srcRect l="1602" t="16168" r="28205" b="8170"/>
                    <a:stretch/>
                  </pic:blipFill>
                  <pic:spPr bwMode="auto">
                    <a:xfrm>
                      <a:off x="0" y="0"/>
                      <a:ext cx="3632780" cy="1940801"/>
                    </a:xfrm>
                    <a:prstGeom prst="rect">
                      <a:avLst/>
                    </a:prstGeom>
                    <a:ln>
                      <a:noFill/>
                    </a:ln>
                    <a:extLst>
                      <a:ext uri="{53640926-AAD7-44D8-BBD7-CCE9431645EC}">
                        <a14:shadowObscured xmlns:a14="http://schemas.microsoft.com/office/drawing/2010/main"/>
                      </a:ext>
                    </a:extLst>
                  </pic:spPr>
                </pic:pic>
              </a:graphicData>
            </a:graphic>
          </wp:inline>
        </w:drawing>
      </w:r>
    </w:p>
    <w:p w14:paraId="251085E4" w14:textId="466F2384" w:rsidR="0040519D" w:rsidRPr="0040519D" w:rsidRDefault="0040519D" w:rsidP="0040519D">
      <w:pPr>
        <w:pStyle w:val="Caption"/>
        <w:jc w:val="center"/>
        <w:rPr>
          <w:i w:val="0"/>
          <w:iCs w:val="0"/>
          <w:color w:val="auto"/>
          <w:sz w:val="24"/>
          <w:szCs w:val="22"/>
        </w:rPr>
      </w:pPr>
      <w:bookmarkStart w:id="27" w:name="_Toc102492840"/>
      <w:r>
        <w:t xml:space="preserve">Figure </w:t>
      </w:r>
      <w:r w:rsidR="00A95C23">
        <w:fldChar w:fldCharType="begin"/>
      </w:r>
      <w:r w:rsidR="00A95C23">
        <w:instrText xml:space="preserve"> SEQ Figure \* ARABIC </w:instrText>
      </w:r>
      <w:r w:rsidR="00A95C23">
        <w:fldChar w:fldCharType="separate"/>
      </w:r>
      <w:r w:rsidR="00BD01CC">
        <w:rPr>
          <w:noProof/>
        </w:rPr>
        <w:t>9</w:t>
      </w:r>
      <w:r w:rsidR="00A95C23">
        <w:rPr>
          <w:noProof/>
        </w:rPr>
        <w:fldChar w:fldCharType="end"/>
      </w:r>
      <w:r>
        <w:t xml:space="preserve">: </w:t>
      </w:r>
      <w:r w:rsidRPr="00E56125">
        <w:t xml:space="preserve">Velocity contour of exhaust gases in </w:t>
      </w:r>
      <w:r>
        <w:t>control volume</w:t>
      </w:r>
      <w:bookmarkEnd w:id="27"/>
    </w:p>
    <w:p w14:paraId="76A4A867" w14:textId="77777777" w:rsidR="00551B4B" w:rsidRPr="0040519D" w:rsidRDefault="00551B4B" w:rsidP="0040519D">
      <w:pPr>
        <w:pStyle w:val="Caption"/>
        <w:rPr>
          <w:i w:val="0"/>
          <w:iCs w:val="0"/>
          <w:sz w:val="24"/>
          <w:szCs w:val="24"/>
        </w:rPr>
      </w:pPr>
    </w:p>
    <w:p w14:paraId="0EB03B1B" w14:textId="7971CD8B" w:rsidR="00551B4B" w:rsidRPr="00B02323" w:rsidRDefault="00551B4B" w:rsidP="00551B4B">
      <w:pPr>
        <w:pStyle w:val="Caption"/>
        <w:spacing w:line="360" w:lineRule="auto"/>
        <w:jc w:val="center"/>
        <w:rPr>
          <w:i w:val="0"/>
          <w:iCs w:val="0"/>
          <w:color w:val="auto"/>
          <w:sz w:val="24"/>
          <w:szCs w:val="24"/>
        </w:rPr>
      </w:pPr>
    </w:p>
    <w:p w14:paraId="3333B11D" w14:textId="77777777" w:rsidR="007A0A8F" w:rsidRPr="00551B4B" w:rsidRDefault="007A0A8F" w:rsidP="00551B4B">
      <w:pPr>
        <w:pStyle w:val="Caption"/>
        <w:rPr>
          <w:i w:val="0"/>
          <w:iCs w:val="0"/>
          <w:sz w:val="24"/>
          <w:szCs w:val="24"/>
        </w:rPr>
      </w:pPr>
    </w:p>
    <w:p w14:paraId="2B3C7FAB" w14:textId="77777777" w:rsidR="00674FD7" w:rsidRDefault="00674FD7">
      <w:pPr>
        <w:rPr>
          <w:rFonts w:eastAsiaTheme="majorEastAsia" w:cstheme="majorBidi"/>
          <w:b/>
          <w:color w:val="000000" w:themeColor="text1"/>
          <w:sz w:val="28"/>
          <w:szCs w:val="32"/>
        </w:rPr>
      </w:pPr>
      <w:r>
        <w:br w:type="page"/>
      </w:r>
    </w:p>
    <w:p w14:paraId="03B598B2" w14:textId="01C6306D" w:rsidR="00297E8A" w:rsidRDefault="00297E8A" w:rsidP="00297E8A">
      <w:pPr>
        <w:pStyle w:val="Heading1"/>
        <w:numPr>
          <w:ilvl w:val="0"/>
          <w:numId w:val="0"/>
        </w:numPr>
        <w:ind w:left="432"/>
      </w:pPr>
      <w:bookmarkStart w:id="28" w:name="_Toc102492815"/>
      <w:r>
        <w:lastRenderedPageBreak/>
        <w:t xml:space="preserve">CHAPTER 3: </w:t>
      </w:r>
      <w:r w:rsidR="00674FD7">
        <w:t>DESIGN OF NOZZLE</w:t>
      </w:r>
      <w:bookmarkEnd w:id="28"/>
    </w:p>
    <w:p w14:paraId="11BFB834" w14:textId="4AFA9432" w:rsidR="00674FD7" w:rsidRDefault="00674FD7" w:rsidP="00674FD7"/>
    <w:p w14:paraId="3C109DA9" w14:textId="4F0CC235" w:rsidR="00674FD7" w:rsidRDefault="00674FD7" w:rsidP="00674FD7">
      <w:pPr>
        <w:pStyle w:val="Heading2"/>
      </w:pPr>
      <w:bookmarkStart w:id="29" w:name="_Toc102492816"/>
      <w:r>
        <w:t xml:space="preserve">3.1 DESIGN OF </w:t>
      </w:r>
      <w:r w:rsidR="00EC37C1">
        <w:t>BELL-SHAPED</w:t>
      </w:r>
      <w:r w:rsidR="00156F1C">
        <w:t xml:space="preserve"> CD </w:t>
      </w:r>
      <w:r>
        <w:t>NOZZLE</w:t>
      </w:r>
      <w:bookmarkEnd w:id="29"/>
    </w:p>
    <w:p w14:paraId="2FA54F5A" w14:textId="77777777" w:rsidR="00674FD7" w:rsidRDefault="00674FD7" w:rsidP="00674FD7">
      <w:pPr>
        <w:pStyle w:val="Heading2"/>
      </w:pPr>
    </w:p>
    <w:p w14:paraId="399BB3BA" w14:textId="50C2CA12" w:rsidR="00DA0827" w:rsidRDefault="00674FD7" w:rsidP="00EC37C1">
      <w:pPr>
        <w:jc w:val="both"/>
      </w:pPr>
      <w:r>
        <w:t>A bell nozzle is a converging nozzle with</w:t>
      </w:r>
      <w:r w:rsidR="00156F1C">
        <w:t xml:space="preserve"> a conical shaped extension</w:t>
      </w:r>
      <w:r>
        <w:t>. It is simpl</w:t>
      </w:r>
      <w:r w:rsidR="00156F1C">
        <w:t xml:space="preserve">e </w:t>
      </w:r>
      <w:r>
        <w:t>form of nozzle that converts pressure energy to kinetic energy of fluid</w:t>
      </w:r>
      <w:r w:rsidR="00DA0827">
        <w:t xml:space="preserve">. Figure </w:t>
      </w:r>
      <w:r w:rsidR="0069239C">
        <w:t>7</w:t>
      </w:r>
      <w:r w:rsidR="00DA0827">
        <w:t xml:space="preserve"> represents a bell nozzle used in rocket propulsion. In this project, a bell nozzle was initially designed before being re iterated to create an equivalent CD nozzle</w:t>
      </w:r>
      <w:r w:rsidR="000E13D7">
        <w:t xml:space="preserve"> or an aerospike nozzle</w:t>
      </w:r>
      <w:r w:rsidR="00DA0827">
        <w:t xml:space="preserve">. The </w:t>
      </w:r>
      <w:r w:rsidR="00376638">
        <w:t xml:space="preserve">dimensions for bell nozzle </w:t>
      </w:r>
      <w:r w:rsidR="0056669D">
        <w:t>were</w:t>
      </w:r>
      <w:r w:rsidR="00376638">
        <w:t xml:space="preserve"> extracted</w:t>
      </w:r>
      <w:r w:rsidR="00DA0827">
        <w:t xml:space="preserve"> using method of characteristics on MATLAB</w:t>
      </w:r>
      <w:r w:rsidR="0056669D">
        <w:t xml:space="preserve"> </w:t>
      </w:r>
      <w:r w:rsidR="0056669D" w:rsidRPr="0056669D">
        <w:t>[</w:t>
      </w:r>
      <w:hyperlink w:anchor="_REFERENCES" w:history="1">
        <w:r w:rsidR="0056669D" w:rsidRPr="0056669D">
          <w:rPr>
            <w:rStyle w:val="Hyperlink"/>
            <w:u w:val="none"/>
          </w:rPr>
          <w:t>8],[9].</w:t>
        </w:r>
      </w:hyperlink>
    </w:p>
    <w:p w14:paraId="2ADCC7F6" w14:textId="337CC15F" w:rsidR="0069239C" w:rsidRDefault="00156F1C" w:rsidP="0069239C">
      <w:pPr>
        <w:keepNext/>
        <w:jc w:val="center"/>
      </w:pPr>
      <w:r>
        <w:rPr>
          <w:noProof/>
        </w:rPr>
        <mc:AlternateContent>
          <mc:Choice Requires="wps">
            <w:drawing>
              <wp:anchor distT="0" distB="0" distL="114300" distR="114300" simplePos="0" relativeHeight="251713024" behindDoc="0" locked="0" layoutInCell="1" allowOverlap="1" wp14:anchorId="54131D79" wp14:editId="64006861">
                <wp:simplePos x="0" y="0"/>
                <wp:positionH relativeFrom="column">
                  <wp:posOffset>4599160</wp:posOffset>
                </wp:positionH>
                <wp:positionV relativeFrom="paragraph">
                  <wp:posOffset>1884071</wp:posOffset>
                </wp:positionV>
                <wp:extent cx="1729212" cy="425104"/>
                <wp:effectExtent l="0" t="0" r="10795" b="6985"/>
                <wp:wrapNone/>
                <wp:docPr id="18" name="Text Box 18"/>
                <wp:cNvGraphicFramePr/>
                <a:graphic xmlns:a="http://schemas.openxmlformats.org/drawingml/2006/main">
                  <a:graphicData uri="http://schemas.microsoft.com/office/word/2010/wordprocessingShape">
                    <wps:wsp>
                      <wps:cNvSpPr txBox="1"/>
                      <wps:spPr>
                        <a:xfrm>
                          <a:off x="0" y="0"/>
                          <a:ext cx="1729212" cy="425104"/>
                        </a:xfrm>
                        <a:prstGeom prst="rect">
                          <a:avLst/>
                        </a:prstGeom>
                        <a:solidFill>
                          <a:schemeClr val="lt1"/>
                        </a:solidFill>
                        <a:ln w="6350">
                          <a:solidFill>
                            <a:prstClr val="black"/>
                          </a:solidFill>
                        </a:ln>
                      </wps:spPr>
                      <wps:txbx>
                        <w:txbxContent>
                          <w:p w14:paraId="42CE113A" w14:textId="74A16490" w:rsidR="00156F1C" w:rsidRPr="00156F1C" w:rsidRDefault="00156F1C">
                            <w:pPr>
                              <w:rPr>
                                <w:sz w:val="18"/>
                                <w:szCs w:val="16"/>
                              </w:rPr>
                            </w:pPr>
                            <w:r w:rsidRPr="00156F1C">
                              <w:rPr>
                                <w:sz w:val="18"/>
                                <w:szCs w:val="16"/>
                              </w:rPr>
                              <w:t xml:space="preserve">Source: </w:t>
                            </w:r>
                            <w:hyperlink r:id="rId23" w:history="1">
                              <w:r w:rsidRPr="00156F1C">
                                <w:rPr>
                                  <w:rStyle w:val="Hyperlink"/>
                                  <w:sz w:val="18"/>
                                  <w:szCs w:val="16"/>
                                </w:rPr>
                                <w:t>Research gate: Principle of dual gate nozzle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31D79" id="Text Box 18" o:spid="_x0000_s1034" type="#_x0000_t202" style="position:absolute;left:0;text-align:left;margin-left:362.15pt;margin-top:148.35pt;width:136.15pt;height:33.4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" fillcolor="white [3201]" strokeweight=".5pt">
                <v:textbox>
                  <w:txbxContent>
                    <w:p w14:paraId="42CE113A" w14:textId="74A16490" w:rsidR="00156F1C" w:rsidRPr="00156F1C" w:rsidRDefault="00156F1C">
                      <w:pPr>
                        <w:rPr>
                          <w:sz w:val="18"/>
                          <w:szCs w:val="16"/>
                        </w:rPr>
                      </w:pPr>
                      <w:r w:rsidRPr="00156F1C">
                        <w:rPr>
                          <w:sz w:val="18"/>
                          <w:szCs w:val="16"/>
                        </w:rPr>
                        <w:t xml:space="preserve">Source: </w:t>
                      </w:r>
                      <w:hyperlink r:id="rId24" w:history="1">
                        <w:r w:rsidRPr="00156F1C">
                          <w:rPr>
                            <w:rStyle w:val="Hyperlink"/>
                            <w:sz w:val="18"/>
                            <w:szCs w:val="16"/>
                          </w:rPr>
                          <w:t>Research gate: Principle of dual gate nozzle</w:t>
                        </w:r>
                      </w:hyperlink>
                    </w:p>
                  </w:txbxContent>
                </v:textbox>
              </v:shape>
            </w:pict>
          </mc:Fallback>
        </mc:AlternateContent>
      </w:r>
      <w:r w:rsidR="0069239C">
        <w:rPr>
          <w:noProof/>
        </w:rPr>
        <w:drawing>
          <wp:inline distT="0" distB="0" distL="0" distR="0" wp14:anchorId="32B470AA" wp14:editId="6E9149D5">
            <wp:extent cx="3541064" cy="2308634"/>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3579894" cy="2333949"/>
                    </a:xfrm>
                    <a:prstGeom prst="rect">
                      <a:avLst/>
                    </a:prstGeom>
                  </pic:spPr>
                </pic:pic>
              </a:graphicData>
            </a:graphic>
          </wp:inline>
        </w:drawing>
      </w:r>
    </w:p>
    <w:p w14:paraId="356096C7" w14:textId="3FCF1E2A" w:rsidR="00156F1C" w:rsidRPr="00156F1C" w:rsidRDefault="0069239C" w:rsidP="00156F1C">
      <w:pPr>
        <w:pStyle w:val="Caption"/>
        <w:jc w:val="center"/>
      </w:pPr>
      <w:bookmarkStart w:id="30" w:name="_Toc102492841"/>
      <w:r>
        <w:t xml:space="preserve">Figure </w:t>
      </w:r>
      <w:r w:rsidR="00A95C23">
        <w:fldChar w:fldCharType="begin"/>
      </w:r>
      <w:r w:rsidR="00A95C23">
        <w:instrText xml:space="preserve"> SEQ Figure \* ARABIC </w:instrText>
      </w:r>
      <w:r w:rsidR="00A95C23">
        <w:fldChar w:fldCharType="separate"/>
      </w:r>
      <w:r w:rsidR="00BD01CC">
        <w:rPr>
          <w:noProof/>
        </w:rPr>
        <w:t>10</w:t>
      </w:r>
      <w:r w:rsidR="00A95C23">
        <w:rPr>
          <w:noProof/>
        </w:rPr>
        <w:fldChar w:fldCharType="end"/>
      </w:r>
      <w:r>
        <w:t>: Schematic representation of a bell nozzle</w:t>
      </w:r>
      <w:bookmarkEnd w:id="30"/>
    </w:p>
    <w:p w14:paraId="39AA89DB" w14:textId="77777777" w:rsidR="00EA04E2" w:rsidRPr="00EA04E2" w:rsidRDefault="00EA04E2" w:rsidP="00EA04E2"/>
    <w:p w14:paraId="0A14212D" w14:textId="6C087B83" w:rsidR="00674FD7" w:rsidRDefault="00EA04E2" w:rsidP="00EA04E2">
      <w:pPr>
        <w:pStyle w:val="Heading2"/>
      </w:pPr>
      <w:bookmarkStart w:id="31" w:name="_Toc102492817"/>
      <w:r>
        <w:t>3.2 DESIGN OF</w:t>
      </w:r>
      <w:r w:rsidR="00156F1C">
        <w:t xml:space="preserve"> CONICAL SHAPED</w:t>
      </w:r>
      <w:r>
        <w:t xml:space="preserve"> CD NOZZLE</w:t>
      </w:r>
      <w:bookmarkEnd w:id="31"/>
    </w:p>
    <w:p w14:paraId="6C6F0F5C" w14:textId="7BAD1F2D" w:rsidR="00EA04E2" w:rsidRDefault="00EA04E2" w:rsidP="00EA04E2"/>
    <w:p w14:paraId="2C8BE5A6" w14:textId="5D107D49" w:rsidR="00594A66" w:rsidRDefault="00EA04E2" w:rsidP="007B1518">
      <w:pPr>
        <w:jc w:val="both"/>
      </w:pPr>
      <w:r>
        <w:t xml:space="preserve">A CD was designed taking bell nozzle as a reference. Taking the same value of throat area and exit area, an equivalent CD nozzle was re iterated where </w:t>
      </w:r>
      <w:r w:rsidR="0076078C">
        <w:t>bell shaped contours were replaced with a conical shaped contour</w:t>
      </w:r>
      <w:r w:rsidR="007C3647">
        <w:t xml:space="preserve"> as shown in figure 8</w:t>
      </w:r>
      <w:r w:rsidR="0076078C">
        <w:t xml:space="preserve">. </w:t>
      </w:r>
      <w:r w:rsidR="0076078C" w:rsidRPr="0076078C">
        <w:rPr>
          <w:rFonts w:eastAsia="Times New Roman" w:cs="Times New Roman"/>
          <w:color w:val="232629"/>
          <w:szCs w:val="24"/>
          <w:shd w:val="clear" w:color="auto" w:fill="FFFFFF"/>
        </w:rPr>
        <w:t xml:space="preserve">Conic nozzles don't use a separate principle from bell nozzles </w:t>
      </w:r>
      <w:r w:rsidR="0076078C">
        <w:rPr>
          <w:rFonts w:eastAsia="Times New Roman" w:cs="Times New Roman"/>
          <w:color w:val="232629"/>
          <w:szCs w:val="24"/>
          <w:shd w:val="clear" w:color="auto" w:fill="FFFFFF"/>
        </w:rPr>
        <w:t>–</w:t>
      </w:r>
      <w:r w:rsidR="0076078C" w:rsidRPr="0076078C">
        <w:rPr>
          <w:rFonts w:eastAsia="Times New Roman" w:cs="Times New Roman"/>
          <w:color w:val="232629"/>
          <w:szCs w:val="24"/>
          <w:shd w:val="clear" w:color="auto" w:fill="FFFFFF"/>
        </w:rPr>
        <w:t xml:space="preserve"> it</w:t>
      </w:r>
      <w:r w:rsidR="0076078C">
        <w:rPr>
          <w:rFonts w:eastAsia="Times New Roman" w:cs="Times New Roman"/>
          <w:color w:val="232629"/>
          <w:szCs w:val="24"/>
          <w:shd w:val="clear" w:color="auto" w:fill="FFFFFF"/>
        </w:rPr>
        <w:t xml:space="preserve"> is </w:t>
      </w:r>
      <w:r w:rsidR="0076078C" w:rsidRPr="0076078C">
        <w:rPr>
          <w:rFonts w:eastAsia="Times New Roman" w:cs="Times New Roman"/>
          <w:color w:val="232629"/>
          <w:szCs w:val="24"/>
          <w:shd w:val="clear" w:color="auto" w:fill="FFFFFF"/>
        </w:rPr>
        <w:t>the same supersonic/compressible</w:t>
      </w:r>
      <w:r w:rsidR="0076078C">
        <w:rPr>
          <w:rFonts w:eastAsia="Times New Roman" w:cs="Times New Roman"/>
          <w:color w:val="232629"/>
          <w:szCs w:val="24"/>
          <w:shd w:val="clear" w:color="auto" w:fill="FFFFFF"/>
        </w:rPr>
        <w:t xml:space="preserve"> </w:t>
      </w:r>
      <w:r w:rsidR="0076078C" w:rsidRPr="0076078C">
        <w:rPr>
          <w:rFonts w:eastAsia="Times New Roman" w:cs="Times New Roman"/>
          <w:color w:val="232629"/>
          <w:szCs w:val="24"/>
          <w:shd w:val="clear" w:color="auto" w:fill="FFFFFF"/>
        </w:rPr>
        <w:t>flow expansion and acceleration of gas, in which the cross</w:t>
      </w:r>
      <w:r w:rsidR="00531153">
        <w:rPr>
          <w:rFonts w:eastAsia="Times New Roman" w:cs="Times New Roman"/>
          <w:color w:val="232629"/>
          <w:szCs w:val="24"/>
          <w:shd w:val="clear" w:color="auto" w:fill="FFFFFF"/>
        </w:rPr>
        <w:t>-s</w:t>
      </w:r>
      <w:r w:rsidR="0076078C" w:rsidRPr="0076078C">
        <w:rPr>
          <w:rFonts w:eastAsia="Times New Roman" w:cs="Times New Roman"/>
          <w:color w:val="232629"/>
          <w:szCs w:val="24"/>
          <w:shd w:val="clear" w:color="auto" w:fill="FFFFFF"/>
        </w:rPr>
        <w:t>ectional area of a channel gradually and monotonically increases. In fact, </w:t>
      </w:r>
      <w:r w:rsidR="0076078C" w:rsidRPr="0076078C">
        <w:rPr>
          <w:rFonts w:eastAsia="Times New Roman" w:cs="Times New Roman"/>
          <w:color w:val="232629"/>
          <w:szCs w:val="24"/>
          <w:bdr w:val="none" w:sz="0" w:space="0" w:color="auto" w:frame="1"/>
          <w:shd w:val="clear" w:color="auto" w:fill="FFFFFF"/>
        </w:rPr>
        <w:t>any</w:t>
      </w:r>
      <w:r w:rsidR="0076078C" w:rsidRPr="0076078C">
        <w:rPr>
          <w:rFonts w:eastAsia="Times New Roman" w:cs="Times New Roman"/>
          <w:color w:val="232629"/>
          <w:szCs w:val="24"/>
          <w:shd w:val="clear" w:color="auto" w:fill="FFFFFF"/>
        </w:rPr>
        <w:t> converging</w:t>
      </w:r>
      <w:r w:rsidR="0076078C">
        <w:rPr>
          <w:rFonts w:eastAsia="Times New Roman" w:cs="Times New Roman"/>
          <w:color w:val="232629"/>
          <w:szCs w:val="24"/>
          <w:shd w:val="clear" w:color="auto" w:fill="FFFFFF"/>
        </w:rPr>
        <w:t xml:space="preserve"> </w:t>
      </w:r>
      <w:r w:rsidR="0076078C" w:rsidRPr="0076078C">
        <w:rPr>
          <w:rFonts w:eastAsia="Times New Roman" w:cs="Times New Roman"/>
          <w:color w:val="232629"/>
          <w:szCs w:val="24"/>
          <w:shd w:val="clear" w:color="auto" w:fill="FFFFFF"/>
        </w:rPr>
        <w:t>diverging duct will accelerate compressed gas to supersonic speed as long as there is enough chamber pressure relative to ambient pressure to make it get supersonic in the throat. Bell</w:t>
      </w:r>
      <w:r w:rsidR="0076078C">
        <w:rPr>
          <w:rFonts w:eastAsia="Times New Roman" w:cs="Times New Roman"/>
          <w:color w:val="232629"/>
          <w:szCs w:val="24"/>
          <w:shd w:val="clear" w:color="auto" w:fill="FFFFFF"/>
        </w:rPr>
        <w:t xml:space="preserve"> </w:t>
      </w:r>
      <w:r w:rsidR="0076078C" w:rsidRPr="0076078C">
        <w:rPr>
          <w:rFonts w:eastAsia="Times New Roman" w:cs="Times New Roman"/>
          <w:color w:val="232629"/>
          <w:szCs w:val="24"/>
          <w:shd w:val="clear" w:color="auto" w:fill="FFFFFF"/>
        </w:rPr>
        <w:t>nozzles, however, must be carefully designed to tailor the expansion and make compression and expansion shock waves (created by the curvature) line up, and the parameters are more sensitive</w:t>
      </w:r>
      <w:r w:rsidR="0040519D">
        <w:rPr>
          <w:rFonts w:eastAsia="Times New Roman" w:cs="Times New Roman"/>
          <w:color w:val="232629"/>
          <w:szCs w:val="24"/>
          <w:shd w:val="clear" w:color="auto" w:fill="FFFFFF"/>
        </w:rPr>
        <w:t xml:space="preserve"> </w:t>
      </w:r>
      <w:r w:rsidR="0040519D" w:rsidRPr="0056669D">
        <w:rPr>
          <w:rFonts w:eastAsia="Times New Roman" w:cs="Times New Roman"/>
          <w:color w:val="232629"/>
          <w:szCs w:val="24"/>
          <w:shd w:val="clear" w:color="auto" w:fill="FFFFFF"/>
        </w:rPr>
        <w:t>[</w:t>
      </w:r>
      <w:hyperlink w:anchor="_REFERENCES" w:history="1">
        <w:r w:rsidR="0040519D" w:rsidRPr="0056669D">
          <w:rPr>
            <w:rStyle w:val="Hyperlink"/>
            <w:rFonts w:eastAsia="Times New Roman" w:cs="Times New Roman"/>
            <w:szCs w:val="24"/>
            <w:u w:val="none"/>
            <w:shd w:val="clear" w:color="auto" w:fill="FFFFFF"/>
          </w:rPr>
          <w:t>7</w:t>
        </w:r>
      </w:hyperlink>
      <w:r w:rsidR="0040519D">
        <w:rPr>
          <w:rFonts w:eastAsia="Times New Roman" w:cs="Times New Roman"/>
          <w:color w:val="232629"/>
          <w:szCs w:val="24"/>
          <w:shd w:val="clear" w:color="auto" w:fill="FFFFFF"/>
        </w:rPr>
        <w:t>]</w:t>
      </w:r>
      <w:r w:rsidR="0076078C" w:rsidRPr="0076078C">
        <w:rPr>
          <w:rFonts w:eastAsia="Times New Roman" w:cs="Times New Roman"/>
          <w:color w:val="232629"/>
          <w:szCs w:val="24"/>
          <w:shd w:val="clear" w:color="auto" w:fill="FFFFFF"/>
        </w:rPr>
        <w:t>.</w:t>
      </w:r>
      <w:r w:rsidR="00EC37C1">
        <w:rPr>
          <w:rFonts w:eastAsia="Times New Roman" w:cs="Times New Roman"/>
          <w:color w:val="232629"/>
          <w:szCs w:val="24"/>
          <w:shd w:val="clear" w:color="auto" w:fill="FFFFFF"/>
        </w:rPr>
        <w:t xml:space="preserve"> </w:t>
      </w:r>
      <w:r w:rsidR="007B1518">
        <w:t>This was done taking the consideration of manufacturing facility available at Kathmandu University. Curved contours are difficult to manufacture using traditional machining techniques</w:t>
      </w:r>
      <w:r w:rsidR="000E13D7">
        <w:t xml:space="preserve"> which is why a conical shape was improvised.</w:t>
      </w:r>
    </w:p>
    <w:p w14:paraId="3B91EAC6" w14:textId="58BF9E34" w:rsidR="00EA04E2" w:rsidRDefault="007B1518" w:rsidP="000E13D7">
      <w:pPr>
        <w:jc w:val="center"/>
      </w:pPr>
      <w:r>
        <w:rPr>
          <w:rFonts w:eastAsia="Times New Roman" w:cs="Times New Roman"/>
          <w:noProof/>
          <w:szCs w:val="24"/>
        </w:rPr>
        <w:lastRenderedPageBreak/>
        <w:drawing>
          <wp:inline distT="0" distB="0" distL="0" distR="0" wp14:anchorId="5160530C" wp14:editId="18BEF801">
            <wp:extent cx="3258744" cy="2270521"/>
            <wp:effectExtent l="0" t="0" r="571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6" cstate="print">
                      <a:extLst>
                        <a:ext uri="{28A0092B-C50C-407E-A947-70E740481C1C}">
                          <a14:useLocalDpi xmlns:a14="http://schemas.microsoft.com/office/drawing/2010/main" val="0"/>
                        </a:ext>
                      </a:extLst>
                    </a:blip>
                    <a:srcRect l="4256"/>
                    <a:stretch/>
                  </pic:blipFill>
                  <pic:spPr bwMode="auto">
                    <a:xfrm>
                      <a:off x="0" y="0"/>
                      <a:ext cx="3298859" cy="2298471"/>
                    </a:xfrm>
                    <a:prstGeom prst="rect">
                      <a:avLst/>
                    </a:prstGeom>
                    <a:ln>
                      <a:noFill/>
                    </a:ln>
                    <a:extLst>
                      <a:ext uri="{53640926-AAD7-44D8-BBD7-CCE9431645EC}">
                        <a14:shadowObscured xmlns:a14="http://schemas.microsoft.com/office/drawing/2010/main"/>
                      </a:ext>
                    </a:extLst>
                  </pic:spPr>
                </pic:pic>
              </a:graphicData>
            </a:graphic>
          </wp:inline>
        </w:drawing>
      </w:r>
    </w:p>
    <w:p w14:paraId="0986E034" w14:textId="66E0BD85" w:rsidR="000E13D7" w:rsidRPr="00594A66" w:rsidRDefault="000E13D7" w:rsidP="000E13D7">
      <w:pPr>
        <w:pStyle w:val="Caption"/>
        <w:jc w:val="center"/>
        <w:rPr>
          <w:rFonts w:eastAsia="Times New Roman" w:cs="Times New Roman"/>
          <w:sz w:val="24"/>
          <w:szCs w:val="24"/>
        </w:rPr>
      </w:pPr>
      <w:bookmarkStart w:id="32" w:name="_Toc102492842"/>
      <w:r>
        <w:t xml:space="preserve">Figure </w:t>
      </w:r>
      <w:fldSimple w:instr=" SEQ Figure \* ARABIC ">
        <w:r w:rsidR="00BD01CC">
          <w:rPr>
            <w:noProof/>
          </w:rPr>
          <w:t>11</w:t>
        </w:r>
      </w:fldSimple>
      <w:r>
        <w:t>: Schematic diagram of conical shaped CD nozzle created in SOLIDWORKS</w:t>
      </w:r>
      <w:bookmarkEnd w:id="32"/>
    </w:p>
    <w:p w14:paraId="13D55397" w14:textId="77777777" w:rsidR="000E13D7" w:rsidRDefault="000E13D7" w:rsidP="000E13D7">
      <w:pPr>
        <w:jc w:val="center"/>
      </w:pPr>
    </w:p>
    <w:p w14:paraId="4B194B23" w14:textId="500CCB11" w:rsidR="000E13D7" w:rsidRDefault="005D01F4" w:rsidP="005D01F4">
      <w:pPr>
        <w:pStyle w:val="Heading2"/>
      </w:pPr>
      <w:bookmarkStart w:id="33" w:name="_Toc102492818"/>
      <w:r>
        <w:t xml:space="preserve">3.3 </w:t>
      </w:r>
      <w:r w:rsidR="000E13D7">
        <w:t>DESIGN OF AN AEROSPIKE NOZZLE</w:t>
      </w:r>
      <w:bookmarkEnd w:id="33"/>
    </w:p>
    <w:p w14:paraId="56336401" w14:textId="51E44249" w:rsidR="000E13D7" w:rsidRDefault="000E13D7" w:rsidP="000E13D7"/>
    <w:p w14:paraId="3CCFD897" w14:textId="490F872F" w:rsidR="000E13D7" w:rsidRDefault="000E13D7" w:rsidP="00981FAA">
      <w:pPr>
        <w:jc w:val="both"/>
      </w:pPr>
      <w:r>
        <w:t xml:space="preserve">The </w:t>
      </w:r>
      <w:r w:rsidR="00596B65">
        <w:t xml:space="preserve">diameters and spike length were the important parameters to be determined. Getting values of these parameters would conclude the design of aerospike nozzle. While the nozzle area and inside pressure would remain same for any nozzle system, an equivalent derivative of a CD nozzle was to be obtained in order to ensure the </w:t>
      </w:r>
      <w:r w:rsidR="00B7352F">
        <w:t>same rate of momentum change for exhaust gases with minimum error. By considering nozzle area from previously designed CD nozzle, clearance distance between spike and cowl of the aerospike was determined. From further hit and trial simulation analysis in ANSYS, the length of spike was obtained on which thrust vectoring was minimum.</w:t>
      </w:r>
      <w:r w:rsidR="00981FAA">
        <w:t xml:space="preserve"> Figure </w:t>
      </w:r>
      <w:r w:rsidR="00C27F5D">
        <w:t>1</w:t>
      </w:r>
      <w:r w:rsidR="0096631D">
        <w:t>4</w:t>
      </w:r>
      <w:r w:rsidR="00981FAA">
        <w:t xml:space="preserve"> is the final aerospike nozzle design opted out for manufacturing</w:t>
      </w:r>
      <w:r w:rsidR="00C27F5D">
        <w:t xml:space="preserve"> by taking reference of the dimensions of CD nozzle shown in figure 12.</w:t>
      </w:r>
    </w:p>
    <w:p w14:paraId="129C94E6" w14:textId="77777777" w:rsidR="000464AF" w:rsidRDefault="000464AF" w:rsidP="000464AF">
      <w:pPr>
        <w:keepNext/>
        <w:jc w:val="center"/>
      </w:pPr>
      <w:r>
        <w:rPr>
          <w:noProof/>
        </w:rPr>
        <w:drawing>
          <wp:inline distT="0" distB="0" distL="0" distR="0" wp14:anchorId="38A1CDB7" wp14:editId="09C398DE">
            <wp:extent cx="3260992" cy="1713413"/>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5044" cy="1731305"/>
                    </a:xfrm>
                    <a:prstGeom prst="rect">
                      <a:avLst/>
                    </a:prstGeom>
                  </pic:spPr>
                </pic:pic>
              </a:graphicData>
            </a:graphic>
          </wp:inline>
        </w:drawing>
      </w:r>
    </w:p>
    <w:p w14:paraId="74C33282" w14:textId="5DC2E888" w:rsidR="000464AF" w:rsidRDefault="000464AF" w:rsidP="000464AF">
      <w:pPr>
        <w:pStyle w:val="Caption"/>
        <w:jc w:val="center"/>
      </w:pPr>
      <w:bookmarkStart w:id="34" w:name="_Toc102492843"/>
      <w:r>
        <w:t xml:space="preserve">Figure </w:t>
      </w:r>
      <w:fldSimple w:instr=" SEQ Figure \* ARABIC ">
        <w:r w:rsidR="00BD01CC">
          <w:rPr>
            <w:noProof/>
          </w:rPr>
          <w:t>12</w:t>
        </w:r>
      </w:fldSimple>
      <w:r>
        <w:t>: Dimensions for a converging-diverging nozzle</w:t>
      </w:r>
      <w:bookmarkEnd w:id="34"/>
    </w:p>
    <w:p w14:paraId="632A6879" w14:textId="77777777" w:rsidR="00C27F5D" w:rsidRDefault="00C27F5D">
      <w:r>
        <w:br w:type="page"/>
      </w:r>
    </w:p>
    <w:p w14:paraId="785C9813" w14:textId="5ACC1ABB" w:rsidR="00C27F5D" w:rsidRDefault="00C27F5D" w:rsidP="00C27F5D">
      <w:r>
        <w:lastRenderedPageBreak/>
        <w:t xml:space="preserve">From equation (ii), thrust generated depends on </w:t>
      </w:r>
    </w:p>
    <w:p w14:paraId="3864DA6E" w14:textId="5721060B" w:rsidR="00C27F5D" w:rsidRDefault="00C27F5D" w:rsidP="00C27F5D">
      <w:pPr>
        <w:pStyle w:val="ListParagraph"/>
        <w:numPr>
          <w:ilvl w:val="0"/>
          <w:numId w:val="24"/>
        </w:numPr>
      </w:pPr>
      <w:r>
        <w:t>Mass flow rate at exit</w:t>
      </w:r>
    </w:p>
    <w:p w14:paraId="28F1AED0" w14:textId="61205BB1" w:rsidR="00C27F5D" w:rsidRDefault="00C27F5D" w:rsidP="00C27F5D">
      <w:pPr>
        <w:pStyle w:val="ListParagraph"/>
        <w:numPr>
          <w:ilvl w:val="0"/>
          <w:numId w:val="24"/>
        </w:numPr>
      </w:pPr>
      <w:r>
        <w:t>Velocity of flow at exit</w:t>
      </w:r>
    </w:p>
    <w:p w14:paraId="316A8EB0" w14:textId="3577832B" w:rsidR="00C27F5D" w:rsidRDefault="00C27F5D" w:rsidP="00C27F5D">
      <w:pPr>
        <w:pStyle w:val="ListParagraph"/>
        <w:numPr>
          <w:ilvl w:val="0"/>
          <w:numId w:val="24"/>
        </w:numPr>
      </w:pPr>
      <w:r>
        <w:t>Throat area</w:t>
      </w:r>
    </w:p>
    <w:p w14:paraId="44EFDA85" w14:textId="288500A8" w:rsidR="00C27F5D" w:rsidRDefault="00C27F5D" w:rsidP="00C27F5D">
      <w:pPr>
        <w:rPr>
          <w:rFonts w:eastAsiaTheme="minorEastAsia"/>
          <w:iCs/>
        </w:rPr>
      </w:pPr>
      <w:r>
        <w:t xml:space="preserve">Throat area = </w:t>
      </w:r>
      <m:oMath>
        <m:f>
          <m:fPr>
            <m:ctrlPr>
              <w:rPr>
                <w:rFonts w:ascii="Cambria Math" w:hAnsi="Cambria Math" w:cs="Times New Roman"/>
                <w:iCs/>
                <w:sz w:val="28"/>
                <w:szCs w:val="24"/>
              </w:rPr>
            </m:ctrlPr>
          </m:fPr>
          <m:num>
            <m:r>
              <m:rPr>
                <m:sty m:val="p"/>
              </m:rPr>
              <w:rPr>
                <w:rFonts w:ascii="Cambria Math" w:hAnsi="Cambria Math" w:cs="Times New Roman"/>
                <w:sz w:val="28"/>
                <w:szCs w:val="24"/>
              </w:rPr>
              <m:t>π</m:t>
            </m:r>
            <m:sSup>
              <m:sSupPr>
                <m:ctrlPr>
                  <w:rPr>
                    <w:rFonts w:ascii="Cambria Math" w:hAnsi="Cambria Math" w:cs="Times New Roman"/>
                    <w:iCs/>
                    <w:sz w:val="28"/>
                    <w:szCs w:val="24"/>
                  </w:rPr>
                </m:ctrlPr>
              </m:sSupPr>
              <m:e>
                <m:r>
                  <m:rPr>
                    <m:sty m:val="p"/>
                  </m:rPr>
                  <w:rPr>
                    <w:rFonts w:ascii="Cambria Math" w:hAnsi="Cambria Math" w:cs="Times New Roman"/>
                    <w:sz w:val="28"/>
                    <w:szCs w:val="24"/>
                  </w:rPr>
                  <m:t>d</m:t>
                </m:r>
              </m:e>
              <m:sup>
                <m:r>
                  <m:rPr>
                    <m:sty m:val="p"/>
                  </m:rPr>
                  <w:rPr>
                    <w:rFonts w:ascii="Cambria Math" w:hAnsi="Cambria Math" w:cs="Times New Roman"/>
                    <w:sz w:val="28"/>
                    <w:szCs w:val="24"/>
                  </w:rPr>
                  <m:t>2</m:t>
                </m:r>
              </m:sup>
            </m:sSup>
          </m:num>
          <m:den>
            <m:r>
              <m:rPr>
                <m:sty m:val="p"/>
              </m:rPr>
              <w:rPr>
                <w:rFonts w:ascii="Cambria Math" w:hAnsi="Cambria Math" w:cs="Times New Roman"/>
                <w:sz w:val="28"/>
                <w:szCs w:val="24"/>
              </w:rPr>
              <m:t>4</m:t>
            </m:r>
          </m:den>
        </m:f>
      </m:oMath>
      <w:r>
        <w:rPr>
          <w:rFonts w:eastAsiaTheme="minorEastAsia"/>
          <w:iCs/>
          <w:sz w:val="28"/>
          <w:szCs w:val="24"/>
        </w:rPr>
        <w:t xml:space="preserve"> = </w:t>
      </w:r>
      <w:r>
        <w:rPr>
          <w:rFonts w:eastAsiaTheme="minorEastAsia"/>
          <w:iCs/>
        </w:rPr>
        <w:t>78.97 mm</w:t>
      </w:r>
      <w:r>
        <w:rPr>
          <w:rFonts w:eastAsiaTheme="minorEastAsia"/>
          <w:iCs/>
          <w:vertAlign w:val="superscript"/>
        </w:rPr>
        <w:t>2</w:t>
      </w:r>
    </w:p>
    <w:p w14:paraId="1176EAED" w14:textId="450AF44B" w:rsidR="00C27F5D" w:rsidRDefault="00EE36ED" w:rsidP="000E6FAB">
      <w:pPr>
        <w:jc w:val="both"/>
        <w:rPr>
          <w:rFonts w:eastAsiaTheme="minorEastAsia"/>
          <w:iCs/>
        </w:rPr>
      </w:pPr>
      <w:r>
        <w:rPr>
          <w:rFonts w:eastAsiaTheme="minorEastAsia"/>
          <w:iCs/>
          <w:noProof/>
          <w:sz w:val="22"/>
          <w:szCs w:val="21"/>
        </w:rPr>
        <w:drawing>
          <wp:anchor distT="0" distB="0" distL="114300" distR="114300" simplePos="0" relativeHeight="251714048" behindDoc="0" locked="0" layoutInCell="1" allowOverlap="1" wp14:anchorId="3A973C9B" wp14:editId="74B78626">
            <wp:simplePos x="0" y="0"/>
            <wp:positionH relativeFrom="column">
              <wp:posOffset>3474085</wp:posOffset>
            </wp:positionH>
            <wp:positionV relativeFrom="paragraph">
              <wp:posOffset>410515</wp:posOffset>
            </wp:positionV>
            <wp:extent cx="2252980" cy="1543685"/>
            <wp:effectExtent l="0" t="0" r="0" b="5715"/>
            <wp:wrapThrough wrapText="bothSides">
              <wp:wrapPolygon edited="0">
                <wp:start x="0" y="0"/>
                <wp:lineTo x="0" y="21502"/>
                <wp:lineTo x="21430" y="21502"/>
                <wp:lineTo x="2143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2980" cy="1543685"/>
                    </a:xfrm>
                    <a:prstGeom prst="rect">
                      <a:avLst/>
                    </a:prstGeom>
                  </pic:spPr>
                </pic:pic>
              </a:graphicData>
            </a:graphic>
            <wp14:sizeRelH relativeFrom="page">
              <wp14:pctWidth>0</wp14:pctWidth>
            </wp14:sizeRelH>
            <wp14:sizeRelV relativeFrom="page">
              <wp14:pctHeight>0</wp14:pctHeight>
            </wp14:sizeRelV>
          </wp:anchor>
        </w:drawing>
      </w:r>
      <w:r w:rsidR="00C27F5D">
        <w:rPr>
          <w:rFonts w:eastAsiaTheme="minorEastAsia"/>
          <w:iCs/>
        </w:rPr>
        <w:t xml:space="preserve">Using obtained throat area to determine area between two </w:t>
      </w:r>
      <w:r w:rsidR="000E6FAB">
        <w:rPr>
          <w:rFonts w:eastAsiaTheme="minorEastAsia"/>
          <w:iCs/>
        </w:rPr>
        <w:t>concentric circles representing cowl and spike, let ‘D’ be diameter of cowl and ‘d’ be diameter of spike. The governing equation describing relation between two diameters is</w:t>
      </w:r>
    </w:p>
    <w:p w14:paraId="1A8483F6" w14:textId="00D56E5F" w:rsidR="000E6FAB" w:rsidRDefault="000E6FAB" w:rsidP="00C27F5D">
      <w:pPr>
        <w:rPr>
          <w:rFonts w:eastAsiaTheme="minorEastAsia"/>
          <w:iCs/>
          <w:sz w:val="22"/>
          <w:szCs w:val="21"/>
        </w:rPr>
      </w:pPr>
      <w:r>
        <w:rPr>
          <w:rFonts w:eastAsiaTheme="minorEastAsia"/>
          <w:iCs/>
        </w:rPr>
        <w:tab/>
        <w:t xml:space="preserve">d = </w:t>
      </w:r>
      <m:oMath>
        <m:rad>
          <m:radPr>
            <m:degHide m:val="1"/>
            <m:ctrlPr>
              <w:rPr>
                <w:rFonts w:ascii="Cambria Math" w:eastAsiaTheme="minorEastAsia" w:hAnsi="Cambria Math" w:cs="Times New Roman"/>
                <w:i/>
                <w:iCs/>
                <w:sz w:val="22"/>
                <w:szCs w:val="21"/>
              </w:rPr>
            </m:ctrlPr>
          </m:radPr>
          <m:deg/>
          <m:e>
            <m:sSup>
              <m:sSupPr>
                <m:ctrlPr>
                  <w:rPr>
                    <w:rFonts w:ascii="Cambria Math" w:eastAsiaTheme="minorEastAsia" w:hAnsi="Cambria Math" w:cs="Times New Roman"/>
                    <w:i/>
                    <w:iCs/>
                    <w:sz w:val="22"/>
                    <w:szCs w:val="21"/>
                  </w:rPr>
                </m:ctrlPr>
              </m:sSupPr>
              <m:e>
                <m:r>
                  <w:rPr>
                    <w:rFonts w:ascii="Cambria Math" w:eastAsiaTheme="minorEastAsia" w:hAnsi="Cambria Math" w:cs="Times New Roman"/>
                    <w:sz w:val="22"/>
                    <w:szCs w:val="21"/>
                  </w:rPr>
                  <m:t>D</m:t>
                </m:r>
              </m:e>
              <m:sup>
                <m:r>
                  <w:rPr>
                    <w:rFonts w:ascii="Cambria Math" w:eastAsiaTheme="minorEastAsia" w:hAnsi="Cambria Math" w:cs="Times New Roman"/>
                    <w:sz w:val="22"/>
                    <w:szCs w:val="21"/>
                  </w:rPr>
                  <m:t>2</m:t>
                </m:r>
              </m:sup>
            </m:sSup>
            <m:r>
              <w:rPr>
                <w:rFonts w:ascii="Cambria Math" w:eastAsiaTheme="minorEastAsia" w:hAnsi="Cambria Math" w:cs="Times New Roman"/>
                <w:sz w:val="22"/>
                <w:szCs w:val="21"/>
              </w:rPr>
              <m:t>-100.59</m:t>
            </m:r>
          </m:e>
        </m:rad>
      </m:oMath>
    </w:p>
    <w:p w14:paraId="6CAA6D9E" w14:textId="0EA0395F" w:rsidR="000E6FAB" w:rsidRDefault="000E6FAB" w:rsidP="00C27F5D">
      <w:pPr>
        <w:rPr>
          <w:rFonts w:eastAsiaTheme="minorEastAsia"/>
          <w:iCs/>
          <w:sz w:val="22"/>
          <w:szCs w:val="21"/>
        </w:rPr>
      </w:pPr>
      <w:r>
        <w:rPr>
          <w:rFonts w:eastAsiaTheme="minorEastAsia"/>
          <w:iCs/>
          <w:sz w:val="22"/>
          <w:szCs w:val="21"/>
        </w:rPr>
        <w:t xml:space="preserve">For </w:t>
      </w:r>
      <w:r>
        <w:rPr>
          <w:rFonts w:eastAsiaTheme="minorEastAsia"/>
          <w:iCs/>
          <w:sz w:val="22"/>
          <w:szCs w:val="21"/>
        </w:rPr>
        <w:tab/>
        <w:t>D = 20mm, d = 17.30mm</w:t>
      </w:r>
    </w:p>
    <w:p w14:paraId="38E24C48" w14:textId="75EBECD5" w:rsidR="000E6FAB" w:rsidRDefault="000E6FAB" w:rsidP="00C27F5D">
      <w:pPr>
        <w:rPr>
          <w:rFonts w:eastAsiaTheme="minorEastAsia"/>
          <w:iCs/>
          <w:sz w:val="22"/>
          <w:szCs w:val="21"/>
        </w:rPr>
      </w:pPr>
      <w:r>
        <w:rPr>
          <w:rFonts w:eastAsiaTheme="minorEastAsia"/>
          <w:iCs/>
          <w:sz w:val="22"/>
          <w:szCs w:val="21"/>
        </w:rPr>
        <w:tab/>
        <w:t>D = 30mm, d = 28.27mm</w:t>
      </w:r>
    </w:p>
    <w:p w14:paraId="09B3B2ED" w14:textId="504AC473" w:rsidR="000E6FAB" w:rsidRDefault="00EE36ED" w:rsidP="00C27F5D">
      <w:pPr>
        <w:rPr>
          <w:rFonts w:eastAsiaTheme="minorEastAsia"/>
          <w:iCs/>
          <w:sz w:val="22"/>
          <w:szCs w:val="21"/>
        </w:rPr>
      </w:pPr>
      <w:r>
        <w:rPr>
          <w:noProof/>
        </w:rPr>
        <mc:AlternateContent>
          <mc:Choice Requires="wps">
            <w:drawing>
              <wp:anchor distT="0" distB="0" distL="114300" distR="114300" simplePos="0" relativeHeight="251716096" behindDoc="0" locked="0" layoutInCell="1" allowOverlap="1" wp14:anchorId="3901CD0A" wp14:editId="53FA0046">
                <wp:simplePos x="0" y="0"/>
                <wp:positionH relativeFrom="column">
                  <wp:posOffset>3539922</wp:posOffset>
                </wp:positionH>
                <wp:positionV relativeFrom="paragraph">
                  <wp:posOffset>201726</wp:posOffset>
                </wp:positionV>
                <wp:extent cx="2252980" cy="635"/>
                <wp:effectExtent l="0" t="0" r="0" b="12065"/>
                <wp:wrapThrough wrapText="bothSides">
                  <wp:wrapPolygon edited="0">
                    <wp:start x="0" y="0"/>
                    <wp:lineTo x="0" y="0"/>
                    <wp:lineTo x="21430" y="0"/>
                    <wp:lineTo x="2143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252980" cy="635"/>
                        </a:xfrm>
                        <a:prstGeom prst="rect">
                          <a:avLst/>
                        </a:prstGeom>
                        <a:solidFill>
                          <a:prstClr val="white"/>
                        </a:solidFill>
                        <a:ln>
                          <a:noFill/>
                        </a:ln>
                      </wps:spPr>
                      <wps:txbx>
                        <w:txbxContent>
                          <w:p w14:paraId="77F63799" w14:textId="75DB88C5" w:rsidR="00EE36ED" w:rsidRPr="00EA6114" w:rsidRDefault="00EE36ED" w:rsidP="00EE36ED">
                            <w:pPr>
                              <w:pStyle w:val="Caption"/>
                              <w:rPr>
                                <w:noProof/>
                                <w:sz w:val="22"/>
                                <w:szCs w:val="21"/>
                              </w:rPr>
                            </w:pPr>
                            <w:bookmarkStart w:id="35" w:name="_Toc102492844"/>
                            <w:r>
                              <w:t xml:space="preserve">Figure </w:t>
                            </w:r>
                            <w:fldSimple w:instr=" SEQ Figure \* ARABIC ">
                              <w:r w:rsidR="00BD01CC">
                                <w:rPr>
                                  <w:noProof/>
                                </w:rPr>
                                <w:t>13</w:t>
                              </w:r>
                            </w:fldSimple>
                            <w:r>
                              <w:t>: Bottom view of an aerospike nozzle. Blue portion represents cross section of spike and white portion represents exit area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1CD0A" id="Text Box 22" o:spid="_x0000_s1035" type="#_x0000_t202" style="position:absolute;margin-left:278.75pt;margin-top:15.9pt;width:177.4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" stroked="f">
                <v:textbox style="mso-fit-shape-to-text:t" inset="0,0,0,0">
                  <w:txbxContent>
                    <w:p w14:paraId="77F63799" w14:textId="75DB88C5" w:rsidR="00EE36ED" w:rsidRPr="00EA6114" w:rsidRDefault="00EE36ED" w:rsidP="00EE36ED">
                      <w:pPr>
                        <w:pStyle w:val="Caption"/>
                        <w:rPr>
                          <w:noProof/>
                          <w:sz w:val="22"/>
                          <w:szCs w:val="21"/>
                        </w:rPr>
                      </w:pPr>
                      <w:bookmarkStart w:id="40" w:name="_Toc102492844"/>
                      <w:r>
                        <w:t xml:space="preserve">Figure </w:t>
                      </w:r>
                      <w:fldSimple w:instr=" SEQ Figure \* ARABIC ">
                        <w:r w:rsidR="00BD01CC">
                          <w:rPr>
                            <w:noProof/>
                          </w:rPr>
                          <w:t>13</w:t>
                        </w:r>
                      </w:fldSimple>
                      <w:r>
                        <w:t>: Bottom view of an aerospike nozzle. Blue portion represents cross section of spike and white portion represents exit area</w:t>
                      </w:r>
                      <w:bookmarkEnd w:id="40"/>
                    </w:p>
                  </w:txbxContent>
                </v:textbox>
                <w10:wrap type="through"/>
              </v:shape>
            </w:pict>
          </mc:Fallback>
        </mc:AlternateContent>
      </w:r>
      <w:r w:rsidR="000E6FAB">
        <w:rPr>
          <w:rFonts w:eastAsiaTheme="minorEastAsia"/>
          <w:iCs/>
          <w:sz w:val="22"/>
          <w:szCs w:val="21"/>
        </w:rPr>
        <w:tab/>
        <w:t>D = 40mm, d = 38.72mm</w:t>
      </w:r>
    </w:p>
    <w:p w14:paraId="37F63B6D" w14:textId="57E3BAF0" w:rsidR="000E6FAB" w:rsidRDefault="000E6FAB" w:rsidP="00C27F5D">
      <w:pPr>
        <w:rPr>
          <w:rFonts w:eastAsiaTheme="minorEastAsia"/>
          <w:iCs/>
        </w:rPr>
      </w:pPr>
      <w:r>
        <w:rPr>
          <w:rFonts w:eastAsiaTheme="minorEastAsia"/>
          <w:iCs/>
          <w:sz w:val="22"/>
          <w:szCs w:val="21"/>
        </w:rPr>
        <w:tab/>
        <w:t>D = 50mm, d = 48.98mm</w:t>
      </w:r>
    </w:p>
    <w:p w14:paraId="7ACED3C3" w14:textId="77777777" w:rsidR="000E6FAB" w:rsidRPr="00C27F5D" w:rsidRDefault="000E6FAB" w:rsidP="00C27F5D"/>
    <w:p w14:paraId="235EDE12" w14:textId="77777777" w:rsidR="0096631D" w:rsidRDefault="0096631D" w:rsidP="0096631D">
      <w:pPr>
        <w:keepNext/>
        <w:jc w:val="center"/>
      </w:pPr>
      <w:r>
        <w:rPr>
          <w:noProof/>
        </w:rPr>
        <w:drawing>
          <wp:inline distT="0" distB="0" distL="0" distR="0" wp14:anchorId="3AB0DB16" wp14:editId="4BACD8F5">
            <wp:extent cx="3210251" cy="136062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cstate="print">
                      <a:extLst>
                        <a:ext uri="{28A0092B-C50C-407E-A947-70E740481C1C}">
                          <a14:useLocalDpi xmlns:a14="http://schemas.microsoft.com/office/drawing/2010/main" val="0"/>
                        </a:ext>
                      </a:extLst>
                    </a:blip>
                    <a:srcRect b="17013"/>
                    <a:stretch/>
                  </pic:blipFill>
                  <pic:spPr bwMode="auto">
                    <a:xfrm>
                      <a:off x="0" y="0"/>
                      <a:ext cx="3254687" cy="1379461"/>
                    </a:xfrm>
                    <a:prstGeom prst="rect">
                      <a:avLst/>
                    </a:prstGeom>
                    <a:ln>
                      <a:noFill/>
                    </a:ln>
                    <a:extLst>
                      <a:ext uri="{53640926-AAD7-44D8-BBD7-CCE9431645EC}">
                        <a14:shadowObscured xmlns:a14="http://schemas.microsoft.com/office/drawing/2010/main"/>
                      </a:ext>
                    </a:extLst>
                  </pic:spPr>
                </pic:pic>
              </a:graphicData>
            </a:graphic>
          </wp:inline>
        </w:drawing>
      </w:r>
    </w:p>
    <w:p w14:paraId="0DF89D9B" w14:textId="3DDE8D53" w:rsidR="0096631D" w:rsidRDefault="0096631D" w:rsidP="0096631D">
      <w:pPr>
        <w:pStyle w:val="Caption"/>
        <w:jc w:val="center"/>
      </w:pPr>
      <w:bookmarkStart w:id="36" w:name="_Toc102492845"/>
      <w:r>
        <w:t xml:space="preserve">Figure </w:t>
      </w:r>
      <w:fldSimple w:instr=" SEQ Figure \* ARABIC ">
        <w:r w:rsidR="00BD01CC">
          <w:rPr>
            <w:noProof/>
          </w:rPr>
          <w:t>14</w:t>
        </w:r>
      </w:fldSimple>
      <w:r>
        <w:t>:</w:t>
      </w:r>
      <w:r w:rsidRPr="0048285C">
        <w:t>Representation of an aerospike nozzle</w:t>
      </w:r>
      <w:bookmarkEnd w:id="36"/>
    </w:p>
    <w:p w14:paraId="58FC39A4" w14:textId="77777777" w:rsidR="00636553" w:rsidRDefault="00636553">
      <w:pPr>
        <w:rPr>
          <w:rFonts w:eastAsiaTheme="majorEastAsia" w:cstheme="majorBidi"/>
          <w:b/>
          <w:color w:val="000000" w:themeColor="text1"/>
          <w:sz w:val="28"/>
          <w:szCs w:val="32"/>
        </w:rPr>
      </w:pPr>
      <w:r>
        <w:br w:type="page"/>
      </w:r>
    </w:p>
    <w:p w14:paraId="472E7C91" w14:textId="1BC3F715" w:rsidR="00A75A09" w:rsidRDefault="00A75A09" w:rsidP="00A75A09">
      <w:pPr>
        <w:pStyle w:val="Heading1"/>
        <w:numPr>
          <w:ilvl w:val="0"/>
          <w:numId w:val="0"/>
        </w:numPr>
      </w:pPr>
      <w:bookmarkStart w:id="37" w:name="_Toc102492819"/>
      <w:r>
        <w:lastRenderedPageBreak/>
        <w:t>CHAPTER 4: PROPULSION EXPERIMENTATION</w:t>
      </w:r>
      <w:bookmarkEnd w:id="37"/>
    </w:p>
    <w:p w14:paraId="206426C5" w14:textId="7B66FCB7" w:rsidR="005D01F4" w:rsidRDefault="005D01F4" w:rsidP="005D01F4">
      <w:pPr>
        <w:pStyle w:val="Heading2"/>
      </w:pPr>
    </w:p>
    <w:p w14:paraId="38F9FD54" w14:textId="77777777" w:rsidR="00376E7D" w:rsidRPr="00376E7D" w:rsidRDefault="00376E7D" w:rsidP="00376E7D"/>
    <w:p w14:paraId="374F91A5" w14:textId="670EA945" w:rsidR="008F7A66" w:rsidRDefault="005D01F4" w:rsidP="008F7A66">
      <w:pPr>
        <w:pStyle w:val="Heading2"/>
        <w:numPr>
          <w:ilvl w:val="1"/>
          <w:numId w:val="46"/>
        </w:numPr>
      </w:pPr>
      <w:bookmarkStart w:id="38" w:name="_Toc102492820"/>
      <w:r>
        <w:t>SOLID PROPELLANT</w:t>
      </w:r>
      <w:bookmarkEnd w:id="38"/>
    </w:p>
    <w:p w14:paraId="3880A378" w14:textId="77777777" w:rsidR="005D15A6" w:rsidRPr="005D15A6" w:rsidRDefault="005D15A6" w:rsidP="005D15A6"/>
    <w:p w14:paraId="12A3E701" w14:textId="04E31106" w:rsidR="008F7A66" w:rsidRPr="00BA1BC8" w:rsidRDefault="00756E6B" w:rsidP="008F7A66">
      <w:pPr>
        <w:jc w:val="both"/>
        <w:rPr>
          <w:rFonts w:ascii="Times" w:eastAsia="Times New Roman" w:hAnsi="Times" w:cs="Times New Roman"/>
          <w:color w:val="000000"/>
          <w:szCs w:val="24"/>
          <w:shd w:val="clear" w:color="auto" w:fill="FFFFFF"/>
        </w:rPr>
      </w:pPr>
      <w:r>
        <w:t xml:space="preserve">The propulsion experimentation is done to collect data on the thrust delivered by CD and aerospike nozzle under the atmospheric pressure. </w:t>
      </w:r>
      <w:r w:rsidR="00490907">
        <w:t xml:space="preserve">A small prototype of rocket propulsion system was fabricated for this sole purpose. But instead of using liquid propellant (generally hydrogen or methane in case of rocket launches), solid propellants were selected for this specific purpose. Solid fuels are highly dense </w:t>
      </w:r>
      <w:r w:rsidR="00BA1BC8">
        <w:t xml:space="preserve">and relatively safer and cheaper than liquid fuels. Solid propellants also require less complicated combustion chamber and doesn’t require an engine. </w:t>
      </w:r>
      <w:r w:rsidR="00490907" w:rsidRPr="00490907">
        <w:rPr>
          <w:rFonts w:ascii="Times" w:eastAsia="Times New Roman" w:hAnsi="Times" w:cs="Times New Roman"/>
          <w:color w:val="000000"/>
          <w:szCs w:val="24"/>
          <w:shd w:val="clear" w:color="auto" w:fill="FFFFFF"/>
        </w:rPr>
        <w:t>A mixture of sugar and potassium nitrate is a good rocket fuel as it represents the reaction of solids (nitrate and sugar) to form gases (carbon dioxide and water)</w:t>
      </w:r>
      <w:r w:rsidR="00490907">
        <w:rPr>
          <w:rFonts w:ascii="Times" w:eastAsia="Times New Roman" w:hAnsi="Times" w:cs="Times New Roman"/>
          <w:color w:val="000000"/>
          <w:szCs w:val="24"/>
          <w:shd w:val="clear" w:color="auto" w:fill="FFFFFF"/>
        </w:rPr>
        <w:t xml:space="preserve"> and dispense thrust by building pressure inside the pressure vessel.</w:t>
      </w:r>
      <w:r w:rsidR="00BA1BC8">
        <w:rPr>
          <w:rFonts w:ascii="Times" w:eastAsia="Times New Roman" w:hAnsi="Times" w:cs="Times New Roman"/>
          <w:color w:val="000000"/>
          <w:szCs w:val="24"/>
          <w:shd w:val="clear" w:color="auto" w:fill="FFFFFF"/>
        </w:rPr>
        <w:t xml:space="preserve"> The chemical reaction is given below.</w:t>
      </w:r>
    </w:p>
    <w:p w14:paraId="5456993B" w14:textId="5E0CD903" w:rsidR="00376E7D" w:rsidRDefault="008F7A66" w:rsidP="00376E7D">
      <w:pPr>
        <w:shd w:val="clear" w:color="auto" w:fill="FFFFFF"/>
        <w:spacing w:before="100" w:beforeAutospacing="1" w:after="100" w:afterAutospacing="1" w:line="240" w:lineRule="auto"/>
        <w:jc w:val="center"/>
        <w:rPr>
          <w:rFonts w:ascii="Times" w:eastAsia="Times New Roman" w:hAnsi="Times" w:cs="Times New Roman"/>
          <w:color w:val="000000"/>
          <w:szCs w:val="24"/>
        </w:rPr>
      </w:pPr>
      <w:r w:rsidRPr="008F7A66">
        <w:rPr>
          <w:rFonts w:ascii="Times" w:eastAsia="Times New Roman" w:hAnsi="Times" w:cs="Times New Roman"/>
          <w:color w:val="000000"/>
          <w:szCs w:val="24"/>
        </w:rPr>
        <w:t>2 KNO</w:t>
      </w:r>
      <w:r w:rsidRPr="008F7A66">
        <w:rPr>
          <w:rFonts w:ascii="Times" w:eastAsia="Times New Roman" w:hAnsi="Times" w:cs="Times New Roman"/>
          <w:color w:val="000000"/>
          <w:szCs w:val="24"/>
          <w:vertAlign w:val="subscript"/>
        </w:rPr>
        <w:t>3</w:t>
      </w:r>
      <w:r w:rsidRPr="008F7A66">
        <w:rPr>
          <w:rFonts w:ascii="Times" w:eastAsia="Times New Roman" w:hAnsi="Times" w:cs="Times New Roman"/>
          <w:color w:val="000000"/>
          <w:szCs w:val="24"/>
        </w:rPr>
        <w:t>(s) + CH</w:t>
      </w:r>
      <w:r w:rsidRPr="008F7A66">
        <w:rPr>
          <w:rFonts w:ascii="Times" w:eastAsia="Times New Roman" w:hAnsi="Times" w:cs="Times New Roman"/>
          <w:color w:val="000000"/>
          <w:szCs w:val="24"/>
          <w:vertAlign w:val="subscript"/>
        </w:rPr>
        <w:t>2</w:t>
      </w:r>
      <w:r w:rsidRPr="008F7A66">
        <w:rPr>
          <w:rFonts w:ascii="Times" w:eastAsia="Times New Roman" w:hAnsi="Times" w:cs="Times New Roman"/>
          <w:color w:val="000000"/>
          <w:szCs w:val="24"/>
        </w:rPr>
        <w:t xml:space="preserve">O(s) </w:t>
      </w:r>
      <w:r w:rsidRPr="008F7A66">
        <w:rPr>
          <w:rFonts w:eastAsia="Times New Roman" w:cs="Times New Roman"/>
          <w:color w:val="000000"/>
          <w:szCs w:val="24"/>
        </w:rPr>
        <w:t>→</w:t>
      </w:r>
      <w:r w:rsidRPr="008F7A66">
        <w:rPr>
          <w:rFonts w:ascii="Times" w:eastAsia="Times New Roman" w:hAnsi="Times" w:cs="Times New Roman"/>
          <w:color w:val="000000"/>
          <w:szCs w:val="24"/>
        </w:rPr>
        <w:t xml:space="preserve"> 2 KNO</w:t>
      </w:r>
      <w:r w:rsidRPr="008F7A66">
        <w:rPr>
          <w:rFonts w:ascii="Times" w:eastAsia="Times New Roman" w:hAnsi="Times" w:cs="Times New Roman"/>
          <w:color w:val="000000"/>
          <w:szCs w:val="24"/>
          <w:vertAlign w:val="subscript"/>
        </w:rPr>
        <w:t>2</w:t>
      </w:r>
      <w:r w:rsidRPr="008F7A66">
        <w:rPr>
          <w:rFonts w:ascii="Times" w:eastAsia="Times New Roman" w:hAnsi="Times" w:cs="Times New Roman"/>
          <w:color w:val="000000"/>
          <w:szCs w:val="24"/>
        </w:rPr>
        <w:t>(s) + CO</w:t>
      </w:r>
      <w:r w:rsidRPr="008F7A66">
        <w:rPr>
          <w:rFonts w:ascii="Times" w:eastAsia="Times New Roman" w:hAnsi="Times" w:cs="Times New Roman"/>
          <w:color w:val="000000"/>
          <w:szCs w:val="24"/>
          <w:vertAlign w:val="subscript"/>
        </w:rPr>
        <w:t>2</w:t>
      </w:r>
      <w:r w:rsidRPr="008F7A66">
        <w:rPr>
          <w:rFonts w:ascii="Times" w:eastAsia="Times New Roman" w:hAnsi="Times" w:cs="Times New Roman"/>
          <w:color w:val="000000"/>
          <w:szCs w:val="24"/>
        </w:rPr>
        <w:t>(g) + H</w:t>
      </w:r>
      <w:r w:rsidRPr="008F7A66">
        <w:rPr>
          <w:rFonts w:ascii="Times" w:eastAsia="Times New Roman" w:hAnsi="Times" w:cs="Times New Roman"/>
          <w:color w:val="000000"/>
          <w:szCs w:val="24"/>
          <w:vertAlign w:val="subscript"/>
        </w:rPr>
        <w:t>2</w:t>
      </w:r>
      <w:r w:rsidRPr="008F7A66">
        <w:rPr>
          <w:rFonts w:ascii="Times" w:eastAsia="Times New Roman" w:hAnsi="Times" w:cs="Times New Roman"/>
          <w:color w:val="000000"/>
          <w:szCs w:val="24"/>
        </w:rPr>
        <w:t>O(g)</w:t>
      </w:r>
    </w:p>
    <w:p w14:paraId="2DEE388F" w14:textId="77777777" w:rsidR="00376E7D" w:rsidRPr="008F7A66" w:rsidRDefault="00376E7D" w:rsidP="00376E7D">
      <w:pPr>
        <w:shd w:val="clear" w:color="auto" w:fill="FFFFFF"/>
        <w:spacing w:before="100" w:beforeAutospacing="1" w:after="100" w:afterAutospacing="1" w:line="240" w:lineRule="auto"/>
        <w:jc w:val="center"/>
        <w:rPr>
          <w:rFonts w:ascii="Times" w:eastAsia="Times New Roman" w:hAnsi="Times" w:cs="Times New Roman"/>
          <w:color w:val="000000"/>
          <w:szCs w:val="24"/>
        </w:rPr>
      </w:pPr>
    </w:p>
    <w:p w14:paraId="347CD979" w14:textId="4986727C" w:rsidR="00BB7CFF" w:rsidRDefault="005D01F4" w:rsidP="00BB7CFF">
      <w:pPr>
        <w:pStyle w:val="Heading2"/>
        <w:numPr>
          <w:ilvl w:val="1"/>
          <w:numId w:val="46"/>
        </w:numPr>
      </w:pPr>
      <w:bookmarkStart w:id="39" w:name="_Toc102492821"/>
      <w:r>
        <w:t>PRESSURE VESSEL</w:t>
      </w:r>
      <w:r w:rsidR="00814BB7">
        <w:t xml:space="preserve"> / COMBUSTION CHMABER</w:t>
      </w:r>
      <w:bookmarkEnd w:id="39"/>
    </w:p>
    <w:p w14:paraId="45E2D570" w14:textId="77777777" w:rsidR="00376E7D" w:rsidRPr="00376E7D" w:rsidRDefault="00376E7D" w:rsidP="00376E7D"/>
    <w:p w14:paraId="010FC806" w14:textId="0EE536E7" w:rsidR="00397ED4" w:rsidRDefault="00BB7CFF" w:rsidP="00376E7D">
      <w:pPr>
        <w:jc w:val="both"/>
      </w:pPr>
      <w:r>
        <w:t xml:space="preserve">Among solid propulsion </w:t>
      </w:r>
      <w:r w:rsidR="00013EBF">
        <w:t>system, combustion chamber also acts as a pressure vessel unlike that of liquid propulsion system</w:t>
      </w:r>
      <w:r w:rsidR="00814BB7">
        <w:t>.</w:t>
      </w:r>
      <w:r w:rsidR="00D96CD7">
        <w:t xml:space="preserve"> This makes the overall experimentation setup comparatively easier to build than of liquid propulsion system. The pressure vessel in this particular investigation is built from a 30mm mild steel hollow pipe</w:t>
      </w:r>
      <w:r w:rsidR="00C2383C">
        <w:t>.</w:t>
      </w:r>
    </w:p>
    <w:p w14:paraId="0A77E2E2" w14:textId="77777777" w:rsidR="00376E7D" w:rsidRDefault="00376E7D" w:rsidP="00376E7D">
      <w:pPr>
        <w:jc w:val="both"/>
      </w:pPr>
    </w:p>
    <w:p w14:paraId="4CA442BF" w14:textId="2A231416" w:rsidR="00397ED4" w:rsidRDefault="005D01F4" w:rsidP="00397ED4">
      <w:pPr>
        <w:pStyle w:val="Heading2"/>
        <w:numPr>
          <w:ilvl w:val="1"/>
          <w:numId w:val="46"/>
        </w:numPr>
      </w:pPr>
      <w:bookmarkStart w:id="40" w:name="_Toc102492822"/>
      <w:r>
        <w:t>TEST RIG</w:t>
      </w:r>
      <w:bookmarkEnd w:id="40"/>
    </w:p>
    <w:p w14:paraId="1EC66723" w14:textId="77777777" w:rsidR="00376E7D" w:rsidRPr="00376E7D" w:rsidRDefault="00376E7D" w:rsidP="00376E7D"/>
    <w:p w14:paraId="2BCAEDDF" w14:textId="0833E0F2" w:rsidR="00CB1B5D" w:rsidRDefault="00C2383C" w:rsidP="00376E7D">
      <w:pPr>
        <w:jc w:val="both"/>
      </w:pPr>
      <w:r>
        <w:t xml:space="preserve">A horizontal test stand was also fabricated </w:t>
      </w:r>
      <w:r w:rsidR="00BD01CC">
        <w:t>as shown in figure</w:t>
      </w:r>
      <w:r w:rsidR="00305713">
        <w:t xml:space="preserve"> 15 </w:t>
      </w:r>
      <w:r>
        <w:t xml:space="preserve">in order to house the nozzle and combustion chamber. All sensors and electronics are placed inside the test rig to collect data on necessary parameters related to thrust. The stand is oriented horizontally parallel to the ground and thus prevents any movement generated from the thrust of </w:t>
      </w:r>
      <w:r w:rsidR="002B451F">
        <w:t>combustion.</w:t>
      </w:r>
    </w:p>
    <w:p w14:paraId="6D9247BC" w14:textId="77777777" w:rsidR="00712F80" w:rsidRDefault="00712F80" w:rsidP="00712F80">
      <w:pPr>
        <w:keepNext/>
        <w:jc w:val="center"/>
      </w:pPr>
      <w:r>
        <w:rPr>
          <w:noProof/>
        </w:rPr>
        <w:lastRenderedPageBreak/>
        <w:drawing>
          <wp:inline distT="0" distB="0" distL="0" distR="0" wp14:anchorId="7EA1409B" wp14:editId="0389D170">
            <wp:extent cx="3526971" cy="2231111"/>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6731" cy="2243611"/>
                    </a:xfrm>
                    <a:prstGeom prst="rect">
                      <a:avLst/>
                    </a:prstGeom>
                  </pic:spPr>
                </pic:pic>
              </a:graphicData>
            </a:graphic>
          </wp:inline>
        </w:drawing>
      </w:r>
    </w:p>
    <w:p w14:paraId="13B7CBFA" w14:textId="68DC8EC3" w:rsidR="00712F80" w:rsidRDefault="00712F80" w:rsidP="00712F80">
      <w:pPr>
        <w:pStyle w:val="Caption"/>
        <w:jc w:val="center"/>
      </w:pPr>
      <w:bookmarkStart w:id="41" w:name="_Toc102492846"/>
      <w:r>
        <w:t xml:space="preserve">Figure </w:t>
      </w:r>
      <w:fldSimple w:instr=" SEQ Figure \* ARABIC ">
        <w:r w:rsidR="00BD01CC">
          <w:rPr>
            <w:noProof/>
          </w:rPr>
          <w:t>15</w:t>
        </w:r>
      </w:fldSimple>
      <w:r>
        <w:t>: Test Rig that houses and immobilizes the nozzle. This drawing was made using SOLIDWORKS</w:t>
      </w:r>
      <w:bookmarkEnd w:id="41"/>
    </w:p>
    <w:p w14:paraId="11D16C25" w14:textId="77777777" w:rsidR="00376E7D" w:rsidRDefault="00376E7D" w:rsidP="00376E7D">
      <w:pPr>
        <w:jc w:val="both"/>
      </w:pPr>
    </w:p>
    <w:p w14:paraId="2BA943AF" w14:textId="3A0BFF8C" w:rsidR="005D15A6" w:rsidRDefault="005D01F4" w:rsidP="005D15A6">
      <w:pPr>
        <w:pStyle w:val="Heading2"/>
        <w:numPr>
          <w:ilvl w:val="1"/>
          <w:numId w:val="46"/>
        </w:numPr>
      </w:pPr>
      <w:bookmarkStart w:id="42" w:name="_Toc102492823"/>
      <w:r>
        <w:t>SENSORS AND ELECTRONICS</w:t>
      </w:r>
      <w:bookmarkEnd w:id="42"/>
    </w:p>
    <w:p w14:paraId="7957663D" w14:textId="77777777" w:rsidR="005D15A6" w:rsidRPr="005D15A6" w:rsidRDefault="005D15A6" w:rsidP="005D15A6"/>
    <w:p w14:paraId="1E4D1E03" w14:textId="2C2C4E8F" w:rsidR="00CB1B5D" w:rsidRDefault="00376E7D" w:rsidP="00CB1B5D">
      <w:r>
        <w:t xml:space="preserve">Some of the sensors and electronics used in this experimentation are </w:t>
      </w:r>
      <w:proofErr w:type="spellStart"/>
      <w:r>
        <w:t>i</w:t>
      </w:r>
      <w:proofErr w:type="spellEnd"/>
      <w:r>
        <w:t xml:space="preserve">) </w:t>
      </w:r>
      <w:r w:rsidR="00CB1B5D" w:rsidRPr="005D15A6">
        <w:rPr>
          <w:i/>
          <w:iCs/>
        </w:rPr>
        <w:t>Load cell</w:t>
      </w:r>
      <w:r>
        <w:t>, ii) Signal a</w:t>
      </w:r>
      <w:r w:rsidR="00CB1B5D">
        <w:t>mplifier</w:t>
      </w:r>
      <w:r>
        <w:t xml:space="preserve">, iii) </w:t>
      </w:r>
      <w:r w:rsidR="00CB1B5D">
        <w:t>Uno</w:t>
      </w:r>
      <w:r>
        <w:t xml:space="preserve">, iv) </w:t>
      </w:r>
      <w:r w:rsidR="00CB1B5D">
        <w:t>Bluetooth</w:t>
      </w:r>
      <w:r>
        <w:t xml:space="preserve"> receivers and dispatcher, v) </w:t>
      </w:r>
      <w:r w:rsidR="00CB1B5D">
        <w:t>Spark</w:t>
      </w:r>
      <w:r>
        <w:t xml:space="preserve"> plug and vi) Arduino</w:t>
      </w:r>
      <w:r w:rsidR="00CB1B5D">
        <w:t xml:space="preserve"> interface</w:t>
      </w:r>
      <w:r w:rsidR="00BD01CC">
        <w:t xml:space="preserve"> as shown in figure 16.</w:t>
      </w:r>
    </w:p>
    <w:p w14:paraId="02975F28" w14:textId="77777777" w:rsidR="00BD01CC" w:rsidRDefault="00BD01CC" w:rsidP="00BD01CC">
      <w:pPr>
        <w:keepNext/>
        <w:jc w:val="center"/>
      </w:pPr>
      <w:r>
        <w:rPr>
          <w:noProof/>
        </w:rPr>
        <w:drawing>
          <wp:inline distT="0" distB="0" distL="0" distR="0" wp14:anchorId="59EC9724" wp14:editId="30228C18">
            <wp:extent cx="2751736" cy="2170270"/>
            <wp:effectExtent l="0" t="127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840192" cy="2240034"/>
                    </a:xfrm>
                    <a:prstGeom prst="rect">
                      <a:avLst/>
                    </a:prstGeom>
                  </pic:spPr>
                </pic:pic>
              </a:graphicData>
            </a:graphic>
          </wp:inline>
        </w:drawing>
      </w:r>
    </w:p>
    <w:p w14:paraId="59C5C249" w14:textId="6D932697" w:rsidR="00BD01CC" w:rsidRDefault="00BD01CC" w:rsidP="00BD01CC">
      <w:pPr>
        <w:pStyle w:val="Caption"/>
        <w:jc w:val="center"/>
      </w:pPr>
      <w:bookmarkStart w:id="43" w:name="_Toc102492847"/>
      <w:r>
        <w:t xml:space="preserve">Figure </w:t>
      </w:r>
      <w:fldSimple w:instr=" SEQ Figure \* ARABIC ">
        <w:r>
          <w:rPr>
            <w:noProof/>
          </w:rPr>
          <w:t>16</w:t>
        </w:r>
      </w:fldSimple>
      <w:r>
        <w:t>: Sensors and necessary electronics used for experimentation</w:t>
      </w:r>
      <w:bookmarkEnd w:id="43"/>
    </w:p>
    <w:p w14:paraId="674AD1C9" w14:textId="77777777" w:rsidR="003A0CD3" w:rsidRPr="003A0CD3" w:rsidRDefault="003A0CD3" w:rsidP="003A0CD3"/>
    <w:p w14:paraId="4CB46A7B" w14:textId="77777777" w:rsidR="0023753A" w:rsidRDefault="0023753A">
      <w:pPr>
        <w:rPr>
          <w:rFonts w:eastAsiaTheme="majorEastAsia" w:cstheme="majorBidi"/>
          <w:b/>
          <w:color w:val="000000" w:themeColor="text1"/>
          <w:sz w:val="28"/>
          <w:szCs w:val="32"/>
        </w:rPr>
      </w:pPr>
      <w:r>
        <w:br w:type="page"/>
      </w:r>
    </w:p>
    <w:p w14:paraId="19615947" w14:textId="6D4E51E8" w:rsidR="00C04F0E" w:rsidRPr="00C81C04" w:rsidRDefault="008A55B3" w:rsidP="008A55B3">
      <w:pPr>
        <w:pStyle w:val="Heading1"/>
        <w:numPr>
          <w:ilvl w:val="0"/>
          <w:numId w:val="0"/>
        </w:numPr>
        <w:ind w:left="432"/>
      </w:pPr>
      <w:bookmarkStart w:id="44" w:name="_Toc102492824"/>
      <w:r>
        <w:lastRenderedPageBreak/>
        <w:t xml:space="preserve">CHAPTER </w:t>
      </w:r>
      <w:r w:rsidR="00A75A09">
        <w:t>5</w:t>
      </w:r>
      <w:r>
        <w:t xml:space="preserve">: </w:t>
      </w:r>
      <w:r w:rsidR="0023753A">
        <w:t>FUTURE OF THE PROJECT</w:t>
      </w:r>
      <w:bookmarkEnd w:id="44"/>
    </w:p>
    <w:p w14:paraId="26C2825F" w14:textId="77777777" w:rsidR="0023753A" w:rsidRDefault="0023753A" w:rsidP="0023753A">
      <w:pPr>
        <w:pStyle w:val="Heading2"/>
      </w:pPr>
    </w:p>
    <w:p w14:paraId="7D0A5F58" w14:textId="77777777" w:rsidR="0023753A" w:rsidRDefault="0023753A" w:rsidP="0023753A">
      <w:pPr>
        <w:pStyle w:val="Heading2"/>
      </w:pPr>
    </w:p>
    <w:p w14:paraId="793BD4D8" w14:textId="03B9040F" w:rsidR="00F00C5B" w:rsidRDefault="00F00C5B" w:rsidP="00DC74FE">
      <w:pPr>
        <w:pStyle w:val="Heading2"/>
        <w:numPr>
          <w:ilvl w:val="1"/>
          <w:numId w:val="10"/>
        </w:numPr>
      </w:pPr>
      <w:bookmarkStart w:id="45" w:name="_Toc102492825"/>
      <w:r w:rsidRPr="0009162D">
        <w:t>G</w:t>
      </w:r>
      <w:r w:rsidR="00F67663" w:rsidRPr="0009162D">
        <w:t>ANTT CHART</w:t>
      </w:r>
      <w:r w:rsidR="00A323A5">
        <w:t xml:space="preserve"> FOR </w:t>
      </w:r>
      <w:r w:rsidR="00275D4F">
        <w:t>FIRST SEMESTER</w:t>
      </w:r>
      <w:bookmarkEnd w:id="45"/>
    </w:p>
    <w:p w14:paraId="6FAA3E80" w14:textId="77777777" w:rsidR="00DC74FE" w:rsidRDefault="00DC74FE" w:rsidP="00275D4F">
      <w:pPr>
        <w:spacing w:line="360" w:lineRule="auto"/>
        <w:jc w:val="both"/>
      </w:pPr>
    </w:p>
    <w:p w14:paraId="5EB9692C" w14:textId="78393E7F" w:rsidR="000F6145" w:rsidRDefault="00F00C5B" w:rsidP="00275D4F">
      <w:pPr>
        <w:spacing w:line="360" w:lineRule="auto"/>
        <w:jc w:val="both"/>
      </w:pPr>
      <w:r>
        <w:t xml:space="preserve">As planned in the project proposal, our schedule had been followed accordingly. </w:t>
      </w:r>
      <w:r w:rsidR="00F9475B">
        <w:t xml:space="preserve">Following the Gannt chart we have completed this semester’s work which include literature review, calculations, CAD and CFD. </w:t>
      </w:r>
    </w:p>
    <w:tbl>
      <w:tblPr>
        <w:tblStyle w:val="GridTable7Colorful"/>
        <w:tblW w:w="8369" w:type="dxa"/>
        <w:tblInd w:w="-5" w:type="dxa"/>
        <w:tblLook w:val="04A0" w:firstRow="1" w:lastRow="0" w:firstColumn="1" w:lastColumn="0" w:noHBand="0" w:noVBand="1"/>
      </w:tblPr>
      <w:tblGrid>
        <w:gridCol w:w="1848"/>
        <w:gridCol w:w="1418"/>
        <w:gridCol w:w="1417"/>
        <w:gridCol w:w="1843"/>
        <w:gridCol w:w="1843"/>
      </w:tblGrid>
      <w:tr w:rsidR="00727D1C" w14:paraId="0FF02B35" w14:textId="2802F94F" w:rsidTr="00727D1C">
        <w:trPr>
          <w:cnfStyle w:val="100000000000" w:firstRow="1" w:lastRow="0" w:firstColumn="0" w:lastColumn="0" w:oddVBand="0" w:evenVBand="0" w:oddHBand="0" w:evenHBand="0" w:firstRowFirstColumn="0" w:firstRowLastColumn="0" w:lastRowFirstColumn="0" w:lastRowLastColumn="0"/>
          <w:trHeight w:val="884"/>
        </w:trPr>
        <w:tc>
          <w:tcPr>
            <w:cnfStyle w:val="001000000100" w:firstRow="0" w:lastRow="0" w:firstColumn="1" w:lastColumn="0" w:oddVBand="0" w:evenVBand="0" w:oddHBand="0" w:evenHBand="0" w:firstRowFirstColumn="1" w:firstRowLastColumn="0" w:lastRowFirstColumn="0" w:lastRowLastColumn="0"/>
            <w:tcW w:w="1848" w:type="dxa"/>
          </w:tcPr>
          <w:p w14:paraId="67122871" w14:textId="50314C2C" w:rsidR="00655C9D" w:rsidRDefault="00655C9D" w:rsidP="00275D4F">
            <w:pPr>
              <w:spacing w:line="360" w:lineRule="auto"/>
              <w:jc w:val="both"/>
            </w:pPr>
            <w:r>
              <w:t>Date/Prescribed work</w:t>
            </w:r>
          </w:p>
        </w:tc>
        <w:tc>
          <w:tcPr>
            <w:tcW w:w="1418" w:type="dxa"/>
          </w:tcPr>
          <w:p w14:paraId="3EA65503" w14:textId="18B575B9" w:rsidR="00655C9D" w:rsidRDefault="00655C9D" w:rsidP="00275D4F">
            <w:pPr>
              <w:spacing w:line="360" w:lineRule="auto"/>
              <w:jc w:val="both"/>
              <w:cnfStyle w:val="100000000000" w:firstRow="1" w:lastRow="0" w:firstColumn="0" w:lastColumn="0" w:oddVBand="0" w:evenVBand="0" w:oddHBand="0" w:evenHBand="0" w:firstRowFirstColumn="0" w:firstRowLastColumn="0" w:lastRowFirstColumn="0" w:lastRowLastColumn="0"/>
            </w:pPr>
            <w:r>
              <w:t>Fabrication</w:t>
            </w:r>
          </w:p>
        </w:tc>
        <w:tc>
          <w:tcPr>
            <w:tcW w:w="1417" w:type="dxa"/>
          </w:tcPr>
          <w:p w14:paraId="0E182564" w14:textId="3D2139D3" w:rsidR="00655C9D" w:rsidRDefault="00655C9D" w:rsidP="00275D4F">
            <w:pPr>
              <w:spacing w:line="360" w:lineRule="auto"/>
              <w:jc w:val="both"/>
              <w:cnfStyle w:val="100000000000" w:firstRow="1" w:lastRow="0" w:firstColumn="0" w:lastColumn="0" w:oddVBand="0" w:evenVBand="0" w:oddHBand="0" w:evenHBand="0" w:firstRowFirstColumn="0" w:firstRowLastColumn="0" w:lastRowFirstColumn="0" w:lastRowLastColumn="0"/>
            </w:pPr>
            <w:r>
              <w:t>Electronics Assembly</w:t>
            </w:r>
          </w:p>
        </w:tc>
        <w:tc>
          <w:tcPr>
            <w:tcW w:w="1843" w:type="dxa"/>
          </w:tcPr>
          <w:p w14:paraId="4F5F23E0" w14:textId="270FB853" w:rsidR="00655C9D" w:rsidRDefault="00655C9D" w:rsidP="00275D4F">
            <w:pPr>
              <w:spacing w:line="360" w:lineRule="auto"/>
              <w:jc w:val="both"/>
              <w:cnfStyle w:val="100000000000" w:firstRow="1" w:lastRow="0" w:firstColumn="0" w:lastColumn="0" w:oddVBand="0" w:evenVBand="0" w:oddHBand="0" w:evenHBand="0" w:firstRowFirstColumn="0" w:firstRowLastColumn="0" w:lastRowFirstColumn="0" w:lastRowLastColumn="0"/>
            </w:pPr>
            <w:r>
              <w:t>Testing and Data collection</w:t>
            </w:r>
          </w:p>
        </w:tc>
        <w:tc>
          <w:tcPr>
            <w:tcW w:w="1843" w:type="dxa"/>
          </w:tcPr>
          <w:p w14:paraId="15230792" w14:textId="079038EF" w:rsidR="00655C9D" w:rsidRDefault="00655C9D" w:rsidP="00275D4F">
            <w:pPr>
              <w:spacing w:line="360" w:lineRule="auto"/>
              <w:jc w:val="both"/>
              <w:cnfStyle w:val="100000000000" w:firstRow="1" w:lastRow="0" w:firstColumn="0" w:lastColumn="0" w:oddVBand="0" w:evenVBand="0" w:oddHBand="0" w:evenHBand="0" w:firstRowFirstColumn="0" w:firstRowLastColumn="0" w:lastRowFirstColumn="0" w:lastRowLastColumn="0"/>
            </w:pPr>
            <w:r>
              <w:t>Documentation</w:t>
            </w:r>
          </w:p>
        </w:tc>
      </w:tr>
      <w:tr w:rsidR="00727D1C" w14:paraId="201D62B3" w14:textId="7BE62488" w:rsidTr="00727D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848" w:type="dxa"/>
          </w:tcPr>
          <w:p w14:paraId="0BB65A23" w14:textId="5ECCC7F6" w:rsidR="00655C9D" w:rsidRDefault="00655C9D" w:rsidP="00275D4F">
            <w:pPr>
              <w:spacing w:line="360" w:lineRule="auto"/>
              <w:jc w:val="both"/>
            </w:pPr>
            <w:r>
              <w:t>May 1</w:t>
            </w:r>
            <w:r w:rsidRPr="00655C9D">
              <w:rPr>
                <w:vertAlign w:val="superscript"/>
              </w:rPr>
              <w:t>st</w:t>
            </w:r>
            <w:r>
              <w:t xml:space="preserve"> week</w:t>
            </w:r>
          </w:p>
        </w:tc>
        <w:tc>
          <w:tcPr>
            <w:tcW w:w="1418" w:type="dxa"/>
            <w:shd w:val="clear" w:color="auto" w:fill="7F7F7F" w:themeFill="text1" w:themeFillTint="80"/>
          </w:tcPr>
          <w:p w14:paraId="6DACA7EF" w14:textId="77777777" w:rsidR="00655C9D" w:rsidRP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rPr>
            </w:pPr>
          </w:p>
        </w:tc>
        <w:tc>
          <w:tcPr>
            <w:tcW w:w="1417" w:type="dxa"/>
            <w:shd w:val="clear" w:color="auto" w:fill="auto"/>
          </w:tcPr>
          <w:p w14:paraId="13B37702"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auto"/>
          </w:tcPr>
          <w:p w14:paraId="66E952E1"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auto"/>
          </w:tcPr>
          <w:p w14:paraId="471473F6"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727D1C" w14:paraId="58554122" w14:textId="76B17643" w:rsidTr="00727D1C">
        <w:trPr>
          <w:trHeight w:val="429"/>
        </w:trPr>
        <w:tc>
          <w:tcPr>
            <w:cnfStyle w:val="001000000000" w:firstRow="0" w:lastRow="0" w:firstColumn="1" w:lastColumn="0" w:oddVBand="0" w:evenVBand="0" w:oddHBand="0" w:evenHBand="0" w:firstRowFirstColumn="0" w:firstRowLastColumn="0" w:lastRowFirstColumn="0" w:lastRowLastColumn="0"/>
            <w:tcW w:w="1848" w:type="dxa"/>
          </w:tcPr>
          <w:p w14:paraId="22602227" w14:textId="34A1FF03" w:rsidR="00655C9D" w:rsidRDefault="00655C9D" w:rsidP="00275D4F">
            <w:pPr>
              <w:spacing w:line="360" w:lineRule="auto"/>
              <w:jc w:val="both"/>
            </w:pPr>
            <w:r>
              <w:t>May 2</w:t>
            </w:r>
            <w:r w:rsidRPr="00655C9D">
              <w:rPr>
                <w:vertAlign w:val="superscript"/>
              </w:rPr>
              <w:t>nd</w:t>
            </w:r>
            <w:r>
              <w:t xml:space="preserve"> week</w:t>
            </w:r>
          </w:p>
        </w:tc>
        <w:tc>
          <w:tcPr>
            <w:tcW w:w="1418" w:type="dxa"/>
            <w:shd w:val="clear" w:color="auto" w:fill="7F7F7F" w:themeFill="text1" w:themeFillTint="80"/>
          </w:tcPr>
          <w:p w14:paraId="5D0B03B0" w14:textId="77777777" w:rsidR="00655C9D" w:rsidRPr="00655C9D" w:rsidRDefault="00655C9D" w:rsidP="00655C9D">
            <w:pPr>
              <w:spacing w:line="360"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1417" w:type="dxa"/>
            <w:shd w:val="clear" w:color="auto" w:fill="7F7F7F" w:themeFill="text1" w:themeFillTint="80"/>
          </w:tcPr>
          <w:p w14:paraId="0A9968C2"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3A548A95"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1112D6A3"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727D1C" w14:paraId="7FD6D48B" w14:textId="77777777" w:rsidTr="00727D1C">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48" w:type="dxa"/>
          </w:tcPr>
          <w:p w14:paraId="60EEC7EF" w14:textId="023D6548" w:rsidR="00655C9D" w:rsidRDefault="00655C9D" w:rsidP="00275D4F">
            <w:pPr>
              <w:spacing w:line="360" w:lineRule="auto"/>
              <w:jc w:val="both"/>
            </w:pPr>
            <w:r>
              <w:t>May 3</w:t>
            </w:r>
            <w:r w:rsidRPr="00655C9D">
              <w:rPr>
                <w:vertAlign w:val="superscript"/>
              </w:rPr>
              <w:t>rd</w:t>
            </w:r>
            <w:r>
              <w:t xml:space="preserve"> week</w:t>
            </w:r>
          </w:p>
        </w:tc>
        <w:tc>
          <w:tcPr>
            <w:tcW w:w="1418" w:type="dxa"/>
            <w:shd w:val="clear" w:color="auto" w:fill="7F7F7F" w:themeFill="text1" w:themeFillTint="80"/>
          </w:tcPr>
          <w:p w14:paraId="437918CE" w14:textId="77777777" w:rsidR="00655C9D" w:rsidRPr="00655C9D" w:rsidRDefault="00655C9D" w:rsidP="00655C9D">
            <w:pPr>
              <w:spacing w:line="360"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rPr>
            </w:pPr>
          </w:p>
        </w:tc>
        <w:tc>
          <w:tcPr>
            <w:tcW w:w="1417" w:type="dxa"/>
            <w:shd w:val="clear" w:color="auto" w:fill="7F7F7F" w:themeFill="text1" w:themeFillTint="80"/>
          </w:tcPr>
          <w:p w14:paraId="17B96FC7"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auto"/>
          </w:tcPr>
          <w:p w14:paraId="4001F012"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auto"/>
          </w:tcPr>
          <w:p w14:paraId="2563C705"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655C9D" w14:paraId="7191C199" w14:textId="77777777" w:rsidTr="00727D1C">
        <w:trPr>
          <w:trHeight w:val="429"/>
        </w:trPr>
        <w:tc>
          <w:tcPr>
            <w:cnfStyle w:val="001000000000" w:firstRow="0" w:lastRow="0" w:firstColumn="1" w:lastColumn="0" w:oddVBand="0" w:evenVBand="0" w:oddHBand="0" w:evenHBand="0" w:firstRowFirstColumn="0" w:firstRowLastColumn="0" w:lastRowFirstColumn="0" w:lastRowLastColumn="0"/>
            <w:tcW w:w="1848" w:type="dxa"/>
          </w:tcPr>
          <w:p w14:paraId="185FA318" w14:textId="25F0F26F" w:rsidR="00655C9D" w:rsidRDefault="00655C9D" w:rsidP="00275D4F">
            <w:pPr>
              <w:spacing w:line="360" w:lineRule="auto"/>
              <w:jc w:val="both"/>
            </w:pPr>
            <w:r>
              <w:t>May 4</w:t>
            </w:r>
            <w:r w:rsidRPr="00655C9D">
              <w:rPr>
                <w:vertAlign w:val="superscript"/>
              </w:rPr>
              <w:t>th</w:t>
            </w:r>
            <w:r>
              <w:t xml:space="preserve"> week</w:t>
            </w:r>
          </w:p>
        </w:tc>
        <w:tc>
          <w:tcPr>
            <w:tcW w:w="1418" w:type="dxa"/>
            <w:shd w:val="clear" w:color="auto" w:fill="7F7F7F" w:themeFill="text1" w:themeFillTint="80"/>
          </w:tcPr>
          <w:p w14:paraId="280086DE" w14:textId="77777777" w:rsidR="00655C9D" w:rsidRPr="00655C9D" w:rsidRDefault="00655C9D" w:rsidP="00655C9D">
            <w:pPr>
              <w:spacing w:line="360"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1417" w:type="dxa"/>
          </w:tcPr>
          <w:p w14:paraId="3742C080"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16DFBDC7"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20803584"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727D1C" w14:paraId="41EEDEC9" w14:textId="77777777" w:rsidTr="00727D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848" w:type="dxa"/>
          </w:tcPr>
          <w:p w14:paraId="6FD2C137" w14:textId="0DAE9B46" w:rsidR="00655C9D" w:rsidRDefault="00655C9D" w:rsidP="00275D4F">
            <w:pPr>
              <w:spacing w:line="360" w:lineRule="auto"/>
              <w:jc w:val="both"/>
            </w:pPr>
            <w:r>
              <w:t>June 1</w:t>
            </w:r>
            <w:r w:rsidRPr="00655C9D">
              <w:rPr>
                <w:vertAlign w:val="superscript"/>
              </w:rPr>
              <w:t>st</w:t>
            </w:r>
            <w:r>
              <w:t xml:space="preserve"> week</w:t>
            </w:r>
          </w:p>
        </w:tc>
        <w:tc>
          <w:tcPr>
            <w:tcW w:w="1418" w:type="dxa"/>
            <w:shd w:val="clear" w:color="auto" w:fill="7F7F7F" w:themeFill="text1" w:themeFillTint="80"/>
          </w:tcPr>
          <w:p w14:paraId="034B4A67" w14:textId="77777777" w:rsidR="00655C9D" w:rsidRPr="00655C9D" w:rsidRDefault="00655C9D" w:rsidP="00655C9D">
            <w:pPr>
              <w:spacing w:line="360"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rPr>
            </w:pPr>
          </w:p>
        </w:tc>
        <w:tc>
          <w:tcPr>
            <w:tcW w:w="1417" w:type="dxa"/>
            <w:shd w:val="clear" w:color="auto" w:fill="auto"/>
          </w:tcPr>
          <w:p w14:paraId="7A7208C9"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auto"/>
          </w:tcPr>
          <w:p w14:paraId="03C81025"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auto"/>
          </w:tcPr>
          <w:p w14:paraId="2D200F12"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727D1C" w14:paraId="3EF7F282" w14:textId="77777777" w:rsidTr="00727D1C">
        <w:trPr>
          <w:trHeight w:val="410"/>
        </w:trPr>
        <w:tc>
          <w:tcPr>
            <w:cnfStyle w:val="001000000000" w:firstRow="0" w:lastRow="0" w:firstColumn="1" w:lastColumn="0" w:oddVBand="0" w:evenVBand="0" w:oddHBand="0" w:evenHBand="0" w:firstRowFirstColumn="0" w:firstRowLastColumn="0" w:lastRowFirstColumn="0" w:lastRowLastColumn="0"/>
            <w:tcW w:w="1848" w:type="dxa"/>
          </w:tcPr>
          <w:p w14:paraId="20CB4588" w14:textId="4B7F1E60" w:rsidR="00655C9D" w:rsidRPr="00655C9D" w:rsidRDefault="00655C9D" w:rsidP="00275D4F">
            <w:pPr>
              <w:spacing w:line="360" w:lineRule="auto"/>
              <w:jc w:val="both"/>
              <w:rPr>
                <w:i w:val="0"/>
                <w:iCs w:val="0"/>
              </w:rPr>
            </w:pPr>
            <w:r>
              <w:t>June 2</w:t>
            </w:r>
            <w:r w:rsidRPr="00655C9D">
              <w:rPr>
                <w:vertAlign w:val="superscript"/>
              </w:rPr>
              <w:t>nd</w:t>
            </w:r>
            <w:r>
              <w:t xml:space="preserve"> week</w:t>
            </w:r>
          </w:p>
        </w:tc>
        <w:tc>
          <w:tcPr>
            <w:tcW w:w="1418" w:type="dxa"/>
            <w:shd w:val="clear" w:color="auto" w:fill="7F7F7F" w:themeFill="text1" w:themeFillTint="80"/>
          </w:tcPr>
          <w:p w14:paraId="313739D0" w14:textId="77777777" w:rsidR="00655C9D" w:rsidRPr="00655C9D" w:rsidRDefault="00655C9D" w:rsidP="00655C9D">
            <w:pPr>
              <w:spacing w:line="360"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1417" w:type="dxa"/>
          </w:tcPr>
          <w:p w14:paraId="2EB1BE60"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shd w:val="clear" w:color="auto" w:fill="FFFFFF" w:themeFill="background1"/>
          </w:tcPr>
          <w:p w14:paraId="73E12C3C"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206ADEF4"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727D1C" w14:paraId="5ED99738" w14:textId="77777777" w:rsidTr="00727D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848" w:type="dxa"/>
          </w:tcPr>
          <w:p w14:paraId="22EB567A" w14:textId="04006803" w:rsidR="00655C9D" w:rsidRDefault="00655C9D" w:rsidP="00275D4F">
            <w:pPr>
              <w:spacing w:line="360" w:lineRule="auto"/>
              <w:jc w:val="both"/>
            </w:pPr>
            <w:r>
              <w:t>June 3</w:t>
            </w:r>
            <w:r w:rsidRPr="00655C9D">
              <w:rPr>
                <w:vertAlign w:val="superscript"/>
              </w:rPr>
              <w:t>rd</w:t>
            </w:r>
            <w:r>
              <w:t xml:space="preserve"> week</w:t>
            </w:r>
          </w:p>
        </w:tc>
        <w:tc>
          <w:tcPr>
            <w:tcW w:w="1418" w:type="dxa"/>
            <w:shd w:val="clear" w:color="auto" w:fill="auto"/>
          </w:tcPr>
          <w:p w14:paraId="39614B41" w14:textId="77777777" w:rsidR="00655C9D" w:rsidRPr="00655C9D" w:rsidRDefault="00655C9D" w:rsidP="00655C9D">
            <w:pPr>
              <w:spacing w:line="360"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rPr>
            </w:pPr>
          </w:p>
        </w:tc>
        <w:tc>
          <w:tcPr>
            <w:tcW w:w="1417" w:type="dxa"/>
            <w:shd w:val="clear" w:color="auto" w:fill="auto"/>
          </w:tcPr>
          <w:p w14:paraId="6490DAA5"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7F7F7F" w:themeFill="text1" w:themeFillTint="80"/>
          </w:tcPr>
          <w:p w14:paraId="2420EA92"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auto"/>
          </w:tcPr>
          <w:p w14:paraId="1DD3BBD5" w14:textId="77777777" w:rsidR="00655C9D" w:rsidRDefault="00655C9D" w:rsidP="00275D4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655C9D" w14:paraId="2AC34023" w14:textId="77777777" w:rsidTr="00727D1C">
        <w:trPr>
          <w:trHeight w:val="410"/>
        </w:trPr>
        <w:tc>
          <w:tcPr>
            <w:cnfStyle w:val="001000000000" w:firstRow="0" w:lastRow="0" w:firstColumn="1" w:lastColumn="0" w:oddVBand="0" w:evenVBand="0" w:oddHBand="0" w:evenHBand="0" w:firstRowFirstColumn="0" w:firstRowLastColumn="0" w:lastRowFirstColumn="0" w:lastRowLastColumn="0"/>
            <w:tcW w:w="1848" w:type="dxa"/>
          </w:tcPr>
          <w:p w14:paraId="023CA5F2" w14:textId="6F3500A5" w:rsidR="00655C9D" w:rsidRDefault="00655C9D" w:rsidP="00275D4F">
            <w:pPr>
              <w:spacing w:line="360" w:lineRule="auto"/>
              <w:jc w:val="both"/>
            </w:pPr>
            <w:r>
              <w:t>June 4</w:t>
            </w:r>
            <w:r w:rsidRPr="00655C9D">
              <w:rPr>
                <w:vertAlign w:val="superscript"/>
              </w:rPr>
              <w:t>th</w:t>
            </w:r>
            <w:r>
              <w:t xml:space="preserve"> week</w:t>
            </w:r>
          </w:p>
        </w:tc>
        <w:tc>
          <w:tcPr>
            <w:tcW w:w="1418" w:type="dxa"/>
            <w:shd w:val="clear" w:color="auto" w:fill="auto"/>
          </w:tcPr>
          <w:p w14:paraId="6BB6D4C2" w14:textId="77777777" w:rsidR="00655C9D" w:rsidRPr="00655C9D" w:rsidRDefault="00655C9D" w:rsidP="00655C9D">
            <w:pPr>
              <w:spacing w:line="360"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1417" w:type="dxa"/>
          </w:tcPr>
          <w:p w14:paraId="600CF7E2"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6C8E8F1C"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shd w:val="clear" w:color="auto" w:fill="7F7F7F" w:themeFill="text1" w:themeFillTint="80"/>
          </w:tcPr>
          <w:p w14:paraId="34152899" w14:textId="77777777" w:rsidR="00655C9D" w:rsidRDefault="00655C9D" w:rsidP="00275D4F">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471F899E" w14:textId="00414CB5" w:rsidR="00DC74FE" w:rsidRDefault="00DC74FE" w:rsidP="00275D4F">
      <w:pPr>
        <w:spacing w:line="360" w:lineRule="auto"/>
        <w:jc w:val="both"/>
      </w:pPr>
    </w:p>
    <w:p w14:paraId="298A22A0" w14:textId="2916DF3B" w:rsidR="000C3D7F" w:rsidRDefault="000C3D7F" w:rsidP="00275D4F">
      <w:pPr>
        <w:spacing w:line="360" w:lineRule="auto"/>
        <w:jc w:val="both"/>
        <w:rPr>
          <w:i/>
          <w:iCs/>
        </w:rPr>
      </w:pPr>
      <w:r w:rsidRPr="000C3D7F">
        <w:rPr>
          <w:i/>
          <w:iCs/>
        </w:rPr>
        <w:t>Note: Highlighted sections indicate working weeks</w:t>
      </w:r>
    </w:p>
    <w:p w14:paraId="6D7E9F97" w14:textId="109A7868" w:rsidR="000C3D7F" w:rsidRPr="000C3D7F" w:rsidRDefault="000C3D7F" w:rsidP="000C3D7F">
      <w:pPr>
        <w:spacing w:line="360" w:lineRule="auto"/>
        <w:jc w:val="center"/>
      </w:pPr>
      <w:r>
        <w:t>Table: Gant chart for upcoming working weeks</w:t>
      </w:r>
    </w:p>
    <w:p w14:paraId="4EC650CE" w14:textId="77777777" w:rsidR="000C3D7F" w:rsidRDefault="000C3D7F">
      <w:pPr>
        <w:rPr>
          <w:rFonts w:eastAsiaTheme="majorEastAsia" w:cstheme="majorBidi"/>
          <w:b/>
          <w:color w:val="000000" w:themeColor="text1"/>
          <w:szCs w:val="26"/>
          <w:u w:val="single"/>
        </w:rPr>
      </w:pPr>
      <w:r>
        <w:rPr>
          <w:u w:val="single"/>
        </w:rPr>
        <w:br w:type="page"/>
      </w:r>
    </w:p>
    <w:p w14:paraId="2F66A232" w14:textId="5DED280C" w:rsidR="003E3822" w:rsidRPr="000C3D7F" w:rsidRDefault="000C3D7F" w:rsidP="000C3D7F">
      <w:pPr>
        <w:pStyle w:val="Heading2"/>
      </w:pPr>
      <w:bookmarkStart w:id="46" w:name="_Toc102492826"/>
      <w:r w:rsidRPr="000C3D7F">
        <w:lastRenderedPageBreak/>
        <w:t xml:space="preserve">5.2 </w:t>
      </w:r>
      <w:r w:rsidR="00722CFE" w:rsidRPr="000C3D7F">
        <w:t xml:space="preserve">WORK </w:t>
      </w:r>
      <w:r w:rsidR="00305713" w:rsidRPr="000C3D7F">
        <w:t>UNEXPENDED</w:t>
      </w:r>
      <w:bookmarkEnd w:id="46"/>
    </w:p>
    <w:p w14:paraId="78158A26" w14:textId="77777777" w:rsidR="003E3822" w:rsidRDefault="003E3822" w:rsidP="00A323A5">
      <w:pPr>
        <w:spacing w:line="360" w:lineRule="auto"/>
      </w:pPr>
    </w:p>
    <w:p w14:paraId="7694E170" w14:textId="715A6954" w:rsidR="000C5873" w:rsidRPr="001C4523" w:rsidRDefault="00305713" w:rsidP="00185C28">
      <w:pPr>
        <w:spacing w:line="360" w:lineRule="auto"/>
        <w:jc w:val="both"/>
      </w:pPr>
      <w:r>
        <w:t xml:space="preserve">The project has come a long way since it was initiated in 2021, several portions such as </w:t>
      </w:r>
      <w:r w:rsidR="003E3822">
        <w:t xml:space="preserve">literature review, </w:t>
      </w:r>
      <w:r>
        <w:t xml:space="preserve">nozzle </w:t>
      </w:r>
      <w:r w:rsidR="003E3822">
        <w:t xml:space="preserve">design, </w:t>
      </w:r>
      <w:r>
        <w:t xml:space="preserve">thermal </w:t>
      </w:r>
      <w:r w:rsidR="003E3822">
        <w:t>calculation</w:t>
      </w:r>
      <w:r>
        <w:t>s</w:t>
      </w:r>
      <w:r w:rsidR="003E3822">
        <w:t xml:space="preserve"> and </w:t>
      </w:r>
      <w:r>
        <w:t>flow simulations</w:t>
      </w:r>
      <w:r w:rsidR="003E3822">
        <w:t xml:space="preserve"> </w:t>
      </w:r>
      <w:r>
        <w:t>have been accomplished</w:t>
      </w:r>
      <w:r w:rsidR="003E3822">
        <w:t xml:space="preserve">. </w:t>
      </w:r>
      <w:r>
        <w:t xml:space="preserve">The design and fabrication of both CD and aerospike nozzles have demanded </w:t>
      </w:r>
      <w:r w:rsidR="002034DE">
        <w:t xml:space="preserve">several iterations of study as well as procedures. While most of the time has been committed towards manufacturing the nozzles under uneasy circumstances, this project has been an interesting experience among the authors. The fabrication of CD nozzle has been successfully delivered by this date, </w:t>
      </w:r>
      <w:r w:rsidR="00185C28">
        <w:t>but</w:t>
      </w:r>
      <w:r w:rsidR="002034DE">
        <w:t xml:space="preserve"> several more design iterations are required for </w:t>
      </w:r>
      <w:r w:rsidR="000B5679">
        <w:t xml:space="preserve">production of </w:t>
      </w:r>
      <w:r w:rsidR="002034DE">
        <w:t>aerospike nozzle</w:t>
      </w:r>
      <w:r w:rsidR="000B5679">
        <w:t xml:space="preserve">. The test will finally begin after individually manufacturing few more spare nozzles. The sole purpose of this test is to collect data on the thrust delivered and to back up the claims made from </w:t>
      </w:r>
      <w:r w:rsidR="00185C28">
        <w:t xml:space="preserve">flow </w:t>
      </w:r>
      <w:r w:rsidR="000B5679">
        <w:t>simulation</w:t>
      </w:r>
      <w:r w:rsidR="00185C28">
        <w:t xml:space="preserve"> performed under the controlled domain</w:t>
      </w:r>
      <w:r w:rsidR="000B5679">
        <w:t xml:space="preserve">. The project will be wrapped up </w:t>
      </w:r>
      <w:r w:rsidR="00185C28">
        <w:t>after completion of documentation on obtained results.</w:t>
      </w:r>
      <w:r w:rsidR="000C5873">
        <w:br w:type="page"/>
      </w:r>
    </w:p>
    <w:p w14:paraId="48997F39" w14:textId="22634444" w:rsidR="00CE11FB" w:rsidRDefault="000C5873" w:rsidP="009925DB">
      <w:pPr>
        <w:pStyle w:val="Heading1"/>
        <w:numPr>
          <w:ilvl w:val="0"/>
          <w:numId w:val="0"/>
        </w:numPr>
        <w:ind w:left="432"/>
      </w:pPr>
      <w:bookmarkStart w:id="47" w:name="_Toc102492827"/>
      <w:r>
        <w:lastRenderedPageBreak/>
        <w:t xml:space="preserve">CHAPTER </w:t>
      </w:r>
      <w:r w:rsidR="00544222">
        <w:t>4</w:t>
      </w:r>
      <w:r>
        <w:t>: CONCLUSION</w:t>
      </w:r>
      <w:bookmarkEnd w:id="47"/>
    </w:p>
    <w:p w14:paraId="43B27929" w14:textId="77777777" w:rsidR="000C5873" w:rsidRDefault="000C5873" w:rsidP="000F5C31">
      <w:pPr>
        <w:spacing w:line="360" w:lineRule="auto"/>
        <w:jc w:val="both"/>
      </w:pPr>
    </w:p>
    <w:p w14:paraId="4865849B" w14:textId="78757378" w:rsidR="00185C28" w:rsidRDefault="00FA3DB4" w:rsidP="000F5C31">
      <w:pPr>
        <w:spacing w:line="360" w:lineRule="auto"/>
        <w:jc w:val="both"/>
      </w:pPr>
      <w:r w:rsidRPr="00494A0B">
        <w:t xml:space="preserve">Aerospike nozzle is a preferable alternative nozzle system </w:t>
      </w:r>
      <w:r>
        <w:t xml:space="preserve">being considered for its prominent features and altitude compensating features. </w:t>
      </w:r>
      <w:r w:rsidR="004E6D93">
        <w:t xml:space="preserve">This report </w:t>
      </w:r>
      <w:r w:rsidR="00185C28">
        <w:t>sums up</w:t>
      </w:r>
      <w:r w:rsidR="004E6D93">
        <w:t xml:space="preserve"> all the progress th</w:t>
      </w:r>
      <w:r w:rsidR="00185C28">
        <w:t>e</w:t>
      </w:r>
      <w:r w:rsidR="004E6D93">
        <w:t xml:space="preserve"> team has a</w:t>
      </w:r>
      <w:r w:rsidR="00F04D8D">
        <w:t>cc</w:t>
      </w:r>
      <w:r w:rsidR="00185C28">
        <w:t>umulated</w:t>
      </w:r>
      <w:r w:rsidR="004E6D93">
        <w:t xml:space="preserve"> </w:t>
      </w:r>
      <w:r w:rsidR="00185C28">
        <w:t>over the period of a year</w:t>
      </w:r>
      <w:r w:rsidR="004E6D93">
        <w:t xml:space="preserve">. </w:t>
      </w:r>
      <w:r w:rsidR="000D294D">
        <w:t xml:space="preserve">Theoretical framework has been laid down and required mathematical modelling for heat flow, design and </w:t>
      </w:r>
      <w:r w:rsidR="00EE44D8">
        <w:t>flow</w:t>
      </w:r>
      <w:r w:rsidR="000D294D">
        <w:t xml:space="preserve"> simulation</w:t>
      </w:r>
      <w:r w:rsidR="00EE44D8">
        <w:t>s</w:t>
      </w:r>
      <w:r w:rsidR="000D294D">
        <w:t xml:space="preserve"> have been done for the aerospike nozzle.</w:t>
      </w:r>
      <w:r w:rsidR="00F83CCB">
        <w:t xml:space="preserve"> The temperature distribution on the cowl assuming 10 nodes has the </w:t>
      </w:r>
      <w:bookmarkStart w:id="48" w:name="_Hlk81832029"/>
      <w:r w:rsidR="00F83CCB">
        <w:t xml:space="preserve">highest temperature of 1200 degree Celsius and coolest </w:t>
      </w:r>
      <w:r w:rsidR="00185C28">
        <w:t xml:space="preserve">being </w:t>
      </w:r>
      <w:r w:rsidR="00F83CCB">
        <w:t>1050 degree</w:t>
      </w:r>
      <w:r w:rsidR="00185C28">
        <w:t>s</w:t>
      </w:r>
      <w:r w:rsidR="00F83CCB">
        <w:t xml:space="preserve"> Celsius. </w:t>
      </w:r>
      <w:bookmarkEnd w:id="48"/>
      <w:r w:rsidR="00185C28">
        <w:t>After</w:t>
      </w:r>
      <w:r w:rsidR="00EE44D8">
        <w:t xml:space="preserve"> performing several design iterations, a scaled down prototype of CD nozzle was manufactured using lathe. </w:t>
      </w:r>
    </w:p>
    <w:p w14:paraId="584FAA3B" w14:textId="52FCD34D" w:rsidR="00722CFE" w:rsidRDefault="00722CFE" w:rsidP="000F5C31">
      <w:pPr>
        <w:spacing w:line="360" w:lineRule="auto"/>
        <w:jc w:val="both"/>
      </w:pPr>
    </w:p>
    <w:p w14:paraId="73B7EAC9" w14:textId="77777777" w:rsidR="00713605" w:rsidRDefault="00713605">
      <w:r>
        <w:br w:type="page"/>
      </w:r>
    </w:p>
    <w:p w14:paraId="71B71A67" w14:textId="03E28B8E" w:rsidR="00713605" w:rsidRDefault="00713605" w:rsidP="009925DB">
      <w:pPr>
        <w:pStyle w:val="Heading1"/>
        <w:numPr>
          <w:ilvl w:val="0"/>
          <w:numId w:val="0"/>
        </w:numPr>
        <w:ind w:left="432"/>
      </w:pPr>
      <w:bookmarkStart w:id="49" w:name="_Toc102492828"/>
      <w:r>
        <w:lastRenderedPageBreak/>
        <w:t>GLOSSARY</w:t>
      </w:r>
      <w:bookmarkEnd w:id="49"/>
    </w:p>
    <w:p w14:paraId="25108228" w14:textId="77777777" w:rsidR="0017532D" w:rsidRPr="0017532D" w:rsidRDefault="0017532D" w:rsidP="0017532D"/>
    <w:p w14:paraId="0292C723" w14:textId="32DA1BF8" w:rsidR="007F2594" w:rsidRDefault="000B0F2E" w:rsidP="005D15A6">
      <w:pPr>
        <w:pStyle w:val="ListParagraph"/>
        <w:numPr>
          <w:ilvl w:val="0"/>
          <w:numId w:val="34"/>
        </w:numPr>
        <w:spacing w:line="240" w:lineRule="auto"/>
        <w:jc w:val="both"/>
      </w:pPr>
      <w:r w:rsidRPr="0017532D">
        <w:rPr>
          <w:i/>
        </w:rPr>
        <w:t xml:space="preserve">Altitude Compensation: </w:t>
      </w:r>
      <w:r>
        <w:t>Ability of Aerospike nozzle to maintain a certain range of efficiency over different altitudes</w:t>
      </w:r>
    </w:p>
    <w:p w14:paraId="746FCAB0" w14:textId="77777777" w:rsidR="005D15A6" w:rsidRPr="000B0F2E" w:rsidRDefault="005D15A6" w:rsidP="005D15A6">
      <w:pPr>
        <w:pStyle w:val="ListParagraph"/>
        <w:spacing w:line="240" w:lineRule="auto"/>
        <w:jc w:val="both"/>
      </w:pPr>
    </w:p>
    <w:p w14:paraId="2752BC50" w14:textId="1098C4E0" w:rsidR="005D15A6" w:rsidRDefault="000B0F2E" w:rsidP="005D15A6">
      <w:pPr>
        <w:pStyle w:val="ListParagraph"/>
        <w:numPr>
          <w:ilvl w:val="0"/>
          <w:numId w:val="34"/>
        </w:numPr>
        <w:spacing w:line="240" w:lineRule="auto"/>
        <w:jc w:val="both"/>
      </w:pPr>
      <w:r w:rsidRPr="0017532D">
        <w:rPr>
          <w:i/>
        </w:rPr>
        <w:t xml:space="preserve">Choke Flow: </w:t>
      </w:r>
      <w:r>
        <w:t>A condition when mass flow rate per unit area does not increase even though other affecting factors are optimized</w:t>
      </w:r>
    </w:p>
    <w:p w14:paraId="2CA3E9F2" w14:textId="77777777" w:rsidR="005D15A6" w:rsidRPr="000B0F2E" w:rsidRDefault="005D15A6" w:rsidP="005D15A6">
      <w:pPr>
        <w:pStyle w:val="ListParagraph"/>
        <w:spacing w:line="240" w:lineRule="auto"/>
        <w:jc w:val="both"/>
      </w:pPr>
    </w:p>
    <w:p w14:paraId="0BFCC170" w14:textId="62714FCF" w:rsidR="007F2594" w:rsidRDefault="000B0F2E" w:rsidP="005D15A6">
      <w:pPr>
        <w:pStyle w:val="ListParagraph"/>
        <w:numPr>
          <w:ilvl w:val="0"/>
          <w:numId w:val="34"/>
        </w:numPr>
        <w:spacing w:line="240" w:lineRule="auto"/>
        <w:jc w:val="both"/>
      </w:pPr>
      <w:r w:rsidRPr="0017532D">
        <w:rPr>
          <w:i/>
        </w:rPr>
        <w:t xml:space="preserve">Flow Separation: </w:t>
      </w:r>
      <w:r>
        <w:t>Separation of exhaust from any surface</w:t>
      </w:r>
    </w:p>
    <w:p w14:paraId="300F9EDA" w14:textId="77777777" w:rsidR="005D15A6" w:rsidRPr="000B0F2E" w:rsidRDefault="005D15A6" w:rsidP="005D15A6">
      <w:pPr>
        <w:pStyle w:val="ListParagraph"/>
        <w:spacing w:line="240" w:lineRule="auto"/>
        <w:jc w:val="both"/>
      </w:pPr>
    </w:p>
    <w:p w14:paraId="32D893D5" w14:textId="270941BA" w:rsidR="005D15A6" w:rsidRDefault="000B0F2E" w:rsidP="005D15A6">
      <w:pPr>
        <w:pStyle w:val="ListParagraph"/>
        <w:numPr>
          <w:ilvl w:val="0"/>
          <w:numId w:val="34"/>
        </w:numPr>
        <w:spacing w:line="240" w:lineRule="auto"/>
        <w:jc w:val="both"/>
      </w:pPr>
      <w:r w:rsidRPr="0017532D">
        <w:rPr>
          <w:i/>
        </w:rPr>
        <w:t xml:space="preserve">Wet Mass: </w:t>
      </w:r>
      <w:r>
        <w:t>Total initial mass of rocket including propellan</w:t>
      </w:r>
      <w:r w:rsidR="005D15A6">
        <w:t>t</w:t>
      </w:r>
    </w:p>
    <w:p w14:paraId="19C4ED84" w14:textId="77777777" w:rsidR="005D15A6" w:rsidRPr="000B0F2E" w:rsidRDefault="005D15A6" w:rsidP="005D15A6">
      <w:pPr>
        <w:pStyle w:val="ListParagraph"/>
        <w:spacing w:line="240" w:lineRule="auto"/>
        <w:jc w:val="both"/>
      </w:pPr>
    </w:p>
    <w:p w14:paraId="1E78ED37" w14:textId="0D1D9AD8" w:rsidR="005D15A6" w:rsidRDefault="000B0F2E" w:rsidP="005D15A6">
      <w:pPr>
        <w:pStyle w:val="ListParagraph"/>
        <w:numPr>
          <w:ilvl w:val="0"/>
          <w:numId w:val="34"/>
        </w:numPr>
        <w:spacing w:line="240" w:lineRule="auto"/>
        <w:jc w:val="both"/>
      </w:pPr>
      <w:r w:rsidRPr="0017532D">
        <w:rPr>
          <w:i/>
        </w:rPr>
        <w:t xml:space="preserve">Over Expansion: </w:t>
      </w:r>
      <w:r w:rsidR="00780436">
        <w:t>Positive sideways vector component on the exhaust gas after separation</w:t>
      </w:r>
    </w:p>
    <w:p w14:paraId="5C6EB740" w14:textId="77777777" w:rsidR="005D15A6" w:rsidRDefault="005D15A6" w:rsidP="005D15A6">
      <w:pPr>
        <w:pStyle w:val="ListParagraph"/>
        <w:spacing w:line="240" w:lineRule="auto"/>
        <w:jc w:val="both"/>
      </w:pPr>
    </w:p>
    <w:p w14:paraId="5AA8F807" w14:textId="179F08D0" w:rsidR="007F2594" w:rsidRDefault="000B0F2E" w:rsidP="005D15A6">
      <w:pPr>
        <w:pStyle w:val="ListParagraph"/>
        <w:numPr>
          <w:ilvl w:val="0"/>
          <w:numId w:val="34"/>
        </w:numPr>
        <w:spacing w:line="240" w:lineRule="auto"/>
        <w:jc w:val="both"/>
      </w:pPr>
      <w:r w:rsidRPr="0017532D">
        <w:rPr>
          <w:i/>
        </w:rPr>
        <w:t>Under Expansion</w:t>
      </w:r>
      <w:r w:rsidR="00780436" w:rsidRPr="0017532D">
        <w:rPr>
          <w:i/>
        </w:rPr>
        <w:t xml:space="preserve">: </w:t>
      </w:r>
      <w:r w:rsidR="00780436">
        <w:t>Negative sideways vector component on the exhaust gas after separation</w:t>
      </w:r>
    </w:p>
    <w:p w14:paraId="4B21C624" w14:textId="77777777" w:rsidR="005D15A6" w:rsidRPr="00780436" w:rsidRDefault="005D15A6" w:rsidP="005D15A6">
      <w:pPr>
        <w:pStyle w:val="ListParagraph"/>
        <w:spacing w:line="240" w:lineRule="auto"/>
        <w:jc w:val="both"/>
      </w:pPr>
    </w:p>
    <w:p w14:paraId="0F002C5E" w14:textId="7EAE8720" w:rsidR="005D15A6" w:rsidRDefault="000B0F2E" w:rsidP="005D15A6">
      <w:pPr>
        <w:pStyle w:val="ListParagraph"/>
        <w:numPr>
          <w:ilvl w:val="0"/>
          <w:numId w:val="34"/>
        </w:numPr>
        <w:spacing w:line="240" w:lineRule="auto"/>
        <w:jc w:val="both"/>
      </w:pPr>
      <w:r w:rsidRPr="0017532D">
        <w:rPr>
          <w:i/>
        </w:rPr>
        <w:t>Mach Number</w:t>
      </w:r>
      <w:r w:rsidR="00780436" w:rsidRPr="0017532D">
        <w:rPr>
          <w:i/>
        </w:rPr>
        <w:t>:</w:t>
      </w:r>
      <w:r w:rsidR="00780436">
        <w:t xml:space="preserve"> Ratio of velocity of exhaust to velocity of sound</w:t>
      </w:r>
    </w:p>
    <w:p w14:paraId="4A753F0A" w14:textId="77777777" w:rsidR="005D15A6" w:rsidRPr="00780436" w:rsidRDefault="005D15A6" w:rsidP="005D15A6">
      <w:pPr>
        <w:pStyle w:val="ListParagraph"/>
        <w:spacing w:line="240" w:lineRule="auto"/>
        <w:jc w:val="both"/>
      </w:pPr>
    </w:p>
    <w:p w14:paraId="1E574EF8" w14:textId="4C6ADEDA" w:rsidR="005D15A6" w:rsidRPr="005D15A6" w:rsidRDefault="000B0F2E" w:rsidP="005D15A6">
      <w:pPr>
        <w:pStyle w:val="ListParagraph"/>
        <w:numPr>
          <w:ilvl w:val="0"/>
          <w:numId w:val="34"/>
        </w:numPr>
        <w:spacing w:line="240" w:lineRule="auto"/>
        <w:jc w:val="both"/>
        <w:rPr>
          <w:rFonts w:eastAsiaTheme="majorEastAsia" w:cstheme="majorBidi"/>
          <w:b/>
          <w:color w:val="000000" w:themeColor="text1"/>
          <w:sz w:val="28"/>
          <w:szCs w:val="32"/>
        </w:rPr>
      </w:pPr>
      <w:r w:rsidRPr="0017532D">
        <w:rPr>
          <w:i/>
        </w:rPr>
        <w:t>Back Pressure</w:t>
      </w:r>
      <w:r w:rsidR="00780436" w:rsidRPr="0017532D">
        <w:rPr>
          <w:i/>
        </w:rPr>
        <w:t xml:space="preserve">: </w:t>
      </w:r>
      <w:r w:rsidR="00780436">
        <w:t>Pressure at exit</w:t>
      </w:r>
    </w:p>
    <w:p w14:paraId="3AF44004" w14:textId="77777777" w:rsidR="005D15A6" w:rsidRPr="005D15A6" w:rsidRDefault="005D15A6" w:rsidP="005D15A6">
      <w:pPr>
        <w:pStyle w:val="ListParagraph"/>
        <w:spacing w:line="240" w:lineRule="auto"/>
        <w:jc w:val="both"/>
        <w:rPr>
          <w:rFonts w:eastAsiaTheme="majorEastAsia" w:cstheme="majorBidi"/>
          <w:b/>
          <w:color w:val="000000" w:themeColor="text1"/>
          <w:sz w:val="28"/>
          <w:szCs w:val="32"/>
        </w:rPr>
      </w:pPr>
    </w:p>
    <w:p w14:paraId="61F8881D" w14:textId="285DD5A6" w:rsidR="00713605" w:rsidRPr="0017532D" w:rsidRDefault="005D15A6" w:rsidP="005D15A6">
      <w:pPr>
        <w:pStyle w:val="ListParagraph"/>
        <w:numPr>
          <w:ilvl w:val="0"/>
          <w:numId w:val="34"/>
        </w:numPr>
        <w:spacing w:line="240" w:lineRule="auto"/>
        <w:jc w:val="both"/>
        <w:rPr>
          <w:rFonts w:eastAsiaTheme="majorEastAsia" w:cstheme="majorBidi"/>
          <w:b/>
          <w:color w:val="000000" w:themeColor="text1"/>
          <w:sz w:val="28"/>
          <w:szCs w:val="32"/>
        </w:rPr>
      </w:pPr>
      <w:r>
        <w:rPr>
          <w:i/>
        </w:rPr>
        <w:t>Load Cell:</w:t>
      </w:r>
      <w:r>
        <w:t xml:space="preserve"> A sensor that measures force and converts into digital signal</w:t>
      </w:r>
      <w:r w:rsidR="00713605">
        <w:br w:type="page"/>
      </w:r>
    </w:p>
    <w:p w14:paraId="168AB859" w14:textId="77777777" w:rsidR="000C5873" w:rsidRDefault="00713605" w:rsidP="009925DB">
      <w:pPr>
        <w:pStyle w:val="Heading1"/>
        <w:numPr>
          <w:ilvl w:val="0"/>
          <w:numId w:val="0"/>
        </w:numPr>
        <w:ind w:left="432"/>
      </w:pPr>
      <w:bookmarkStart w:id="50" w:name="_REFERENCES"/>
      <w:bookmarkStart w:id="51" w:name="_Toc102492829"/>
      <w:bookmarkEnd w:id="50"/>
      <w:r>
        <w:lastRenderedPageBreak/>
        <w:t>REFERENCES</w:t>
      </w:r>
      <w:bookmarkEnd w:id="51"/>
    </w:p>
    <w:p w14:paraId="62CEF2D1" w14:textId="77777777" w:rsidR="00FD3845" w:rsidRDefault="00FD3845" w:rsidP="00FD3845">
      <w:pPr>
        <w:rPr>
          <w:rFonts w:ascii="Arial" w:eastAsia="Times New Roman" w:hAnsi="Arial" w:cs="Arial"/>
          <w:color w:val="000000"/>
          <w:szCs w:val="24"/>
        </w:rPr>
      </w:pPr>
    </w:p>
    <w:p w14:paraId="22E97AAC" w14:textId="4B4C5532" w:rsidR="00EA5A94" w:rsidRPr="0017532D" w:rsidRDefault="00EA5A94" w:rsidP="0017532D">
      <w:pPr>
        <w:pStyle w:val="ListParagraph"/>
        <w:numPr>
          <w:ilvl w:val="0"/>
          <w:numId w:val="9"/>
        </w:numPr>
        <w:jc w:val="both"/>
        <w:rPr>
          <w:rFonts w:cs="Times New Roman"/>
          <w:sz w:val="22"/>
        </w:rPr>
      </w:pPr>
      <w:r w:rsidRPr="0017532D">
        <w:rPr>
          <w:rFonts w:cs="Times New Roman"/>
          <w:iCs/>
          <w:color w:val="000000"/>
          <w:sz w:val="22"/>
          <w:shd w:val="clear" w:color="auto" w:fill="FFFFFF"/>
        </w:rPr>
        <w:t>RUBY CALZADA, NASA official website, “</w:t>
      </w:r>
      <w:r w:rsidRPr="0017532D">
        <w:rPr>
          <w:rFonts w:cs="Times New Roman"/>
          <w:i/>
          <w:iCs/>
          <w:color w:val="000000"/>
          <w:sz w:val="22"/>
          <w:shd w:val="clear" w:color="auto" w:fill="FFFFFF"/>
        </w:rPr>
        <w:t>Lockheed X-33”</w:t>
      </w:r>
      <w:r w:rsidRPr="0017532D">
        <w:rPr>
          <w:rFonts w:cs="Times New Roman"/>
          <w:iCs/>
          <w:color w:val="000000"/>
          <w:sz w:val="22"/>
          <w:shd w:val="clear" w:color="auto" w:fill="FFFFFF"/>
        </w:rPr>
        <w:t>, 2004</w:t>
      </w:r>
    </w:p>
    <w:p w14:paraId="7213EA87" w14:textId="77777777" w:rsidR="00595E68" w:rsidRPr="0017532D" w:rsidRDefault="00FD3845" w:rsidP="00FD3845">
      <w:pPr>
        <w:pStyle w:val="ListParagraph"/>
        <w:numPr>
          <w:ilvl w:val="0"/>
          <w:numId w:val="9"/>
        </w:numPr>
        <w:jc w:val="both"/>
        <w:rPr>
          <w:sz w:val="22"/>
          <w:szCs w:val="21"/>
        </w:rPr>
      </w:pPr>
      <w:r w:rsidRPr="0017532D">
        <w:rPr>
          <w:sz w:val="22"/>
          <w:szCs w:val="21"/>
        </w:rPr>
        <w:t>G. SUSHEEL NARAYAN, VIKKY CHOBEY, P. MANI KIRAN, MIHIR BARANWAL</w:t>
      </w:r>
    </w:p>
    <w:p w14:paraId="3FB71290" w14:textId="4A6D4C1C" w:rsidR="009D3DFA" w:rsidRPr="0017532D" w:rsidRDefault="00FD3845" w:rsidP="0017532D">
      <w:pPr>
        <w:pStyle w:val="ListParagraph"/>
        <w:ind w:left="360"/>
        <w:jc w:val="both"/>
        <w:rPr>
          <w:sz w:val="22"/>
          <w:szCs w:val="21"/>
        </w:rPr>
      </w:pPr>
      <w:r w:rsidRPr="0017532D">
        <w:rPr>
          <w:i/>
          <w:sz w:val="22"/>
          <w:szCs w:val="21"/>
        </w:rPr>
        <w:t>“</w:t>
      </w:r>
      <w:r w:rsidR="00340CD1" w:rsidRPr="0017532D">
        <w:rPr>
          <w:i/>
          <w:sz w:val="22"/>
          <w:szCs w:val="21"/>
        </w:rPr>
        <w:t>A Research Paper on Analysis of De-Laval nozzle on Ansys Workbench</w:t>
      </w:r>
      <w:r w:rsidRPr="0017532D">
        <w:rPr>
          <w:i/>
          <w:sz w:val="22"/>
          <w:szCs w:val="21"/>
        </w:rPr>
        <w:t xml:space="preserve">”, </w:t>
      </w:r>
      <w:r w:rsidRPr="0017532D">
        <w:rPr>
          <w:sz w:val="22"/>
          <w:szCs w:val="21"/>
        </w:rPr>
        <w:t>International Research Journal of Engineering and Technology (IRJET), 2019</w:t>
      </w:r>
    </w:p>
    <w:p w14:paraId="6D4FF9E0" w14:textId="77777777" w:rsidR="009D3DFA" w:rsidRPr="0017532D" w:rsidRDefault="009D3DFA" w:rsidP="009D3DFA">
      <w:pPr>
        <w:pStyle w:val="ListParagraph"/>
        <w:numPr>
          <w:ilvl w:val="0"/>
          <w:numId w:val="9"/>
        </w:numPr>
        <w:jc w:val="both"/>
        <w:rPr>
          <w:i/>
          <w:sz w:val="22"/>
          <w:szCs w:val="21"/>
        </w:rPr>
      </w:pPr>
      <w:r w:rsidRPr="0017532D">
        <w:rPr>
          <w:sz w:val="22"/>
          <w:szCs w:val="21"/>
        </w:rPr>
        <w:t>CHOUDHURI, A. R. (1998). “</w:t>
      </w:r>
      <w:r w:rsidRPr="0017532D">
        <w:rPr>
          <w:i/>
          <w:sz w:val="22"/>
          <w:szCs w:val="21"/>
        </w:rPr>
        <w:t>The Physics of Fluids and Plasmas: An Introduction for</w:t>
      </w:r>
    </w:p>
    <w:p w14:paraId="02B6CA0B" w14:textId="32049079" w:rsidR="00F24973" w:rsidRPr="0017532D" w:rsidRDefault="009D3DFA" w:rsidP="0017532D">
      <w:pPr>
        <w:pStyle w:val="ListParagraph"/>
        <w:ind w:left="360"/>
        <w:jc w:val="both"/>
        <w:rPr>
          <w:i/>
          <w:sz w:val="22"/>
          <w:szCs w:val="21"/>
        </w:rPr>
      </w:pPr>
      <w:r w:rsidRPr="0017532D">
        <w:rPr>
          <w:i/>
          <w:sz w:val="22"/>
          <w:szCs w:val="21"/>
        </w:rPr>
        <w:t>Astrophysicists”</w:t>
      </w:r>
    </w:p>
    <w:p w14:paraId="7A488BA1" w14:textId="715E25C3" w:rsidR="00FD1BB9" w:rsidRPr="0017532D" w:rsidRDefault="00F24973" w:rsidP="00FD1BB9">
      <w:pPr>
        <w:pStyle w:val="ListParagraph"/>
        <w:numPr>
          <w:ilvl w:val="0"/>
          <w:numId w:val="9"/>
        </w:numPr>
        <w:jc w:val="both"/>
        <w:rPr>
          <w:sz w:val="22"/>
          <w:szCs w:val="21"/>
        </w:rPr>
      </w:pPr>
      <w:r w:rsidRPr="0017532D">
        <w:rPr>
          <w:sz w:val="22"/>
          <w:szCs w:val="21"/>
        </w:rPr>
        <w:t>NANCY HALL, NASA official website, GLEM Research Center “</w:t>
      </w:r>
      <w:r w:rsidRPr="0017532D">
        <w:rPr>
          <w:i/>
          <w:sz w:val="22"/>
          <w:szCs w:val="21"/>
        </w:rPr>
        <w:t>General Thrust Equations” 2021</w:t>
      </w:r>
    </w:p>
    <w:p w14:paraId="5A0CAFD2" w14:textId="7AB338FC" w:rsidR="009D3DFA" w:rsidRPr="0017532D" w:rsidRDefault="00FD1BB9" w:rsidP="009D3DFA">
      <w:pPr>
        <w:pStyle w:val="ListParagraph"/>
        <w:numPr>
          <w:ilvl w:val="0"/>
          <w:numId w:val="9"/>
        </w:numPr>
        <w:jc w:val="both"/>
        <w:rPr>
          <w:sz w:val="22"/>
          <w:szCs w:val="21"/>
        </w:rPr>
      </w:pPr>
      <w:r w:rsidRPr="0017532D">
        <w:rPr>
          <w:sz w:val="22"/>
          <w:szCs w:val="21"/>
        </w:rPr>
        <w:t>NAVEEN KUMAR K GOPALSAMY M, DANIAL ANTONY (2008). “</w:t>
      </w:r>
      <w:r w:rsidRPr="0017532D">
        <w:rPr>
          <w:i/>
          <w:sz w:val="22"/>
          <w:szCs w:val="21"/>
        </w:rPr>
        <w:t>Design and optimization of Aerospike nozzle using CFD</w:t>
      </w:r>
      <w:r w:rsidRPr="0017532D">
        <w:rPr>
          <w:sz w:val="22"/>
          <w:szCs w:val="21"/>
        </w:rPr>
        <w:t>”</w:t>
      </w:r>
    </w:p>
    <w:p w14:paraId="5FAB77F3" w14:textId="2746697C" w:rsidR="00EC37C1" w:rsidRPr="0017532D" w:rsidRDefault="001034F8" w:rsidP="0017532D">
      <w:pPr>
        <w:pStyle w:val="ListParagraph"/>
        <w:numPr>
          <w:ilvl w:val="0"/>
          <w:numId w:val="9"/>
        </w:numPr>
        <w:jc w:val="both"/>
        <w:rPr>
          <w:sz w:val="22"/>
          <w:szCs w:val="21"/>
        </w:rPr>
      </w:pPr>
      <w:r w:rsidRPr="0017532D">
        <w:rPr>
          <w:sz w:val="22"/>
          <w:szCs w:val="21"/>
        </w:rPr>
        <w:t>HUBNER, DEWHIRST, SMITH, BYRON, “</w:t>
      </w:r>
      <w:r w:rsidRPr="0017532D">
        <w:rPr>
          <w:i/>
          <w:sz w:val="22"/>
          <w:szCs w:val="21"/>
        </w:rPr>
        <w:t xml:space="preserve">The Finite Element Method for Engineers”, </w:t>
      </w:r>
      <w:r w:rsidRPr="0017532D">
        <w:rPr>
          <w:sz w:val="22"/>
          <w:szCs w:val="21"/>
        </w:rPr>
        <w:t>John Wiley and Sons Inc. U.K, 2013</w:t>
      </w:r>
    </w:p>
    <w:p w14:paraId="43F584C2" w14:textId="5FA43288" w:rsidR="00EC37C1" w:rsidRPr="0017532D" w:rsidRDefault="0017532D" w:rsidP="00EC37C1">
      <w:pPr>
        <w:pStyle w:val="ListParagraph"/>
        <w:numPr>
          <w:ilvl w:val="0"/>
          <w:numId w:val="9"/>
        </w:numPr>
        <w:jc w:val="both"/>
        <w:rPr>
          <w:sz w:val="22"/>
          <w:szCs w:val="21"/>
        </w:rPr>
      </w:pPr>
      <w:r w:rsidRPr="0017532D">
        <w:rPr>
          <w:sz w:val="22"/>
          <w:szCs w:val="21"/>
        </w:rPr>
        <w:t>STACKEXCHANGE</w:t>
      </w:r>
      <w:r w:rsidR="00EC37C1" w:rsidRPr="0017532D">
        <w:rPr>
          <w:sz w:val="22"/>
          <w:szCs w:val="21"/>
        </w:rPr>
        <w:t xml:space="preserve"> online blog</w:t>
      </w:r>
    </w:p>
    <w:p w14:paraId="58AB6DB3" w14:textId="4A9F6677" w:rsidR="00D7246C" w:rsidRPr="00D7246C" w:rsidRDefault="0017532D" w:rsidP="00D7246C">
      <w:pPr>
        <w:pStyle w:val="ListParagraph"/>
        <w:ind w:left="360"/>
        <w:jc w:val="both"/>
        <w:rPr>
          <w:color w:val="0000FF"/>
          <w:sz w:val="22"/>
          <w:szCs w:val="21"/>
          <w:u w:val="single"/>
        </w:rPr>
      </w:pPr>
      <w:r w:rsidRPr="0017532D">
        <w:rPr>
          <w:sz w:val="22"/>
          <w:szCs w:val="21"/>
        </w:rPr>
        <w:t>Link:</w:t>
      </w:r>
      <w:r>
        <w:rPr>
          <w:sz w:val="22"/>
          <w:szCs w:val="21"/>
        </w:rPr>
        <w:t xml:space="preserve"> </w:t>
      </w:r>
      <w:r w:rsidR="00D7246C" w:rsidRPr="00D7246C">
        <w:rPr>
          <w:sz w:val="22"/>
          <w:szCs w:val="21"/>
        </w:rPr>
        <w:t>https://space.stackexchange.com/questions/44549/do-converging-diverging-engine-nozzles-need-to-be-bell-shape</w:t>
      </w:r>
    </w:p>
    <w:p w14:paraId="21CAC48A" w14:textId="0A8CB9B7" w:rsidR="00D7246C" w:rsidRPr="00A54F64" w:rsidRDefault="00D7246C" w:rsidP="00A54F64">
      <w:pPr>
        <w:pStyle w:val="ListParagraph"/>
        <w:numPr>
          <w:ilvl w:val="0"/>
          <w:numId w:val="9"/>
        </w:numPr>
        <w:jc w:val="both"/>
        <w:rPr>
          <w:sz w:val="22"/>
          <w:szCs w:val="21"/>
        </w:rPr>
      </w:pPr>
      <w:r w:rsidRPr="00D7246C">
        <w:rPr>
          <w:sz w:val="22"/>
          <w:szCs w:val="21"/>
        </w:rPr>
        <w:t>MATT VERNACCHIA</w:t>
      </w:r>
      <w:r>
        <w:rPr>
          <w:sz w:val="22"/>
          <w:szCs w:val="21"/>
        </w:rPr>
        <w:t>, “</w:t>
      </w:r>
      <w:r w:rsidRPr="00D7246C">
        <w:rPr>
          <w:i/>
          <w:iCs/>
          <w:sz w:val="22"/>
          <w:szCs w:val="21"/>
        </w:rPr>
        <w:t>Spike Contour Algorithm</w:t>
      </w:r>
      <w:r>
        <w:rPr>
          <w:i/>
          <w:iCs/>
          <w:sz w:val="22"/>
          <w:szCs w:val="21"/>
        </w:rPr>
        <w:t>”</w:t>
      </w:r>
      <w:r>
        <w:rPr>
          <w:sz w:val="22"/>
          <w:szCs w:val="21"/>
        </w:rPr>
        <w:t xml:space="preserve">, </w:t>
      </w:r>
      <w:proofErr w:type="spellStart"/>
      <w:r>
        <w:rPr>
          <w:sz w:val="22"/>
          <w:szCs w:val="21"/>
        </w:rPr>
        <w:t>Pyralis</w:t>
      </w:r>
      <w:proofErr w:type="spellEnd"/>
      <w:r>
        <w:rPr>
          <w:sz w:val="22"/>
          <w:szCs w:val="21"/>
        </w:rPr>
        <w:t xml:space="preserve"> Rocket Engine, [2013]</w:t>
      </w:r>
    </w:p>
    <w:p w14:paraId="47A6E8E3" w14:textId="7A3B73DD" w:rsidR="00D7246C" w:rsidRPr="00A54F64" w:rsidRDefault="00D7246C" w:rsidP="00A54F64">
      <w:pPr>
        <w:pStyle w:val="ListParagraph"/>
        <w:numPr>
          <w:ilvl w:val="0"/>
          <w:numId w:val="9"/>
        </w:numPr>
        <w:jc w:val="both"/>
        <w:rPr>
          <w:sz w:val="22"/>
          <w:szCs w:val="21"/>
        </w:rPr>
      </w:pPr>
      <w:r w:rsidRPr="00D7246C">
        <w:rPr>
          <w:sz w:val="22"/>
          <w:szCs w:val="21"/>
        </w:rPr>
        <w:t>MURROUGH MURNAGHAN</w:t>
      </w:r>
      <w:r>
        <w:rPr>
          <w:sz w:val="22"/>
          <w:szCs w:val="21"/>
        </w:rPr>
        <w:t>, “</w:t>
      </w:r>
      <w:r w:rsidR="00A54F64" w:rsidRPr="00A54F64">
        <w:rPr>
          <w:i/>
          <w:iCs/>
          <w:sz w:val="22"/>
          <w:szCs w:val="21"/>
        </w:rPr>
        <w:t>Study of minimum length, supersonic</w:t>
      </w:r>
      <w:r w:rsidR="00A54F64">
        <w:rPr>
          <w:sz w:val="22"/>
          <w:szCs w:val="21"/>
        </w:rPr>
        <w:t xml:space="preserve"> </w:t>
      </w:r>
      <w:r w:rsidRPr="00A54F64">
        <w:rPr>
          <w:i/>
          <w:iCs/>
          <w:sz w:val="22"/>
          <w:szCs w:val="21"/>
        </w:rPr>
        <w:t xml:space="preserve">Nozzle design using the Method of Characteristics”, </w:t>
      </w:r>
      <w:r w:rsidRPr="00A54F64">
        <w:rPr>
          <w:sz w:val="22"/>
          <w:szCs w:val="21"/>
        </w:rPr>
        <w:t>Thesis on Master’s Degree in Space and Aeronautical Engineering (MASE), UNIVERSITAT POLIT`ECNICA DE CATALUNYA [2019]</w:t>
      </w:r>
    </w:p>
    <w:sectPr w:rsidR="00D7246C" w:rsidRPr="00A54F64" w:rsidSect="0074174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6608D" w14:textId="77777777" w:rsidR="00A95C23" w:rsidRDefault="00A95C23">
      <w:pPr>
        <w:spacing w:after="0" w:line="240" w:lineRule="auto"/>
      </w:pPr>
      <w:r>
        <w:separator/>
      </w:r>
    </w:p>
  </w:endnote>
  <w:endnote w:type="continuationSeparator" w:id="0">
    <w:p w14:paraId="4B9B93BB" w14:textId="77777777" w:rsidR="00A95C23" w:rsidRDefault="00A95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41485"/>
    </w:sdtPr>
    <w:sdtEndPr/>
    <w:sdtContent>
      <w:p w14:paraId="3ACE59AD" w14:textId="77777777" w:rsidR="00901F8C" w:rsidRDefault="00901F8C">
        <w:pPr>
          <w:pStyle w:val="Footer"/>
          <w:jc w:val="center"/>
        </w:pPr>
        <w:r>
          <w:fldChar w:fldCharType="begin"/>
        </w:r>
        <w:r>
          <w:instrText xml:space="preserve"> PAGE   \* MERGEFORMAT </w:instrText>
        </w:r>
        <w:r>
          <w:fldChar w:fldCharType="separate"/>
        </w:r>
        <w:r>
          <w:rPr>
            <w:noProof/>
          </w:rPr>
          <w:t>5</w:t>
        </w:r>
        <w:r>
          <w:fldChar w:fldCharType="end"/>
        </w:r>
      </w:p>
    </w:sdtContent>
  </w:sdt>
  <w:p w14:paraId="19530390" w14:textId="77777777" w:rsidR="00901F8C" w:rsidRDefault="00901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0880F" w14:textId="77777777" w:rsidR="00A95C23" w:rsidRDefault="00A95C23">
      <w:pPr>
        <w:spacing w:after="0" w:line="240" w:lineRule="auto"/>
      </w:pPr>
      <w:r>
        <w:separator/>
      </w:r>
    </w:p>
  </w:footnote>
  <w:footnote w:type="continuationSeparator" w:id="0">
    <w:p w14:paraId="035C4F55" w14:textId="77777777" w:rsidR="00A95C23" w:rsidRDefault="00A95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3C8"/>
    <w:multiLevelType w:val="multilevel"/>
    <w:tmpl w:val="1778BA1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9D2F32"/>
    <w:multiLevelType w:val="hybridMultilevel"/>
    <w:tmpl w:val="952E9F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393C1B"/>
    <w:multiLevelType w:val="hybridMultilevel"/>
    <w:tmpl w:val="C9AC687A"/>
    <w:lvl w:ilvl="0" w:tplc="6EAE9D3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9677F"/>
    <w:multiLevelType w:val="multilevel"/>
    <w:tmpl w:val="951CBE42"/>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58010BE"/>
    <w:multiLevelType w:val="multilevel"/>
    <w:tmpl w:val="BA0C061C"/>
    <w:lvl w:ilvl="0">
      <w:start w:val="1"/>
      <w:numFmt w:val="decimal"/>
      <w:lvlText w:val="%1"/>
      <w:lvlJc w:val="left"/>
      <w:pPr>
        <w:ind w:left="360" w:hanging="360"/>
      </w:pPr>
      <w:rPr>
        <w:rFonts w:hint="default"/>
        <w:b/>
        <w:u w:val="single"/>
      </w:rPr>
    </w:lvl>
    <w:lvl w:ilvl="1">
      <w:start w:val="1"/>
      <w:numFmt w:val="decimal"/>
      <w:lvlText w:val="%1.%2"/>
      <w:lvlJc w:val="left"/>
      <w:pPr>
        <w:ind w:left="360" w:hanging="360"/>
      </w:pPr>
      <w:rPr>
        <w:rFonts w:hint="default"/>
        <w:b/>
        <w:u w:val="non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abstractNum w:abstractNumId="5" w15:restartNumberingAfterBreak="0">
    <w:nsid w:val="16281F7E"/>
    <w:multiLevelType w:val="multilevel"/>
    <w:tmpl w:val="FF1A525E"/>
    <w:lvl w:ilvl="0">
      <w:start w:val="1"/>
      <w:numFmt w:val="decimal"/>
      <w:lvlText w:val="%1"/>
      <w:lvlJc w:val="left"/>
      <w:pPr>
        <w:ind w:left="480" w:hanging="480"/>
      </w:pPr>
      <w:rPr>
        <w:rFonts w:hint="default"/>
        <w:b/>
        <w:u w:val="single"/>
      </w:rPr>
    </w:lvl>
    <w:lvl w:ilvl="1">
      <w:start w:val="1"/>
      <w:numFmt w:val="decimal"/>
      <w:lvlText w:val="%1.%2"/>
      <w:lvlJc w:val="left"/>
      <w:pPr>
        <w:ind w:left="480" w:hanging="480"/>
      </w:pPr>
      <w:rPr>
        <w:rFonts w:hint="default"/>
        <w:b/>
        <w:u w:val="single"/>
      </w:rPr>
    </w:lvl>
    <w:lvl w:ilvl="2">
      <w:start w:val="1"/>
      <w:numFmt w:val="bullet"/>
      <w:lvlText w:val=""/>
      <w:lvlJc w:val="left"/>
      <w:pPr>
        <w:ind w:left="720" w:hanging="720"/>
      </w:pPr>
      <w:rPr>
        <w:rFonts w:ascii="Symbol" w:hAnsi="Symbol" w:hint="default"/>
        <w:b/>
        <w:u w:val="non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abstractNum w:abstractNumId="6" w15:restartNumberingAfterBreak="0">
    <w:nsid w:val="164B5F81"/>
    <w:multiLevelType w:val="hybridMultilevel"/>
    <w:tmpl w:val="BA5013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5497D"/>
    <w:multiLevelType w:val="multilevel"/>
    <w:tmpl w:val="A1805882"/>
    <w:lvl w:ilvl="0">
      <w:start w:val="1"/>
      <w:numFmt w:val="upperRoman"/>
      <w:lvlText w:val="%1."/>
      <w:lvlJc w:val="right"/>
      <w:pPr>
        <w:ind w:left="720" w:hanging="360"/>
      </w:p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3732C3"/>
    <w:multiLevelType w:val="hybridMultilevel"/>
    <w:tmpl w:val="5F304E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37394C"/>
    <w:multiLevelType w:val="multilevel"/>
    <w:tmpl w:val="CBB454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0E4BF7"/>
    <w:multiLevelType w:val="hybridMultilevel"/>
    <w:tmpl w:val="61544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F419E"/>
    <w:multiLevelType w:val="hybridMultilevel"/>
    <w:tmpl w:val="1E6C9A9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062DB"/>
    <w:multiLevelType w:val="multilevel"/>
    <w:tmpl w:val="67965DB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F53B95"/>
    <w:multiLevelType w:val="hybridMultilevel"/>
    <w:tmpl w:val="F728445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064886"/>
    <w:multiLevelType w:val="hybridMultilevel"/>
    <w:tmpl w:val="06343C3C"/>
    <w:lvl w:ilvl="0" w:tplc="4A0E50D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37823"/>
    <w:multiLevelType w:val="multilevel"/>
    <w:tmpl w:val="87F430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39C1FDC"/>
    <w:multiLevelType w:val="hybridMultilevel"/>
    <w:tmpl w:val="EC0AF5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B12D6"/>
    <w:multiLevelType w:val="hybridMultilevel"/>
    <w:tmpl w:val="B106D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870064"/>
    <w:multiLevelType w:val="multilevel"/>
    <w:tmpl w:val="554812BC"/>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429"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39606163"/>
    <w:multiLevelType w:val="multilevel"/>
    <w:tmpl w:val="D654CD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6C1551"/>
    <w:multiLevelType w:val="hybridMultilevel"/>
    <w:tmpl w:val="F5D21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BE6E5D"/>
    <w:multiLevelType w:val="multilevel"/>
    <w:tmpl w:val="E99A4AD2"/>
    <w:lvl w:ilvl="0">
      <w:start w:val="1"/>
      <w:numFmt w:val="upperRoman"/>
      <w:lvlText w:val="%1."/>
      <w:lvlJc w:val="right"/>
      <w:pPr>
        <w:ind w:left="108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D925134"/>
    <w:multiLevelType w:val="hybridMultilevel"/>
    <w:tmpl w:val="114AA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BB24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C343271"/>
    <w:multiLevelType w:val="multilevel"/>
    <w:tmpl w:val="0C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EC817C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AF2BEE"/>
    <w:multiLevelType w:val="multilevel"/>
    <w:tmpl w:val="246224C4"/>
    <w:lvl w:ilvl="0">
      <w:start w:val="1"/>
      <w:numFmt w:val="upperRoman"/>
      <w:lvlText w:val="%1."/>
      <w:lvlJc w:val="right"/>
      <w:pPr>
        <w:ind w:left="1080" w:hanging="360"/>
      </w:pPr>
    </w:lvl>
    <w:lvl w:ilvl="1">
      <w:start w:val="3"/>
      <w:numFmt w:val="decimal"/>
      <w:isLgl/>
      <w:lvlText w:val="%1.%2"/>
      <w:lvlJc w:val="left"/>
      <w:pPr>
        <w:ind w:left="1200" w:hanging="48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54CC62A8"/>
    <w:multiLevelType w:val="multilevel"/>
    <w:tmpl w:val="2AC894A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4EE08D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5CA7B57"/>
    <w:multiLevelType w:val="hybridMultilevel"/>
    <w:tmpl w:val="F8D8292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027E7"/>
    <w:multiLevelType w:val="hybridMultilevel"/>
    <w:tmpl w:val="E4BC9C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860738"/>
    <w:multiLevelType w:val="hybridMultilevel"/>
    <w:tmpl w:val="10EED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FF58CA"/>
    <w:multiLevelType w:val="hybridMultilevel"/>
    <w:tmpl w:val="DCC4F038"/>
    <w:lvl w:ilvl="0" w:tplc="4A0E50D0">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7C3C3D"/>
    <w:multiLevelType w:val="multilevel"/>
    <w:tmpl w:val="87F430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F95F5F"/>
    <w:multiLevelType w:val="hybridMultilevel"/>
    <w:tmpl w:val="B4EC38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695A7746"/>
    <w:multiLevelType w:val="hybridMultilevel"/>
    <w:tmpl w:val="655C1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8E619F"/>
    <w:multiLevelType w:val="hybridMultilevel"/>
    <w:tmpl w:val="D2A6E3BE"/>
    <w:lvl w:ilvl="0" w:tplc="89004C22">
      <w:start w:val="1"/>
      <w:numFmt w:val="lowerLetter"/>
      <w:lvlText w:val="%1)"/>
      <w:lvlJc w:val="left"/>
      <w:pPr>
        <w:ind w:left="720" w:hanging="360"/>
      </w:pPr>
      <w:rPr>
        <w:rFonts w:hint="default"/>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BF778C"/>
    <w:multiLevelType w:val="multilevel"/>
    <w:tmpl w:val="2DC0A25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8F65403"/>
    <w:multiLevelType w:val="multilevel"/>
    <w:tmpl w:val="40D47F98"/>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AED26D8"/>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B1108B7"/>
    <w:multiLevelType w:val="hybridMultilevel"/>
    <w:tmpl w:val="F5C2C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967E3"/>
    <w:multiLevelType w:val="multilevel"/>
    <w:tmpl w:val="87F430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94789972">
    <w:abstractNumId w:val="40"/>
  </w:num>
  <w:num w:numId="2" w16cid:durableId="629751652">
    <w:abstractNumId w:val="34"/>
  </w:num>
  <w:num w:numId="3" w16cid:durableId="977412769">
    <w:abstractNumId w:val="4"/>
  </w:num>
  <w:num w:numId="4" w16cid:durableId="1507358860">
    <w:abstractNumId w:val="5"/>
  </w:num>
  <w:num w:numId="5" w16cid:durableId="894004972">
    <w:abstractNumId w:val="10"/>
  </w:num>
  <w:num w:numId="6" w16cid:durableId="957026137">
    <w:abstractNumId w:val="13"/>
  </w:num>
  <w:num w:numId="7" w16cid:durableId="2068647992">
    <w:abstractNumId w:val="31"/>
  </w:num>
  <w:num w:numId="8" w16cid:durableId="1616907705">
    <w:abstractNumId w:val="17"/>
  </w:num>
  <w:num w:numId="9" w16cid:durableId="1262638953">
    <w:abstractNumId w:val="32"/>
  </w:num>
  <w:num w:numId="10" w16cid:durableId="737019500">
    <w:abstractNumId w:val="38"/>
  </w:num>
  <w:num w:numId="11" w16cid:durableId="542447365">
    <w:abstractNumId w:val="21"/>
  </w:num>
  <w:num w:numId="12" w16cid:durableId="620259045">
    <w:abstractNumId w:val="30"/>
  </w:num>
  <w:num w:numId="13" w16cid:durableId="818958996">
    <w:abstractNumId w:val="26"/>
  </w:num>
  <w:num w:numId="14" w16cid:durableId="1746151159">
    <w:abstractNumId w:val="7"/>
  </w:num>
  <w:num w:numId="15" w16cid:durableId="1781217323">
    <w:abstractNumId w:val="11"/>
  </w:num>
  <w:num w:numId="16" w16cid:durableId="724984603">
    <w:abstractNumId w:val="1"/>
  </w:num>
  <w:num w:numId="17" w16cid:durableId="72895327">
    <w:abstractNumId w:val="28"/>
  </w:num>
  <w:num w:numId="18" w16cid:durableId="1650093321">
    <w:abstractNumId w:val="25"/>
  </w:num>
  <w:num w:numId="19" w16cid:durableId="1494226623">
    <w:abstractNumId w:val="24"/>
  </w:num>
  <w:num w:numId="20" w16cid:durableId="429857171">
    <w:abstractNumId w:val="24"/>
  </w:num>
  <w:num w:numId="21" w16cid:durableId="1875850089">
    <w:abstractNumId w:val="24"/>
    <w:lvlOverride w:ilvl="0">
      <w:startOverride w:val="2"/>
    </w:lvlOverride>
    <w:lvlOverride w:ilvl="1">
      <w:startOverride w:val="1"/>
    </w:lvlOverride>
  </w:num>
  <w:num w:numId="22" w16cid:durableId="909075349">
    <w:abstractNumId w:val="24"/>
    <w:lvlOverride w:ilvl="0">
      <w:startOverride w:val="2"/>
    </w:lvlOverride>
    <w:lvlOverride w:ilvl="1">
      <w:startOverride w:val="1"/>
    </w:lvlOverride>
  </w:num>
  <w:num w:numId="23" w16cid:durableId="355666332">
    <w:abstractNumId w:val="24"/>
    <w:lvlOverride w:ilvl="0">
      <w:startOverride w:val="2"/>
    </w:lvlOverride>
    <w:lvlOverride w:ilvl="1">
      <w:startOverride w:val="1"/>
    </w:lvlOverride>
  </w:num>
  <w:num w:numId="24" w16cid:durableId="1938904939">
    <w:abstractNumId w:val="35"/>
  </w:num>
  <w:num w:numId="25" w16cid:durableId="1649171463">
    <w:abstractNumId w:val="24"/>
    <w:lvlOverride w:ilvl="0">
      <w:startOverride w:val="2"/>
    </w:lvlOverride>
    <w:lvlOverride w:ilvl="1">
      <w:startOverride w:val="1"/>
    </w:lvlOverride>
  </w:num>
  <w:num w:numId="26" w16cid:durableId="402214787">
    <w:abstractNumId w:val="24"/>
    <w:lvlOverride w:ilvl="0">
      <w:startOverride w:val="2"/>
    </w:lvlOverride>
    <w:lvlOverride w:ilvl="1">
      <w:startOverride w:val="7"/>
    </w:lvlOverride>
  </w:num>
  <w:num w:numId="27" w16cid:durableId="1059940900">
    <w:abstractNumId w:val="24"/>
    <w:lvlOverride w:ilvl="0">
      <w:startOverride w:val="2"/>
    </w:lvlOverride>
    <w:lvlOverride w:ilvl="1">
      <w:startOverride w:val="7"/>
    </w:lvlOverride>
  </w:num>
  <w:num w:numId="28" w16cid:durableId="1042903012">
    <w:abstractNumId w:val="29"/>
  </w:num>
  <w:num w:numId="29" w16cid:durableId="1739207963">
    <w:abstractNumId w:val="39"/>
  </w:num>
  <w:num w:numId="30" w16cid:durableId="1476526119">
    <w:abstractNumId w:val="2"/>
  </w:num>
  <w:num w:numId="31" w16cid:durableId="1287354630">
    <w:abstractNumId w:val="36"/>
  </w:num>
  <w:num w:numId="32" w16cid:durableId="597258241">
    <w:abstractNumId w:val="16"/>
  </w:num>
  <w:num w:numId="33" w16cid:durableId="362480584">
    <w:abstractNumId w:val="14"/>
  </w:num>
  <w:num w:numId="34" w16cid:durableId="1948659675">
    <w:abstractNumId w:val="6"/>
  </w:num>
  <w:num w:numId="35" w16cid:durableId="1437601246">
    <w:abstractNumId w:val="8"/>
  </w:num>
  <w:num w:numId="36" w16cid:durableId="1517768880">
    <w:abstractNumId w:val="20"/>
  </w:num>
  <w:num w:numId="37" w16cid:durableId="1659646848">
    <w:abstractNumId w:val="27"/>
  </w:num>
  <w:num w:numId="38" w16cid:durableId="152180251">
    <w:abstractNumId w:val="18"/>
  </w:num>
  <w:num w:numId="39" w16cid:durableId="1119763115">
    <w:abstractNumId w:val="37"/>
  </w:num>
  <w:num w:numId="40" w16cid:durableId="1446073925">
    <w:abstractNumId w:val="0"/>
  </w:num>
  <w:num w:numId="41" w16cid:durableId="1419406489">
    <w:abstractNumId w:val="19"/>
  </w:num>
  <w:num w:numId="42" w16cid:durableId="1243564688">
    <w:abstractNumId w:val="3"/>
  </w:num>
  <w:num w:numId="43" w16cid:durableId="643896404">
    <w:abstractNumId w:val="9"/>
  </w:num>
  <w:num w:numId="44" w16cid:durableId="1384871822">
    <w:abstractNumId w:val="12"/>
  </w:num>
  <w:num w:numId="45" w16cid:durableId="1841387810">
    <w:abstractNumId w:val="41"/>
  </w:num>
  <w:num w:numId="46" w16cid:durableId="1935942123">
    <w:abstractNumId w:val="33"/>
  </w:num>
  <w:num w:numId="47" w16cid:durableId="1068841885">
    <w:abstractNumId w:val="15"/>
  </w:num>
  <w:num w:numId="48" w16cid:durableId="1091853504">
    <w:abstractNumId w:val="23"/>
  </w:num>
  <w:num w:numId="49" w16cid:durableId="64189108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b-NO" w:vendorID="64" w:dllVersion="6" w:nlCheck="1" w:checkStyle="0"/>
  <w:activeWritingStyle w:appName="MSWord" w:lang="en-US" w:vendorID="64" w:dllVersion="6" w:nlCheck="1" w:checkStyle="1"/>
  <w:activeWritingStyle w:appName="MSWord" w:lang="en-US" w:vendorID="64" w:dllVersion="4096" w:nlCheck="1" w:checkStyle="0"/>
  <w:activeWritingStyle w:appName="MSWord" w:lang="nb-NO"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694"/>
    <w:rsid w:val="00000555"/>
    <w:rsid w:val="00013EBF"/>
    <w:rsid w:val="00023D05"/>
    <w:rsid w:val="000261A7"/>
    <w:rsid w:val="00027847"/>
    <w:rsid w:val="00043BC5"/>
    <w:rsid w:val="000464AF"/>
    <w:rsid w:val="00050CAD"/>
    <w:rsid w:val="00061EAA"/>
    <w:rsid w:val="00063B46"/>
    <w:rsid w:val="00075CCE"/>
    <w:rsid w:val="00080E69"/>
    <w:rsid w:val="0009162D"/>
    <w:rsid w:val="000B0F2E"/>
    <w:rsid w:val="000B5679"/>
    <w:rsid w:val="000C3D7F"/>
    <w:rsid w:val="000C4B8A"/>
    <w:rsid w:val="000C4D51"/>
    <w:rsid w:val="000C5873"/>
    <w:rsid w:val="000D294D"/>
    <w:rsid w:val="000D5927"/>
    <w:rsid w:val="000E13D7"/>
    <w:rsid w:val="000E2993"/>
    <w:rsid w:val="000E6FAB"/>
    <w:rsid w:val="000F5C31"/>
    <w:rsid w:val="000F6145"/>
    <w:rsid w:val="000F6D3E"/>
    <w:rsid w:val="001034F8"/>
    <w:rsid w:val="00103694"/>
    <w:rsid w:val="00115FD6"/>
    <w:rsid w:val="00126C0B"/>
    <w:rsid w:val="001315DD"/>
    <w:rsid w:val="0013266D"/>
    <w:rsid w:val="00140C36"/>
    <w:rsid w:val="00150F7E"/>
    <w:rsid w:val="00156F1C"/>
    <w:rsid w:val="001573D5"/>
    <w:rsid w:val="0016309C"/>
    <w:rsid w:val="00164C46"/>
    <w:rsid w:val="001746CB"/>
    <w:rsid w:val="0017532D"/>
    <w:rsid w:val="00185C28"/>
    <w:rsid w:val="001866BE"/>
    <w:rsid w:val="00186782"/>
    <w:rsid w:val="001A5F29"/>
    <w:rsid w:val="001B569C"/>
    <w:rsid w:val="001C08CF"/>
    <w:rsid w:val="001C4523"/>
    <w:rsid w:val="001D1266"/>
    <w:rsid w:val="001D532C"/>
    <w:rsid w:val="001D5E98"/>
    <w:rsid w:val="001E7170"/>
    <w:rsid w:val="001F690C"/>
    <w:rsid w:val="00200902"/>
    <w:rsid w:val="002034DE"/>
    <w:rsid w:val="00205492"/>
    <w:rsid w:val="00210220"/>
    <w:rsid w:val="00212AB0"/>
    <w:rsid w:val="00222A59"/>
    <w:rsid w:val="00233DC9"/>
    <w:rsid w:val="0023753A"/>
    <w:rsid w:val="002453AF"/>
    <w:rsid w:val="00252078"/>
    <w:rsid w:val="0025610D"/>
    <w:rsid w:val="00264D9F"/>
    <w:rsid w:val="00275D4F"/>
    <w:rsid w:val="0028329E"/>
    <w:rsid w:val="002870D8"/>
    <w:rsid w:val="00292121"/>
    <w:rsid w:val="00297E8A"/>
    <w:rsid w:val="002B354C"/>
    <w:rsid w:val="002B451F"/>
    <w:rsid w:val="002B590C"/>
    <w:rsid w:val="002E053C"/>
    <w:rsid w:val="002E3710"/>
    <w:rsid w:val="002F00EA"/>
    <w:rsid w:val="003035D1"/>
    <w:rsid w:val="00305713"/>
    <w:rsid w:val="00331225"/>
    <w:rsid w:val="00340CD1"/>
    <w:rsid w:val="00341062"/>
    <w:rsid w:val="003450B4"/>
    <w:rsid w:val="0034541C"/>
    <w:rsid w:val="00347EB9"/>
    <w:rsid w:val="003636DF"/>
    <w:rsid w:val="0036680F"/>
    <w:rsid w:val="00375872"/>
    <w:rsid w:val="00376638"/>
    <w:rsid w:val="00376E7D"/>
    <w:rsid w:val="00380354"/>
    <w:rsid w:val="00387038"/>
    <w:rsid w:val="00396184"/>
    <w:rsid w:val="00397ED4"/>
    <w:rsid w:val="003A0CD3"/>
    <w:rsid w:val="003A7971"/>
    <w:rsid w:val="003C5690"/>
    <w:rsid w:val="003E3822"/>
    <w:rsid w:val="003E619A"/>
    <w:rsid w:val="0040519D"/>
    <w:rsid w:val="004310C5"/>
    <w:rsid w:val="004365B1"/>
    <w:rsid w:val="0045123E"/>
    <w:rsid w:val="0046595C"/>
    <w:rsid w:val="0046681C"/>
    <w:rsid w:val="004777C6"/>
    <w:rsid w:val="00490907"/>
    <w:rsid w:val="00490CB6"/>
    <w:rsid w:val="00494A0B"/>
    <w:rsid w:val="004A35F8"/>
    <w:rsid w:val="004C6094"/>
    <w:rsid w:val="004D08BF"/>
    <w:rsid w:val="004E6553"/>
    <w:rsid w:val="004E6D93"/>
    <w:rsid w:val="004F3AD5"/>
    <w:rsid w:val="004F7B34"/>
    <w:rsid w:val="00507581"/>
    <w:rsid w:val="00531153"/>
    <w:rsid w:val="0054358C"/>
    <w:rsid w:val="00544222"/>
    <w:rsid w:val="005458EA"/>
    <w:rsid w:val="00551B4B"/>
    <w:rsid w:val="005568AF"/>
    <w:rsid w:val="0056669D"/>
    <w:rsid w:val="00594A66"/>
    <w:rsid w:val="00595E68"/>
    <w:rsid w:val="00596AA9"/>
    <w:rsid w:val="00596B65"/>
    <w:rsid w:val="005A0F8C"/>
    <w:rsid w:val="005A15E3"/>
    <w:rsid w:val="005A7A90"/>
    <w:rsid w:val="005B23AA"/>
    <w:rsid w:val="005B63A4"/>
    <w:rsid w:val="005D01F4"/>
    <w:rsid w:val="005D15A6"/>
    <w:rsid w:val="00617139"/>
    <w:rsid w:val="006267FD"/>
    <w:rsid w:val="00636553"/>
    <w:rsid w:val="00636A3F"/>
    <w:rsid w:val="00642271"/>
    <w:rsid w:val="00655C9D"/>
    <w:rsid w:val="00664E2E"/>
    <w:rsid w:val="006666EC"/>
    <w:rsid w:val="00674FD7"/>
    <w:rsid w:val="00682DA2"/>
    <w:rsid w:val="0069239C"/>
    <w:rsid w:val="00695F2E"/>
    <w:rsid w:val="006A3865"/>
    <w:rsid w:val="006D15CB"/>
    <w:rsid w:val="006D2038"/>
    <w:rsid w:val="006D4257"/>
    <w:rsid w:val="006D6F8A"/>
    <w:rsid w:val="006E2393"/>
    <w:rsid w:val="00701CB9"/>
    <w:rsid w:val="007043DC"/>
    <w:rsid w:val="007048A0"/>
    <w:rsid w:val="00712F80"/>
    <w:rsid w:val="00713605"/>
    <w:rsid w:val="00722CFE"/>
    <w:rsid w:val="00723B78"/>
    <w:rsid w:val="00724603"/>
    <w:rsid w:val="00727D1C"/>
    <w:rsid w:val="0074174D"/>
    <w:rsid w:val="00742B30"/>
    <w:rsid w:val="0074436D"/>
    <w:rsid w:val="007560C5"/>
    <w:rsid w:val="00756E6B"/>
    <w:rsid w:val="0076078C"/>
    <w:rsid w:val="00767076"/>
    <w:rsid w:val="00780436"/>
    <w:rsid w:val="00784399"/>
    <w:rsid w:val="007A0A8F"/>
    <w:rsid w:val="007A2E18"/>
    <w:rsid w:val="007B1518"/>
    <w:rsid w:val="007C15B7"/>
    <w:rsid w:val="007C3647"/>
    <w:rsid w:val="007D0D42"/>
    <w:rsid w:val="007E2BD0"/>
    <w:rsid w:val="007F2594"/>
    <w:rsid w:val="00806422"/>
    <w:rsid w:val="00814BB7"/>
    <w:rsid w:val="00832A45"/>
    <w:rsid w:val="008373D9"/>
    <w:rsid w:val="00846541"/>
    <w:rsid w:val="0087574B"/>
    <w:rsid w:val="008935D7"/>
    <w:rsid w:val="008958FF"/>
    <w:rsid w:val="008A55B3"/>
    <w:rsid w:val="008A5F7A"/>
    <w:rsid w:val="008A7969"/>
    <w:rsid w:val="008C1CA9"/>
    <w:rsid w:val="008C2C21"/>
    <w:rsid w:val="008D16A2"/>
    <w:rsid w:val="008E5F74"/>
    <w:rsid w:val="008F7A66"/>
    <w:rsid w:val="00901F8C"/>
    <w:rsid w:val="00905430"/>
    <w:rsid w:val="00922AE7"/>
    <w:rsid w:val="0093418E"/>
    <w:rsid w:val="0096631D"/>
    <w:rsid w:val="00976E23"/>
    <w:rsid w:val="00981FAA"/>
    <w:rsid w:val="00990497"/>
    <w:rsid w:val="009925DB"/>
    <w:rsid w:val="009A4D3A"/>
    <w:rsid w:val="009D3DFA"/>
    <w:rsid w:val="00A12D32"/>
    <w:rsid w:val="00A13ACA"/>
    <w:rsid w:val="00A3077B"/>
    <w:rsid w:val="00A323A5"/>
    <w:rsid w:val="00A54F64"/>
    <w:rsid w:val="00A6073A"/>
    <w:rsid w:val="00A72894"/>
    <w:rsid w:val="00A75A09"/>
    <w:rsid w:val="00A8441C"/>
    <w:rsid w:val="00A92E97"/>
    <w:rsid w:val="00A949CE"/>
    <w:rsid w:val="00A9576D"/>
    <w:rsid w:val="00A95C23"/>
    <w:rsid w:val="00A97D32"/>
    <w:rsid w:val="00AA7032"/>
    <w:rsid w:val="00AB345D"/>
    <w:rsid w:val="00AC34CC"/>
    <w:rsid w:val="00AE38AD"/>
    <w:rsid w:val="00AE6F35"/>
    <w:rsid w:val="00AF5A60"/>
    <w:rsid w:val="00B02323"/>
    <w:rsid w:val="00B04ADC"/>
    <w:rsid w:val="00B26B91"/>
    <w:rsid w:val="00B66AE6"/>
    <w:rsid w:val="00B7352F"/>
    <w:rsid w:val="00B87008"/>
    <w:rsid w:val="00BA1BC8"/>
    <w:rsid w:val="00BA761C"/>
    <w:rsid w:val="00BB244D"/>
    <w:rsid w:val="00BB3870"/>
    <w:rsid w:val="00BB5C84"/>
    <w:rsid w:val="00BB7CFF"/>
    <w:rsid w:val="00BC10CF"/>
    <w:rsid w:val="00BC4311"/>
    <w:rsid w:val="00BD01CC"/>
    <w:rsid w:val="00BD1E8C"/>
    <w:rsid w:val="00BD5CD6"/>
    <w:rsid w:val="00C04163"/>
    <w:rsid w:val="00C04AA6"/>
    <w:rsid w:val="00C04F0E"/>
    <w:rsid w:val="00C073E5"/>
    <w:rsid w:val="00C14845"/>
    <w:rsid w:val="00C2383C"/>
    <w:rsid w:val="00C27F5D"/>
    <w:rsid w:val="00C42BEC"/>
    <w:rsid w:val="00C50248"/>
    <w:rsid w:val="00C5266A"/>
    <w:rsid w:val="00C56A52"/>
    <w:rsid w:val="00C73047"/>
    <w:rsid w:val="00C80F4E"/>
    <w:rsid w:val="00C81C04"/>
    <w:rsid w:val="00C86624"/>
    <w:rsid w:val="00C947D2"/>
    <w:rsid w:val="00CA05F2"/>
    <w:rsid w:val="00CA7818"/>
    <w:rsid w:val="00CB0B28"/>
    <w:rsid w:val="00CB1B5D"/>
    <w:rsid w:val="00CE11FB"/>
    <w:rsid w:val="00CE558F"/>
    <w:rsid w:val="00CF3338"/>
    <w:rsid w:val="00D00282"/>
    <w:rsid w:val="00D22D33"/>
    <w:rsid w:val="00D243DB"/>
    <w:rsid w:val="00D25E29"/>
    <w:rsid w:val="00D66772"/>
    <w:rsid w:val="00D7246C"/>
    <w:rsid w:val="00D93B6B"/>
    <w:rsid w:val="00D96CD7"/>
    <w:rsid w:val="00DA0827"/>
    <w:rsid w:val="00DB6F57"/>
    <w:rsid w:val="00DC546C"/>
    <w:rsid w:val="00DC74FE"/>
    <w:rsid w:val="00DC7D32"/>
    <w:rsid w:val="00DD021A"/>
    <w:rsid w:val="00DD3C35"/>
    <w:rsid w:val="00DE3A26"/>
    <w:rsid w:val="00E17947"/>
    <w:rsid w:val="00E22A96"/>
    <w:rsid w:val="00E250EA"/>
    <w:rsid w:val="00E368CF"/>
    <w:rsid w:val="00E662E5"/>
    <w:rsid w:val="00E72709"/>
    <w:rsid w:val="00E91CCA"/>
    <w:rsid w:val="00E920B3"/>
    <w:rsid w:val="00E92B02"/>
    <w:rsid w:val="00EA04E2"/>
    <w:rsid w:val="00EA5A94"/>
    <w:rsid w:val="00EB2D5D"/>
    <w:rsid w:val="00EC37C1"/>
    <w:rsid w:val="00EE182E"/>
    <w:rsid w:val="00EE3159"/>
    <w:rsid w:val="00EE36ED"/>
    <w:rsid w:val="00EE44D8"/>
    <w:rsid w:val="00F00C5B"/>
    <w:rsid w:val="00F02F88"/>
    <w:rsid w:val="00F04D8D"/>
    <w:rsid w:val="00F24973"/>
    <w:rsid w:val="00F26E3F"/>
    <w:rsid w:val="00F331DD"/>
    <w:rsid w:val="00F56029"/>
    <w:rsid w:val="00F60997"/>
    <w:rsid w:val="00F625CB"/>
    <w:rsid w:val="00F67663"/>
    <w:rsid w:val="00F71F38"/>
    <w:rsid w:val="00F83CCB"/>
    <w:rsid w:val="00F91402"/>
    <w:rsid w:val="00F9475B"/>
    <w:rsid w:val="00F97368"/>
    <w:rsid w:val="00FA3DB4"/>
    <w:rsid w:val="00FC1E11"/>
    <w:rsid w:val="00FC640C"/>
    <w:rsid w:val="00FC6AE7"/>
    <w:rsid w:val="00FD1BB9"/>
    <w:rsid w:val="00FD3845"/>
    <w:rsid w:val="00FE7FE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BC5D4"/>
  <w15:chartTrackingRefBased/>
  <w15:docId w15:val="{D9272922-7D3F-46A6-B6C3-0DAE6B634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0CF"/>
    <w:rPr>
      <w:rFonts w:ascii="Times New Roman" w:hAnsi="Times New Roman"/>
      <w:sz w:val="24"/>
    </w:rPr>
  </w:style>
  <w:style w:type="paragraph" w:styleId="Heading1">
    <w:name w:val="heading 1"/>
    <w:basedOn w:val="Normal"/>
    <w:next w:val="Normal"/>
    <w:link w:val="Heading1Char"/>
    <w:uiPriority w:val="9"/>
    <w:qFormat/>
    <w:rsid w:val="005A7A90"/>
    <w:pPr>
      <w:keepNext/>
      <w:keepLines/>
      <w:numPr>
        <w:numId w:val="19"/>
      </w:numPr>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76E7D"/>
    <w:pPr>
      <w:keepNext/>
      <w:keepLines/>
      <w:spacing w:before="40" w:after="0"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81C04"/>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905430"/>
    <w:pPr>
      <w:keepNext/>
      <w:keepLines/>
      <w:spacing w:before="40" w:after="0" w:line="360" w:lineRule="auto"/>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09162D"/>
    <w:pPr>
      <w:keepNext/>
      <w:keepLines/>
      <w:numPr>
        <w:ilvl w:val="4"/>
        <w:numId w:val="1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9162D"/>
    <w:pPr>
      <w:keepNext/>
      <w:keepLines/>
      <w:numPr>
        <w:ilvl w:val="5"/>
        <w:numId w:val="1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9162D"/>
    <w:pPr>
      <w:keepNext/>
      <w:keepLines/>
      <w:numPr>
        <w:ilvl w:val="6"/>
        <w:numId w:val="1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9162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162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03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694"/>
  </w:style>
  <w:style w:type="character" w:customStyle="1" w:styleId="Heading1Char">
    <w:name w:val="Heading 1 Char"/>
    <w:basedOn w:val="DefaultParagraphFont"/>
    <w:link w:val="Heading1"/>
    <w:uiPriority w:val="9"/>
    <w:rsid w:val="005A7A90"/>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5A7A90"/>
    <w:pPr>
      <w:ind w:left="720"/>
      <w:contextualSpacing/>
    </w:pPr>
  </w:style>
  <w:style w:type="character" w:customStyle="1" w:styleId="Heading2Char">
    <w:name w:val="Heading 2 Char"/>
    <w:basedOn w:val="DefaultParagraphFont"/>
    <w:link w:val="Heading2"/>
    <w:uiPriority w:val="9"/>
    <w:rsid w:val="00376E7D"/>
    <w:rPr>
      <w:rFonts w:ascii="Times New Roman" w:eastAsiaTheme="majorEastAsia" w:hAnsi="Times New Roman" w:cstheme="majorBidi"/>
      <w:b/>
      <w:color w:val="000000" w:themeColor="text1"/>
      <w:sz w:val="24"/>
      <w:szCs w:val="26"/>
    </w:rPr>
  </w:style>
  <w:style w:type="paragraph" w:styleId="Caption">
    <w:name w:val="caption"/>
    <w:basedOn w:val="Normal"/>
    <w:next w:val="Normal"/>
    <w:uiPriority w:val="35"/>
    <w:unhideWhenUsed/>
    <w:qFormat/>
    <w:rsid w:val="005A7A90"/>
    <w:pPr>
      <w:spacing w:line="240" w:lineRule="auto"/>
    </w:pPr>
    <w:rPr>
      <w:i/>
      <w:iCs/>
      <w:color w:val="1F497D" w:themeColor="text2"/>
      <w:sz w:val="18"/>
      <w:szCs w:val="18"/>
    </w:rPr>
  </w:style>
  <w:style w:type="paragraph" w:styleId="NormalWeb">
    <w:name w:val="Normal (Web)"/>
    <w:basedOn w:val="Normal"/>
    <w:uiPriority w:val="99"/>
    <w:unhideWhenUsed/>
    <w:rsid w:val="00380354"/>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13266D"/>
    <w:rPr>
      <w:color w:val="808080"/>
    </w:rPr>
  </w:style>
  <w:style w:type="character" w:customStyle="1" w:styleId="Heading3Char">
    <w:name w:val="Heading 3 Char"/>
    <w:basedOn w:val="DefaultParagraphFont"/>
    <w:link w:val="Heading3"/>
    <w:uiPriority w:val="9"/>
    <w:rsid w:val="00F56029"/>
    <w:rPr>
      <w:rFonts w:ascii="Times New Roman" w:eastAsiaTheme="majorEastAsia" w:hAnsi="Times New Roman" w:cstheme="majorBidi"/>
      <w:color w:val="000000" w:themeColor="text1"/>
      <w:sz w:val="24"/>
      <w:szCs w:val="24"/>
    </w:rPr>
  </w:style>
  <w:style w:type="character" w:styleId="Hyperlink">
    <w:name w:val="Hyperlink"/>
    <w:uiPriority w:val="99"/>
    <w:unhideWhenUsed/>
    <w:rsid w:val="00595E68"/>
    <w:rPr>
      <w:color w:val="0000FF"/>
      <w:u w:val="single"/>
    </w:rPr>
  </w:style>
  <w:style w:type="character" w:styleId="FollowedHyperlink">
    <w:name w:val="FollowedHyperlink"/>
    <w:basedOn w:val="DefaultParagraphFont"/>
    <w:uiPriority w:val="99"/>
    <w:semiHidden/>
    <w:unhideWhenUsed/>
    <w:rsid w:val="00595E68"/>
    <w:rPr>
      <w:color w:val="800080" w:themeColor="followedHyperlink"/>
      <w:u w:val="single"/>
    </w:rPr>
  </w:style>
  <w:style w:type="character" w:customStyle="1" w:styleId="UnresolvedMention1">
    <w:name w:val="Unresolved Mention1"/>
    <w:basedOn w:val="DefaultParagraphFont"/>
    <w:uiPriority w:val="99"/>
    <w:semiHidden/>
    <w:unhideWhenUsed/>
    <w:rsid w:val="00FD3845"/>
    <w:rPr>
      <w:color w:val="605E5C"/>
      <w:shd w:val="clear" w:color="auto" w:fill="E1DFDD"/>
    </w:rPr>
  </w:style>
  <w:style w:type="paragraph" w:styleId="TOCHeading">
    <w:name w:val="TOC Heading"/>
    <w:basedOn w:val="Heading1"/>
    <w:next w:val="Normal"/>
    <w:uiPriority w:val="39"/>
    <w:unhideWhenUsed/>
    <w:qFormat/>
    <w:rsid w:val="00F24973"/>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F24973"/>
    <w:pPr>
      <w:spacing w:after="100"/>
    </w:pPr>
  </w:style>
  <w:style w:type="paragraph" w:styleId="TOC2">
    <w:name w:val="toc 2"/>
    <w:basedOn w:val="Normal"/>
    <w:next w:val="Normal"/>
    <w:autoRedefine/>
    <w:uiPriority w:val="39"/>
    <w:unhideWhenUsed/>
    <w:rsid w:val="0034541C"/>
    <w:pPr>
      <w:tabs>
        <w:tab w:val="right" w:leader="dot" w:pos="9350"/>
      </w:tabs>
      <w:spacing w:after="100"/>
      <w:ind w:left="426"/>
    </w:pPr>
  </w:style>
  <w:style w:type="paragraph" w:styleId="TOC3">
    <w:name w:val="toc 3"/>
    <w:basedOn w:val="Normal"/>
    <w:next w:val="Normal"/>
    <w:autoRedefine/>
    <w:uiPriority w:val="39"/>
    <w:unhideWhenUsed/>
    <w:rsid w:val="00F24973"/>
    <w:pPr>
      <w:spacing w:after="100"/>
      <w:ind w:left="480"/>
    </w:pPr>
  </w:style>
  <w:style w:type="paragraph" w:styleId="Header">
    <w:name w:val="header"/>
    <w:basedOn w:val="Normal"/>
    <w:link w:val="HeaderChar"/>
    <w:uiPriority w:val="99"/>
    <w:unhideWhenUsed/>
    <w:rsid w:val="001C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523"/>
    <w:rPr>
      <w:rFonts w:ascii="Times New Roman" w:hAnsi="Times New Roman"/>
      <w:sz w:val="24"/>
    </w:rPr>
  </w:style>
  <w:style w:type="character" w:styleId="CommentReference">
    <w:name w:val="annotation reference"/>
    <w:basedOn w:val="DefaultParagraphFont"/>
    <w:uiPriority w:val="99"/>
    <w:semiHidden/>
    <w:unhideWhenUsed/>
    <w:rsid w:val="00396184"/>
    <w:rPr>
      <w:sz w:val="16"/>
      <w:szCs w:val="16"/>
    </w:rPr>
  </w:style>
  <w:style w:type="paragraph" w:styleId="CommentText">
    <w:name w:val="annotation text"/>
    <w:basedOn w:val="Normal"/>
    <w:link w:val="CommentTextChar"/>
    <w:uiPriority w:val="99"/>
    <w:semiHidden/>
    <w:unhideWhenUsed/>
    <w:rsid w:val="00396184"/>
    <w:pPr>
      <w:spacing w:line="240" w:lineRule="auto"/>
    </w:pPr>
    <w:rPr>
      <w:sz w:val="20"/>
      <w:szCs w:val="20"/>
    </w:rPr>
  </w:style>
  <w:style w:type="character" w:customStyle="1" w:styleId="CommentTextChar">
    <w:name w:val="Comment Text Char"/>
    <w:basedOn w:val="DefaultParagraphFont"/>
    <w:link w:val="CommentText"/>
    <w:uiPriority w:val="99"/>
    <w:semiHidden/>
    <w:rsid w:val="0039618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6184"/>
    <w:rPr>
      <w:b/>
      <w:bCs/>
    </w:rPr>
  </w:style>
  <w:style w:type="character" w:customStyle="1" w:styleId="CommentSubjectChar">
    <w:name w:val="Comment Subject Char"/>
    <w:basedOn w:val="CommentTextChar"/>
    <w:link w:val="CommentSubject"/>
    <w:uiPriority w:val="99"/>
    <w:semiHidden/>
    <w:rsid w:val="00396184"/>
    <w:rPr>
      <w:rFonts w:ascii="Times New Roman" w:hAnsi="Times New Roman"/>
      <w:b/>
      <w:bCs/>
      <w:sz w:val="20"/>
      <w:szCs w:val="20"/>
    </w:rPr>
  </w:style>
  <w:style w:type="paragraph" w:styleId="BalloonText">
    <w:name w:val="Balloon Text"/>
    <w:basedOn w:val="Normal"/>
    <w:link w:val="BalloonTextChar"/>
    <w:uiPriority w:val="99"/>
    <w:semiHidden/>
    <w:unhideWhenUsed/>
    <w:rsid w:val="003961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184"/>
    <w:rPr>
      <w:rFonts w:ascii="Segoe UI" w:hAnsi="Segoe UI" w:cs="Segoe UI"/>
      <w:sz w:val="18"/>
      <w:szCs w:val="18"/>
    </w:rPr>
  </w:style>
  <w:style w:type="character" w:customStyle="1" w:styleId="Heading4Char">
    <w:name w:val="Heading 4 Char"/>
    <w:basedOn w:val="DefaultParagraphFont"/>
    <w:link w:val="Heading4"/>
    <w:uiPriority w:val="9"/>
    <w:rsid w:val="00905430"/>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semiHidden/>
    <w:rsid w:val="000916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916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916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916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162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0916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62D"/>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8C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D08BF"/>
    <w:pPr>
      <w:spacing w:after="0"/>
    </w:pPr>
  </w:style>
  <w:style w:type="character" w:styleId="UnresolvedMention">
    <w:name w:val="Unresolved Mention"/>
    <w:basedOn w:val="DefaultParagraphFont"/>
    <w:uiPriority w:val="99"/>
    <w:semiHidden/>
    <w:unhideWhenUsed/>
    <w:rsid w:val="001034F8"/>
    <w:rPr>
      <w:color w:val="605E5C"/>
      <w:shd w:val="clear" w:color="auto" w:fill="E1DFDD"/>
    </w:rPr>
  </w:style>
  <w:style w:type="character" w:styleId="Emphasis">
    <w:name w:val="Emphasis"/>
    <w:basedOn w:val="DefaultParagraphFont"/>
    <w:uiPriority w:val="20"/>
    <w:qFormat/>
    <w:rsid w:val="0076078C"/>
    <w:rPr>
      <w:i/>
      <w:iCs/>
    </w:rPr>
  </w:style>
  <w:style w:type="numbering" w:customStyle="1" w:styleId="CurrentList1">
    <w:name w:val="Current List1"/>
    <w:uiPriority w:val="99"/>
    <w:rsid w:val="00905430"/>
    <w:pPr>
      <w:numPr>
        <w:numId w:val="29"/>
      </w:numPr>
    </w:pPr>
  </w:style>
  <w:style w:type="table" w:styleId="GridTable1Light">
    <w:name w:val="Grid Table 1 Light"/>
    <w:basedOn w:val="TableNormal"/>
    <w:uiPriority w:val="46"/>
    <w:rsid w:val="00DC74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DC74F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42273">
      <w:bodyDiv w:val="1"/>
      <w:marLeft w:val="0"/>
      <w:marRight w:val="0"/>
      <w:marTop w:val="0"/>
      <w:marBottom w:val="0"/>
      <w:divBdr>
        <w:top w:val="none" w:sz="0" w:space="0" w:color="auto"/>
        <w:left w:val="none" w:sz="0" w:space="0" w:color="auto"/>
        <w:bottom w:val="none" w:sz="0" w:space="0" w:color="auto"/>
        <w:right w:val="none" w:sz="0" w:space="0" w:color="auto"/>
      </w:divBdr>
    </w:div>
    <w:div w:id="642547273">
      <w:bodyDiv w:val="1"/>
      <w:marLeft w:val="0"/>
      <w:marRight w:val="0"/>
      <w:marTop w:val="0"/>
      <w:marBottom w:val="0"/>
      <w:divBdr>
        <w:top w:val="none" w:sz="0" w:space="0" w:color="auto"/>
        <w:left w:val="none" w:sz="0" w:space="0" w:color="auto"/>
        <w:bottom w:val="none" w:sz="0" w:space="0" w:color="auto"/>
        <w:right w:val="none" w:sz="0" w:space="0" w:color="auto"/>
      </w:divBdr>
    </w:div>
    <w:div w:id="1093093621">
      <w:bodyDiv w:val="1"/>
      <w:marLeft w:val="0"/>
      <w:marRight w:val="0"/>
      <w:marTop w:val="0"/>
      <w:marBottom w:val="0"/>
      <w:divBdr>
        <w:top w:val="none" w:sz="0" w:space="0" w:color="auto"/>
        <w:left w:val="none" w:sz="0" w:space="0" w:color="auto"/>
        <w:bottom w:val="none" w:sz="0" w:space="0" w:color="auto"/>
        <w:right w:val="none" w:sz="0" w:space="0" w:color="auto"/>
      </w:divBdr>
    </w:div>
    <w:div w:id="1270551572">
      <w:bodyDiv w:val="1"/>
      <w:marLeft w:val="0"/>
      <w:marRight w:val="0"/>
      <w:marTop w:val="0"/>
      <w:marBottom w:val="0"/>
      <w:divBdr>
        <w:top w:val="none" w:sz="0" w:space="0" w:color="auto"/>
        <w:left w:val="none" w:sz="0" w:space="0" w:color="auto"/>
        <w:bottom w:val="none" w:sz="0" w:space="0" w:color="auto"/>
        <w:right w:val="none" w:sz="0" w:space="0" w:color="auto"/>
      </w:divBdr>
    </w:div>
    <w:div w:id="186740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akash/Downloads/MidTerm_report_on_AEROSPIKE.NOZZLE.docx"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file:////Users/aakash/Downloads/MidTerm_report_on_AEROSPIKE.NOZZLE.docx"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aakash/Downloads/MidTerm_report_on_AEROSPIKE.NOZZLE.docx" TargetMode="External"/><Relationship Id="rId24" Type="http://schemas.openxmlformats.org/officeDocument/2006/relationships/hyperlink" Target="https://www.researchgate.net/figure/Principle-of-a-dual-bell-nozzle_fig1_278390724/downloa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researchgate.net/figure/Principle-of-a-dual-bell-nozzle_fig1_278390724/download" TargetMode="External"/><Relationship Id="rId28" Type="http://schemas.openxmlformats.org/officeDocument/2006/relationships/image" Target="media/image14.png"/><Relationship Id="rId10" Type="http://schemas.openxmlformats.org/officeDocument/2006/relationships/hyperlink" Target="file:////Users/aakash/Downloads/MidTerm_report_on_AEROSPIKE.NOZZLE.docx" TargetMode="External"/><Relationship Id="rId19" Type="http://schemas.openxmlformats.org/officeDocument/2006/relationships/image" Target="media/image7.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0B6E2-A2B1-4C81-B25F-FDB33CA03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33</Pages>
  <Words>4765</Words>
  <Characters>27167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Belbase;Akaash Mali</dc:creator>
  <cp:keywords/>
  <dc:description/>
  <cp:lastModifiedBy>Sunil Belbase</cp:lastModifiedBy>
  <cp:revision>68</cp:revision>
  <cp:lastPrinted>2021-09-06T17:43:00Z</cp:lastPrinted>
  <dcterms:created xsi:type="dcterms:W3CDTF">2021-09-06T12:02:00Z</dcterms:created>
  <dcterms:modified xsi:type="dcterms:W3CDTF">2022-05-03T17:40:00Z</dcterms:modified>
</cp:coreProperties>
</file>