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47857"/>
          <w:sz w:val="72"/>
          <w:szCs w:val="72"/>
        </w:rPr>
        <w:t xml:space="preserve">ANTARIOUS AI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Development Sector Intelligence Platform</w:t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E3A5F"/>
          <w:spacing w:val="120"/>
          <w:sz w:val="28"/>
          <w:szCs w:val="28"/>
        </w:rPr>
        <w:t xml:space="preserve">COMPLETE BACKEND FEATURE SPECIFICATION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With System Workflows · All Departments · All Organisation Types</w:t>
      </w:r>
    </w:p>
    <w:p>
      <w:pPr>
        <w:spacing w:after="0" w:before="480"/>
      </w:pPr>
    </w:p>
    <w:p>
      <w:pPr>
        <w:pBdr>
          <w:top w:val="single" w:color="D1D5DB" w:sz="6"/>
        </w:pBdr>
        <w:spacing w:after="60" w:before="0"/>
        <w:jc w:val="center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by: Betopia Limited — Strategy &amp; Business Analysis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Classification: Confidential — Internal Use Only</w:t>
      </w:r>
    </w:p>
    <w:p>
      <w:r>
        <w:br w:type="page"/>
      </w:r>
    </w:p>
    <w:p>
      <w:pPr>
        <w:pStyle w:val="Heading1"/>
        <w:pBdr>
          <w:bottom w:val="single" w:color="065F46" w:sz="8"/>
        </w:pBdr>
        <w:shd w:fill="047857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Overview &amp;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document is the complete backend technical feature specification for the Antarious AI platform — a comprehensive, agentic AI-powered operations and intelligence system purpose-built for organisations in the development sector. It covers every feature across every department, with full system workflows, for any type of organisation: NGOs, humanitarian agencies, microfinance institutions, foundations, charities, healthcare NGOs, development agencies, UN-affiliated bodies, and social enterprises.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platform is designed around three operating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Auto — Freya executes all tasks autonomously without requiring human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Semi-Auto — Freya proposes and drafts all work; humans review and approve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— Humans do the work; Freya assists on demand and provides intelligence on request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specification covers 40 functional categories, 600+ individual features, and 120+ system workflows. Every category follows the same structure: Feature List → System Workflows.</w:t>
      </w:r>
    </w:p>
    <w:p>
      <w:r>
        <w:br w:type="page"/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01. Authentication &amp; Identity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user identity, session, access, and security primitives.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and password authentication with bcrypt hashing (minimum 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OAuth 2.0 / OpenID Connect SSO — Google Workspace, Microsoft Entra ID, Okta, Auth0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access tokens (15-min expiry) with refresh token rotation (7-day, httpOnly cookie)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Multi-Factor Authentication: TOTP (Google Authenticator), SMS OTP, email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 management: concurrent session limits, active device list, remote session revoke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Password policy engine: minimum length, complexity rules, history reuse prevention,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Progressive account lockout: exponential delay after failed attempts, admin 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Passwordless magic link login (time-limited signed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key issuance, rotation, and revocation for machine-to-machine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 event logging: IP address, device fingerprint, geolocation,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Suspicious login detection: new device, new location, unusual hours — triggers MFA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Backup codes for MFA recovery (8 codes, hashed, single-use)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Organisation-level SSO configuration (force SSO for all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Biometric login support on mobile (WebAuthn / FIDO2)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Password reset flow with time-limited token and rate limiting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Standard Login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User submits credentials → server validates password hash → checks account status (active/locked/suspended/pending) → evaluates MFA requirement → if MFA enabled: issues challenge (TOTP/SMS/email) → user submits code → validated → short-lived JWT issued (15 min) + long-lived refresh token (7 days, httpOnly cookie, device-bound) → login event logged to immutable audit trail (IP, device, timestamp, success/fail) → user session established with role and permission payload.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Refresh Token Rotation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Client detects 401 Unauthorized → sends refresh token in httpOnly cookie → server validates: not expired, not revoked, belongs to active user, device fingerprint matches → generates new access JWT + new refresh token → old refresh token atomically invalidated (database CAS operation) → new tokens returned → if refresh token already used (replay attack): all tokens for that user revoked, security alert raised, user forced to re-login.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Suspicious Login Response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Login attempt arrives from new IP/device → risk score calculated (IP reputation, geolocation anomaly, time anomaly, velocity check) → if risk above threshold: step-up MFA challenge sent even if MFA not normally required → if MFA fails: login blocked → if MFA passes: login allowed + security notification sent to user → all suspicious events logged and surfaced to org admin in security dashboard.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02. User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lifecycle management of human users and service accounts.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CRUD with soft-delete (records retained, never hard-deleted)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profile: display name, job title, department, office location, phone, bio,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invitation flow: admin creates invite → signed URL emailed → 48h expiry → user sets password and completes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user import via Excel/CSV with column mapping, validation report, and dry-run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deactivation with automatic reassignment of open items to a successor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reactivation with full history intact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search, filter, and sort across all profile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merge (duplicate accounts) with attribution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impersonation by super admin (with mandatory justification and audit log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 accounts for integrations (non-human users, API-key only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preference store: theme, language, timezone, notification settings, dashboard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Avatar/photo upload with CDN-backed delivery and automatic resizing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directory (org-wide searchable phonebook)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Last login, last active, total sessions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export (GDPR subject access request compliance)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User Invitation Flow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Admin creates invitation specifying email, role, and department → server validates email not already registered → generates cryptographically signed invitation token with 48h expiry → sends branded email with accept link → user clicks link → server validates token not expired/used → presents profile completion form + password creation → on submission: account created, role assigned, invitation marked consumed, welcome notification sent, org admin notified, onboarding checklist auto-created in HR module, audit log entry written.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Bulk Import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Admin uploads CSV/Excel → server streams file through parser → maps columns to user schema → runs validation (email format, required fields, role validity, duplicate detection) → returns validation report with row-by-row results (pass/fail/warning) → admin reviews, resolves errors, re-uploads or proceeds → valid rows processed in batches of 50 → invitation emails sent to each new user → import summary report generated → errors retained for re-processing.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User Deactivation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Admin initiates deactivation → system identifies open items owned by user (pending approvals, assigned tasks, active workflows, open loans, unsubmitted reports) → admin selects successor for each item type → open items reassigned → all active sessions revoked → all API keys revoked → account flagged inactive → user receives notification of deactivation → user cannot log in → all historical data, audit entries, and document authorships preserved → deactivation logged with reason and authorising admin.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03. Organisation Management &amp; Multi-tenancy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Isolated organisation setup, hierarchy, configuration, and provisioning.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 profile: name, legal type, registration number, tax ID, country, address, logo,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multi-tenancy with data isolation enforced at database row-level security (PostgreSQL 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Sub-organisation support: headquarters plus country offices, branches, or project offices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 hierarchy: parent–child relationships with configurable data visibility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Fiscal year configuration (calendar year, donor year, custom start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currency plus up to 20 operating currencies with exchange rate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Organisation-level settings store (key-value, versioned)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Onboarding wizard: guided setup of chart of accounts, programme templates, user roles,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Org-level data retention policies (configurable minimum retention per data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 data export (full tenant backup in portable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 suspension and reactivation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 clone (replicate configuration to a new org — for franchise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 merge (combine two orgs — rare but required for acquisitions)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New Organisation Provisioning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Org admin registers → creates organisation record with legal details → platform provisions isolated database schema (or applies RLS policy for shared-schema deployment) → seeds: default roles and permission sets, standard chart of accounts, programme templates, report templates, notification templates → assigns admin user to org with Super Admin role → triggers onboarding wizard → wizard steps: 1) complete org profile, 2) set fiscal year and currencies, 3) configure departments, 4) invite first users, 5) connect first integration → completion unlocks full platform access.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Multi-Branch Consolidation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HQ admin views consolidated dashboard pulling data from all child orgs → each child org operates independently with its own users, data, and settings → child org users cannot see other child orgs unless explicitly granted cross-org permission → HQ can push configuration changes to child orgs (chart of accounts updates, role definitions, report templates) → children can accept or flag conflicts → aggregate reports at HQ level pull from all children with currency conversion applied → inter-org transactions (grants passed between HQ and country office) tracked in both orgs.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04. Role-Based Access Control (RBAC)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Granular permission system controlling who can do what across every resource.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roles: Super Admin, Org Admin, Programme Director, Programme Manager, M&amp;E Specialist, Finance Officer, HR Officer, Field Officer, Loan Officer, Compliance Officer, Logistics Officer, Communications Officer, Auditor (read-only), Guest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 role builder: name, description, select permissions from full permission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 model: Resource × Action matrix (e.g. Programmes × [create, read, update, delete, approve, export, archive])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Field-level permissions (salary fields hidden from non-Finance roles; beneficiary PII masked from programme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Record-level access (field officer sees only their assigned region/partner; loan officer sees only their portfolio)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Hierarchical permissions (child role inherits parent; overrides applied at child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Temporary permission elevation: grant elevated access with mandatory expiry and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Delegation: user can delegate their approval authority to another user for specified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Segregation of duties rules: system prevents same user from fulfilling incompatible roles (e.g. PO creator + PO approver)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Four-eyes enforcement on high-value transactions (configurable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 change audit log (who changed what permission assignment, when, why)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 export and bulk-edit for admin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 simulation: admin can view platform as if in another role (read-only preview)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Permission Enforcement on Every API Request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Request arrives with JWT → middleware extracts user ID, role, and org → loads permission set from Redis cache (5-minute TTL, invalidated on role change) → identifies resource type and action from route + HTTP method → checks permission matrix: does this role have this action on this resource? → if record-level restriction exists: checks if user is associated with the record (programme manager of this programme? loan officer for this borrower?) → if field-level restriction: strips restricted fields from response before returning → 403 returned with structured error code if denied → all denials logged (resource, user, timestamp) → repeated denials trigger security alert.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Segregation of Duties Enforcement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Admin configures SoD rules (e.g. "Cannot approve a purchase order you created") → rules stored in SoD matrix → when user attempts action: system checks SoD matrix for conflicts → retrieves history of who created/processed the record → if same user matches any conflicting role: action blocked with explanatory message → admin can configure override with dual-approval (second authoriser must confirm the exception) → all SoD exceptions logged.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05. Programme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End-to-end management of field programmes from design through closeout.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CRUD with full metadata: title, code, sector, thematic area, geographic scope, start/end dates, status,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lifecycle: Draft → Active → Suspended → Closing → Closed →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Theory of Change builder: impact → outcome → output → activity → input levels with narrative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 Frame / Results Framework: indicators at each level, targets, means of verification, assumptions,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Indicator definition library: standard indicators (SPHERE, USAID standard indicators, UN SDG indicators) plus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Indicator disaggregation setup: define dimension breakdowns (gender, age group, geography, vulnerability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setting: annual, quarterly, monthly targets per indicator per disaggregation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 allocation per programme, per activity, per donor (linked to Finance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linkage: one programme to multiple donors with cost allocation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organisation linkage with performance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Geographic coverage mapping with hierarchical administrative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document library: proposals, MOU, approval letters, donor agreements, field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activity log: every change tracked with user, timestamp, before/after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version control: targets and indicator definitions versioned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duplication and template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Cross-programme reporting: aggregate same indicator across multiple programmes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closeout module: checklist, final reporting, asset disposal, lessons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 SDG mapping: tag programme to SDG goals and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IATI code mapping for publishable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Co-implementation tracking (where programme is jointly implemented with another org)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Programme Creation and Setup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User initiates new programme → completes metadata (title, sector, geography, dates, budget) → selects or builds Theory of Change → adds result levels (impact → outcome → output) → assigns indicators from library or creates custom → sets targets with disaggregation for each period → links donor grants with cost allocation percentages → links partner organisations → sets approval chain for deliverables → activates programme → Freya Programme Intelligence agent indexes context into knowledge base → dashboard KPI widgets auto-populated → partner notification sent → programme visible to assigned staff.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Indicator Target Setting and Monitoring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M&amp;E officer defines indicator: name, unit, type (cumulative/non-cumulative), disaggregation dimensions, data source, collection frequency, responsible party → enters baseline with evidence source and date → sets annual target → system auto-calculates sub-period milestones (proportionally or seasonally adjusted if configured) → as field data arrives: actual vs target comparison computed → achievement percentage derived → trend calculated (improving/worsening/stable) → if deviation exceeds threshold: RAG status turns amber/red → Freya M&amp;E agent triggers analysis → corrective action recommended → queued for review.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Programme Closeout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Manager initiates closeout workflow → system generates checklist: are all field data submissions received? all indicators reported? all donor reports filed and acknowledged? all financial transactions cleared? all advances retired? all assets accounted for? → each item must be confirmed or justified as N/A → incomplete items create tasks for responsible persons → when all checks pass: final M&amp;E report generated by Freya → financial closeout statement generated → assets marked disposed/transferred → partner MOU closure letters drafted → beneficiary handover records created → lessons learned document created and published to knowledge base → programme archived → all records retained per retention policy.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06. Beneficiary Management &amp; Case Tracking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Registration, journey tracking, consent, and outcome management for programme beneficiaries.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registration: demographics (name, DOB, sex, nationality, disability status, household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Household-level registration with member linkage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beneficiary ID generation with org-scoped namespace and 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Deduplication engine: fuzzy name matching + DOB + location to detect re-registrations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Vulnerability classification: displacement, poverty quintile, disability, gender-based risk, child protection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enrolment and exit recording with reason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Consent management: informed consent per purpose, versioned privacy notice, consent expiry and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Longitudinal journey tracking: every service event, outcome, referral across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Individual service delivery log: date, service type, quantity, provider,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Outcome recording at individual level linked to programme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Referral management: referred to external services with follow-up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store per beneficiary: ID scan, photos, consent forms — encrypted, access-controlled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with fuzzy matching across all beneficiary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Beneficiary-level aggregation: generate cohort reports with any disaggregation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 from field tools: KoBoToolbox, ODK (automatic mapping on intake)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GDPR/data protection compliance: right to erasure via anonymisation (not deletion, preserves aggregate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feedback and complaint intake (linked to CFRM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mobile interface: simplified view for beneficiaries to check enrolment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 Harm flag: system alerts if planned action conflicts with beneficiary vulnerability profile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Beneficiary Registration with Deduplication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Field officer opens registration form → fills demographics and vulnerability data → on submit: server generates candidate key (name + DOB + location) → fuzzy search against existing beneficiaries (Levenshtein distance + phonetic matching) → if potential duplicates found: officer shown candidates with similarity scores → officer reviews and decides (new registration, or merge with existing) → if merge: records consolidated, all service history retained under single ID → consent form displayed in local language → officer records consent method (digital, paper, verbal) → unique beneficiary ID generated → beneficiary enrolled in current programme → Freya Beneficiary Analytics agent updates aggregate KPIs.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Longitudinal Outcome Tracking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At each service touchpoint: officer opens beneficiary record → logs: date, service type, provider, outcomes observed, any vulnerability changes → system auto-computes: time since enrolment, services received, outcome trajectory → compares to programme theory of change (is beneficiary progressing through intended pathway?) → if outcome deterioration detected: flags for case review → if no contact for configurable threshold days: dropout risk flag raised → supervisor assigned follow-up task → at programme endline: Freya generates individual impact summary linking this beneficiary's journey to programme outcome data.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07. Field Data Management &amp; Validation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Intake, validation, quality scoring, and aggregation of field data from multiple sources.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 builder: create data collection forms mapped to programme indicators with skip logic and 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 versioning: old submissions retain schema at time of submission; new submissions use current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Multi-source intake: ODK Central, KoBoToolbox, SurveyCTO, CommCare via webhook and scheduled API 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Excel/CSV manual upload with dynamic column mapping and business rule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submission dashboard: partner × form × date ×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validation engine: required field checks, range validation, cross-field logic, format validation, referential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Outlier detection: statistical outlier flagging (Z-score, IQR) per indicator per partner per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Duplicate detection: configurable matching logic across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quality score per submission: completeness %, timeliness, accuracy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Submission approval workflow: field officer → supervisor → data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Correction and re-submission handling with change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Original and corrected values preserved (never overwritten)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Aggregation pipeline: raw → validated → disaggregated → indicator-level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Scheduled pull jobs: auto-fetch from KoBoToolbox/ODK every N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Late submission alert: notification to partner and programme manager when deadline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submission performance scorecard: on-time rate, quality score, completeness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submission queue: IndexedDB on mobile, background sync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Geo-tagged submissions: GPS coordinates captured on mobile, plotted 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Media attachment handling: photos, audio, video stored in document management system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KoBoToolbox Webhook Ingestion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Admin enters KoBoToolbox API token in Settings → platform calls KoBoToolbox API, fetches form list → admin maps each form: programme, indicator, partner, geographic level → platform registers webhook in KoBoToolbox pointing to ingestion endpoint → on new submission: KoBoToolbox sends signed webhook → platform validates HMAC signature → parses payload against stored form schema → runs validation pipeline: required fields → range checks → cross-field logic → outlier detection → duplicate check → assigns data quality score → stores raw submission with status Pending Validation → if auto-approve threshold met and no flags: marks Valid → adds to aggregation queue → if flags present: creates data manager review task → acknowledgement sent to KoBoToolbox within 5 seconds.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Data Consolidation Run (Freya-Triggered)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Field Data Agent triggered (scheduled or manual) → pulls all Pending Validation submissions for programme and period → cross-partner comparison: same geography, same period — flags statistical anomalies → deduplication pass: identifies and removes confirmed duplicates (user review for ambiguous cases) → normalises disaggregation categories (handles regional spelling variants, code mapping) → aggregates to indicator level per disaggregation → computes achievement vs target → generates data quality report (% validated, % flagged, partner scorecard) → stores consolidated dataset → notifies data manager → on approval: locks consolidated dataset for reporting.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08. Monitoring, Evaluation &amp; Learning (MEAL)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Comprehensive MEAL framework supporting monitoring, evaluation, accountability, and organisational learning.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Indicator definition library: SMART format, standard and custom, linked to global frameworks (SDGs, Sendai, Beijing+25)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Baseline data management with evidence source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 tracking at programme, partner, geographic, and indicator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RAG (Red/Amber/Green) status auto-computation based on configurable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Deviation detection with root cause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Attribution analysis: isolate programme contribution from external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Mid-term and end-of-term evaluation management: scope, methodology, evaluator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Learning log: evidence-based lessons captured at activity, output, and outcome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MEAL plan builder: monitoring questions, methods, frequency, responsible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triangulation: compare field data, surveys, secondary sources, and qualitative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Counterfactual analysis support: document comparison group or counterfactual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visualisation engine: bar, line, area, pie, scatter, map, heatmap — exportable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IATI standard indicators and reporting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 SDG progress dashboard at org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Most Significant Change (MSC) story collection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Outcome Harvesting methodology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 real-time assessment (RRA) form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Secondary Data Review (SDR)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Knowledge management: learning reports, pause-and-reflect records, after-action reviews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Indicator Achievement Computation Engine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New validated field data arrives → system identifies all indicators affected by this data source → for each indicator: retrieves all validated actuals for the reporting period, disaggregated per configured dimensions → applies aggregation logic (sum for cumulative, latest value for non-cumulative, weighted average for composite) → computes period achievement → computes cumulative achievement → calculates % of target → computes trend vs previous period → projects end-of-period trajectory → applies RAG logic: green if ≥90% of expected pacing, amber if 70-89%, red if &lt;70% → stores result with timestamp → notifies Freya M&amp;E Agent → agent generates narrative analysis of deviation → queues for M&amp;E manager review → updates programme dashboard.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Mid-Term Evaluation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M&amp;E coordinator creates evaluation → sets scope: programmes, period, indicators, geographic focus → defines methodology: data review, KIIs, FGDs, surveys → assigns internal and/or external evaluators with access scoping → data extraction runs automatically: all validated actuals, programme documents, baseline data → evaluators access their assigned scope → complete qualitative findings forms (KII summaries, FGD analysis, observations) → Freya merges quantitative achievement data with qualitative findings → generates draft evaluation report → evaluation manager reviews and edits → independent quality review → finalised report stored → findings linked to programme improvement actions → published to knowledge base as learning → shared with donor if required.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09. Reporting Engine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Dynamic generation, review, version control, and distribution of all programme and organisational reports.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template library: World Bank PDO, USAID ADS-303, DFID/FCDO SMART, EU ECHO, UNICEF HAC, UNHCR statistical, AfDB, Asian Development Bank, narrative programme reports, board reports, field visit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Dynamic report generation: live data pulled into template at generation time (not 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Section-level Freya drafting: narrative generation from quantitative data per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versioning: every draft retained, diff viewable between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Multi-level review workflow: author → compliance check → line manager → director → (optional: external reviewer)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Inline comment and annotation system on report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 changes between versions: who changed what,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Scheduled report generation: auto-generate on configured date, queue for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Batch generation: same report for all programmes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Multi-format output: PDF, Word (.docx), Excel (.xlsx), PowerPoint (.pptx), HTML,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distribution: email, donor portal upload, WhatsApp, internal share, public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Translation: Freya translates reports to French, Arabic, Swahili, Spanish, Bengali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Donor-specific branding: logo, colour scheme, format nuances per donor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analytics: delivery confirmation, open tracking (where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archive with 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Evidence attachment system: link supporting documents to specific report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submission log: submitted to whom, when, response/acknowledgement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export: all reports for a period in a ZIP for audit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Quarterly Donor Report — Full Pipeline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Trigger (scheduled 45 days before deadline, or manual) → Freya M&amp;E Report Generator agent activates → pulls all validated field data for period → retrieves financial utilisation data → pulls indicator actuals vs targets → retrieves partner performance summaries → selects donor-specific report template → populates structured sections: cover page with org details, executive summary (Freya narrative), DLI/indicator achievement table (auto-populated), beneficiary counts with disaggregation, financial utilisation table, case study (Freya drafts from field data), challenges and mitigations (Freya flags issues and drafts), looking ahead (Freya trajectory) → flags sections needing human narrative (marked with prompts) → queues draft in review system → email notification to author → author reviews, fills flagged sections, edits Freya narrative → submits for compliance review → Compliance Sentinel checks factual accuracy, checks claims match supporting data → compliance officer reviews → director final sign-off → report locked → PDF generated → submitted to donor portal (if integration exists) or email drafted → submission recorded → 30-day acknowledgement tracker activated.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Report Version Control and Review Cycle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Report draft created → auto-versioned as v0.1 → submitted for review → reviewer opens report with section-level commenting tool → adds inline comments (text, queries, requested edits) → marks each section: approved/needs revision/critical issue → submits review → if any section needs revision: report returned to author with comment digest → author addresses each comment (resolve or respond) → re-submits as v0.2 → process repeats → when all reviewers approve all sections → final approver signs off → report version locked as Final (no further edits permitted) → locked version archived → full version history retained → distribution triggered from Final version only.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Donor &amp; Grant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End-to-end grant lifecycle, compliance, reporting obligations, and donor relationship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profile: organisation name, type (bilateral, multilateral, foundation, corporate), country, focal point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Grant CRUD: reference number, title, total amount, currency, disbursement schedule, start/end dates,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Grant disbursement tracking: each tranche with expected date, amount, conditions, actual date, amount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Compliance obligation tracker: mandatory activities, evidence requirements, due dates, completion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Reporting obligation calendar: auto-populated from grant agreement with 60/30/14/7-day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 line tracking per grant: each cost category with allocated amount and spent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Restricted and unrestricted fund tracking with automatic allocation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No-cost extension management: request drafting, approval,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Grant amendment tracking: budget reallocations, scope changes — all versioned with donor approval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communication log: every email, call, site visit, meeting logged with summary and follow-up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portal integration: World Bank Client Connection, USAID ASIST, ECHO Portal, UN Grant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Proposal pipeline: opportunity → concept note → full proposal → submitted → won/lost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Funding gap analysis: unfunded programmatic needs mapped to pipeline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Grant closeout: final report, financial clearance, asset disposal, closeout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relationship score: engagement quality, responsiveness, strategic value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Sub-grant management: pass-through funding to partner organisations with sub-reporting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Multi-donor programme: single programme funded by multiple donors, cost allocation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IATI publishing: export grant data in IATI XML format for the IATI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due diligence: sanctions screening of new donors against OFAC, EU, UN lists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Grant Compliance Monitoring (Daily Freya Run)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Compliance Sentinel runs daily batch → for each active grant: loads compliance obligations from grant agreement → checks each obligation: is it due within 30 days? 14 days? 7 days? already overdue? → checks each indicator: what is current achievement vs grant target? → computes grant health score (% obligations met, % indicators on track, % budget utilised on schedule) → generates action list: overdue items → escalation alerts, due-soon items → reminder tasks created → indicators below threshold → corrective memo drafted → sends digest to compliance officer and programme manager → if critical obligation missed: immediate escalation to director → all actions and outcomes logged → grant health score stored for trend analysis.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Disbursement Tranche Request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initiates tranche request → system generates tranche request document: expenditure to date vs previous tranche, proof of disbursement conditions met (each condition checked against system data), indicator achievement summary, balance of grant funds → Freya drafts narrative → finance officer validates financial figures → compliance officer confirms all conditions met with evidence references → programme manager reviews → director approves → document formatted in donor-specified format with donor-specific branding → if portal integration exists: submitted programmatically → if email: attachment prepared and email drafted → submission date and method logged → disbursement status updated to Requested → when funds arrive: bank reconciliation triggered → budget available balance updated → tranche marked Received.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Sub-Grant Management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Prime grantee creates sub-grant → assigns partner org, amount, period, and indicators → sub-grant agreement generated by Freya → partner signs (digital signature or upload) → sub-grant recorded with amounts and conditions → partner portal access granted (restricted to their own data) → partner submits progress reports directly in platform → Freya validates against sub-grant indicators → prime grantee reviews partner reports → consolidated reporting to prime donor includes partner performance → partner financial reports required per period → 3-way match on partner expenditure (sub-grant budget vs partner report vs prime org consolidated accounts) → final sub-grant closeout triggers asset transfer record.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Finance &amp; Accounting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Full-featured financial management from double-entry bookkeeping to donor financial reporting.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CHART OF ACCOUNTS: multi-level hierarchy (assets, liabilities, equity, income, expenditure), programme and donor sub-accounts, cost centre structure, account code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GENERAL LEDGER: double-entry bookkeeping engine, journal entry creation and approval, period open/close, recurring journals, GL inquiry and drill-down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ACCOUNTS PAYABLE: vendor invoice registration, 3-way matching (PO × GRN × invoice), invoice approval workflow, payment scheduling, payment run batch processing, bank transfer file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ACCOUNTS RECEIVABLE: donor disbursement recording, revenue recognition (grant income recognised against expenditure), receivable ageing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 MANAGEMENT: programme/donor/cost-centre/period budgets, revision tracking, variance analysis, budget alerts, reallocation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PAYROLL: staff salary master, payroll run (monthly/bi-monthly), country-specific tax computation, payslip generation, approval workflow, bank file generation, GL auto-posting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CASH &amp; BANK: multiple bank account management, cash advance (issue, retire, balance), bank reconciliation (import statement → match → flag unmatched), daily cash position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TAX &amp; COMPLIANCE: VAT input/output tracking, VAT return preparation, tax deduction at source, exemption certificate management, country-specific tax rules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FINANCIAL REPORTING: trial balance, income and expenditure statement, balance sheet, cash flow statement, budget vs actual, donor financial report, cost per beneficiary, overhead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Multi-currency with automatic exchange rate application and revaluation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pack generation: all transactions, vouchers, approvals compiled for external auditors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Restricted vs unrestricted fund tracking with automatic reallocation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Inter-company/inter-branch transaction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Fixed asset register with depreciation (straight-line and reducing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Financial year-end close process with Freya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Electronic payment authorisation with dual-control and OTP confirmation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Monthly Payroll Run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HR officer locks attendance data for the month (no further edits) → Freya Payroll Agent retrieves full staff master for active employees → applies attendance data: days present, leave taken (paid/unpaid per leave type), overtime approved → computes gross pay: base salary + housing allowance + transport allowance + any approved one-time items → applies statutory deductions: income tax (tax table per country, per income band), provident fund contribution (employee + employer), health insurance premium → applies voluntary deductions: salary advance recovery, union dues → checks against approved overtime claims → flags anomalies: new joiners (prorated calculation), leavers (final settlement), salary changes effective this month, leave balance discrepancies → generates payroll register showing all 47 fields per employee → HR officer reviews individual anomalies → Finance Officer validates net payroll total against budget → Director approves → bank transfer file generated in bank-specified format → submitted to bank → GL journal auto-posted: debit Salary Expense (by cost centre) + Payroll Liability, credit Bank Account → payslips generated as PDFs → emailed to each staff member → stored in HR document system.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Bank Reconciliation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Finance officer imports bank statement (CSV, OFX, or manual entry) → system auto-matches statement lines to GL entries by date range + amount + reference number → matched items flagged as reconciled → unmatched items presented for manual review: statement items not in GL (may be bank charges, interest, direct debits — create GL entry or mark as known) and GL items not on statement (outstanding cheques, uncleared deposits — carry forward) → reconciliation report generated showing opening balance, receipts, payments, closing balance vs GL → certified by Finance Officer → stored with period close documents → Freya flags if reconciling items older than 30 days (escalate to Finance Manager).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HR &amp; People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human resources lifecycle from recruitment through exit.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 HR: employee records, employment types, org chart (auto-generated), probation management, contract management with expiry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RECRUITMENT: job requisition and approval, vacancy posting, application intake, CV screening by Freya, interview scheduling and scorecard, offer letter generation, reference check workflow, onboarding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ATTENDANCE &amp; TIME: daily recording (manual/biometric/mobile check-in), working hours tracking, timesheet submission and approval by project/activity, overtime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LEAVE MANAGEMENT: leave type configuration, balance calculation, application and approval workflow, leave calendar, carry-over rules, encashment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PERFORMANCE MANAGEMENT: goal setting, mid-year check-in, annual appraisal, 360-degree feedback, ratings calibration, performance improvement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LEARNING &amp; DEVELOPMENT: training catalogue, attendance recording, certification tracking with expiry alerts, mandatory training compliance, e-learning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DISCIPLINARY &amp; GRIEVANCE: complaint intake, investigation workflow, hearing records, outcome recording, appeal process, confidential access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PAYROLL: integration with Finance module (see Finance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EMPLOYEE SELF-SERVICE: leave applications, payslip download, personal details update, training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 ANALYTICS: headcount trend, attrition rate, leave utilisation, training coverage, salary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SAFEGUARDING: policy distribution and acknowledgement, training completion tracking, incident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CONTRACT ALERTS: automated 90/60/30-day expiry warnings with renewal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 chart with interactive visualisation and drill-down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 document store per employee with access control and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Staff onboarding checklist: induction plan, equipment issuance, system access, buddy assignment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End-to-End Recruitment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Hiring manager creates job requisition → specifies: job title, department, grade, reporting line, budget provision, start date, justification → submitted to HR + Finance (budget check) + Director for approval → approved → HR creates vacancy posting → Freya generates job description from template + role requirements → posted internally (in-platform) and optionally to external job boards via integration → applications received into platform → Freya screens CVs: extracts qualifications, experience, skills → scores against criteria → ranks candidates → HR reviews shortlist → interview panel convened → interview scorecard completed per candidate → Freya generates comparison summary → selection decision recorded with justification → offer letter generated (Freya drafts from approved template) → offer negotiation if needed → accepted offer triggers: probationary contract generation, system access request, IT equipment request, onboarding checklist creation, induction schedule, payroll setup in Finance module, buddy assignment.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Annual Performance Appraisal Cycle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HR admin opens appraisal cycle for the performance year → sets: review period, submission deadlines, rating scale, calibration approach → self-appraisal forms automatically sent to all eligible employees → employees complete: achievement against each objective (with evidence), competency self-rating, development needs, career aspirations → forms routed to line manager on deadline → manager reviews self-appraisal → completes manager assessment for each objective → assigns overall rating → HR facilitates calibration: flags where manager ratings deviate significantly from organisational distribution → calibrated ratings confirmed → appraisal letters generated (Freya drafts with personalised narrative) → sent to employees → performance-linked salary review triggers in payroll module → training needs extracted and added to L&amp;D module → high-potential flags set for succession planning → appraisal records archived.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Procurement &amp; Logistics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procurement cycle, inventory management, asset management, and supplier relations.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PURCHASE REQUISITION: structured intake form, budget availability check (auto-blocked if over budget), approval workflow, conversion to 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ASSESSMENT: market survey form, vendor invitation management, market assessment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BIDDING &amp; TENDER: tender document generation (Freya drafts), vendor invitation, sealed bid management, bid opening record, technical and financial evaluation matrix, evaluation committee management, award decision with justification, regret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QUOTATION MANAGEMENT (SMALL PURCHASES): 3-quote enforcement, comparison matrix, selection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PURCHASE ORDER: generation, approval workflow, PO sending to vendor (email integration), amendment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CONTRACT MANAGEMENT: contract creation, terms tracking, performance rating, expiry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GOODS RECEIPT: GRN creation, 3-way match (PO × GRN × invoice), discrepancy management, inventory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INVENTORY MANAGEMENT: item catalogue (code, description, unit, category), stock in/out recording, stock transfer, reorder level alerts, inventory valuation (FIFO/weighted average), physical count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ASSET MANAGEMENT: asset register, depreciation computation, transfer management, maintenance schedule and records, disposal workflow, annual physical verification, insurance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SUPPLIER MANAGEMENT: profiles, performance scorecard, blacklist/suspension, due diligence, supplier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PRICE MONITORING: track prices of commonly procured items over time for benchmarking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PROCUREMENT ANALYTICS: spend analysis by category, by supplier, by cost centre; cycle time analysis; savings realised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Procurement policy rules engine: enforce org procurement rules automatically (threshold for each procurement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sanctions screening on new vendors (OFAC, EU, UN lists)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Full Open Tender Procurement Cycle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Need identified → department head creates purchase requisition with item specifications, quantity, budget line, and justification → Finance checks budget availability (real-time balance query) → if funded: requisition approved by Dept Head → Finance Officer → Procurement Officer notified → Procurement Officer confirms procurement method (open tender based on amount threshold) → Freya drafts tender document from requisition specifications + standard template → reviewed and approved by Procurement Manager → vendors invited from pre-qualified supplier list → additional public notice if required by policy → tender submissions received (sealed, timestamped) → on opening date: submissions unlocked → bid opening record created (committee names, documents received) → evaluation: technical committee scores bids on specifications (pass/fail or weighted score) → financial committee scores price per unit and total → Freya runs comparative analysis table → committee deliberates → award recommendation to Procurement Committee → Committee reviews and approves → PO generated → contract drafted if value exceeds contract threshold → vendor notified → regret letters sent to unsuccessful vendors (Freya drafts) → goods delivered → GRN created → 3-way match run → invoice approved → payment released → vendor performance rating updated → asset registered if applicable → full procurement file archived.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Annual Asset Physical Verification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Logistics Agent initiates annual count → generates asset list per location, per custodian → assigns count teams based on org structure → count teams receive mobile app view with their assigned assets → teams physically locate each asset → confirm present (scan barcode/QR or manual entry) → record current condition → note location if moved → if not found: mark missing → if found something new: add as unregistered → all count submissions received → system generates reconciliation: assets on register vs assets found → discrepancies highlighted: missing assets (investigation triggered), unregistered assets (to be added), condition changes (maintenance triggered), location changes (register updated) → Freya generates verification report → approved by Finance Director → register updated → depreciation recalculated for any disposals → insurer notified of changes → audit-ready report archived.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Communications &amp; Correspondence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internal and external communications including messaging, email, letters, and crisis comms.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INTERNAL MESSAGING (SLACK-LIKE): channels (public/private), direct messages, thread replies, full-text search, file attachments, emoji reactions, message pinning, @mentions, read receipts, Freya as active participant in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EMAIL: composition, threading, template library, Freya drafting, approval workflow, scheduling, delivery tracking, inbox management, contact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OFFICIAL LETTER DRAFTING: letter templates by type (notification, request, MOH permission, UN notification, partner notice, government submission), letterhead management, reference number auto-generation, Freya body drafting, review workflow, digital signature,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BUSINESS API: individual and broadcast messages, template messages, two-way messaging, delivery and read receipts, opt-in/opt-out management, message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COMMUNICATION: communication log, Freya-generated updates, newsletter builder, site visit coordination, relationship health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COMMUNICATION: notification workflows (submission reminders, performance alerts), partner communication log, partner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COMMUNICATION: individual notifications, bulk broadcasts, complaint intake, multi-language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CRISIS COMMUNICATION: SITREP generation, stakeholder notification lists by crisis type, pre-approved message templates, communication timeline, after-action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STAKEHOLDER DIRECTORY: contact records, category tagging, communication history, relationship owner, import/export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PRESS RELEASE DRAFTING: Freya generates from programme data, human reviews, distribution 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SOCIAL MEDIA: LinkedIn/Twitter/Facebook post generation by Freya, content calendar, scheduling, engagement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MEETING MANAGEMENT: agenda builder, meeting minutes (Freya from notes or audio transcript), action point tracker,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NEWSLETTER BUILDER: drag-and-drop template, Freya-drafted content, subscriber list management, send and open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TRANSLATION: Freya translates any communication to configured languages with one click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Freya-Assisted Donor Communication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selects donor from directory → selects communication purpose (Q3 update, tranche request, corrective note, site visit request) → Freya pulls: relevant programme data for this donor (latest indicator actuals, financial utilisation, field highlights) + donor communication history (last message, tone, focal point preferences) → drafts email in donor-appropriate register and format → manager reviews and edits inline → if email is above risk threshold (e.g. contains corrective information, financial claims): routes to director for approval before send → approved → sent via email integration → delivery confirmation logged → if no acknowledgement in 5 business days: reminder task created → response when received: threaded to original email in communication log.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Crisis Communication Protocol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Crisis event logged: type (security incident, natural disaster, programme disruption, reputational risk), severity (1–5), affected geography, narrative → crisis type determines communication protocol (each type has a pre-configured stakeholder list and message sequence) → Freya drafts initial SITREP from field data, incident report, and event log → communications officer reviews and approves SITREP → notifications dispatched: affected donors (per their grant conditions), relevant government authorities, UN OCHA if required, org board (if severity 4–5), field staff and partners in affected area → each communication tailored by Freya to recipient type and channel (email/WhatsApp) → responses tracked → update cycle activated (every 6 hours for severity 4–5, daily for 2–3) → Freya generates update SITREPs → when crisis resolved: after-action report generated → lessons captured in knowledge base → stakeholders informed of resolution.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Microcredit &amp; Microfinance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Complete loan lifecycle management including psychometric scoring, portfolio monitoring, and regulatory reporting.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BORROWER MANAGEMENT: registration, KYC, household linkage, unique ID, internal credit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PSYCHOMETRIC CREDIT ASSESSMENT: 7-dimension configurable framework (entrepreneurial intelligence, financial behaviour, business viability, risk appetite, social capital, resilience, motivation), adaptive question bank (40–60 questions), real-time scoring, score-to-recommendation mapping, assessment versioning, audit trail of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LOAN ORIGINATION: application intake, eligibility check, field verification workflow, credit committee review, loan approval with terms, offer letter generation, borrower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DISBURSEMENT: approval, method (cash/mobile money/bank), recording, GL posting, staged disbursement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REPAYMENT MANAGEMENT: schedule generation (flat/reducing balance/bullet/balloon), payment recording, grace period, partial payment, early payment, late payment flagging, automated WhatsApp reminders, penalty interest, receipt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PORTFOLIO MANAGEMENT: PAR30/PAR90/PAR180 calculation, portfolio aging, write-off management, loan restructuring, portfolio at-risk early warning, geographic concentration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GROUP LENDING: group registration, member management, solidarity dynamics tracking, group meeting schedule and attendance, joint liability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 OPERATIONS (CREDIT): loan officer assignment, daily collection sheet, collection efficiency tracking, visit schedule, visit report, loan officer performance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REGULATORY REPORTING: supervisory reports (Bangladesh Bank, Central Bank formats), CGAP standard indicators, PAR report, write-off report, portfolio classification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INVESTOR REPORTING: social performance metrics, SPTF/USSPM indicators, MIX Market data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 COMMITTEE MODULE: formal committee meeting records, applications reviewed, decisions, signatories, dissents —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 MANAGEMENT: define multiple loan products (group, individual, agricultural, emergency, SME) with distinct rules per product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Psychometric Assessment — Full Workflow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Loan officer opens new assessment for applicant → identifies assessment product and language → system serves Question 1 (adaptive: difficulty and dimension based on applicant profile) → response recorded → scoring algorithm updates dimension scores in real time → next question selected based on current score and information gain model → 40–60 questions depending on score confidence intervals → at completion: 7 dimension scores computed → weighted composite score calculated → score compared against cut-off thresholds: below minimum = Decline, above maximum = Approve, in range = Approve with conditions/additional review → recommendation generated with narrative rationale → loan officer reviews → can override with mandatory written justification (subject to supervisor review) → assessment report generated → stored with application (responses immutable) → feeds into credit committee dossier.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Overdue Loan Management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Daily batch job at midnight → compares all due dates against payment records → computes days past due per loan → Day 1–3: automated WhatsApp reminder sent to borrower → Day 7: loan officer receives follow-up task (visit or call) → Day 15: supervisor notified, second reminder sent → Day 30: PAR30 threshold crossed → portfolio health dashboard updated → Freya Portfolio Monitor triggered: analyses root cause (pull field officer logs, check weather/disaster data, compare with group members, check historical repayment pattern) → generates root cause classification: environmental, management failure, willful → root cause determines next action: environmental → grace window offered; management failure → intensive support + compliance review; willful → legal escalation procedure initiated → all actions logged → Day 90: PAR90 threshold → restructuring or write-off assessment by credit committee.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Cash and Voucher Assistance (CVA)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Management of cash-based interventions and digital voucher programmes.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CVA programme setup: modality selection (cash, voucher, in-kind), value calculation methodology, eligibility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Targeting and selection: beneficiary targeting criteria, verification, household selection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 list management: bulk payment lists, individual entitlements, payment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 mechanism integration: mobile money (MTN, Vodacom, Airtel Money, bKash, Wave), bank transfer, cash in envelope, e-voucher systems (RedRose, SCOPE, Coda)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 processing: batch payment file generation, payment status tracking, failed payment handling and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Digital voucher management: voucher generation, unique code assignment, vendor onboarding, redemption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Post-distribution monitoring (PDM): automated survey dispatch to recipients, response collection,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price monitoring: track local market prices for CVA-relevant commodities (market price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Minimum Expenditure Basket (MEB) calculation: compute minimum cash transfer value based on local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Deduplication with UNHCR/WFP systems (PRIMES, SCOPE) via API to prevent double-registration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feedback on payments: complaint intake specifically for CVA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Accountability reporting: monthly CVA transfer value, number of recipients, payment modality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Targeting report: vulnerability criteria met by each recipient, selection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OCHA 4W (Who does What, Where, and When) data extraction for CVA activities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End-to-End Cash Transfer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creates CVA activity → sets entitlement amount (per household, per person, or per MEB calculation) → imports or selects target beneficiaries from beneficiary management module → system checks for duplicates against existing payment lists and external systems (SCOPE/PRIMES API if integrated) → generates payment list → payment list reviewed and approved by programme manager + finance officer → payment file generated in mobile money provider format → submitted to mobile money API or bank → provider confirms receipt of payment instruction → system monitors transfer status via provider API → recipients receive SMS/WhatsApp notification of payment → failed payments flagged (wrong number, inactive account, network error) → field officer follows up on failures → all payments recorded in finance GL → PDM survey auto-dispatched 3 days post-payment → PDM responses collected and analysed → Freya generates PDM report → response rate and utilisation findings presented for programme review.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Needs Assessment &amp; Targeting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Tools for conducting and documenting needs assessments, vulnerability targeting, and population profiling.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assessment form builder with sector-specific templates (WASH, Health, Food Security, Protection, Education)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Household Economy Analysis (HEA) tools and zone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Phase Classification (IPC) data import and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Vulnerability scoring model: configurable scoring formula combining multiple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Targeting criteria builder: define inclusion/exclusion criteria for programme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 Needs Assessment (RNA) management with field tool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Focus Group Discussion (FGD) record template and analysis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Informant Interview (KII) record with structured note-taking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Secondary Data Review (SDR) documentation: source list, data gaps, reliability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Population data management: baseline population estimates by geography, demographics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Coverage gap analysis: who is in need vs who is being served, identifying uncovered populations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prioritisation matrix: severity × scale ×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Assessment report generation (Freya drafts from structured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Share data with OCHA, cluster lead agencies via standard formats (3W, 4W)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Rapid Needs Assessment Cycle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Emergency or new programme area identified → needs assessment commissioned → RNA form deployed on KoBoToolbox with GPS coordinates → field teams collect data (household surveys, community observation, key informant interviews) → data flows into platform via KoBoToolbox integration → Freya Field Data Agent validates and aggregates → Freya combines: survey data, secondary data sources (IPC food security data, health system data, population figures) → runs vulnerability scoring against configured model → generates ranked needs summary by geographic area and sector → coverage gap analysis against existing programmes → Freya drafts initial assessment report → M&amp;E manager reviews → approved report shared with donor, cluster lead, and internal decision-makers → assessment findings populate programme design module.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Project &amp; Task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Comprehensive task management with Kanban boards, Gantt views, and automated task creation.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Project/board creation per department, programme, or initiative with configurable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Kanban board view with drag-and-drop card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 view: all tasks with sort and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Calendar view: tasks plotted by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Gantt view: tasks on timeline with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CRUD: title, description, due date, priority (critical/high/medium/low), assignees, tags, programme linkage, estimated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Subtask support with individual completion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dependencies: blocked by, blocks (system prevents moving to next status until blocker resolved)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Comments thread per task with @mentions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 attachments per task (linked to document management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activity log: every change with user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 logging on tasks (actual hours spent)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Recurring tasks: daily, weekly, monthly, quarterly, annual with configurable end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templates for common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operations: assign, move, update due date, add tag across multiple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Personal task view: My Tasks across all boards, prioritised by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 workload view: tasks per person, capacity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notifications: assigned, mentioned, overdue, status change, comment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Freya auto-task creation from programme events (overdue submission → task for data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 completion can trigger downstream platform actions (completing approval task sends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Board-level analytics: cycle time, throughput, overdue rate, assignee performance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Freya Auto-Task Generation from Programme Events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detects actionable event (examples: partner submission overdue, indicator deviation exceeds threshold, payroll anomaly found, asset maintenance due, grant report due in 14 days) → event classification determines task template to use → task auto-created with: pre-populated title, clear description with context, programme linkage, priority level based on severity, due date based on SLA for this event type → system identifies responsible person based on event type and org role configuration → task assigned → assignee receives in-app notification + email → task appears in assignee's My Tasks dashboard → if task not actioned within SLA: escalation task created for line manager with original task linked → when task marked complete: resolution logged → if event was a Freya alert: Freya notified of resolution → knowledge base updated → similar events in future get faster resolution path.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19. AI Agents &amp; Orchestration Engine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core agentic layer — Freya as orchestrator, all specialist agents, and the execution infrastructure.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REGISTRY: catalogue of all agents (name, version, capabilities, input schema, output schema, trigger types, data source 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ORCHESTRATION ENGINE (FREYA): task decomposition, agent selection and routing, dependency graph execution, parallel execution, failure handling, context passing between agents, human-in-the-loop pause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 SYSTEM: scheduled (cron), event-driven (new data, threshold crossed, deadline approaching), manual, webhook-triggered, chained (completion of A triggers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SEMI-AUTO MODE: all agent outputs queued in review; human approves, rejects, or edits before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AUTO MODE: approved action types executed without human confirmation; post-execution log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MODE: agents available on demand; no automatic triggers; humans initiate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 MANAGEMENT: structured schema per output, versioned storage, linking to triggering event, review queue management, multi-format rendering (Word, PDF, Excel,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CREDIT/TOKEN MANAGEMENT: per-invocation consumption tracking, balance management, per-workflow cost estimation, alerts, usage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COMMUNICATION PROTOCOL: structured JSON message passing, shared workflow context, conflict detection (contradictory recommendations surfaced for human adjudication)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 AGENT BUILDER: define via form (purpose, data sources, LLM prompt template, output schema), sandbox testing, deployment to registry, workflow assignment, performance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AUDIT TRAIL: immutable log of every inference, every tool call, every output produced, every human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PERFORMANCE MONITORING: success rate, average execution time, human override rate, output quality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VERSION MANAGEMENT: deploy new agent version, A/B test,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15 BUILT-IN SPECIALIST AGENTS: Programme Intelligence, M&amp;E Report Generator, Partner Performance Monitor, Field Data Analyst, Beneficiary Analytics, Loan &amp; Portfolio Monitor, Document Drafting, Compliance &amp; Risk Sentinel, Programme Forecasting, Repayment Behaviour Indicator, HR Management Agent, Finance Intelligence Agent, Logistics &amp; Procurement Agent, Communications Agent, Crisis Response Coordinator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Full Agentic Pipeline Execution (Quarterly Donor Report)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Director triggers pipeline → Orchestration Engine receives instruction → decomposes: pull programme data → pull financial data → run compliance check → assess indicator achievement → draft narrative → format report → builds dependency graph (financial and programme data can run in parallel; narrative drafting requires both; formatting requires narrative) → executes: Programme Intelligence Agent (establishes context) and Finance Intelligence Agent (validates financials) in parallel → results passed to M&amp;E Report Generator (indicator tables, achievement narrative) → output passed to Compliance Sentinel (accuracy check, evidence linking) → output passed to Document Drafting Agent (branding, format, donor template) → all outputs stored with execution log → consolidated report queued in review system → director notified → in Semi-Auto: director reviews section by section, approves or edits → on full approval: report locked, PDF generated, submitted to donor portal → execution log closed with full provenance trail.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Agent Conflict Resolution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Programme Intelligence Agent recommends reallocating budget from Programme A to Programme B (based on Programme A underspend) → Freya Finance Intelligence Agent flags that reallocation would violate Programme A donor restriction (funds marked restricted) → conflict detected in output reconciliation → neither recommendation auto-executed → conflict surfaced to programme manager as: "Two agents have made contradictory recommendations requiring your decision. Agent 1 recommends X because [reason]. Agent 2 flags that X would cause Y problem because [reason]. Please adjudicate." → manager reviews both full recommendations → selects resolution (or requests further analysis from Freya) → decision logged as human adjudication record → both agents updated with the outcome → knowledge base updated with the decision rationale for future similar situations.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20. Knowledge Base &amp; Vector Store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Organisational memory — ingestion, embedding, retrieval, and grounding for all Freya intelligence.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ingestion: PDF, Word, Excel, CSV, PowerPoint, web URLs,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Chunking engine: document split into semantic chunks (500–1000 tokens, configurable overlap)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Embedding generation: vector embeddings of all content using frontier LLM embedding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Vector database: semantic similarity search across all organisational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Namespace management: separate vector spaces per topic (Programme Data, Beneficiary Records, Donor Requirements, Compliance, HR, Finance) with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Hybrid search: vector similarity (semantic) + BM25 keyword (exact) for best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Source citation: every Freya answer includes reference to source document, section, and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Knowledge freshness: flag chunks from outdated documents; prompt re-ingestion when source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 control: agents only access namespaces they are permitted; users only see knowledge from their permitted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Automatic re-ingestion: when source document updated, old chunks invalidated, new chunks embedded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knowledge curation: add, edit, or remove specific knowledge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Knowledge health score: % of knowledge current, % verified, coverage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Conversation memory: Freya maintains context within session (short-term) and across sessions if enabled (long-term)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Knowledge graph: entities and relationships extracted and linked (programme → donor → indicator → partner)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knowledge sources: integrate WHO, IFRC, UNHCR, OCHA, World Bank Open Data as secondary knowledge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Document Ingestion and Embedding Pipeline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User uploads document (or webhook received from SharePoint/Google Drive integration) → stored in raw form in document management system → background job triggered → document parsed: text extraction (pdfplumber for PDF, python-docx for Word, openpyxl for Excel) → OCR applied to scanned pages (Tesseract) → tables extracted as structured text → images described by vision model if relevant → text cleaned (remove headers, footers, page numbers, normalise whitespace) → split into chunks (respecting sentence and paragraph boundaries, 600 tokens, 100-token overlap) → each chunk enriched with metadata (document title, author, date, programme, namespace, page number, chunk index) → sent to embedding model → 1536-dimensional vectors generated → stored in vector database with metadata → document marked as indexed → knowledge health score updated → Freya immediately able to answer questions using the new knowledge.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21. Notifications &amp; Alerting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Multi-channel notification delivery with escalation, preferences, and analytics.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types: in-app bell, email, WhatsApp, SMS, mobile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categories: Alert (action required), Reminder (upcoming deadline), Info (FYI), System (platform),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User-level preferences per category per channel (e.g. only SMS for Critical alerts, daily digest for Info)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Not Disturb configuration with override for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Digest mode: bundle non-urgent notifications into morning summary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 levels: Critical (immediate, all channels), High (in-app + email), Medium (in-app), Low (digest)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templates with variable substitution (personalised, contextual)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history with read/unread status and action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Escalation rules: if not actioned within SLA, escalate to line manager with re-notification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notifications to role, department, programme team, 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Third-party delivery: SendGrid (email), Twilio (SMS), WhatsApp Business API, Firebase (push)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analytics: delivery rate, open rate, action rate by template and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notifications: trigger external systems 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Snooze functionality (remind me in 1 hour, tomorrow, next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deduplication (prevent sending same notification twice within window)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Critical Alert Escalation Chain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Critical event detected (e.g. partner submission 7 days overdue, PAR30 breach, USAID indicator critical) → notification created with Critical priority → immediate dispatch on all channels for responsible person: in-app push, email, WhatsApp, SMS → SLA timer started (configurable per event type, e.g. 4 hours for critical) → if acknowledged (in-app or reply) within SLA: timer cancelled, resolution tracked → if SLA expires unacknowledged: Level 2 escalation: notify line manager with full context + re-notify original person → new SLA starts → if Level 2 SLA expires: Level 3 escalation: notify Director + flag in system dashboard → when action finally taken: escalation chain closed → time-to-acknowledge and time-to-resolve metrics recorded → if repeated pattern: Freya suggests process improvement.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22. Audit Log &amp; Compliance Trail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Immutable, tamper-evident audit trail covering every action in the platform.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Append-only audit log: records cannot be edited or deleted, only queried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coverage: all CRUD operations, all login/logout events, all approval decisions, all data exports, all agent actions, all configuration changes, all permission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audit entry captures: user ID, user name, org ID, timestamp (UTC), IP address, device fingerprint, action type, resource type, resource ID, old value (JSON), new value (JSON), reason (if provided)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Hash chaining: each entry includes hash of previous entry — tampering of any entry invalidates the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search: filter by user, date range, action type, resource type, resource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export: CSV or PDF for external auditors with digital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Retention policy: financial records minimum 7 years; beneficiary data per data protection law; HR records per employment law (configurable per 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Segregation of duties enforcement: configurable rules preventing same user from fulfilling incompatible roles on same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Four-eyes principle enforcement: high-value transactions (configurable threshold) require two separate approvers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Non-repudiation: digital signature on critical documents links to approver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Compliance rule engine: custom rules (e.g. "Every payment &gt; $5,000 must have two approvers") enforced at 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dashboard: recent activity, anomaly detection (unusual access patterns), compliance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auditor access: time-limited read-only access for audit firms with scoped access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Audit Trail for Financial Transaction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Finance officer creates payment journal entry → system captures: user ID, timestamp, IP, action "CREATE", resource "JournalEntry", resource ID, new value (JSON with all fields) → journal submitted for approval → approval event captured: approver ID, timestamp, action "APPROVE_LEVEL_1" → second approver approves (four-eyes for above-threshold) → final approval event captured → GL updated → update events captured per affected account → payment instruction generated → generation event captured → payment sent to bank → bank confirmation received → confirmation event captured → at any future time: auditor queries this transaction → retrieves full event chain with hash verification → can confirm: who created it, who approved it, when, from where, whether any values changed between creation and approval → PDF audit report generated with digital signature → hash chain valid = untampered.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23. Document Management System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Centralised, versioned, and access-controlled repository for all organisational documents.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storage: versioned, encrypted at rest (AES-256), replicated across availability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Folder hierarchy: by module (Finance, HR, Programmes), programme, donor, staff member,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 type support: PDF, Word, Excel, PowerPoint, images, video, audio, CSV, ZIP, email (.eml)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 preview: in-browser rendering without download (PDF, images, Office files via conversion)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 control: every upload creates new version; previous versions retained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Check-in/check-out: prevents simultaneous editing; shows who has document checked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metadata: title, author, programme, date, type, status, tags, classification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Full-text search: indexed content searchable across entire document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expiry alerts: certificates, policies, contracts — 90/60/30-day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Sharing: internal link (for platform users) or external link (time-limited, optional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logging: every download recorded with user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approval workflow: draft → review → approve →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 library: letter, report, proposal, procurement, HR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CDN delivery: fast access for users across multiple geographies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destruction log: records when and why documents are deleted (for data protection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upload and bulk download as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classification labels: Public, Internal, Confidential, Restricted — access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document cache for mobile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Integration: automatically receive documents from email attachments, WhatsApp, Google Drive, SharePoint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Document Version Control Workflow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User checks out document → system locks document record (others see "Checked out by [name] since [time]") → user downloads latest version for offline editing → user re-uploads edited file → system creates new version record: version number incremented, editor recorded, timestamp, change summary (user-entered) → check-out lock released → new version is the current version → previous version retained in version history → version history viewable by anyone with read access → diff view shows tracked changes if it is a Word document → document followers notified of new version → audit log records: user, timestamp, version change, old vs new file hash.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24. Integration Layer &amp; API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External system connectivity — REST API, webhooks, and pre-built integrations.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REST API: all platform features accessible via authenticated REST API (OpenAPI 3.0 documented)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system: receive and publish webhooks with HMAC signature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SDK: Python, JavaScript, and PHP client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 DATA TOOLS: KoBoToolbox, ODK Central, SurveyCTO, CommCare (API +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ACCOUNTING: QuickBooks, Xero, Sage (two-way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PORTALS: World Bank Client Connection, USAID ASIST, EU ECHO Portal, IATI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OFFICE PRODUCTIVITY: Google Workspace (Gmail, Drive, Calendar), Microsoft 365 (Outlook, Teams, SharePoint)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COMMUNICATION: WhatsApp Business API (Meta direct or Twilio), Twilio SMS, SendGrid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PAYMENTS: Stripe, mobile money (MTN, Vodacom, Airtel, bKash, Wave, M-Pesa), bank SWIFT/ACH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SSO: Google, Microsoft, Okta, Auth0 (OIDC/SAML)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ANALYTICS: PowerBI, Tableau, Google Looker Studio (direct connector + dataset publish)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CRM: Salesforce, HubSpot (for donor relationship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HR: LinkedIn (job posting), BambooHR (for orgs with existing HR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MAPS &amp; GIS: Google Maps, OpenStreetMap, ESRI ArcGIS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AUTOMATION: Zapier, Make (for no-code workflow automations)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BIOMETRICS: UNHCR PRIMES, WFP SCOPE (beneficiary identity and deduplication)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SANCTIONS: OFAC, EU sanctions list, UN Security Council list (daily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rate limiting, versioning (v1, v2), deprecation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event catalogue: all platform events that can trigger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health dashboard: last sync time, error rate, volume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New Integration Setup and Monitoring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Org admin navigates to Settings → Integrations → selects integration type → follows guided setup wizard: enter API credentials (stored encrypted in secrets vault, never in database) → platform validates credentials with test API call → if valid: integration activated → first sync triggered → admin selects data mapping (which platform fields map to which external system fields) → sync schedule configured (real-time webhook, hourly, daily) → test transaction sent and confirmed → integration live → integration health monitoring begins: each sync job logs: start time, records processed, errors, duration → if error rate exceeds threshold: admin alerted → integration health dashboard shows all integrations with last-sync time, status, and error count → if integration fails completely: fallback to manual data entry with import-ready template generated.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25. Geospatial &amp; GIS Module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Mapping, geographic analysis, and spatial visualisation of programme data.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Administrative boundary data: country → state/province → district → sub-district → village/ward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Programme coverage maps: visualise which geographies are served by which programmes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Beneficiary geographic distribution: choropleth maps by any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 office and partner location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Coverage gap analysis: map unserved populations vs served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field data on maps: GPS-tagged submissions plotted as points or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organisation locations with performance indicator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Conflict and security monitoring data integration (ACLED, UN DSS)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Natural disaster and climate risk overlay (GDACS, ReliefWeb)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price monitoring maps: commodity prices by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 optimisation for field visit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Population density overlay (WorldPop, GPW)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 constraints mapping: areas with restricted access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maps as PNG/PDF for reports and presentations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with ESRI ArcGIS and QGIS for advanced spatial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 OCHA global admin boundary files (COD-AB) as built-in baseline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Programme Coverage Gap Analysis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opens Coverage Analysis tool → selects sector (Health, Food, WASH) and geography level (district) → system loads: estimated population in need per district (from needs assessment data or OCHA PIN figures) → programme beneficiaries reached per district → gap computed: % of people in need not yet reached → map rendered: green districts (≥90% covered), amber (50–89%), red (&lt;50%) → gap districts ranked by gap size × severity score → Freya recommends prioritisation for programme expansion → report generated with map + table for donor reporting (demonstrating targeting logic) → can overlay with other organisations' coverage (if 4W data available from OCHA cluster) to identify true geographic gaps vs duplication.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26. Partner Capacity Assessment &amp; Development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Evaluating, supporting, and tracking the capacity of partner organisations.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organisation profile: registration details, legal status, operating areas, staff capacity, financial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Capacity Assessment Tool (CAT): structured assessment across domains (governance, financial management, HR, M&amp;E, programme delivery, safeguarding)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Capacity scoring: domain scores + composite score with trend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Capacity Development Plan: areas for improvement, activities, timeline, responsible 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and support activity log: workshops, coaching, mentoring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due diligence: sanctions screening, financial audit review, safeguarding policy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MOU management: agreement terms, obligations, expiry, renewal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performance tracking: KPI achievement, reporting quality, financial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communication log: all interactions with partner (meetings, calls, field visits)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Sub-grant management: linked to Finance and Donor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risk rating: composite risk score (capacity × performance ×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Partner portal: partners log in to submit data, view their own performance, communicate with programme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Consortium management: for multi-org programme implementation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Partner Capacity Assessment Cycle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schedules annual capacity assessment → selects partner and assessment tool → assessment form sent to partner for self-assessment → partner completes self-assessment per domain → programme team conducts independent assessment (document review, field verification) → both sets of scores entered → discrepancies identified and discussed with partner → agreed scores finalised → Freya generates capacity profile report: domain scores, overall rating, trend vs previous assessment → capacity development plan created: each low-scoring domain gets: improvement activities, support from prime org, timeline, milestone, responsible person on both sides → plan approved by both parties → activities tracked in project management module → re-assessment at end of plan period → score improvement measured → incorporated into partner risk rating and sub-grant terms for next period.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27. Board Governance &amp; Institutional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Board management, legal compliance, risk register, and organisational governance tools.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Board member directory: name, title, skills, term dates, committee memberships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Board meeting management: agenda builder, board pack auto-compilation (Freya assembles from submitted reports), secure document distribution, meeting minutes, resolution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Committee management: Finance Committee, Audit Committee, Programme Committee — separate agendas and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Voting and resolution tracking: motion, vote result, dissenters, resolution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Board portal: secure, dedicated interface for board members with restricted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Risk register: risk identification, likelihood × impact matrix, risk owner, mitigation action, review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Organisational risk appetite statement: documented and board-approved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Legal obligation register: statutory filings, licence renewals, regulatory reports with due date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Insurance management: policies, coverage amounts, expiry dates, claims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Conflict of interest declaration: annual declarations by all board members and senior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Whistleblower channel: anonymous, encrypted, restricted access complaint intake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Business continuity plan: documented, regularly tested, updated after each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Organisational health scorecard: financial sustainability ratio, operational efficiency, programme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Board approval workflows: decisions requiring board approval routed through board approval chain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Board Meeting Preparation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ED/CEO initiates board meeting preparation 3 weeks before meeting → assigns report owners: Finance (management accounts), Programme (programme performance), M&amp;E (KPI dashboard), HR (people update), Risk (risk register update) → Freya generates first drafts of each section from live data → report owners review and supplement with narrative → all reports submitted by deadline → Freya compiles Board Pack: auto-creates table of contents, inserts each report section with consistent formatting, adds previous meeting minutes for approval, adds agenda, adds resolution tracker → Board Pack reviewed by ED → approved → distributed securely to board members via Board Portal → board members access documents online or download → at meeting: minutes taken (Freya from uploaded notes) → resolutions recorded → minutes circulated for confirmation → resolutions tracked until completed.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28. Safeguarding &amp; PSEA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Prevention of sexual exploitation, abuse, and harassment — full compliance framework.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Safeguarding policy library: upload, version, and distribute org safeguarding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Policy acknowledgement tracking: every staff member signs policy; signature tracked; non-compliers alerted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Mandatory safeguarding training records: linked to HR module; expiry and renewal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 reporting channel: anonymous complaint intake via secure form; identity-protected; restricted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PSEA complaint case management: case intake, assignment to designated safeguarding lead (DSL), investigation workflow, hearing records, decision, outcome, appeal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Survivor support recording: services provided to affected person; referrals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reporting: to donor safeguarding focal point, cluster lead, national authorities — as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Safeguarding risk assessment per programme: vulnerability of beneficiaries, staff exposure, contextual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Code of Conduct management: distribution, acknowledgement, breach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 check tracking: references, vetting status, police clearance for staff working with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Aggregate quarterly safeguarding report (anonymised) for board and donors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Safeguarding audit: structured self-assessment against BOND, OCHA, donor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Interagency safeguarding coordination: share anonymised data with cluster leads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Safeguarding Complaint — Case Management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Complaint received (via anonymous form, email to DSL, or in person → logged by staff) → case number assigned → restricted access applied immediately (only DSL and CEO can view) → case triage: complaint type, severity, immediate safety assessment → if immediate risk: safeguarding emergency protocol activated → survivor support: DSL makes contact, appropriate services offered, survivor choices respected → investigation initiated: investigator appointed (internal or external) → evidence gathered, stored in encrypted case file → respondent notified per org procedure → investigation interviews conducted, notes recorded → findings documented: substantiated/unsubstantiated/inconclusive → decision made with rationale → outcome implemented (disciplinary/legal/referral) → if required: donor notification drafted per grant clause → case closed with full audit trail → survivor follow-up scheduled → aggregate statistics updated (no identifying info) → quarterly board report updated.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29. Staff Security &amp; Duty of Care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Security risk management, staff safety protocols, and incident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risk assessment: country and location risk ratings (integrated with ACAPS, UN DSS)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management plan per programme location: SOPs, communication trees, evacuation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Incident reporting: security incidents (type, location, staff involved, response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Hibernation and evacuation protocol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Staff movement tracking: check-in system for field travel, last known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Emergency contact database: per staff member — family contact, next of kin, medical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Critical incident debriefing: structured support process post-incident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training records: mandatory security briefing completion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Medical evacuation coordination: contacts, procedures, insurance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Staff wellbeing check-in: regular structured check-in for field staff in high-risk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tracking integration: GPS tracker data for fleet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Communications protocols: primary and backup communication channels per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incident log: searchable archive for pattern analysis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Field Staff Travel and Check-In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Staff member registers field travel in platform: destination, travel dates, purpose, vehicle registration, driver details → security manager reviews: checks destination risk level → approves or requires additional safety measures (check-in frequency, security escort, communication protocol) → approved → staff departs → platform sends scheduled check-in reminders (frequency based on risk level: every 2 hours for high-risk, daily for medium) → staff confirms check-in via mobile app or WhatsApp message → if check-in missed: first reminder sent after grace period → if second check-in missed: security manager and country director immediately notified → search and rescue protocol initiated → all check-ins and communications logged with timestamps → on safe return: travel record closed.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30. Travel &amp; Expense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Business travel approval, expense claims, and reimbursement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Travel request: destination, purpose, dates, cost estimate, budget line, approval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Travel policy rules engine: class of travel, per diem rates per country (configurable), advance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Travel approval workflow: line manager → Finance → Director (threshold-based)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Cash advance issuance: against approved travel, recorded in Finance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 claim submission: itemised expenses with receipts (photo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Automated per diem calculation: based on country, duration, and org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Receipt OCR: automatic extraction of amount, date, vendor from uploaded receipt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 approval workflow: line manager → Finance Officer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 settlement: reimbursement processed through payroll or one-off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Cash advance retirement: advance vs actual expenses, surplus returned or shortage settled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Travel analytics: spend by destination, by department, by purpose, by traveller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with Finance GL: all travel expenses auto-posted to correct cost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Visa and document tracker: visa expiry, passport expiry alerts for frequent travellers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End-to-End Travel and Expense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Staff submits travel request with itinerary and cost estimate → line manager approves → Finance confirms budget availability → Director approves (if above threshold) → travel booked → cash advance requested against approved budget → advance issued and recorded in Finance GL (debit Travel Advance, credit Cash) → travel completed → within 5 business days: expense claim submitted: each expense itemised with category, amount, currency, receipt photo → OCR extracts receipt data, pre-populates fields → per diem auto-calculated based on country and nights → total expenses vs advance computed → claim submitted for approval → Finance Officer reviews receipts against policy → approves → if claim &gt; advance: difference added to next payroll → if advance &gt; claim: employee settles surplus → advance account closed → all transactions posted to GL under correct cost centre and budget line.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31. Fleet &amp; Vehicle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Management of organisational vehicles including maintenance, fuel, and driver tracking.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register: registration, make, model, year, engine, seating capacity, assignment, insurance, road 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Driver register: licence type, licence expiry, training records, vehicle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booking: request, approve, assign driver, calendar view of fleet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Logbook: every trip recorded — date, driver, destination, purpose, odometer start/end, fuel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Maintenance schedule: service intervals (distance and time-based), maintenance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Repair management: damage report, repair authorisation, workshop invoice, repair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Fuel management: fuel issue log, consumption rate analysis, anomaly detection (unusually high consumption)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Insurance tracking: policy per vehicle, renewal alerts, claims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GPS tracking integration: real-time vehicle location from GPS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Accident and incident log: date, location, driver, damage, third-party details, police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Fleet cost analysis: total cost of ownership per vehicle (fuel, maintenance, insurance, depreciation)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disposal: write-off decision, disposal auction/sale, GL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Driver performance: speeding incidents, accident history, fuel efficiency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Monthly Fleet Management Report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Fleet Agent generates monthly report → pulls: all logbook entries for the month (total km per vehicle, total km per driver, total fuel consumed, fuel cost) → pulls maintenance events and costs → pulls insurance and registration costs → computes: cost per km per vehicle, fuel efficiency per vehicle, maintenance cost per vehicle → compares vs previous month and vs standard benchmarks → flags anomalies (high fuel consumption, unusual km, maintenance overdue) → generates fleet summary: total fleet cost, utilisation rate per vehicle (days used vs days available), vehicles due for maintenance → Logistics Officer reviews → Director approves budget releases for upcoming maintenance → report stored and sent to Finance for budget reconciliation.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32. Volunteer Management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lifecycle management of volunteers distinct from paid staff.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registration: name, contact, skills, availability, area of interest, emergency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skills database: searchable by skill, language, professional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application and vetting: application form, reference checks, background check workflow,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assignment: match volunteers to programme needs by skill, availability, and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schedule management: shifts, availability calendar, automated assignment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hours tracking: log hours per activity with supervisor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communication: bulk messages, individual notifications, appreciation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recognition: hours milestone badges, certificate generation, appreciation letters (Freya drafts)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Incentive and stipend payments: payment lists, approval, disbursement via Finance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performance tracking: reliability rate, hours delivered, feedback from supervisors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satisfaction survey: regular check-in on volunteer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exit interview and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Volunteer impact report: total hours contributed, equivalent monetary value, activities supported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Volunteer Monthly Stipend Payment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Volunteer Coordinator runs monthly process → pulls all verified volunteer hours for the month (hours approved by supervisor) → applies stipend rate (per hour or per activity per volunteer agreement) → generates payment list with each volunteer name, hours, calculated amount → reviews against budget → submits to Finance Officer → Finance reviews → Director approves → payment instructions generated (mobile money or bank, per volunteer's registered payment method) → submitted to payment system → confirmation received → volunteers notified via WhatsApp → payment records stored → GL entry posted to Volunteer Incentive cost centre → volunteer payment history updated in volunteer profile.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33. Learning Management System (LMS) / Staff Development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Internal training content, e-learning, and skills development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Course catalogue: internal courses (uploaded content) and external course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Course types: e-learning module, in-person workshop, webinar, blended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upload: video, PDF, SCORM packages, slide decks, quizzes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Course enrolment: self-enrolment, manager-nominated, mandatory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 tracking: per-learner completion percentage, time spent,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Quiz and assessment builder: multiple choice, short answer, pass/fail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Completion certificate generation: auto-issued on passing with e-signature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Mandatory training compliance dashboard: who has completed what, overdue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calendar: scheduled workshops and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needs analysis: aggregated from performance reviews, programme requirements, compliance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training tracking: record courses completed outside the platform with CPD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cost tracking: fees, accommodation, per diem for external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effectiveness survey: post-training assessment and 30-day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Skills gap analysis: current skills vs required skills for each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Succession planning: identify high-potential staff and development pathways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Mandatory Training Compliance Management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HR configures mandatory training matrix: which courses are required for which roles (e.g. Safeguarding Awareness for all staff, Advanced M&amp;E for M&amp;E team, Finance Compliance for Finance team) → system checks all current staff against matrix → identifies gaps (enrolled but not complete, not yet enrolled, certification expired) → bulk enrolment for new joiners → automated reminder emails sent 30 days before deadline → 7 days before deadline: escalation to line manager → on deadline: compliance report generated (% complete by department, list of non-compliant staff) → HR Director reviews → non-compliant staff blocked from certain platform features (configurable) or flagged in payroll for policy consequences → Freya generates summary for board governance report.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34. Fundraising &amp; Donor Acquisition Pipeline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Prospecting, proposal development, and new funding pipeline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Funding opportunity database: track live funding calls from major institutional donors, foundations, and bilateral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Opportunity discovery: Freya monitors donor websites and development finance databases for new calls matching org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Funding pipeline: opportunity → interest → concept note submitted → invited for full proposal → full proposal submitted → outcome (awarded/declined)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Strategic fit scoring: Freya analyses opportunity against org strategy, capacity, geographic presence, sector 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Concept note drafting: Freya generates concept note from org profile + opportunity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proposal drafting: collaborative workspace for proposal writing with Freya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Proposal budget builder: activity-based budget with rate cards (staff, transport, per diem, equipment)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Proposal review and quality assurance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Proposal submission tracking and acknowledgement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Win/loss analysis: compare won vs lost proposals to identify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Funding gap analysis: current confirmed funding vs strategic programme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intelligence: track donor priorities, strategic plans, funding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Relationship tracking with new potential donors: contact log, meeting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Grant forecast: pipeline-weighted funding projection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Funding Opportunity to Concept Note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Freya monitors configured donor websites and databases for new calls matching org criteria (sector, geography, budget range, org type) → when match found: creates opportunity record with key details, deadline, strategic fit score → notifies programme director → director reviews, decides to pursue → Freya generates concept note: pulls org profile (registration, track record, sector expertise), programme experience in relevant sector, past results, staff credentials → drafts 3–5 page concept note in donor's preferred format → programme manager reviews and adds: specific project idea, location, estimated cost → edited concept note submitted for internal review → approved by Director → submitted to donor → acknowledgement tracked → if invited to full proposal: transitions to proposal development stage.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35. Public Impact Dashboard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Externally shareable real-time impact reporting for websites and stakeholder communications.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Public dashboard builder: select which metrics and programmes to display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Embeddable widget: JavaScript embed code for org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Shareable URL: clean public URL with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Configurable display: which indicators, which time period, which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data: dashboard pulls from live programme data (subject to data review and approval before publishing)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Impact counters: animated rolling counters for key impact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Chart embed: specific charts shareable as standalone embeds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Story carousel: programme impact stories on public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Language toggle: public dashboard available in multiple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Donor branding option: show donor logos on relevant programme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data: public visitors can download summary data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Analytics: page views, share count, widget loads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approval workflow: data must pass internal review before appearing on public dashboard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Public Dashboard Publication Flow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M&amp;E officer selects metrics to publish for the current period → system checks: have these metrics been formally validated and approved for reporting? → if approved: marks as publication-ready → M&amp;E manager gives final approval for public display → dashboard content locked for the period → public dashboard updates with new data → org website embed automatically refreshes (no action required) → if any metric is later revised: public dashboard reverts to previous approved version until new version approved → all published versions archived with timestamps for accountability.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36. Offline &amp; Mobile Capabilities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functionality in low-connectivity field environments.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Progressive Web App (PWA): installable on Android and iOS from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 Worker: caches application shell and data for offline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data forms: key data entry forms available without internet (beneficiary registration, field visit report, expense claim, attendance)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IndexedDB local storage: all offline entries stored locally with sync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 sync: automatic upload when connectivity restored, with conflict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conflict resolution: last-write-wins with manual review option for conflict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Field-optimised UI: larger tap targets, simplified forms, reduced visual complexity for small screens and poor visibility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Low-bandwidth mode: disable images and heavy assets for slow connections (2G optimisation)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notifications on mobile (via PWA or native wrapper)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Biometric login on mobile (fingerprint, face ID via WebAuthn)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Camera integration: photo capture directly in forms (field evidence)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GPS capture: automatic coordinate tagging on field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Barcode/QR scanner: asset management and beneficiary ID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Offline map tiles: pre-cached map tiles for offline geographic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 status indicator: badge showing number of unsynced items and last sync time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Offline Field Data Collection and Sync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Field officer leaves HQ with app installed → app has pre-fetched: programme forms, beneficiary list for their area, partner list, geographic reference data → officer enters area with no connectivity → opens registration form → enters all data normally → on submit: data stored in IndexedDB, sync queue updated, local counter incremented → officer continues — collects 40 beneficiary records offline → day ends, officer returns to area with WiFi → app detects connectivity → service worker triggers background sync → all 40 records sent to server in background while officer does other things → server processes: validates, deduplicates, scores quality → results returned: 38 clean, 2 with data quality flags → officer receives in-app notification: "40 records synced. 2 need your attention." → reviews flagged records on their device → resolves and re-submits → all records confirmed clean → local queue cleared.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37. Data Analytics &amp; Business Intelligence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Platform-native analytics with custom dashboards and exportable visualisations.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Platform-native dashboards: programme performance, financial, HR, procurement, portfolio — all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 dashboard builder: drag-and-drop widget arrangement, save and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Chart types: bar (stacked/grouped), line, area, pie/donut, scatter, bubble, histogram, box-and-whisker, map choropleth, heat map, gauge, KPI card, data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data: WebSocket push for live dashboard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Cross-module analytics: correlate field data with finance with HR with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Cohort analysis: follow groups of beneficiaries or borrowers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Funnel analysis: conversion through programme stages (enrolled → active → outcome achieved)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Benchmark comparison: programme vs programme, period vs period, partner vs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Predictive analytics: Freya-powered projection models (will we hit target? when will budget run out?)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Drill-down: click any chart element to see underlying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 and segment: any dimension, any combination, applied across entire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Scheduled reports: auto-generate and email dashboard snapshot on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Export: any chart or table to Excel, CSV, PDF, PNG,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PowerBI/Tableau connector: publish live datasets for advanced external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Public data sharing: anonymised aggregate datasets shareable with research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Executive dashboard: consolidated high-level view for leadership and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Infographic generator: Freya auto-generates visual data summaries for social media and reports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Custom Executive Dashboard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Director opens dashboard builder → selects widgets from library: Total Beneficiaries KPI card, Budget Utilisation gauge, Programme Health table (all programmes, RAG status), Grant Compliance score, Upcoming Deadlines list, Freya Activity Feed, Loan Portfolio PAR30 gauge → arranges on grid → sets data filters: current fiscal year, all programmes → saves as Executive Dashboard → sets as personal default dashboard → shares with board (read-only) via secure link → board members access dashboard without login (link-protected) → widgets auto-refresh daily → Director can toggle to a specific programme view → export button generates PDF snapshot for board meeting pack → Freya can generate narrative summary of dashboard data on request.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38. Security &amp; Compliance Infrastructure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Platform-level security controls, vulnerability management, and data protection.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protection: SQL injection prevention (parameterised queries), XSS prevention (output encoding), CSRF tokens, security headers (CSP, HSTS, X-Frame-Options)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validation and sanitisation on every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limiting: per IP, per user, per API key — progressive with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DDoS protection: CDN-level (Cloudflare), infrastructure-level (AWS Shield)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Penetration testing: annual minimum by accredited third 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Automated vulnerability scanning in CI/CD pipeline (SAST, DAST, dependency scanning)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Secret management: all credentials in secrets vault (AWS Secrets Manager / HashiCorp Vault); zero secrets in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encryption: at rest (AES-256 for database and file storage), in transit (TLS 1.3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PII identification and classification: all PII fields flagged, access audited, extra encryption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loss prevention: block export of PII to unauthorised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incident response plan: documented, tested, RACI-assigned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Responsible disclosure policy / bug bounty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GDPR compliance: data subject access requests, right to erasure (anonymisation), data processing agreements with all sub-processors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ISO 27001 alignment (documented controls, evidence maintained for certification 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Supply chain security: third-party dependency review, SBOM (Software Bill of Materials)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awareness training for platform team (annual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Multi-region data residency: org data stored in configured geographic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Breach notification workflow: automated detection → classification → notification within 72 hours as required by GDPR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Security Incident Detection and Response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Anomaly detection system flags unusual activity: mass data export by low-privileged user, login from sanctioned country, 500+ failed API calls from single IP, access to sensitive records outside business hours → security alert created, severity classified → Incident Response team notified → immediate containment: suspicious session revoked, IP blocked, account suspended → investigation: audit log reviewed, scope of access determined, data accessed identified → if breach confirmed: affected users notified, DPO informed, 72-hour GDPR notification clock started → remediation: vulnerability patched, access controls reviewed → notification to affected parties if required → post-incident report produced → lessons learned added to security knowledge base → controls updated.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39. Multi-Language &amp; Localisation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internationalisation support for global operations.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Interface translation: English, French, Arabic, Swahili, Bengali, Spanish, Amharic, Hausa — extensible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RTL (right-to-left) layout for Arabic and other RTL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Date, time, and number formatting per locale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Currency display per locale (symbol, decimal separator, thousand separator)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generation in multiple languages: Freya translates content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 labels translated: beneficiary-facing forms in local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messages in user's preferred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Letter and document templates in multiple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Translation management UI: upload/edit translation strings per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Fallback language: if string not translated, falls back to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Country-specific configuration: public holiday calendars, tax rules, statutory leave per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Regional admin boundary data in local language and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 and input method support for non-Latin scripts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Language Configuration for Field Programme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Programme manager sets programme location to Yemen, Arabic-speaking field area → system sets Arabic as default language for all field-facing forms in this programme → form labels, instructions, and response options appear in Arabic → RTL layout applied automatically → beneficiary communications (WhatsApp, SMS) sent in Arabic → field officer app displays in Arabic → at HQ level: programme manager still views in English → reports generated in English for donor + Arabic translation generated by Freya for local authority submission → all translations stored and versioned alongside source content.</w:t>
      </w:r>
    </w:p>
    <w:p>
      <w:pPr>
        <w:shd w:fill="047857" w:val="clear"/>
        <w:spacing w:after="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40. Billing, Subscription &amp; Platform Administration</w:t>
      </w:r>
    </w:p>
    <w:p>
      <w:pPr>
        <w:shd w:fill="D1FAE5" w:val="clear"/>
        <w:spacing w:after="160" w:before="0"/>
        <w:ind w:left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Subscription management, usage tracking, and super-admin platform operations.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SUBSCRIPTION: plan tiers (Starter/Growth/Impact/Scale/Enterprise), feature gating per plan, monthly and annual billing, trial management (14-day with graceful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BILLING: Stripe payment gateway integration, invoice generation, VAT handling per country, dunning management for failed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USAGE: credit consumption tracking per agent/workflow/user, balance management, overage handling, usage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NGO DISCOUNT: verification workflow (upload registration certificate) → discount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 LIFECYCLE: upgrade/downgrade workflow, subscription pause (for funding gaps), cancellation with data export and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 ADMIN: system health dashboard (API response times, queue depths, error rates, uptime), maintenance mode, feature flags per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TENANT MANAGEMENT: provisioning automation, configuration push to tenants, tenant suspension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MIGRATION: import tools from common systems (Open Office XLS, DHIS2, ActivityInfo, CommCare)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CUSTOMER SUCCESS: usage analytics per org, adoption metrics, at-risk account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SUPPORT: in-platform help articles, contextual help tooltips, ticket submission, ticket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RELEASE MANAGEMENT: changelog, feature announcements, opt-in beta features per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SANDBOX/TESTING ENVIRONMENT: each org can access a sandbox for training and testing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47857"/>
          <w:spacing w:val="80"/>
          <w:sz w:val="18"/>
          <w:szCs w:val="18"/>
        </w:rPr>
        <w:t xml:space="preserve">SYSTEM WORKFLOWS</w:t>
      </w:r>
    </w:p>
    <w:p>
      <w:pPr>
        <w:pBdr>
          <w:left w:val="single" w:color="047857" w:sz="16"/>
        </w:pBdr>
        <w:shd w:fill="EFF6FF" w:val="clear"/>
        <w:spacing w:after="40" w:before="120"/>
        <w:ind w:left="180" w:right="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Workflow — Org Subscription Management</w:t>
      </w:r>
    </w:p>
    <w:p>
      <w:pPr>
        <w:spacing w:after="120" w:before="40"/>
        <w:ind w:left="18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Org admin navigates to Billing → views current plan, credit balance, and usage trend → if upgrading: selects new plan, reviews feature additions → confirms → Stripe processes payment → new plan activated immediately → new feature gates unlocked → invoice generated and emailed → if downgrading: system checks if current usage is within new plan limits → if over limit: admin shown specific items over limit and asked to reduce → on confirmation: downgrade scheduled for next billing date → if cancelling: data export pack generated (all programmes, beneficiaries, financial records, documents as ZIP) → download link sent → data retained for 90 days read-only → after 90 days: data deleted per retention policy → deletion certificate generated.</w:t>
      </w:r>
    </w:p>
    <w:p>
      <w:r>
        <w:br w:type="page"/>
      </w:r>
    </w:p>
    <w:p>
      <w:pPr>
        <w:pStyle w:val="Heading1"/>
        <w:pBdr>
          <w:bottom w:val="single" w:color="065F46" w:sz="8"/>
        </w:pBdr>
        <w:shd w:fill="047857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— Category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table below provides a quick-reference summary of all 40 functional categories.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Authentication &amp; Identity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user identity, session, access, and security primitives.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lifecycle management of human users and service accounts.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Organisation Management &amp; Multi-tenancy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Isolated organisation setup, hierarchy, configuration, and provisioning.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Granular permission system controlling who can do what across every resource.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Programme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End-to-end management of field programmes from design through closeout.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Beneficiary Management &amp; Case Tracking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Registration, journey tracking, consent, and outcome management for programme beneficiaries.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Field Data Management &amp; Validation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Intake, validation, quality scoring, and aggregation of field data from multiple sources.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Monitoring, Evaluation &amp; Learning (MEAL)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Comprehensive MEAL framework supporting monitoring, evaluation, accountability, and organisational learning.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09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Reporting Engine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Dynamic generation, review, version control, and distribution of all programme and organisational reports.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Donor &amp; Grant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End-to-end grant lifecycle, compliance, reporting obligations, and donor relationship management.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Finance &amp; Accounting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Full-featured financial management from double-entry bookkeeping to donor financial reporting.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 &amp; People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human resources lifecycle from recruitment through exit.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Procurement &amp; Logistics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procurement cycle, inventory management, asset management, and supplier relations.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Communications &amp; Correspondence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internal and external communications including messaging, email, letters, and crisis comms.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Microcredit &amp; Microfinance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 loan lifecycle management including psychometric scoring, portfolio monitoring, and regulatory reporting.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and Voucher Assistance (CVA)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Management of cash-based interventions and digital voucher programmes.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Needs Assessment &amp; Targeting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Tools for conducting and documenting needs assessments, vulnerability targeting, and population profiling.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&amp; Task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Comprehensive task management with Kanban boards, Gantt views, and automated task creation.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Agents &amp; Orchestration Engine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core agentic layer — Freya as orchestrator, all specialist agents, and the execution infrastructure.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Knowledge Base &amp; Vector Store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Organisational memory — ingestion, embedding, retrieval, and grounding for all Freya intelligence.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Notifications &amp; Alerting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Multi-channel notification delivery with escalation, preferences, and analytics.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 Log &amp; Compliance Trail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Immutable, tamper-evident audit trail covering every action in the platform.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 Management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Centralised, versioned, and access-controlled repository for all organisational documents.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Integration Layer &amp; API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External system connectivity — REST API, webhooks, and pre-built integrations.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Geospatial &amp; GIS Module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Mapping, geographic analysis, and spatial visualisation of programme data.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Partner Capacity Assessment &amp; Development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Evaluating, supporting, and tracking the capacity of partner organisations.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Board Governance &amp; Institutional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Board management, legal compliance, risk register, and organisational governance tools.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Safeguarding &amp; PSEA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Prevention of sexual exploitation, abuse, and harassment — full compliance framework.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Security &amp; Duty of Care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 risk management, staff safety protocols, and incident management.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Travel &amp; Expense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Business travel approval, expense claims, and reimbursement management.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Fleet &amp; Vehicle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Management of organisational vehicles including maintenance, fuel, and driver tracking.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Volunteer Management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lifecycle management of volunteers distinct from paid staff.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Learning Management System (LMS) / Staff Development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Internal training content, e-learning, and skills development management.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Fundraising &amp; Donor Acquisition Pipeline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Prospecting, proposal development, and new funding pipeline management.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 Impact Dashboard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Externally shareable real-time impact reporting for websites and stakeholder communications.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 &amp; Mobile Capabilities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functionality in low-connectivity field environments.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Analytics &amp; Business Intelligence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Platform-native analytics with custom dashboards and exportable visualisations.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17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 &amp; Compliance Infrastructure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Platform-level security controls, vulnerability management, and data protection.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Multi-Language &amp; Localisation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internationalisation support for global operations.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features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Billing, Subscription &amp; Platform Administration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Subscription management, usage tracking, and super-admin platform operations.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 features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Total: 611 features across 40 categories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Antarious AI — Development Sector Intelligence Platform · Betopia Limited · 2026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Betopia Limited · Strategy &amp; Business Analysis ·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7857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6B7280"/>
        <w:spacing w:val="60"/>
        <w:sz w:val="16"/>
        <w:szCs w:val="16"/>
      </w:rPr>
      <w:t xml:space="preserve">ANTARIOUS AI — DEVELOPMENT SECTOR INTELLIGENCE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047857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65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2026-05-11T19:28:07.716Z</dcterms:created>
  <dcterms:modified xsi:type="dcterms:W3CDTF">2026-05-11T19:28:07.733Z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