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846092" w14:textId="77777777" w:rsidR="004D36EA" w:rsidRPr="004D36EA" w:rsidRDefault="004D36EA" w:rsidP="004D36EA">
      <w:pPr>
        <w:rPr>
          <w:b/>
          <w:bCs/>
        </w:rPr>
      </w:pPr>
      <w:r w:rsidRPr="004D36EA">
        <w:rPr>
          <w:b/>
          <w:bCs/>
        </w:rPr>
        <w:t>Clara Vane — Romance Route: "The Hearth Beyond the Ledger"</w:t>
      </w:r>
    </w:p>
    <w:p w14:paraId="2279B927" w14:textId="77777777" w:rsidR="004D36EA" w:rsidRPr="004D36EA" w:rsidRDefault="004D36EA" w:rsidP="004D36EA">
      <w:pPr>
        <w:rPr>
          <w:b/>
          <w:bCs/>
        </w:rPr>
      </w:pPr>
      <w:r w:rsidRPr="004D36EA">
        <w:rPr>
          <w:b/>
          <w:bCs/>
        </w:rPr>
        <w:t>Chapter 1: The Hearth, the Ledger, and the Parcel</w:t>
      </w:r>
    </w:p>
    <w:p w14:paraId="32C0C72A" w14:textId="51A7F3BF" w:rsidR="004D36EA" w:rsidRPr="004D36EA" w:rsidRDefault="004D36EA" w:rsidP="004D36EA">
      <w:pPr>
        <w:numPr>
          <w:ilvl w:val="0"/>
          <w:numId w:val="9"/>
        </w:numPr>
      </w:pPr>
      <w:r w:rsidRPr="004D36EA">
        <w:t>Location: The Merchant Guildhall (Clara's Office) Sanctum Laboratory</w:t>
      </w:r>
    </w:p>
    <w:p w14:paraId="28A5605D" w14:textId="77777777" w:rsidR="004D36EA" w:rsidRPr="004D36EA" w:rsidRDefault="004D36EA" w:rsidP="004D36EA">
      <w:pPr>
        <w:numPr>
          <w:ilvl w:val="0"/>
          <w:numId w:val="9"/>
        </w:numPr>
      </w:pPr>
      <w:r w:rsidRPr="004D36EA">
        <w:t>Premise: You visit Clara's office to resolve a Sanctum reagent permit issue, finding her overwhelmed by supply disputes and paperwork.</w:t>
      </w:r>
    </w:p>
    <w:p w14:paraId="6B6E9BE9" w14:textId="77777777" w:rsidR="004D36EA" w:rsidRPr="004D36EA" w:rsidRDefault="004D36EA" w:rsidP="004D36EA">
      <w:pPr>
        <w:numPr>
          <w:ilvl w:val="0"/>
          <w:numId w:val="9"/>
        </w:numPr>
      </w:pPr>
      <w:r w:rsidRPr="004D36EA">
        <w:t xml:space="preserve">The Moment: You step in to settle a dispute with cool Sanctum logic. Impressed by your maturity, Clara shares a warm tea break with you. As you prepare to leave, she packs </w:t>
      </w:r>
      <w:proofErr w:type="gramStart"/>
      <w:r w:rsidRPr="004D36EA">
        <w:t>a</w:t>
      </w:r>
      <w:proofErr w:type="gramEnd"/>
      <w:r w:rsidRPr="004D36EA">
        <w:t xml:space="preserve"> extra lunch parcel and asks you to drop it off to </w:t>
      </w:r>
      <w:r w:rsidRPr="004D36EA">
        <w:rPr>
          <w:i/>
          <w:iCs/>
        </w:rPr>
        <w:t>"that wild-haired alchemist at the Sanctum who constantly forgets to eat."</w:t>
      </w:r>
    </w:p>
    <w:p w14:paraId="0D602878" w14:textId="77777777" w:rsidR="004D36EA" w:rsidRPr="004D36EA" w:rsidRDefault="004D36EA" w:rsidP="004D36EA">
      <w:pPr>
        <w:numPr>
          <w:ilvl w:val="0"/>
          <w:numId w:val="9"/>
        </w:numPr>
      </w:pPr>
      <w:r w:rsidRPr="004D36EA">
        <w:t>Secret Flag: Delivering the parcel to Tansy in the Sanctum Lab immediately unlocks the [TANSY_FED] flag.</w:t>
      </w:r>
    </w:p>
    <w:p w14:paraId="3CFD2995" w14:textId="77777777" w:rsidR="004D36EA" w:rsidRPr="004D36EA" w:rsidRDefault="004D36EA" w:rsidP="004D36EA">
      <w:pPr>
        <w:rPr>
          <w:b/>
          <w:bCs/>
        </w:rPr>
      </w:pPr>
      <w:r w:rsidRPr="004D36EA">
        <w:rPr>
          <w:b/>
          <w:bCs/>
        </w:rPr>
        <w:t>Chapter 2: Caretaker's Burden</w:t>
      </w:r>
    </w:p>
    <w:p w14:paraId="5731167D" w14:textId="77777777" w:rsidR="004D36EA" w:rsidRPr="004D36EA" w:rsidRDefault="004D36EA" w:rsidP="004D36EA">
      <w:pPr>
        <w:numPr>
          <w:ilvl w:val="0"/>
          <w:numId w:val="10"/>
        </w:numPr>
      </w:pPr>
      <w:r w:rsidRPr="004D36EA">
        <w:t>Location: The Market District (Late Evening)</w:t>
      </w:r>
    </w:p>
    <w:p w14:paraId="11389FB1" w14:textId="77777777" w:rsidR="004D36EA" w:rsidRPr="004D36EA" w:rsidRDefault="004D36EA" w:rsidP="004D36EA">
      <w:pPr>
        <w:numPr>
          <w:ilvl w:val="0"/>
          <w:numId w:val="10"/>
        </w:numPr>
      </w:pPr>
      <w:r w:rsidRPr="004D36EA">
        <w:t>Premise: You catch Clara lingering at a market stall after hours, running herself ragged while managing emergency dock shipments.</w:t>
      </w:r>
    </w:p>
    <w:p w14:paraId="4452FA74" w14:textId="77777777" w:rsidR="004D36EA" w:rsidRPr="004D36EA" w:rsidRDefault="004D36EA" w:rsidP="004D36EA">
      <w:pPr>
        <w:numPr>
          <w:ilvl w:val="0"/>
          <w:numId w:val="10"/>
        </w:numPr>
      </w:pPr>
      <w:r w:rsidRPr="004D36EA">
        <w:t xml:space="preserve">The Moment: You take her heavy ledgers and force her to sit down and rest. As you take care of her for once, her composed caretaker armor cracks, and she admits how rarely anyone notices when </w:t>
      </w:r>
      <w:r w:rsidRPr="004D36EA">
        <w:rPr>
          <w:i/>
          <w:iCs/>
        </w:rPr>
        <w:t>she</w:t>
      </w:r>
      <w:r w:rsidRPr="004D36EA">
        <w:t xml:space="preserve"> is exhausted.</w:t>
      </w:r>
    </w:p>
    <w:p w14:paraId="3E5F13F9" w14:textId="77777777" w:rsidR="004D36EA" w:rsidRPr="004D36EA" w:rsidRDefault="004D36EA" w:rsidP="004D36EA">
      <w:pPr>
        <w:rPr>
          <w:b/>
          <w:bCs/>
        </w:rPr>
      </w:pPr>
      <w:r w:rsidRPr="004D36EA">
        <w:rPr>
          <w:b/>
          <w:bCs/>
        </w:rPr>
        <w:t>Chapter 3: Unmasked Warmth</w:t>
      </w:r>
    </w:p>
    <w:p w14:paraId="608E1D82" w14:textId="77777777" w:rsidR="004D36EA" w:rsidRPr="004D36EA" w:rsidRDefault="004D36EA" w:rsidP="004D36EA">
      <w:pPr>
        <w:numPr>
          <w:ilvl w:val="0"/>
          <w:numId w:val="11"/>
        </w:numPr>
      </w:pPr>
      <w:r w:rsidRPr="004D36EA">
        <w:t>Location: The Laughing Anchor (Private Upper Booth)</w:t>
      </w:r>
    </w:p>
    <w:p w14:paraId="470EED33" w14:textId="77777777" w:rsidR="004D36EA" w:rsidRPr="004D36EA" w:rsidRDefault="004D36EA" w:rsidP="004D36EA">
      <w:pPr>
        <w:numPr>
          <w:ilvl w:val="0"/>
          <w:numId w:val="11"/>
        </w:numPr>
      </w:pPr>
      <w:r w:rsidRPr="004D36EA">
        <w:t>Premise: You meet Clara at the tavern after a grueling council session, away from guild politics and Tariq.</w:t>
      </w:r>
    </w:p>
    <w:p w14:paraId="22AEA9BA" w14:textId="65483CAF" w:rsidR="004D36EA" w:rsidRPr="004D36EA" w:rsidRDefault="004D36EA" w:rsidP="004D36EA">
      <w:pPr>
        <w:numPr>
          <w:ilvl w:val="0"/>
          <w:numId w:val="11"/>
        </w:numPr>
      </w:pPr>
      <w:r w:rsidRPr="004D36EA">
        <w:t xml:space="preserve">The Moment: Over quiet wine, Clara drops her guarded persona and voices her hesitations about falling for a </w:t>
      </w:r>
      <w:r>
        <w:t>sharp young</w:t>
      </w:r>
      <w:r w:rsidRPr="004D36EA">
        <w:t xml:space="preserve"> scholar. You meet her insecurity with steady, grounded devotion, taking her hands and giving her a safe place to lean.</w:t>
      </w:r>
    </w:p>
    <w:p w14:paraId="21B20323" w14:textId="77777777" w:rsidR="004D36EA" w:rsidRPr="004D36EA" w:rsidRDefault="004D36EA" w:rsidP="004D36EA">
      <w:pPr>
        <w:rPr>
          <w:b/>
          <w:bCs/>
        </w:rPr>
      </w:pPr>
      <w:r w:rsidRPr="004D36EA">
        <w:rPr>
          <w:b/>
          <w:bCs/>
        </w:rPr>
        <w:t>Chapter 4: Where the Anchor Rests</w:t>
      </w:r>
    </w:p>
    <w:p w14:paraId="452F22E4" w14:textId="77777777" w:rsidR="004D36EA" w:rsidRPr="004D36EA" w:rsidRDefault="004D36EA" w:rsidP="004D36EA">
      <w:pPr>
        <w:numPr>
          <w:ilvl w:val="0"/>
          <w:numId w:val="12"/>
        </w:numPr>
      </w:pPr>
      <w:r w:rsidRPr="004D36EA">
        <w:t xml:space="preserve">Location: The </w:t>
      </w:r>
      <w:proofErr w:type="spellStart"/>
      <w:r w:rsidRPr="004D36EA">
        <w:t>Seadocks</w:t>
      </w:r>
      <w:proofErr w:type="spellEnd"/>
      <w:r w:rsidRPr="004D36EA">
        <w:t xml:space="preserve"> (Midnight)</w:t>
      </w:r>
    </w:p>
    <w:p w14:paraId="3C5A621D" w14:textId="77777777" w:rsidR="004D36EA" w:rsidRPr="004D36EA" w:rsidRDefault="004D36EA" w:rsidP="004D36EA">
      <w:pPr>
        <w:numPr>
          <w:ilvl w:val="0"/>
          <w:numId w:val="12"/>
        </w:numPr>
      </w:pPr>
      <w:r w:rsidRPr="004D36EA">
        <w:t xml:space="preserve">Premise: Following a major guild victory, Clara invites you to join her at the quiet harbor as midnight chimes over </w:t>
      </w:r>
      <w:proofErr w:type="spellStart"/>
      <w:r w:rsidRPr="004D36EA">
        <w:t>Mirthhaven</w:t>
      </w:r>
      <w:proofErr w:type="spellEnd"/>
      <w:r w:rsidRPr="004D36EA">
        <w:t>.</w:t>
      </w:r>
    </w:p>
    <w:p w14:paraId="7272D1D7" w14:textId="77777777" w:rsidR="004D36EA" w:rsidRPr="004D36EA" w:rsidRDefault="004D36EA" w:rsidP="004D36EA">
      <w:pPr>
        <w:numPr>
          <w:ilvl w:val="0"/>
          <w:numId w:val="12"/>
        </w:numPr>
      </w:pPr>
      <w:r w:rsidRPr="004D36EA">
        <w:lastRenderedPageBreak/>
        <w:t>The Moment: Dressed out of her formal guild attire, Clara reflects on building security for everyone else while neglecting her own happiness. She hands you her personal guild seal key and confesses her love, sealing it with a passionate kiss under the stars.</w:t>
      </w:r>
    </w:p>
    <w:p w14:paraId="10940B2A" w14:textId="77777777" w:rsidR="00445589" w:rsidRPr="004D36EA" w:rsidRDefault="00445589" w:rsidP="004D36EA"/>
    <w:sectPr w:rsidR="00445589" w:rsidRPr="004D36E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7436B"/>
    <w:multiLevelType w:val="multilevel"/>
    <w:tmpl w:val="3CC48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4F25B4"/>
    <w:multiLevelType w:val="multilevel"/>
    <w:tmpl w:val="2B14E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FB6CFB"/>
    <w:multiLevelType w:val="multilevel"/>
    <w:tmpl w:val="680AB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866729"/>
    <w:multiLevelType w:val="multilevel"/>
    <w:tmpl w:val="A46AF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32965DA"/>
    <w:multiLevelType w:val="multilevel"/>
    <w:tmpl w:val="76EEE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17E2461"/>
    <w:multiLevelType w:val="multilevel"/>
    <w:tmpl w:val="BEC64C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B145E48"/>
    <w:multiLevelType w:val="multilevel"/>
    <w:tmpl w:val="8A1E2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A2E2661"/>
    <w:multiLevelType w:val="multilevel"/>
    <w:tmpl w:val="04B61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4BC3241"/>
    <w:multiLevelType w:val="multilevel"/>
    <w:tmpl w:val="2DBAA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7E72267"/>
    <w:multiLevelType w:val="multilevel"/>
    <w:tmpl w:val="FCEC8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E5A2939"/>
    <w:multiLevelType w:val="multilevel"/>
    <w:tmpl w:val="66DEB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EB774A5"/>
    <w:multiLevelType w:val="multilevel"/>
    <w:tmpl w:val="8006F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8826936">
    <w:abstractNumId w:val="11"/>
  </w:num>
  <w:num w:numId="2" w16cid:durableId="1537737196">
    <w:abstractNumId w:val="6"/>
  </w:num>
  <w:num w:numId="3" w16cid:durableId="1669287266">
    <w:abstractNumId w:val="7"/>
  </w:num>
  <w:num w:numId="4" w16cid:durableId="66419064">
    <w:abstractNumId w:val="10"/>
  </w:num>
  <w:num w:numId="5" w16cid:durableId="1042557013">
    <w:abstractNumId w:val="9"/>
  </w:num>
  <w:num w:numId="6" w16cid:durableId="794567633">
    <w:abstractNumId w:val="0"/>
  </w:num>
  <w:num w:numId="7" w16cid:durableId="340357050">
    <w:abstractNumId w:val="4"/>
  </w:num>
  <w:num w:numId="8" w16cid:durableId="2015303935">
    <w:abstractNumId w:val="1"/>
  </w:num>
  <w:num w:numId="9" w16cid:durableId="513375174">
    <w:abstractNumId w:val="5"/>
  </w:num>
  <w:num w:numId="10" w16cid:durableId="582181450">
    <w:abstractNumId w:val="3"/>
  </w:num>
  <w:num w:numId="11" w16cid:durableId="59447000">
    <w:abstractNumId w:val="8"/>
  </w:num>
  <w:num w:numId="12" w16cid:durableId="14422613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45589"/>
    <w:rsid w:val="00132AFA"/>
    <w:rsid w:val="00445589"/>
    <w:rsid w:val="004777A8"/>
    <w:rsid w:val="004D36EA"/>
    <w:rsid w:val="005E7E94"/>
    <w:rsid w:val="00874A49"/>
    <w:rsid w:val="00904097"/>
    <w:rsid w:val="00B932F1"/>
    <w:rsid w:val="00C851C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ABCBD0"/>
  <w15:chartTrackingRefBased/>
  <w15:docId w15:val="{0756DAFC-CC58-4DE3-9E80-4F7444B23F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45589"/>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45589"/>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45589"/>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45589"/>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45589"/>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4558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4558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4558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4558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45589"/>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45589"/>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45589"/>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45589"/>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45589"/>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4558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4558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4558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45589"/>
    <w:rPr>
      <w:rFonts w:eastAsiaTheme="majorEastAsia" w:cstheme="majorBidi"/>
      <w:color w:val="272727" w:themeColor="text1" w:themeTint="D8"/>
    </w:rPr>
  </w:style>
  <w:style w:type="paragraph" w:styleId="Title">
    <w:name w:val="Title"/>
    <w:basedOn w:val="Normal"/>
    <w:next w:val="Normal"/>
    <w:link w:val="TitleChar"/>
    <w:uiPriority w:val="10"/>
    <w:qFormat/>
    <w:rsid w:val="0044558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4558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4558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4558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45589"/>
    <w:pPr>
      <w:spacing w:before="160"/>
      <w:jc w:val="center"/>
    </w:pPr>
    <w:rPr>
      <w:i/>
      <w:iCs/>
      <w:color w:val="404040" w:themeColor="text1" w:themeTint="BF"/>
    </w:rPr>
  </w:style>
  <w:style w:type="character" w:customStyle="1" w:styleId="QuoteChar">
    <w:name w:val="Quote Char"/>
    <w:basedOn w:val="DefaultParagraphFont"/>
    <w:link w:val="Quote"/>
    <w:uiPriority w:val="29"/>
    <w:rsid w:val="00445589"/>
    <w:rPr>
      <w:i/>
      <w:iCs/>
      <w:color w:val="404040" w:themeColor="text1" w:themeTint="BF"/>
    </w:rPr>
  </w:style>
  <w:style w:type="paragraph" w:styleId="ListParagraph">
    <w:name w:val="List Paragraph"/>
    <w:basedOn w:val="Normal"/>
    <w:uiPriority w:val="34"/>
    <w:qFormat/>
    <w:rsid w:val="00445589"/>
    <w:pPr>
      <w:ind w:left="720"/>
      <w:contextualSpacing/>
    </w:pPr>
  </w:style>
  <w:style w:type="character" w:styleId="IntenseEmphasis">
    <w:name w:val="Intense Emphasis"/>
    <w:basedOn w:val="DefaultParagraphFont"/>
    <w:uiPriority w:val="21"/>
    <w:qFormat/>
    <w:rsid w:val="00445589"/>
    <w:rPr>
      <w:i/>
      <w:iCs/>
      <w:color w:val="2F5496" w:themeColor="accent1" w:themeShade="BF"/>
    </w:rPr>
  </w:style>
  <w:style w:type="paragraph" w:styleId="IntenseQuote">
    <w:name w:val="Intense Quote"/>
    <w:basedOn w:val="Normal"/>
    <w:next w:val="Normal"/>
    <w:link w:val="IntenseQuoteChar"/>
    <w:uiPriority w:val="30"/>
    <w:qFormat/>
    <w:rsid w:val="0044558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45589"/>
    <w:rPr>
      <w:i/>
      <w:iCs/>
      <w:color w:val="2F5496" w:themeColor="accent1" w:themeShade="BF"/>
    </w:rPr>
  </w:style>
  <w:style w:type="character" w:styleId="IntenseReference">
    <w:name w:val="Intense Reference"/>
    <w:basedOn w:val="DefaultParagraphFont"/>
    <w:uiPriority w:val="32"/>
    <w:qFormat/>
    <w:rsid w:val="00445589"/>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2</Pages>
  <Words>300</Words>
  <Characters>1714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Anju Takami</dc:creator>
  <cp:keywords/>
  <dc:description/>
  <cp:lastModifiedBy>Anju Takami</cp:lastModifiedBy>
  <cp:revision>2</cp:revision>
  <dcterms:created xsi:type="dcterms:W3CDTF">2026-08-04T16:46:00Z</dcterms:created>
  <dcterms:modified xsi:type="dcterms:W3CDTF">2026-08-20T09:59:00Z</dcterms:modified>
</cp:coreProperties>
</file>