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37DE" w14:textId="3BA82C08" w:rsidR="00C626CD" w:rsidRPr="005B479D" w:rsidRDefault="00507440">
      <w:pPr>
        <w:rPr>
          <w:b/>
          <w:bCs/>
          <w:lang w:val="pl-PL"/>
        </w:rPr>
      </w:pPr>
      <w:r w:rsidRPr="005B479D">
        <w:rPr>
          <w:b/>
          <w:bCs/>
          <w:lang w:val="pl-PL"/>
        </w:rPr>
        <w:t>Model proporcjanlnych hazardów</w:t>
      </w:r>
    </w:p>
    <w:p w14:paraId="57AF4346" w14:textId="77777777" w:rsidR="00507440" w:rsidRPr="005B479D" w:rsidRDefault="00507440">
      <w:pPr>
        <w:rPr>
          <w:b/>
          <w:bCs/>
          <w:lang w:val="pl-PL"/>
        </w:rPr>
      </w:pPr>
    </w:p>
    <w:p w14:paraId="2648DF50" w14:textId="320015B7" w:rsidR="00507440" w:rsidRPr="005B479D" w:rsidRDefault="00507440">
      <w:pPr>
        <w:rPr>
          <w:b/>
          <w:bCs/>
          <w:lang w:val="pl-PL"/>
        </w:rPr>
      </w:pPr>
      <w:r w:rsidRPr="005B479D">
        <w:rPr>
          <w:b/>
          <w:bCs/>
          <w:lang w:val="pl-PL"/>
        </w:rPr>
        <w:t>Wybór zmiennych na podstawie p-value (przedział ufności 5%)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79"/>
        <w:gridCol w:w="2020"/>
        <w:gridCol w:w="1298"/>
      </w:tblGrid>
      <w:tr w:rsidR="008E7AA4" w:rsidRPr="008E7AA4" w14:paraId="2B6E87B0" w14:textId="77777777" w:rsidTr="008E7AA4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1D987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Type 3 Tests</w:t>
            </w:r>
          </w:p>
        </w:tc>
      </w:tr>
      <w:tr w:rsidR="008E7AA4" w:rsidRPr="008E7AA4" w14:paraId="207264C6" w14:textId="77777777" w:rsidTr="008E7AA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5833D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C9B53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38FCD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Wald 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483DA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Pr &gt; ChiSq</w:t>
            </w:r>
          </w:p>
        </w:tc>
      </w:tr>
      <w:tr w:rsidR="008E7AA4" w:rsidRPr="008E7AA4" w14:paraId="14D08E67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90B46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Age_group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4CCC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0921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8.6927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20F4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0.0130</w:t>
            </w:r>
          </w:p>
        </w:tc>
      </w:tr>
      <w:tr w:rsidR="008E7AA4" w:rsidRPr="008E7AA4" w14:paraId="7FED10A2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3D21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BusinessTravel_p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ECF6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F7C4F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24.4458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4B043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2F9394A3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A41D9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YearsWithCurrManager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5AA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5B91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41.3921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6AB44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66742F77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BA0090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YSLP_przedzialy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47BD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00A82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4.2953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0867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0.1168</w:t>
            </w:r>
          </w:p>
        </w:tc>
      </w:tr>
      <w:tr w:rsidR="008E7AA4" w:rsidRPr="008E7AA4" w14:paraId="646C37F4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4DE21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YearsInCurrentRole_p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E666F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9D65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35.5540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FDC8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7F34D69D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B70B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TotalWorkingYears_pr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01DF6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A150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78.0828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E64D6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49CD9F01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1A2F96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PercentSalaryHike_pr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04C5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E281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3.4700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8720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0.1764</w:t>
            </w:r>
          </w:p>
        </w:tc>
      </w:tr>
      <w:tr w:rsidR="008E7AA4" w:rsidRPr="008E7AA4" w14:paraId="012ED220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9D50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DistanceFromHome_prz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4E94C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AEA6A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18.0434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D3BE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0.0004</w:t>
            </w:r>
          </w:p>
        </w:tc>
      </w:tr>
      <w:tr w:rsidR="008E7AA4" w:rsidRPr="008E7AA4" w14:paraId="5FDC4115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3FCF9E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WorkLifeBalance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CD0DE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B5AC6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6.8159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346B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0.0780</w:t>
            </w:r>
          </w:p>
        </w:tc>
      </w:tr>
      <w:tr w:rsidR="008E7AA4" w:rsidRPr="008E7AA4" w14:paraId="0F5B6D1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B99D5F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TrainingTimesLastYea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D6F7B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9F5C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18.4527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6CC6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0.0052</w:t>
            </w:r>
          </w:p>
        </w:tc>
      </w:tr>
      <w:tr w:rsidR="008E7AA4" w:rsidRPr="008E7AA4" w14:paraId="5A1C90F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512FA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StockOptionLevel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5D1D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F265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14.7729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E317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0.0020</w:t>
            </w:r>
          </w:p>
        </w:tc>
      </w:tr>
      <w:tr w:rsidR="008E7AA4" w:rsidRPr="008E7AA4" w14:paraId="0286F492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28C2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RelationshipSatisfac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6A88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B208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15.6077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0B8F5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0.0014</w:t>
            </w:r>
          </w:p>
        </w:tc>
      </w:tr>
      <w:tr w:rsidR="008E7AA4" w:rsidRPr="008E7AA4" w14:paraId="5C2E415E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1311A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PerformanceRating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55E6E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4845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5EA6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.</w:t>
            </w:r>
          </w:p>
        </w:tc>
      </w:tr>
      <w:tr w:rsidR="008E7AA4" w:rsidRPr="008E7AA4" w14:paraId="7BF9B22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E941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OverTime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3F35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2B71C6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69.5456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B8AE0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1A3FF5E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34CAC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NumCompaniesWorked_g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30B5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67EB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70.4220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980D3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4641DE1B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9B9F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MonthlyRate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EF4BA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5741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2.3550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2B7C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0.1249</w:t>
            </w:r>
          </w:p>
        </w:tc>
      </w:tr>
      <w:tr w:rsidR="008E7AA4" w:rsidRPr="008E7AA4" w14:paraId="1B006116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2993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Income_group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EC799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09E6B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7.7378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A5A8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0.0209</w:t>
            </w:r>
          </w:p>
        </w:tc>
      </w:tr>
      <w:tr w:rsidR="008E7AA4" w:rsidRPr="008E7AA4" w14:paraId="362D5394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9539E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MaritalStatus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29D14E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4F6F6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1.1826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70D87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0.5536</w:t>
            </w:r>
          </w:p>
        </w:tc>
      </w:tr>
      <w:tr w:rsidR="008E7AA4" w:rsidRPr="008E7AA4" w14:paraId="4B5D9718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C226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lastRenderedPageBreak/>
              <w:t>JobSatisfaction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03710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7D276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28.4535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D2B9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6B971B1D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A54C0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JobLevel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433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A932F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16.8640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4874A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0.0021</w:t>
            </w:r>
          </w:p>
        </w:tc>
      </w:tr>
      <w:tr w:rsidR="008E7AA4" w:rsidRPr="008E7AA4" w14:paraId="6C68AD5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823B2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JobInvolvement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E166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2DD30A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23.1328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6293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&lt;.0001</w:t>
            </w:r>
          </w:p>
        </w:tc>
      </w:tr>
      <w:tr w:rsidR="008E7AA4" w:rsidRPr="008E7AA4" w14:paraId="13BF9B67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F2546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HourlyRate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59E4F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71929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0.0564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1948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0.8123</w:t>
            </w:r>
          </w:p>
        </w:tc>
      </w:tr>
      <w:tr w:rsidR="008E7AA4" w:rsidRPr="008E7AA4" w14:paraId="383E4109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97365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Gender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CAD4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0507D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4.8981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7CA12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0.0269</w:t>
            </w:r>
          </w:p>
        </w:tc>
      </w:tr>
      <w:tr w:rsidR="008E7AA4" w:rsidRPr="008E7AA4" w14:paraId="170DE301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51CC2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EnvironmentSatisfact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13AB3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5B2A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13.2932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39166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0.0040</w:t>
            </w:r>
          </w:p>
        </w:tc>
      </w:tr>
      <w:tr w:rsidR="008E7AA4" w:rsidRPr="008E7AA4" w14:paraId="6A543D4C" w14:textId="77777777" w:rsidTr="008E7AA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CA54E4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Education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2752CC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016C7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0.0022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96B2C1" w14:textId="77777777" w:rsidR="008E7AA4" w:rsidRPr="008E7AA4" w:rsidRDefault="008E7AA4" w:rsidP="008E7AA4">
            <w:pPr>
              <w:rPr>
                <w:b/>
                <w:bCs/>
              </w:rPr>
            </w:pPr>
            <w:r w:rsidRPr="008E7AA4">
              <w:rPr>
                <w:b/>
                <w:bCs/>
              </w:rPr>
              <w:t>0.9622</w:t>
            </w:r>
          </w:p>
        </w:tc>
      </w:tr>
    </w:tbl>
    <w:p w14:paraId="0CDD7D5B" w14:textId="77777777" w:rsidR="00507440" w:rsidRPr="00E323B8" w:rsidRDefault="00507440">
      <w:pPr>
        <w:rPr>
          <w:b/>
          <w:bCs/>
        </w:rPr>
      </w:pPr>
    </w:p>
    <w:p w14:paraId="5A4B2D97" w14:textId="5B529971" w:rsidR="00507440" w:rsidRPr="00E323B8" w:rsidRDefault="00507440">
      <w:r w:rsidRPr="00E323B8">
        <w:t>Lista zostawionych zmiennych:</w:t>
      </w:r>
    </w:p>
    <w:p w14:paraId="6CFF9181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Age_group (p = 0.0096)</w:t>
      </w:r>
    </w:p>
    <w:p w14:paraId="237DFC86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BusinessTravel_p (p &lt; .0001)</w:t>
      </w:r>
    </w:p>
    <w:p w14:paraId="334D617E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YearsWithCurrManager_przedzialy (p &lt; .0001)</w:t>
      </w:r>
    </w:p>
    <w:p w14:paraId="3AA1FD2F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YearsInCurrentRole_przedzialy (p &lt; .0001)</w:t>
      </w:r>
    </w:p>
    <w:p w14:paraId="737AC8D1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TotalWorkingYears_przedzialy (p &lt; .0001)</w:t>
      </w:r>
    </w:p>
    <w:p w14:paraId="4876E479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DistanceFromHome_przedzialy (p = 0.0005)</w:t>
      </w:r>
    </w:p>
    <w:p w14:paraId="1427DB30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WorkLifeBalance (p = 0.0494)</w:t>
      </w:r>
    </w:p>
    <w:p w14:paraId="5810831F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TrainingTimesLastYear (p = 0.0032)</w:t>
      </w:r>
    </w:p>
    <w:p w14:paraId="0C832F6E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StockOptionLevel (p = 0.0016)</w:t>
      </w:r>
    </w:p>
    <w:p w14:paraId="1FBF4968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RelationshipSatisfaction (p = 0.0031)</w:t>
      </w:r>
    </w:p>
    <w:p w14:paraId="086FE856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OverTime (p &lt; .0001)</w:t>
      </w:r>
    </w:p>
    <w:p w14:paraId="4830DEA5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NumCompaniesWorked_group (p &lt; .0001)</w:t>
      </w:r>
    </w:p>
    <w:p w14:paraId="15DA2AA6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Income_group (p = 0.0209)</w:t>
      </w:r>
    </w:p>
    <w:p w14:paraId="6DA2D973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JobSatisfaction (p &lt; .0001)</w:t>
      </w:r>
    </w:p>
    <w:p w14:paraId="1B7D04FE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JobLevel (p &lt; .0001)</w:t>
      </w:r>
    </w:p>
    <w:p w14:paraId="263553A0" w14:textId="610B0A0C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lastRenderedPageBreak/>
        <w:t>JobInvolvement (p &lt; .0001)</w:t>
      </w:r>
      <w:r>
        <w:rPr>
          <w:b/>
          <w:bCs/>
        </w:rPr>
        <w:t xml:space="preserve">  </w:t>
      </w:r>
    </w:p>
    <w:p w14:paraId="66D5E250" w14:textId="77777777" w:rsidR="006A0068" w:rsidRPr="006A0068" w:rsidRDefault="006A0068" w:rsidP="006A0068">
      <w:pPr>
        <w:numPr>
          <w:ilvl w:val="0"/>
          <w:numId w:val="4"/>
        </w:numPr>
        <w:rPr>
          <w:b/>
          <w:bCs/>
        </w:rPr>
      </w:pPr>
      <w:r w:rsidRPr="006A0068">
        <w:rPr>
          <w:b/>
          <w:bCs/>
        </w:rPr>
        <w:t>EnvironmentSatisfaction (p = 0.0030)</w:t>
      </w:r>
    </w:p>
    <w:p w14:paraId="3976A35C" w14:textId="33D768A1" w:rsidR="00507440" w:rsidRPr="0066403A" w:rsidRDefault="00507440">
      <w:pPr>
        <w:rPr>
          <w:lang w:val="pl-PL"/>
        </w:rPr>
      </w:pPr>
      <w:r w:rsidRPr="0066403A">
        <w:rPr>
          <w:lang w:val="pl-PL"/>
        </w:rPr>
        <w:t>Statystyki dopasowania przed testem proporcjonalności hazardów</w:t>
      </w:r>
      <w:r w:rsidR="00B84FE7">
        <w:rPr>
          <w:lang w:val="pl-PL"/>
        </w:rPr>
        <w:t>, po usunięciu zmiennych.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356"/>
        <w:gridCol w:w="1356"/>
      </w:tblGrid>
      <w:tr w:rsidR="00B84FE7" w:rsidRPr="00B84FE7" w14:paraId="5E14F47D" w14:textId="77777777" w:rsidTr="00B84FE7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003598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Model Fit Statistics</w:t>
            </w:r>
          </w:p>
        </w:tc>
      </w:tr>
      <w:tr w:rsidR="00B84FE7" w:rsidRPr="00B84FE7" w14:paraId="69902AEB" w14:textId="77777777" w:rsidTr="00B84FE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F44B61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FCBEA1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Without</w:t>
            </w:r>
            <w:r w:rsidRPr="00B84FE7">
              <w:rPr>
                <w:b/>
                <w:bCs/>
              </w:rPr>
              <w:br/>
              <w:t>Covariates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29D9AB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With</w:t>
            </w:r>
            <w:r w:rsidRPr="00B84FE7">
              <w:rPr>
                <w:b/>
                <w:bCs/>
              </w:rPr>
              <w:br/>
              <w:t>Covariates</w:t>
            </w:r>
          </w:p>
        </w:tc>
      </w:tr>
      <w:tr w:rsidR="00B84FE7" w:rsidRPr="00B84FE7" w14:paraId="5475170C" w14:textId="77777777" w:rsidTr="00B84FE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B633E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AB349D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E44E1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2401.035</w:t>
            </w:r>
          </w:p>
        </w:tc>
      </w:tr>
      <w:tr w:rsidR="00B84FE7" w:rsidRPr="00B84FE7" w14:paraId="0B663862" w14:textId="77777777" w:rsidTr="00B84FE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200C0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393FB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0A992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2485.035</w:t>
            </w:r>
          </w:p>
        </w:tc>
      </w:tr>
      <w:tr w:rsidR="00B84FE7" w:rsidRPr="00B84FE7" w14:paraId="019AF60E" w14:textId="77777777" w:rsidTr="00B84FE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DC21E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SBC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CF3C8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01154C" w14:textId="77777777" w:rsidR="00B84FE7" w:rsidRPr="00B84FE7" w:rsidRDefault="00B84FE7" w:rsidP="00B84FE7">
            <w:pPr>
              <w:rPr>
                <w:b/>
                <w:bCs/>
              </w:rPr>
            </w:pPr>
            <w:r w:rsidRPr="00B84FE7">
              <w:rPr>
                <w:b/>
                <w:bCs/>
              </w:rPr>
              <w:t>2630.693</w:t>
            </w:r>
          </w:p>
        </w:tc>
      </w:tr>
    </w:tbl>
    <w:p w14:paraId="4E3FFB4F" w14:textId="77777777" w:rsidR="00507440" w:rsidRPr="00E323B8" w:rsidRDefault="00507440">
      <w:pPr>
        <w:rPr>
          <w:b/>
          <w:bCs/>
        </w:rPr>
      </w:pPr>
    </w:p>
    <w:p w14:paraId="6AF9D713" w14:textId="6AC12740" w:rsidR="00507440" w:rsidRPr="00E323B8" w:rsidRDefault="00507440">
      <w:pPr>
        <w:rPr>
          <w:b/>
          <w:bCs/>
        </w:rPr>
      </w:pPr>
      <w:r w:rsidRPr="00E323B8">
        <w:rPr>
          <w:b/>
          <w:bCs/>
        </w:rPr>
        <w:t>Weryfikacja proporcjonalnośći hazardów</w:t>
      </w:r>
    </w:p>
    <w:p w14:paraId="2CDA9727" w14:textId="6F4EC33A" w:rsidR="008A7B7C" w:rsidRPr="005B479D" w:rsidRDefault="00507440">
      <w:pPr>
        <w:rPr>
          <w:lang w:val="pl-PL"/>
        </w:rPr>
      </w:pPr>
      <w:r w:rsidRPr="005B479D">
        <w:rPr>
          <w:lang w:val="pl-PL"/>
        </w:rPr>
        <w:t>Z uwagi na ilości zmiennych wykorzystana została procedura asses w SAS która sprawdza na podstawie reszt Schonfelda.</w:t>
      </w:r>
    </w:p>
    <w:p w14:paraId="44D24FC1" w14:textId="64F2311C" w:rsidR="005B05CB" w:rsidRPr="00387CF1" w:rsidRDefault="005B05CB">
      <w:pPr>
        <w:rPr>
          <w:lang w:val="pl-PL"/>
        </w:rPr>
      </w:pPr>
      <w:r w:rsidRPr="00387CF1">
        <w:rPr>
          <w:lang w:val="pl-PL"/>
        </w:rPr>
        <w:t xml:space="preserve">BusinessTravel_p wygląda jakby </w:t>
      </w:r>
      <w:r w:rsidR="008F361B" w:rsidRPr="00387CF1">
        <w:rPr>
          <w:lang w:val="pl-PL"/>
        </w:rPr>
        <w:t>nie spełniało</w:t>
      </w:r>
      <w:r w:rsidRPr="00387CF1">
        <w:rPr>
          <w:lang w:val="pl-PL"/>
        </w:rPr>
        <w:t xml:space="preserve"> jednak lepiej sprawdzić drugą metodą.</w:t>
      </w:r>
    </w:p>
    <w:p w14:paraId="477FB321" w14:textId="097917AA" w:rsidR="005B05CB" w:rsidRPr="00E323B8" w:rsidRDefault="005B05CB">
      <w:r w:rsidRPr="00E323B8">
        <w:drawing>
          <wp:inline distT="0" distB="0" distL="0" distR="0" wp14:anchorId="3A9DB22D" wp14:editId="07CF6BB1">
            <wp:extent cx="3703509" cy="2777836"/>
            <wp:effectExtent l="0" t="0" r="0" b="3810"/>
            <wp:docPr id="1963464534" name="Picture 3" descr="Plot of lls by YearsAtCompany identified by BusinessTravel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lls by YearsAtCompany identified by BusinessTravel_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75" cy="278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96FCE" w14:textId="08427D5C" w:rsidR="008F361B" w:rsidRPr="00E323B8" w:rsidRDefault="008F361B">
      <w:r w:rsidRPr="00E323B8">
        <w:lastRenderedPageBreak/>
        <w:drawing>
          <wp:inline distT="0" distB="0" distL="0" distR="0" wp14:anchorId="2B4FD6A8" wp14:editId="6FE67B0B">
            <wp:extent cx="3574209" cy="2680855"/>
            <wp:effectExtent l="0" t="0" r="7620" b="5715"/>
            <wp:docPr id="1206099870" name="Picture 4" descr="Plot of BusinessTravel_p_RS by YearsAt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BusinessTravel_p_RS by YearsAtCompan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55" cy="268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7520" w14:textId="329C511F" w:rsidR="008F361B" w:rsidRPr="005B479D" w:rsidRDefault="008F361B">
      <w:pPr>
        <w:rPr>
          <w:b/>
          <w:bCs/>
          <w:lang w:val="pl-PL"/>
        </w:rPr>
      </w:pPr>
      <w:r w:rsidRPr="005B479D">
        <w:rPr>
          <w:b/>
          <w:bCs/>
          <w:lang w:val="pl-PL"/>
        </w:rPr>
        <w:t>BusinessTravel_p nie spełnia.</w:t>
      </w:r>
    </w:p>
    <w:p w14:paraId="0D9DEF8F" w14:textId="00104A53" w:rsidR="008F361B" w:rsidRPr="005B479D" w:rsidRDefault="008F361B">
      <w:pPr>
        <w:rPr>
          <w:lang w:val="pl-PL"/>
        </w:rPr>
      </w:pPr>
      <w:r w:rsidRPr="005B479D">
        <w:rPr>
          <w:lang w:val="pl-PL"/>
        </w:rPr>
        <w:t>Taka sama analiza zostanie przeprowadzona dla wszystkich zmiennych, nie będą zamieszczone wykresy ponieważ będzie ich około 40.</w:t>
      </w:r>
    </w:p>
    <w:p w14:paraId="3330E2A4" w14:textId="08BD7DCD" w:rsidR="006A0068" w:rsidRDefault="006A0068" w:rsidP="00E323B8">
      <w:pPr>
        <w:rPr>
          <w:b/>
          <w:bCs/>
        </w:rPr>
      </w:pPr>
      <w:r>
        <w:rPr>
          <w:b/>
          <w:bCs/>
        </w:rPr>
        <w:t>Zmienne spełniające</w:t>
      </w:r>
    </w:p>
    <w:p w14:paraId="34EB2240" w14:textId="77777777" w:rsidR="006A0068" w:rsidRPr="006A0068" w:rsidRDefault="006A0068" w:rsidP="006A0068">
      <w:pPr>
        <w:numPr>
          <w:ilvl w:val="0"/>
          <w:numId w:val="5"/>
        </w:numPr>
      </w:pPr>
      <w:r w:rsidRPr="006A0068">
        <w:t>Age_group</w:t>
      </w:r>
    </w:p>
    <w:p w14:paraId="3B8DD08F" w14:textId="77777777" w:rsidR="006A0068" w:rsidRPr="006A0068" w:rsidRDefault="006A0068" w:rsidP="006A0068">
      <w:pPr>
        <w:numPr>
          <w:ilvl w:val="0"/>
          <w:numId w:val="5"/>
        </w:numPr>
      </w:pPr>
      <w:r w:rsidRPr="006A0068">
        <w:t>TotalWorkingYears_przedzialy</w:t>
      </w:r>
    </w:p>
    <w:p w14:paraId="4A86D996" w14:textId="77777777" w:rsidR="006A0068" w:rsidRPr="006A0068" w:rsidRDefault="006A0068" w:rsidP="006A0068">
      <w:pPr>
        <w:numPr>
          <w:ilvl w:val="0"/>
          <w:numId w:val="5"/>
        </w:numPr>
      </w:pPr>
      <w:r w:rsidRPr="006A0068">
        <w:t>RelationshipSatisfaction</w:t>
      </w:r>
    </w:p>
    <w:p w14:paraId="32562EF4" w14:textId="77777777" w:rsidR="006A0068" w:rsidRPr="006A0068" w:rsidRDefault="006A0068" w:rsidP="006A0068">
      <w:pPr>
        <w:numPr>
          <w:ilvl w:val="0"/>
          <w:numId w:val="5"/>
        </w:numPr>
      </w:pPr>
      <w:r w:rsidRPr="006A0068">
        <w:t>Income_group</w:t>
      </w:r>
    </w:p>
    <w:p w14:paraId="2F5409DA" w14:textId="77777777" w:rsidR="006A0068" w:rsidRPr="006A0068" w:rsidRDefault="006A0068" w:rsidP="006A0068">
      <w:pPr>
        <w:numPr>
          <w:ilvl w:val="0"/>
          <w:numId w:val="5"/>
        </w:numPr>
      </w:pPr>
      <w:r w:rsidRPr="006A0068">
        <w:t>EnvironmentSatisfaction</w:t>
      </w:r>
    </w:p>
    <w:p w14:paraId="6A39B84F" w14:textId="3D441352" w:rsidR="006A0068" w:rsidRDefault="006A0068" w:rsidP="00326C60">
      <w:pPr>
        <w:pStyle w:val="ListParagraph"/>
        <w:numPr>
          <w:ilvl w:val="0"/>
          <w:numId w:val="5"/>
        </w:numPr>
        <w:rPr>
          <w:lang w:val="pl-PL"/>
        </w:rPr>
      </w:pPr>
      <w:r w:rsidRPr="006A0068">
        <w:rPr>
          <w:lang w:val="pl-PL"/>
        </w:rPr>
        <w:t xml:space="preserve">WorkLifeBalance </w:t>
      </w:r>
    </w:p>
    <w:p w14:paraId="305742DA" w14:textId="4651EEB8" w:rsidR="006A0068" w:rsidRDefault="006A0068" w:rsidP="00326C60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Overtime</w:t>
      </w:r>
    </w:p>
    <w:p w14:paraId="44D0E295" w14:textId="71AB8007" w:rsidR="006A0068" w:rsidRPr="006A0068" w:rsidRDefault="006A0068" w:rsidP="006A0068">
      <w:pPr>
        <w:rPr>
          <w:lang w:val="pl-PL"/>
        </w:rPr>
      </w:pPr>
    </w:p>
    <w:p w14:paraId="7192D851" w14:textId="63063AD8" w:rsidR="006A0068" w:rsidRDefault="006A0068" w:rsidP="006A0068">
      <w:pPr>
        <w:rPr>
          <w:b/>
          <w:bCs/>
        </w:rPr>
      </w:pPr>
      <w:r>
        <w:rPr>
          <w:b/>
          <w:bCs/>
        </w:rPr>
        <w:t>Zmienne nie spełniające</w:t>
      </w:r>
    </w:p>
    <w:p w14:paraId="1515C2C5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YearsWithCurrManager_przedzialy</w:t>
      </w:r>
    </w:p>
    <w:p w14:paraId="7EDDABD8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YearsInCurrentRole_przedzialy</w:t>
      </w:r>
    </w:p>
    <w:p w14:paraId="19168B16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DistanceFromHome_przedzialy</w:t>
      </w:r>
    </w:p>
    <w:p w14:paraId="5DDAFF17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TrainingTimesLastYear</w:t>
      </w:r>
    </w:p>
    <w:p w14:paraId="7CD05392" w14:textId="5D474DB7" w:rsidR="006A0068" w:rsidRPr="006A0068" w:rsidRDefault="006A0068" w:rsidP="006A0068">
      <w:pPr>
        <w:numPr>
          <w:ilvl w:val="0"/>
          <w:numId w:val="6"/>
        </w:numPr>
      </w:pPr>
      <w:r w:rsidRPr="006A0068">
        <w:t>StockOptionLevel</w:t>
      </w:r>
    </w:p>
    <w:p w14:paraId="5F23143A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NumCompaniesWorked_group</w:t>
      </w:r>
    </w:p>
    <w:p w14:paraId="5FCBEF94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JobSatisfaction</w:t>
      </w:r>
    </w:p>
    <w:p w14:paraId="2DB2D9EF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lastRenderedPageBreak/>
        <w:t>Joblevel</w:t>
      </w:r>
    </w:p>
    <w:p w14:paraId="415F5F25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JobInvolvement</w:t>
      </w:r>
    </w:p>
    <w:p w14:paraId="02D1E690" w14:textId="77777777" w:rsidR="006A0068" w:rsidRPr="006A0068" w:rsidRDefault="006A0068" w:rsidP="006A0068">
      <w:pPr>
        <w:numPr>
          <w:ilvl w:val="0"/>
          <w:numId w:val="6"/>
        </w:numPr>
      </w:pPr>
      <w:r w:rsidRPr="006A0068">
        <w:t>BusinessTravel_p</w:t>
      </w:r>
    </w:p>
    <w:p w14:paraId="31056DF5" w14:textId="77777777" w:rsidR="006A0068" w:rsidRPr="006A0068" w:rsidRDefault="006A0068" w:rsidP="006A0068">
      <w:pPr>
        <w:rPr>
          <w:b/>
          <w:bCs/>
        </w:rPr>
      </w:pPr>
    </w:p>
    <w:p w14:paraId="1CB1F32C" w14:textId="77777777" w:rsidR="006A0068" w:rsidRPr="006A0068" w:rsidRDefault="006A0068" w:rsidP="00E323B8">
      <w:pPr>
        <w:rPr>
          <w:b/>
          <w:bCs/>
        </w:rPr>
      </w:pPr>
    </w:p>
    <w:p w14:paraId="3DD7D69C" w14:textId="77777777" w:rsidR="00387CF1" w:rsidRPr="006A0068" w:rsidRDefault="00387CF1" w:rsidP="00E323B8">
      <w:pPr>
        <w:rPr>
          <w:b/>
          <w:bCs/>
        </w:rPr>
      </w:pPr>
    </w:p>
    <w:p w14:paraId="108F12E0" w14:textId="5C9F488B" w:rsidR="00E323B8" w:rsidRPr="00D45C37" w:rsidRDefault="00E323B8" w:rsidP="00E323B8">
      <w:pPr>
        <w:rPr>
          <w:b/>
          <w:bCs/>
          <w:lang w:val="pl-PL"/>
        </w:rPr>
      </w:pPr>
      <w:r w:rsidRPr="00387CF1">
        <w:rPr>
          <w:b/>
          <w:bCs/>
          <w:lang w:val="pl-PL"/>
        </w:rPr>
        <w:t>Statystyki Dopasowania dla modelu ze zmiennymi spełniającymi założenie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1356"/>
        <w:gridCol w:w="1356"/>
      </w:tblGrid>
      <w:tr w:rsidR="00870248" w:rsidRPr="00870248" w14:paraId="0E3D0ED3" w14:textId="77777777" w:rsidTr="00870248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073304" w14:textId="3645D497" w:rsidR="00870248" w:rsidRPr="00870248" w:rsidRDefault="00870248" w:rsidP="00870248">
            <w:pPr>
              <w:rPr>
                <w:b/>
                <w:bCs/>
              </w:rPr>
            </w:pPr>
            <w:r w:rsidRPr="005B479D">
              <w:rPr>
                <w:b/>
                <w:bCs/>
                <w:lang w:val="pl-PL"/>
              </w:rPr>
              <w:t xml:space="preserve"> </w:t>
            </w:r>
            <w:r w:rsidRPr="00870248">
              <w:rPr>
                <w:b/>
                <w:bCs/>
              </w:rPr>
              <w:t>Model Fit Statistics</w:t>
            </w:r>
          </w:p>
        </w:tc>
      </w:tr>
      <w:tr w:rsidR="00870248" w:rsidRPr="00870248" w14:paraId="5B23A63C" w14:textId="77777777" w:rsidTr="0087024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6E7D8E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D3A6AC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Without</w:t>
            </w:r>
            <w:r w:rsidRPr="00870248">
              <w:rPr>
                <w:b/>
                <w:bCs/>
              </w:rPr>
              <w:br/>
              <w:t>Covariates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DF884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With</w:t>
            </w:r>
            <w:r w:rsidRPr="00870248">
              <w:rPr>
                <w:b/>
                <w:bCs/>
              </w:rPr>
              <w:br/>
              <w:t>Covariates</w:t>
            </w:r>
          </w:p>
        </w:tc>
      </w:tr>
      <w:tr w:rsidR="00870248" w:rsidRPr="00870248" w14:paraId="4D242E1F" w14:textId="77777777" w:rsidTr="0087024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D342D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756CC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89AFA5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2814.860</w:t>
            </w:r>
          </w:p>
        </w:tc>
      </w:tr>
      <w:tr w:rsidR="00870248" w:rsidRPr="00870248" w14:paraId="2D04EFC7" w14:textId="77777777" w:rsidTr="0087024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A4BA9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53131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CF161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2846.860</w:t>
            </w:r>
          </w:p>
        </w:tc>
      </w:tr>
      <w:tr w:rsidR="00870248" w:rsidRPr="00870248" w14:paraId="2FF0FD8D" w14:textId="77777777" w:rsidTr="0087024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F8175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SBC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C62904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3148.245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04B2E" w14:textId="77777777" w:rsidR="00870248" w:rsidRPr="00870248" w:rsidRDefault="00870248" w:rsidP="00870248">
            <w:pPr>
              <w:rPr>
                <w:b/>
                <w:bCs/>
              </w:rPr>
            </w:pPr>
            <w:r w:rsidRPr="00870248">
              <w:rPr>
                <w:b/>
                <w:bCs/>
              </w:rPr>
              <w:t>2902.349</w:t>
            </w:r>
          </w:p>
        </w:tc>
      </w:tr>
    </w:tbl>
    <w:p w14:paraId="300BD107" w14:textId="77777777" w:rsidR="00D45C37" w:rsidRPr="00E323B8" w:rsidRDefault="00D45C37">
      <w:pPr>
        <w:rPr>
          <w:b/>
          <w:bCs/>
        </w:rPr>
      </w:pPr>
    </w:p>
    <w:p w14:paraId="7F81117D" w14:textId="448EA033" w:rsidR="00E323B8" w:rsidRDefault="00B84FE7">
      <w:pPr>
        <w:rPr>
          <w:lang w:val="pl-PL"/>
        </w:rPr>
      </w:pPr>
      <w:r w:rsidRPr="00870248">
        <w:rPr>
          <w:lang w:val="pl-PL"/>
        </w:rPr>
        <w:t xml:space="preserve">Statystyki dopasowania znacząco </w:t>
      </w:r>
      <w:r w:rsidR="00870248" w:rsidRPr="00870248">
        <w:rPr>
          <w:lang w:val="pl-PL"/>
        </w:rPr>
        <w:t xml:space="preserve">gorsze co wskazuje że mimo tego </w:t>
      </w:r>
      <w:r w:rsidR="00870248">
        <w:rPr>
          <w:lang w:val="pl-PL"/>
        </w:rPr>
        <w:t>że zmienne nie spełniały założenia miały silny wpływ na attrition</w:t>
      </w:r>
      <w:r w:rsidRPr="00870248">
        <w:rPr>
          <w:lang w:val="pl-PL"/>
        </w:rPr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2"/>
        <w:gridCol w:w="475"/>
        <w:gridCol w:w="424"/>
        <w:gridCol w:w="1148"/>
        <w:gridCol w:w="1022"/>
        <w:gridCol w:w="1234"/>
        <w:gridCol w:w="1199"/>
        <w:gridCol w:w="847"/>
        <w:gridCol w:w="2753"/>
      </w:tblGrid>
      <w:tr w:rsidR="00B3288D" w14:paraId="0A4DC430" w14:textId="77777777" w:rsidTr="009B61EB">
        <w:trPr>
          <w:cantSplit/>
          <w:tblHeader/>
          <w:jc w:val="center"/>
        </w:trPr>
        <w:tc>
          <w:tcPr>
            <w:tcW w:w="11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70C54C" w14:textId="77777777" w:rsidR="00B3288D" w:rsidRDefault="00B3288D" w:rsidP="009B61EB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B3288D" w14:paraId="2E97E90E" w14:textId="77777777" w:rsidTr="009B61EB">
        <w:trPr>
          <w:cantSplit/>
          <w:tblHeader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6C152A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74E126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EE3012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B6DE09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Parameter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170BB49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CDCC50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240F60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Pr &gt; ChiSq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6EA886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Hazard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Ratio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43DD92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Label</w:t>
            </w:r>
          </w:p>
        </w:tc>
      </w:tr>
      <w:tr w:rsidR="00B3288D" w14:paraId="7401D0B4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D48EB6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Age_group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73A0AD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7EE68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B1D24B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-0.48693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DD37CD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0.15960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281EC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9.3085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2F1B65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3AB176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0.615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69F16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Age_group 2</w:t>
            </w:r>
          </w:p>
        </w:tc>
      </w:tr>
      <w:tr w:rsidR="00B3288D" w14:paraId="6DC5D5BB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B06EB3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Age_group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936C51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F4E78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232ED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-0.21933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488610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0.24596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BF718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0.7952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3211F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0.3725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2A6E17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0.803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E3B4D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Age_group 3</w:t>
            </w:r>
          </w:p>
        </w:tc>
      </w:tr>
      <w:tr w:rsidR="00B3288D" w14:paraId="1691A730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A56230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TotalWorkingYears_pr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B4C3FF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CFF172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6E53CC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-1.62864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91611E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0.19565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7BBF4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69.2956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24360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F9B83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0.196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D97B3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TotalWorkingYears_przedzialy 2</w:t>
            </w:r>
          </w:p>
        </w:tc>
      </w:tr>
      <w:tr w:rsidR="00B3288D" w14:paraId="45CEDFEF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C7AB56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TotalWorkingYears_pr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04E659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05B196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7A8562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-2.34369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BDBCB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0.27927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0BB065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70.4275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AEEA1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16B76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0.096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44097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TotalWorkingYears_przedzialy 3</w:t>
            </w:r>
          </w:p>
        </w:tc>
      </w:tr>
      <w:tr w:rsidR="00B3288D" w14:paraId="72A3000A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1B010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TotalWorkingYears_pr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7C204B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FA5DA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BA766A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-4.30538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D684B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0.50593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76F065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72.4169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122F0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D63FA3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0.013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53F9CD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TotalWorkingYears_przedzialy 4</w:t>
            </w:r>
          </w:p>
        </w:tc>
      </w:tr>
      <w:tr w:rsidR="00B3288D" w14:paraId="33D61345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458647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RelationshipSatisfac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3D3B5D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1B5C70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6260E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-0.43439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DEBA2F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0.20304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996169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4.5770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AC5CC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0.0324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30CFB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0.648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5EC47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RelationshipSatisfaction 2</w:t>
            </w:r>
          </w:p>
        </w:tc>
      </w:tr>
      <w:tr w:rsidR="00B3288D" w14:paraId="17B3B124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AE0FBD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lastRenderedPageBreak/>
              <w:t>RelationshipSatisfac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9E9F0D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4883F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ACD08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-0.35772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877E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0.18245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BF9FC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3.8441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20D11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0.0499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EC1AD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0.699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DB55E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RelationshipSatisfaction 3</w:t>
            </w:r>
          </w:p>
        </w:tc>
      </w:tr>
      <w:tr w:rsidR="00B3288D" w14:paraId="24857ED6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9F6B52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RelationshipSatisfac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E5204C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14F8F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472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-0.49126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8E0DB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0.18575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5714E9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6.9947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A294D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0.0082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F561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0.612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B5EE57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RelationshipSatisfaction 4</w:t>
            </w:r>
          </w:p>
        </w:tc>
      </w:tr>
      <w:tr w:rsidR="00B3288D" w14:paraId="35BA479C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5F9BB4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Income_group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E51890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C33CB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BA04E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-0.93688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19499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0.16217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E7744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33.3733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242B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357C15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0.392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E60E2B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Income_group 2</w:t>
            </w:r>
          </w:p>
        </w:tc>
      </w:tr>
      <w:tr w:rsidR="00B3288D" w14:paraId="3475531E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5A0A28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Income_group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447C3F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F3CF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B21BBC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-0.73664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EAC87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0.25612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8D777C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8.2722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2D8B9E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0.0040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F6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0.479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596B47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Income_group 3</w:t>
            </w:r>
          </w:p>
        </w:tc>
      </w:tr>
      <w:tr w:rsidR="00B3288D" w14:paraId="2A0BBEDF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0274F3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EnvironmentSatisfact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4D59F5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80D10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DF4517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-0.59687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6A7DDD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0.19714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6B6086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9.1665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2DB54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0.0025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51FE0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0.551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49F9B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EnvironmentSatisfaction 2</w:t>
            </w:r>
          </w:p>
        </w:tc>
      </w:tr>
      <w:tr w:rsidR="00B3288D" w14:paraId="244AF596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64861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EnvironmentSatisfact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338322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3A9DA5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EAB2A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-0.79639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B95D80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0.17566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44B8EA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20.5535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6B271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84CD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0.451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982832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EnvironmentSatisfaction 3</w:t>
            </w:r>
          </w:p>
        </w:tc>
      </w:tr>
      <w:tr w:rsidR="00B3288D" w14:paraId="3F659DF4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BC32DD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EnvironmentSatisfact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F82B0A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807E8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430FC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-0.80451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82E5A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0.17807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727CE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20.4107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F067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6F997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0.447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1D5D9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EnvironmentSatisfaction 4</w:t>
            </w:r>
          </w:p>
        </w:tc>
      </w:tr>
      <w:tr w:rsidR="00B3288D" w14:paraId="4F7907D2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69755B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WorkLifeBalance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C7E41F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75EB7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96A1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-0.95293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771B56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0.24675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0BA89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14.9141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10331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445E72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0.386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E8079E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WorkLifeBalance 2</w:t>
            </w:r>
          </w:p>
        </w:tc>
      </w:tr>
      <w:tr w:rsidR="00B3288D" w14:paraId="1E11B2DA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2DF1CE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WorkLifeBalance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A268F8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1B2C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38CF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-0.95802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3234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0.22214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CAB24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18.6000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BE49D6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374B4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0.384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40EEB0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WorkLifeBalance 3</w:t>
            </w:r>
          </w:p>
        </w:tc>
      </w:tr>
      <w:tr w:rsidR="00B3288D" w14:paraId="621F89B5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0711AA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WorkLifeBalance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3D70A3" w14:textId="77777777" w:rsidR="00B3288D" w:rsidRDefault="00B3288D" w:rsidP="009B61EB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16FACC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05F4A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-0.59564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48B66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0.27969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4A904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4.5355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A4B395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0.0332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8A0649" w14:textId="77777777" w:rsidR="00B3288D" w:rsidRDefault="00B3288D" w:rsidP="009B61EB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0.551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201056" w14:textId="77777777" w:rsidR="00B3288D" w:rsidRDefault="00B3288D" w:rsidP="009B61EB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WorkLifeBalance 4</w:t>
            </w:r>
          </w:p>
        </w:tc>
      </w:tr>
      <w:tr w:rsidR="00B3288D" w14:paraId="6D053253" w14:textId="77777777" w:rsidTr="009B61EB">
        <w:trPr>
          <w:cantSplit/>
          <w:jc w:val="center"/>
        </w:trPr>
        <w:tc>
          <w:tcPr>
            <w:tcW w:w="240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F2D61E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OverTime</w:t>
            </w:r>
          </w:p>
        </w:tc>
        <w:tc>
          <w:tcPr>
            <w:tcW w:w="4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50D3648" w14:textId="77777777" w:rsidR="00B3288D" w:rsidRDefault="00B3288D" w:rsidP="009B61EB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Yes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E84BE3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4144F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1.21011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7C1A86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0.13281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2823D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83.0230</w:t>
            </w:r>
          </w:p>
        </w:tc>
        <w:tc>
          <w:tcPr>
            <w:tcW w:w="11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B25CA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&lt;.0001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5A91A" w14:textId="77777777" w:rsidR="00B3288D" w:rsidRDefault="00B3288D" w:rsidP="009B61EB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3.354</w:t>
            </w:r>
          </w:p>
        </w:tc>
        <w:tc>
          <w:tcPr>
            <w:tcW w:w="275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B50171" w14:textId="77777777" w:rsidR="00B3288D" w:rsidRDefault="00B3288D" w:rsidP="009B61EB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OverTime Yes</w:t>
            </w:r>
          </w:p>
        </w:tc>
      </w:tr>
    </w:tbl>
    <w:p w14:paraId="761006B8" w14:textId="77777777" w:rsidR="00870248" w:rsidRPr="00870248" w:rsidRDefault="00870248">
      <w:pPr>
        <w:rPr>
          <w:lang w:val="pl-PL"/>
        </w:rPr>
      </w:pPr>
    </w:p>
    <w:p w14:paraId="33CB50FA" w14:textId="358AD4C7" w:rsidR="00E323B8" w:rsidRDefault="00870248">
      <w:pPr>
        <w:rPr>
          <w:b/>
          <w:bCs/>
          <w:lang w:val="pl-PL"/>
        </w:rPr>
      </w:pPr>
      <w:r w:rsidRPr="00870248">
        <w:rPr>
          <w:b/>
          <w:bCs/>
          <w:lang w:val="pl-PL"/>
        </w:rPr>
        <w:t>Interpretacja wyników</w:t>
      </w:r>
    </w:p>
    <w:p w14:paraId="02DB62D2" w14:textId="371FABE1" w:rsidR="00870248" w:rsidRDefault="00870248" w:rsidP="00870248">
      <w:pPr>
        <w:pStyle w:val="ListParagraph"/>
        <w:numPr>
          <w:ilvl w:val="0"/>
          <w:numId w:val="7"/>
        </w:numPr>
        <w:rPr>
          <w:lang w:val="pl-PL"/>
        </w:rPr>
      </w:pPr>
      <w:r w:rsidRPr="00870248">
        <w:rPr>
          <w:lang w:val="pl-PL"/>
        </w:rPr>
        <w:t>Najmłodsi pracownicy mieli najwyższe ryzyko odejśćia.</w:t>
      </w:r>
      <w:r>
        <w:rPr>
          <w:lang w:val="pl-PL"/>
        </w:rPr>
        <w:t xml:space="preserve"> Dla grupy średniej ryzyko było 37% procent mniejsze, ryzyko dla 3 grupy nie było istotne statystycznie</w:t>
      </w:r>
    </w:p>
    <w:p w14:paraId="670A598A" w14:textId="708FA44A" w:rsidR="00870248" w:rsidRDefault="00870248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Znaczący spadek ryzyka ze wzrostem długośći stażu pracy. Dla grup z najdłuższym stażem pracy aż o 98,6 % mniejsze</w:t>
      </w:r>
    </w:p>
    <w:p w14:paraId="54F92AFF" w14:textId="13E2BDC6" w:rsidR="00870248" w:rsidRDefault="00870248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Tylko najwyższy poziom zadowolenia z relacji wskazywał istotną statystycznie zmiane ryzyka odejśćia (32,4% niższe ryzyko)</w:t>
      </w:r>
    </w:p>
    <w:p w14:paraId="7CDFDBDC" w14:textId="6BC3D72B" w:rsidR="00870248" w:rsidRDefault="006D6860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Pracownicy w grupach zarobkowych powyżej 2911 mieli ryzyko odejścia niższe o ok. 60%</w:t>
      </w:r>
    </w:p>
    <w:p w14:paraId="6DFA5DFC" w14:textId="28FDE603" w:rsidR="006D6860" w:rsidRDefault="006D6860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Zadowolenie z środowiska prowadziło do znacznie niższego ryzyka o ok 50% porównując najgorszą grupę do najlepszej.</w:t>
      </w:r>
    </w:p>
    <w:p w14:paraId="23975818" w14:textId="5F6669EF" w:rsidR="006D6860" w:rsidRDefault="006D6860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Lepszy balans pracy z życiem zmniejszał ryzyko dla poziomu 2 i 3 względem 1 o około 55%, dla poziomu 4 względem 1 zmiana nie była istotna statystycznie.</w:t>
      </w:r>
    </w:p>
    <w:p w14:paraId="1D57C38F" w14:textId="494F00AA" w:rsidR="00B3288D" w:rsidRPr="00870248" w:rsidRDefault="00B3288D" w:rsidP="0087024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Ludzie pracujący nadgodziny mieli ponad 3-krotnie większe szanse na odejśćie.</w:t>
      </w:r>
    </w:p>
    <w:sectPr w:rsidR="00B3288D" w:rsidRPr="00870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802A8" w14:textId="77777777" w:rsidR="00E576E1" w:rsidRPr="00E323B8" w:rsidRDefault="00E576E1" w:rsidP="005B05CB">
      <w:pPr>
        <w:spacing w:after="0" w:line="240" w:lineRule="auto"/>
      </w:pPr>
      <w:r w:rsidRPr="00E323B8">
        <w:separator/>
      </w:r>
    </w:p>
  </w:endnote>
  <w:endnote w:type="continuationSeparator" w:id="0">
    <w:p w14:paraId="6297B222" w14:textId="77777777" w:rsidR="00E576E1" w:rsidRPr="00E323B8" w:rsidRDefault="00E576E1" w:rsidP="005B05CB">
      <w:pPr>
        <w:spacing w:after="0" w:line="240" w:lineRule="auto"/>
      </w:pPr>
      <w:r w:rsidRPr="00E323B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F5A77" w14:textId="77777777" w:rsidR="00E576E1" w:rsidRPr="00E323B8" w:rsidRDefault="00E576E1" w:rsidP="005B05CB">
      <w:pPr>
        <w:spacing w:after="0" w:line="240" w:lineRule="auto"/>
      </w:pPr>
      <w:r w:rsidRPr="00E323B8">
        <w:separator/>
      </w:r>
    </w:p>
  </w:footnote>
  <w:footnote w:type="continuationSeparator" w:id="0">
    <w:p w14:paraId="4DAE7F12" w14:textId="77777777" w:rsidR="00E576E1" w:rsidRPr="00E323B8" w:rsidRDefault="00E576E1" w:rsidP="005B05CB">
      <w:pPr>
        <w:spacing w:after="0" w:line="240" w:lineRule="auto"/>
      </w:pPr>
      <w:r w:rsidRPr="00E323B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56E4F"/>
    <w:multiLevelType w:val="multilevel"/>
    <w:tmpl w:val="5660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B78FE"/>
    <w:multiLevelType w:val="multilevel"/>
    <w:tmpl w:val="D394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96385"/>
    <w:multiLevelType w:val="multilevel"/>
    <w:tmpl w:val="630A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70984"/>
    <w:multiLevelType w:val="hybridMultilevel"/>
    <w:tmpl w:val="95AA1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204D"/>
    <w:multiLevelType w:val="multilevel"/>
    <w:tmpl w:val="C4C0A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F3658"/>
    <w:multiLevelType w:val="multilevel"/>
    <w:tmpl w:val="244C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646BB"/>
    <w:multiLevelType w:val="multilevel"/>
    <w:tmpl w:val="6040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38067">
    <w:abstractNumId w:val="4"/>
  </w:num>
  <w:num w:numId="2" w16cid:durableId="1978031241">
    <w:abstractNumId w:val="5"/>
  </w:num>
  <w:num w:numId="3" w16cid:durableId="36468414">
    <w:abstractNumId w:val="2"/>
  </w:num>
  <w:num w:numId="4" w16cid:durableId="1703701707">
    <w:abstractNumId w:val="0"/>
  </w:num>
  <w:num w:numId="5" w16cid:durableId="544220884">
    <w:abstractNumId w:val="1"/>
  </w:num>
  <w:num w:numId="6" w16cid:durableId="1137990273">
    <w:abstractNumId w:val="6"/>
  </w:num>
  <w:num w:numId="7" w16cid:durableId="278344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40"/>
    <w:rsid w:val="002628AF"/>
    <w:rsid w:val="00283441"/>
    <w:rsid w:val="00387CF1"/>
    <w:rsid w:val="00507440"/>
    <w:rsid w:val="005B05CB"/>
    <w:rsid w:val="005B2B06"/>
    <w:rsid w:val="005B479D"/>
    <w:rsid w:val="0066403A"/>
    <w:rsid w:val="006A0068"/>
    <w:rsid w:val="006D6860"/>
    <w:rsid w:val="007F5607"/>
    <w:rsid w:val="00870248"/>
    <w:rsid w:val="008A7B7C"/>
    <w:rsid w:val="008E0273"/>
    <w:rsid w:val="008E7AA4"/>
    <w:rsid w:val="008F1855"/>
    <w:rsid w:val="008F361B"/>
    <w:rsid w:val="009444F9"/>
    <w:rsid w:val="009904CC"/>
    <w:rsid w:val="00B3288D"/>
    <w:rsid w:val="00B70FF0"/>
    <w:rsid w:val="00B84FE7"/>
    <w:rsid w:val="00C626CD"/>
    <w:rsid w:val="00D45C37"/>
    <w:rsid w:val="00DC406C"/>
    <w:rsid w:val="00E323B8"/>
    <w:rsid w:val="00E5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CC4E"/>
  <w15:chartTrackingRefBased/>
  <w15:docId w15:val="{0FA44D66-5B55-4DB5-B517-33583C9E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440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05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05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05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593</Words>
  <Characters>4693</Characters>
  <Application>Microsoft Office Word</Application>
  <DocSecurity>0</DocSecurity>
  <Lines>426</Lines>
  <Paragraphs>440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 ballaun</dc:creator>
  <cp:keywords/>
  <dc:description/>
  <cp:lastModifiedBy>antek ballaun</cp:lastModifiedBy>
  <cp:revision>3</cp:revision>
  <dcterms:created xsi:type="dcterms:W3CDTF">2025-05-21T16:06:00Z</dcterms:created>
  <dcterms:modified xsi:type="dcterms:W3CDTF">2025-05-21T18:45:00Z</dcterms:modified>
</cp:coreProperties>
</file>