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0B" w:rsidRPr="009E08B0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</w:rPr>
      </w:pPr>
      <w:r w:rsidRPr="009E08B0">
        <w:rPr>
          <w:b/>
          <w:color w:val="000000"/>
        </w:rPr>
        <w:t xml:space="preserve">Компания </w:t>
      </w:r>
      <w:r w:rsidR="003E30BA" w:rsidRPr="009E08B0">
        <w:rPr>
          <w:b/>
          <w:color w:val="000000"/>
        </w:rPr>
        <w:t>ИП Даниленко Е. Ю.</w:t>
      </w:r>
    </w:p>
    <w:p w:rsidR="0051245A" w:rsidRPr="009E08B0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</w:rPr>
      </w:pPr>
      <w:r w:rsidRPr="009E08B0">
        <w:rPr>
          <w:b/>
          <w:color w:val="000000"/>
        </w:rPr>
        <w:t>Контакты:</w:t>
      </w:r>
      <w:r w:rsidR="003E30BA" w:rsidRPr="009E08B0">
        <w:rPr>
          <w:b/>
          <w:color w:val="000000"/>
        </w:rPr>
        <w:t xml:space="preserve"> г. Калининград, </w:t>
      </w:r>
      <w:bookmarkStart w:id="0" w:name="_GoBack"/>
      <w:bookmarkEnd w:id="0"/>
      <w:r w:rsidR="003E30BA" w:rsidRPr="009E08B0">
        <w:rPr>
          <w:b/>
          <w:color w:val="000000"/>
        </w:rPr>
        <w:t>Пролетарская</w:t>
      </w:r>
      <w:r w:rsidR="005469F5">
        <w:rPr>
          <w:b/>
          <w:color w:val="000000"/>
        </w:rPr>
        <w:t xml:space="preserve"> </w:t>
      </w:r>
      <w:r w:rsidR="0051245A" w:rsidRPr="009E08B0">
        <w:rPr>
          <w:b/>
          <w:color w:val="000000"/>
        </w:rPr>
        <w:t>5,</w:t>
      </w:r>
    </w:p>
    <w:p w:rsidR="00C55C0B" w:rsidRPr="009E08B0" w:rsidRDefault="0051245A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</w:rPr>
      </w:pPr>
      <w:r w:rsidRPr="009E08B0">
        <w:rPr>
          <w:b/>
          <w:color w:val="000000"/>
        </w:rPr>
        <w:t>магазин «Тактическая Борода», тел. 90-25-70</w:t>
      </w:r>
    </w:p>
    <w:p w:rsidR="00C55C0B" w:rsidRPr="009E08B0" w:rsidRDefault="00C55C0B" w:rsidP="00C55C0B">
      <w:pPr>
        <w:pStyle w:val="a3"/>
        <w:spacing w:before="0" w:beforeAutospacing="0" w:after="0" w:afterAutospacing="0"/>
        <w:ind w:left="3540" w:firstLine="708"/>
        <w:jc w:val="right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Договор публичной оферты о продаже товаров Интернет-магазина «</w:t>
      </w:r>
      <w:proofErr w:type="gramStart"/>
      <w:r w:rsidR="007D2797" w:rsidRPr="009E08B0">
        <w:rPr>
          <w:b/>
          <w:color w:val="000000"/>
        </w:rPr>
        <w:t xml:space="preserve">http://tacbeard.com»  </w:t>
      </w:r>
      <w:r w:rsidRPr="009E08B0">
        <w:rPr>
          <w:b/>
          <w:color w:val="000000"/>
        </w:rPr>
        <w:t>№</w:t>
      </w:r>
      <w:proofErr w:type="gramEnd"/>
      <w:r w:rsidRPr="009E08B0">
        <w:rPr>
          <w:b/>
          <w:color w:val="000000"/>
        </w:rPr>
        <w:t xml:space="preserve"> </w:t>
      </w:r>
      <w:r w:rsidR="007D2797" w:rsidRPr="009E08B0">
        <w:rPr>
          <w:b/>
          <w:color w:val="000000"/>
        </w:rPr>
        <w:t>01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1.Общие положения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1.1. </w:t>
      </w:r>
      <w:r w:rsidR="007D2797" w:rsidRPr="009E08B0">
        <w:rPr>
          <w:b/>
          <w:color w:val="000000"/>
        </w:rPr>
        <w:t xml:space="preserve">ИП Даниленко Е. Ю. </w:t>
      </w:r>
      <w:r w:rsidRPr="009E08B0">
        <w:rPr>
          <w:color w:val="000000"/>
        </w:rPr>
        <w:t xml:space="preserve">далее «Продавец», публикует Публичную оферту о продаже товаров по образцам, представленным на официальном интернет-сайте Продавца 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1.2. В соответствии со статьей 437 Гражданского Кодекса Российской Федерации (ГК РФ) данный документ является публичной офертой, и в случае принятия изложенных ниже условий физическое лицо, производящее акцепт этой оферты, осуществляет оплату Товара Продавца в соответствии с условиями настоящего Договора. В соответствии с пунктом 3 статьи 438 ГК РФ, оплата Товара Покупателем является акцептом оферты, что считается равносильным заключению Договора на условиях, изложенных в оферте.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1.3. На основании вышеизложенного внимательно ознакомьтесь с текстом публичной оферты, и, если вы не согласны с каким-либо пунктом оферты, Вам предлагается отказаться от покупки Товаров или использования Услуг, предоставляемых Продавцом.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1.4. В настоящей оферте, если контекст не требует иного, нижеприведенные термины имеют следующие значения: • «Оферта» – публичное предложение Продавца, адресованное любому физическому лицу (гражданину), заключить с ним договор купли-продажи (далее – «Договор») на существующих условиях, содержащихся в Договоре, включая все его приложения. • «Покупатель» – физическое лицо, заключившее с Продавцом Договор на условиях, содержащихся в Договоре. • «Акцепт» – полное и безоговорочное принятие Покупателем условий Договора. • «Товар» – перечень наименований ассортимента, представленный на официальном интернет-сайте. • «Заказ» – отдельные позиции из ассортиментного перечня Товара, указанные Покупателем при оформлении заявки на интернет-сайте или через Оператора.  • «Доставка» –  курьерские услуги по доставке Заказа.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2. Предмет договора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2.1. Продавец продает Товар в соответствии с действующим прейскурантом, опубликованным на интернет-сайте Продавца «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  <w:r w:rsidRPr="009E08B0">
        <w:rPr>
          <w:color w:val="000000"/>
        </w:rPr>
        <w:t>», а Покупатель производит оплату и принимает Товар в соответствии с условиями настоящего Договора.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2.2. Настоящий Договор и приложения к нему являются официальными документами Продавца и неотъемлемой частью оферты. 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3. Оформление Заказа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3.1. Заказ Товара ос</w:t>
      </w:r>
      <w:r w:rsidR="007D2797" w:rsidRPr="009E08B0">
        <w:rPr>
          <w:color w:val="000000"/>
        </w:rPr>
        <w:t xml:space="preserve">уществляется Покупателем через </w:t>
      </w:r>
      <w:r w:rsidRPr="009E08B0">
        <w:rPr>
          <w:color w:val="000000"/>
        </w:rPr>
        <w:t xml:space="preserve">Интернет-сайт 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3.2. При регистрации на интернет-сайте Продавца Покупатель обязуется предоставить следующую регистрационную информацию о </w:t>
      </w:r>
      <w:proofErr w:type="gramStart"/>
      <w:r w:rsidRPr="009E08B0">
        <w:rPr>
          <w:color w:val="000000"/>
        </w:rPr>
        <w:t>себе::</w:t>
      </w:r>
      <w:proofErr w:type="gramEnd"/>
      <w:r w:rsidRPr="009E08B0">
        <w:rPr>
          <w:color w:val="000000"/>
        </w:rPr>
        <w:t xml:space="preserve"> • фамилия, имя, • фактический адрес доставки; • адрес электронной почты; • контактный телефон (мобильный, стационарный).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3.3. При оформлении Заказа через Оператора Покупатель обязуется предоставить информацию, указанную в п. 3.2. настоящего Договора. Принятие Покупателем условий настоящего Договора осуществляется посредством внесения Покупателем соответствующих данных в регистрационную форму на Интернет-сайте или при оформлении Заказа через Оператора. Покупатель имеет право редактировать регистрационную информацию о себе. Оператор не изменяет и не редактирует регистрационную информацию о Покупателе без согласия последнего. Продавец </w:t>
      </w:r>
      <w:r w:rsidRPr="009E08B0">
        <w:rPr>
          <w:color w:val="000000"/>
        </w:rPr>
        <w:lastRenderedPageBreak/>
        <w:t xml:space="preserve">обязуется не сообщать данные Покупателя, указанные при регистрации на сайте 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  <w:r w:rsidRPr="009E08B0">
        <w:rPr>
          <w:color w:val="000000"/>
        </w:rPr>
        <w:t xml:space="preserve"> и при оформлении Заказа, лицам, не имеющим отношения к исполнению Заказа. Утвердив Заказ выбранного Товара, Покупатель предоставляет Оператору необходимую информацию в соответствии с порядком, указанном в п. 3.2. настоящего Договора.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3.4. Продавец и Оператор не несут ответственности за содержание и достоверность информации, предоставленной Покупателем при оформлении Заказа.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3.5. Покупатель несёт ответственность за достоверность предоставленной информации при оформлении Заказа. 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3.6. Оплата Покупателем самостоятельно оформленного на интернет-сайте Заказа означает согласие Покупателя с условиями настоящего Договора. День оплаты Заказа является датой заключения Договора купли-продажи между Продавцом и Покупателем.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3.7. Все информационные материалы, представленные на сайте 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  <w:r w:rsidRPr="009E08B0">
        <w:rPr>
          <w:color w:val="000000"/>
        </w:rPr>
        <w:t>, носят справочный характер и не могут в полной мере передавать достоверную информацию об определенных свойствах и характеристиках Товара. В случае возникновения у Покупателя вопросов, касающихся свойств и характеристик Товара, перед оформлением Заказа ему необходимо обратиться за консультацией к Оператору.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4. Сроки исполнения Заказа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4.1. Срок исполнения Заказа зависит от наличия заказанных позиций Товара на складе Продавца и времени, необходимого на обработку Заказа. Срок исполнения Заказа в исключительных случаях может быть оговорен с Покупателем индивидуально в зависимости от характеристик и количества заказанного Товара. В случае отсутствия части Заказа на складе Продавца, в том числе по причинам, не зависящим от последнего, Продавец вправе аннулировать указанный Товар из Заказа Покупателя. Продавец обязуется уведомить Покупателя об изменении комплектности его Заказа через Оператора.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4.2. Заказ считается доставленным в момент его передачи Покупателю. Подписываясь в листе курьера, Покупатель подтверждает исполнение Заказа.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4.3. В случае предоставления Покупа</w:t>
      </w:r>
      <w:r w:rsidR="007D2797" w:rsidRPr="009E08B0">
        <w:rPr>
          <w:color w:val="000000"/>
        </w:rPr>
        <w:t xml:space="preserve">телем недостоверной информации </w:t>
      </w:r>
      <w:r w:rsidRPr="009E08B0">
        <w:rPr>
          <w:color w:val="000000"/>
        </w:rPr>
        <w:t>его контактных данных Продавец за ненадлежащее исполнение Заказа ответственности не несет.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4.4. В случае ненадлежащего исполнения доставки Заказа по вине Продавца повторная доставка Заказа осуществляется бесплатно.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5. Оплата Заказа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5.1. Оплата исполненного Заказа осуществляется путем передачи Покупателем денежных средств сотруднику Доставки. Подтверждением оплаты исполненного Заказа является товарный чек. Приём денежных средств </w:t>
      </w:r>
      <w:r w:rsidR="007D2797" w:rsidRPr="009E08B0">
        <w:rPr>
          <w:color w:val="000000"/>
        </w:rPr>
        <w:t>может осуществляться также через систему интернет-</w:t>
      </w:r>
      <w:proofErr w:type="spellStart"/>
      <w:r w:rsidR="007D2797" w:rsidRPr="009E08B0">
        <w:rPr>
          <w:color w:val="000000"/>
        </w:rPr>
        <w:t>эквайринга</w:t>
      </w:r>
      <w:proofErr w:type="spellEnd"/>
      <w:r w:rsidR="007D2797" w:rsidRPr="009E08B0">
        <w:rPr>
          <w:color w:val="000000"/>
        </w:rPr>
        <w:t>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5.2. Цены на любые позиции Товара, указанные на интернет-сайте «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  <w:r w:rsidRPr="009E08B0">
        <w:rPr>
          <w:color w:val="000000"/>
        </w:rPr>
        <w:t>», могут быть изменены Продавцом в одностороннем порядке без уведомления Покупателя. В случае изменения цены на заказанные позиции Товара, Оператор обязуется в кратчайшие сроки проинформировать Покупателя о таком изменении. Покупатель вправе подтвердить либо аннулировать Заказ. В случае отсутствия связи с Покупателем Заказ считается аннулированным в течение 14 календарных дней с момента оформления.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5.4. На все заказы с доставкой по России, условия указаны на сайте компании </w:t>
      </w:r>
      <w:r w:rsidR="007D2797" w:rsidRPr="009E08B0">
        <w:rPr>
          <w:b/>
          <w:color w:val="000000"/>
        </w:rPr>
        <w:t>http://</w:t>
      </w:r>
      <w:r w:rsidR="007D2797" w:rsidRPr="009E08B0">
        <w:rPr>
          <w:b/>
          <w:color w:val="000000"/>
          <w:lang w:val="en-US"/>
        </w:rPr>
        <w:t>www</w:t>
      </w:r>
      <w:r w:rsidR="007D2797" w:rsidRPr="009E08B0">
        <w:rPr>
          <w:b/>
          <w:color w:val="000000"/>
        </w:rPr>
        <w:t>.tacbeard.com</w:t>
      </w:r>
      <w:r w:rsidRPr="009E08B0">
        <w:rPr>
          <w:color w:val="000000"/>
        </w:rPr>
        <w:t xml:space="preserve">. в разделе «Оплата и доставка». Они должны быть </w:t>
      </w:r>
      <w:proofErr w:type="gramStart"/>
      <w:r w:rsidRPr="009E08B0">
        <w:rPr>
          <w:color w:val="000000"/>
        </w:rPr>
        <w:t>обязательно  оговорены</w:t>
      </w:r>
      <w:proofErr w:type="gramEnd"/>
      <w:r w:rsidRPr="009E08B0">
        <w:rPr>
          <w:color w:val="000000"/>
        </w:rPr>
        <w:t xml:space="preserve"> с Оператором.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5.</w:t>
      </w:r>
      <w:proofErr w:type="gramStart"/>
      <w:r w:rsidRPr="009E08B0">
        <w:rPr>
          <w:color w:val="000000"/>
        </w:rPr>
        <w:t>5.Денежные</w:t>
      </w:r>
      <w:proofErr w:type="gramEnd"/>
      <w:r w:rsidRPr="009E08B0">
        <w:rPr>
          <w:color w:val="000000"/>
        </w:rPr>
        <w:t xml:space="preserve"> средства принимаются двумя способами: наличными, безналичным платежом 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lastRenderedPageBreak/>
        <w:t>6. Доставка товара.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b/>
          <w:color w:val="000000"/>
        </w:rPr>
      </w:pPr>
      <w:r w:rsidRPr="009E08B0">
        <w:rPr>
          <w:color w:val="000000"/>
        </w:rPr>
        <w:t>6.1 Обязанность Продавца по поставке Товара с условием о его доставке считается выполненной с момента подписания Покупателем товаросопроводительных документов</w:t>
      </w:r>
    </w:p>
    <w:p w:rsidR="00C55C0B" w:rsidRPr="009E08B0" w:rsidRDefault="00C55C0B" w:rsidP="00C55C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08B0">
        <w:rPr>
          <w:rFonts w:ascii="Times New Roman" w:hAnsi="Times New Roman" w:cs="Times New Roman"/>
          <w:color w:val="000000"/>
          <w:sz w:val="24"/>
          <w:szCs w:val="24"/>
        </w:rPr>
        <w:t xml:space="preserve">6.2. Право собственности на Товар и риски случайного повреждения и/или гибели Товара переходят на Покупателя с момента фактической передачи Товара и подписания им товаросопроводительных </w:t>
      </w:r>
      <w:proofErr w:type="gramStart"/>
      <w:r w:rsidRPr="009E08B0">
        <w:rPr>
          <w:rFonts w:ascii="Times New Roman" w:hAnsi="Times New Roman" w:cs="Times New Roman"/>
          <w:color w:val="000000"/>
          <w:sz w:val="24"/>
          <w:szCs w:val="24"/>
        </w:rPr>
        <w:t>документов  при</w:t>
      </w:r>
      <w:proofErr w:type="gramEnd"/>
      <w:r w:rsidRPr="009E08B0">
        <w:rPr>
          <w:rFonts w:ascii="Times New Roman" w:hAnsi="Times New Roman" w:cs="Times New Roman"/>
          <w:color w:val="000000"/>
          <w:sz w:val="24"/>
          <w:szCs w:val="24"/>
        </w:rPr>
        <w:t xml:space="preserve"> доставке Товара Покупателю.</w:t>
      </w:r>
    </w:p>
    <w:p w:rsidR="00C55C0B" w:rsidRPr="009E08B0" w:rsidRDefault="00C55C0B" w:rsidP="00C55C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08B0">
        <w:rPr>
          <w:rFonts w:ascii="Times New Roman" w:hAnsi="Times New Roman" w:cs="Times New Roman"/>
          <w:color w:val="000000"/>
          <w:sz w:val="24"/>
          <w:szCs w:val="24"/>
        </w:rPr>
        <w:t xml:space="preserve">6.3 Стоимость доставки и условия указаны на сайте компании </w:t>
      </w:r>
      <w:hyperlink r:id="rId5" w:history="1">
        <w:r w:rsidR="007D2797" w:rsidRPr="009E08B0">
          <w:rPr>
            <w:rStyle w:val="a4"/>
            <w:rFonts w:ascii="Times New Roman" w:hAnsi="Times New Roman" w:cs="Times New Roman"/>
            <w:b/>
            <w:sz w:val="24"/>
            <w:szCs w:val="24"/>
          </w:rPr>
          <w:t>http://</w:t>
        </w:r>
        <w:r w:rsidR="007D2797" w:rsidRPr="009E08B0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7D2797" w:rsidRPr="009E08B0">
          <w:rPr>
            <w:rStyle w:val="a4"/>
            <w:rFonts w:ascii="Times New Roman" w:hAnsi="Times New Roman" w:cs="Times New Roman"/>
            <w:b/>
            <w:sz w:val="24"/>
            <w:szCs w:val="24"/>
          </w:rPr>
          <w:t>.tacbeard.com</w:t>
        </w:r>
      </w:hyperlink>
      <w:r w:rsidRPr="009E08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2797" w:rsidRPr="009E08B0" w:rsidRDefault="007D2797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7. Возврат Заказа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7.1. В соответствии с п. 4. ст. 26.1. Закона РФ № 2300-I «О Защите прав потребителей» Покупатель вправе отказаться от заказанного Товара в любое время до момента исполнения Заказа.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7.2. Покупатель не вправе отказаться от оплаченного Заказа (или его части) надлежащего качества, имеющего индивидуально определённые свойства.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7.3. В соответствии с п. 2 «Перечня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комплектации», утвержденного Постановлением Правительства РФ от 19.01.1998 г. № 55.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7.4. В случае доставки Продавцом Заказа ненадлежащего качества Покупатель обязуется предоставить Товар в офис Продавца в максимально короткие сроки для осуществления проверки качества Товара.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7.5. В соответствии со ст. 22 Закона РФ № 2300-I «О Защите прав потребителей» уплаченная Покупателем сумма за Товар ненадлежащего качества подлежит возврату Покупателю в течение 10 календарных дней с момента предъявления соответствующего требования. Возврат денежных средств осуществляется наличными в офисе Продавца, в случае осуществления платной доставки, деньги за неё не возвращаются. В случае, если Товар был оплачен через систему электронных платежей, то возврат денежных средств осуществляется на электронный счет Покупателя в течение 5-ти рабочих дней.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7.6 Товары надлежащего </w:t>
      </w:r>
      <w:proofErr w:type="gramStart"/>
      <w:r w:rsidRPr="009E08B0">
        <w:rPr>
          <w:color w:val="000000"/>
        </w:rPr>
        <w:t>качества,  не</w:t>
      </w:r>
      <w:proofErr w:type="gramEnd"/>
      <w:r w:rsidRPr="009E08B0">
        <w:rPr>
          <w:color w:val="000000"/>
        </w:rPr>
        <w:t xml:space="preserve"> подлежащие возврату в соответствии с Постановлением Правительства РФ от 20.10.1998 N 1222, от 06.02.2002 N 81: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Изделия и материалы, контактирующие с пищевыми продуктами, из полимерных материалов, в том числе для разового использования (посуда и принадлежности столовые и кухонные, емкости и упаковочные материалы для хранения и транспортирования пищевых продуктов)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Непериодические издания (книги, брошюры, альбомы, картографические и нотные издания, листовые изо-издания, календари, буклеты, издания, воспроизведенные на технических носителях информации) (п. 14 введен Постановлением Правительства РФ от 06.02.2002 N 81)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Изделия из драгоценных металлов, с драгоценными камнями, из драгоценных металлов со вставками из полудрагоценных и синтетических камней, ограненные драгоценные камни.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7.7. Возврат Товара производиться на основании письменного обращения Покупателя, предоставляемого в офис продаж Продавца. 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7.8. Возврат Товара надлежащего качества осуществляется за счет Покупателя и организуется им самостоятельно.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7.9. Возврат Товара производится по рабочим дням с 10-00 до 17-00 в офисе продаж Продавца.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7.10. При возврате Покупателем Товара надлежащего качества составляются накладная или акт о возврате товара, в котором указываются: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полное фирменное наименование Продавца;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фамилия, имя, отчество и паспортные данные Покупателя;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наименование Товара;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причина возврата Товара;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lastRenderedPageBreak/>
        <w:t xml:space="preserve">дата передачи Товара;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сумма, подлежащая возврату; </w:t>
      </w:r>
    </w:p>
    <w:p w:rsidR="00C55C0B" w:rsidRPr="009E08B0" w:rsidRDefault="00C55C0B" w:rsidP="00C55C0B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9E08B0">
        <w:rPr>
          <w:color w:val="000000"/>
        </w:rPr>
        <w:t xml:space="preserve">подписи Продавца и Покупателя. </w:t>
      </w:r>
    </w:p>
    <w:p w:rsidR="00C55C0B" w:rsidRPr="009E08B0" w:rsidRDefault="007D2797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7.11. Возврат </w:t>
      </w:r>
      <w:r w:rsidR="00C55C0B" w:rsidRPr="009E08B0">
        <w:rPr>
          <w:color w:val="000000"/>
        </w:rPr>
        <w:t xml:space="preserve">стоимости Товара производится не позднее чем через 10 (десять) дней с даты предоставления Покупателем соответствующего требования. </w:t>
      </w:r>
    </w:p>
    <w:p w:rsidR="007D2797" w:rsidRPr="009E08B0" w:rsidRDefault="00C55C0B" w:rsidP="007D2797">
      <w:pPr>
        <w:pStyle w:val="a3"/>
        <w:spacing w:before="0" w:beforeAutospacing="0" w:after="0" w:afterAutospacing="0"/>
        <w:rPr>
          <w:color w:val="000000"/>
        </w:rPr>
      </w:pPr>
      <w:r w:rsidRPr="009E08B0">
        <w:rPr>
          <w:color w:val="000000"/>
        </w:rPr>
        <w:t xml:space="preserve">7.12. Для возврата денежных средств на банковскую карту Заказчику необходимо заполнить «Заявление о возврате денежных средств», которое высылается по требованию Компанией на электронный адрес Заказчика, и оправить его вместе с приложением копии паспорта по адресу: </w:t>
      </w:r>
      <w:r w:rsidR="007D2797" w:rsidRPr="009E08B0">
        <w:rPr>
          <w:b/>
          <w:color w:val="000000"/>
        </w:rPr>
        <w:t>г. Калининград, ул. Пролетарская 5, магазин «Тактическая Борода»</w:t>
      </w:r>
      <w:r w:rsidRPr="009E08B0">
        <w:rPr>
          <w:color w:val="000000"/>
        </w:rPr>
        <w:t xml:space="preserve">. Возврат денежных средств будет осуществлен на банковский счет Заказчика, указанный в заявлении, в течение 10 (Десяти) рабочих дней со дня получения «Заявление о возврате денежных средств» Компанией. </w:t>
      </w:r>
    </w:p>
    <w:p w:rsidR="00EE41EE" w:rsidRPr="009E08B0" w:rsidRDefault="007D2797" w:rsidP="00EE41EE">
      <w:pPr>
        <w:pStyle w:val="a3"/>
        <w:spacing w:before="0" w:beforeAutospacing="0" w:after="0" w:afterAutospacing="0"/>
        <w:rPr>
          <w:color w:val="000000"/>
        </w:rPr>
      </w:pPr>
      <w:r w:rsidRPr="009E08B0">
        <w:rPr>
          <w:color w:val="000000"/>
        </w:rPr>
        <w:t xml:space="preserve">7.13. </w:t>
      </w:r>
      <w:r w:rsidR="00C55C0B" w:rsidRPr="009E08B0">
        <w:rPr>
          <w:color w:val="000000"/>
        </w:rPr>
        <w:t xml:space="preserve">Для возврата денежных средств, зачисленных на расчетный счет Компании ошибочно посредством платежных систем, Заказчик должен обратиться с письменным заявлением и приложением копии паспорта и чеков/квитанций, подтверждающих ошибочное зачисление. Данное заявление необходимо направить по адресу: </w:t>
      </w:r>
      <w:r w:rsidRPr="009E08B0">
        <w:rPr>
          <w:b/>
          <w:color w:val="000000"/>
        </w:rPr>
        <w:t>г. Калининград, ул. Пролетарская 5, магазин «Тактическая Борода»</w:t>
      </w:r>
      <w:r w:rsidR="00C55C0B" w:rsidRPr="009E08B0">
        <w:rPr>
          <w:color w:val="000000"/>
        </w:rPr>
        <w:t>. После получения письменного заявления с приложением копии паспорта и чеков/квитанций Компания производит возврат в срок до 10 (десяти) рабочих ней со дня получения 3аявления на расчетный счет Заказчика, указанный в заявлении. В этом случае, сумма возврата будет равняться стоимости Заказа.</w:t>
      </w:r>
      <w:r w:rsidR="00EE41EE" w:rsidRPr="009E08B0">
        <w:rPr>
          <w:color w:val="000000"/>
        </w:rPr>
        <w:t xml:space="preserve"> </w:t>
      </w:r>
    </w:p>
    <w:p w:rsidR="00EE41EE" w:rsidRPr="009E08B0" w:rsidRDefault="007D2797" w:rsidP="00EE41EE">
      <w:pPr>
        <w:pStyle w:val="a3"/>
        <w:spacing w:before="0" w:beforeAutospacing="0" w:after="0" w:afterAutospacing="0"/>
        <w:rPr>
          <w:color w:val="000000"/>
        </w:rPr>
      </w:pPr>
      <w:r w:rsidRPr="009E08B0">
        <w:rPr>
          <w:color w:val="000000"/>
        </w:rPr>
        <w:t xml:space="preserve">7.14. </w:t>
      </w:r>
      <w:r w:rsidR="00C55C0B" w:rsidRPr="009E08B0">
        <w:rPr>
          <w:color w:val="000000"/>
        </w:rPr>
        <w:t>Срок рассмотрения Заявления и возврата денежных средств Заказчику начинает исчисляться с момента получения Компанией Заявления и рассчитывается в рабочих днях без учета праздников/выходных дней. Если заявление поступило Компании после 18.00 рабочего дня или в праздничный/выходной день, моментом получения Компанией Заявления считается следующий рабочий день.</w:t>
      </w:r>
    </w:p>
    <w:p w:rsidR="00EE41EE" w:rsidRPr="009E08B0" w:rsidRDefault="00EE41EE" w:rsidP="00EE41EE">
      <w:pPr>
        <w:pStyle w:val="a3"/>
        <w:spacing w:before="0" w:beforeAutospacing="0" w:after="0" w:afterAutospacing="0"/>
        <w:rPr>
          <w:b/>
          <w:color w:val="000000"/>
        </w:rPr>
      </w:pPr>
      <w:r w:rsidRPr="009E08B0">
        <w:rPr>
          <w:color w:val="000000"/>
        </w:rPr>
        <w:t xml:space="preserve">7.15. </w:t>
      </w:r>
      <w:r w:rsidR="00C55C0B" w:rsidRPr="009E08B0">
        <w:rPr>
          <w:color w:val="000000"/>
        </w:rPr>
        <w:t xml:space="preserve">Требование о возврате товара Покупатель должен предоставить Продавцу либо в письменном виде по адресу </w:t>
      </w:r>
      <w:r w:rsidRPr="009E08B0">
        <w:rPr>
          <w:b/>
          <w:color w:val="000000"/>
        </w:rPr>
        <w:t>г. Калининград, ул. Пролетарская 5,</w:t>
      </w:r>
    </w:p>
    <w:p w:rsidR="00C55C0B" w:rsidRPr="009E08B0" w:rsidRDefault="00EE41EE" w:rsidP="00EE41EE">
      <w:pPr>
        <w:pStyle w:val="a3"/>
        <w:spacing w:before="0" w:beforeAutospacing="0" w:after="0" w:afterAutospacing="0"/>
        <w:rPr>
          <w:color w:val="000000"/>
        </w:rPr>
      </w:pPr>
      <w:r w:rsidRPr="009E08B0">
        <w:rPr>
          <w:b/>
          <w:color w:val="000000"/>
        </w:rPr>
        <w:t>магазин «Тактическая Борода»</w:t>
      </w:r>
      <w:r w:rsidR="00C55C0B" w:rsidRPr="009E08B0">
        <w:rPr>
          <w:color w:val="000000"/>
        </w:rPr>
        <w:t xml:space="preserve">, либо в электронном на адрес электронной почты </w:t>
      </w:r>
      <w:r w:rsidRPr="009E08B0">
        <w:rPr>
          <w:b/>
          <w:bCs/>
          <w:color w:val="000000"/>
          <w:shd w:val="clear" w:color="auto" w:fill="FFFFFF"/>
        </w:rPr>
        <w:t>gena.vasilchuk@gmail.com</w:t>
      </w:r>
      <w:r w:rsidR="00C55C0B" w:rsidRPr="009E08B0">
        <w:rPr>
          <w:color w:val="000000"/>
        </w:rPr>
        <w:t xml:space="preserve">. Требование может быть составлено в свободной форме с обязательным указанием контактных данных Покупателя, совпадающих с указанными при заказе Товара, наименования возвращаемого Товара и причин возврата. Покупатель вправе задать все возникшие вопросы Продавцу по телефону </w:t>
      </w:r>
      <w:r w:rsidRPr="009E08B0">
        <w:rPr>
          <w:color w:val="000000"/>
        </w:rPr>
        <w:t>90-25-70.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8. Авторские права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8.1. Вся текстовая информация и графические изображения, размещенные на интернет-сайте </w:t>
      </w:r>
      <w:r w:rsidR="00EE41EE" w:rsidRPr="009E08B0">
        <w:rPr>
          <w:b/>
          <w:color w:val="000000"/>
        </w:rPr>
        <w:t>http://</w:t>
      </w:r>
      <w:r w:rsidR="00EE41EE" w:rsidRPr="009E08B0">
        <w:rPr>
          <w:b/>
          <w:color w:val="000000"/>
          <w:lang w:val="en-US"/>
        </w:rPr>
        <w:t>www</w:t>
      </w:r>
      <w:r w:rsidR="00EE41EE" w:rsidRPr="009E08B0">
        <w:rPr>
          <w:b/>
          <w:color w:val="000000"/>
        </w:rPr>
        <w:t>.tacbeard.com</w:t>
      </w:r>
      <w:r w:rsidRPr="009E08B0">
        <w:rPr>
          <w:color w:val="000000"/>
        </w:rPr>
        <w:t>, являются собственностью Продавца и/или его поставщиков и производителей Товара.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C55C0B" w:rsidRPr="009E08B0" w:rsidRDefault="00C55C0B" w:rsidP="00C55C0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9E08B0">
        <w:rPr>
          <w:b/>
          <w:color w:val="000000"/>
        </w:rPr>
        <w:t>9. Права, обязанности и ответственность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9.1. Продавец не несет ответственности за ненадлежащее использование товаров Покупателем, заказанных на интернет-сайте или через Оператора.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9.2. Продавец вправе передавать свои права и обязанности по исполнению Заказов третьим лицам.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9.3. Продавец имеет право на осуществление записи телефонных переговоров с Покупателем. В соответствии с п. 4 ст. 16 Федерального закона «Об информации, информационных технологиях и о защите информации» Продавец обязуется: предотвращать попытки несанкционированного доступа к информации и/или передачу ее лицам, не имеющим непосредственного отношения к исполнению Заказов; своевременно обнаруживать и пресекать такие факты. Телефонные разговоры записываются в целях </w:t>
      </w:r>
      <w:r w:rsidRPr="009E08B0">
        <w:rPr>
          <w:color w:val="000000"/>
        </w:rPr>
        <w:lastRenderedPageBreak/>
        <w:t>осуществления контроля деятельности Оператора и контроля качества исполнения Заказов.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>9.4. Право собственности на Заказ, а также риск его случайной гибели или повреждения переходят к Покупателю с момента передачи денежных средств сотруднику Доставки.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  <w:r w:rsidRPr="009E08B0">
        <w:rPr>
          <w:color w:val="000000"/>
        </w:rPr>
        <w:t xml:space="preserve">9.5. Все претензии по ненадлежащему исполнению заказа Покупатель вправе направить на адрес электронной почты, указанный на интернет-сайте </w:t>
      </w:r>
      <w:r w:rsidR="00EE41EE" w:rsidRPr="009E08B0">
        <w:rPr>
          <w:b/>
          <w:color w:val="000000"/>
        </w:rPr>
        <w:t>http://</w:t>
      </w:r>
      <w:r w:rsidR="00EE41EE" w:rsidRPr="009E08B0">
        <w:rPr>
          <w:b/>
          <w:color w:val="000000"/>
          <w:lang w:val="en-US"/>
        </w:rPr>
        <w:t>www</w:t>
      </w:r>
      <w:r w:rsidR="00EE41EE" w:rsidRPr="009E08B0">
        <w:rPr>
          <w:b/>
          <w:color w:val="000000"/>
        </w:rPr>
        <w:t>.tacbeard.com</w:t>
      </w:r>
      <w:r w:rsidRPr="009E08B0">
        <w:rPr>
          <w:color w:val="000000"/>
        </w:rPr>
        <w:t xml:space="preserve">, в разделе </w:t>
      </w:r>
      <w:r w:rsidR="00EE41EE" w:rsidRPr="009E08B0">
        <w:rPr>
          <w:color w:val="000000"/>
        </w:rPr>
        <w:t>Контакты</w:t>
      </w:r>
      <w:r w:rsidRPr="009E08B0">
        <w:rPr>
          <w:color w:val="000000"/>
        </w:rPr>
        <w:t>. Вся поступившая информация обрабатывается в кратчайшие сроки.</w:t>
      </w:r>
    </w:p>
    <w:p w:rsidR="00C55C0B" w:rsidRPr="009E08B0" w:rsidRDefault="00C55C0B" w:rsidP="00C55C0B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C55C0B" w:rsidRPr="009E08B0" w:rsidRDefault="00C55C0B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0B" w:rsidRPr="009E08B0" w:rsidRDefault="00C55C0B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0B" w:rsidRPr="009E08B0" w:rsidRDefault="00EE41EE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8B0">
        <w:rPr>
          <w:rFonts w:ascii="Times New Roman" w:hAnsi="Times New Roman" w:cs="Times New Roman"/>
          <w:sz w:val="24"/>
          <w:szCs w:val="24"/>
        </w:rPr>
        <w:t>Даниленко Е. Ю. __________________</w:t>
      </w:r>
    </w:p>
    <w:p w:rsidR="00EE41EE" w:rsidRPr="009E08B0" w:rsidRDefault="00EE41EE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1EE" w:rsidRPr="009E08B0" w:rsidRDefault="00EE41EE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5C0B" w:rsidRPr="009E08B0" w:rsidRDefault="00C55C0B" w:rsidP="00C55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8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М.П.</w:t>
      </w:r>
    </w:p>
    <w:p w:rsidR="003725DA" w:rsidRPr="009E08B0" w:rsidRDefault="003725DA">
      <w:pPr>
        <w:rPr>
          <w:rFonts w:ascii="Times New Roman" w:hAnsi="Times New Roman" w:cs="Times New Roman"/>
          <w:sz w:val="24"/>
          <w:szCs w:val="24"/>
        </w:rPr>
      </w:pPr>
    </w:p>
    <w:sectPr w:rsidR="003725DA" w:rsidRPr="009E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2F22"/>
    <w:multiLevelType w:val="hybridMultilevel"/>
    <w:tmpl w:val="F1C0134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B"/>
    <w:rsid w:val="003725DA"/>
    <w:rsid w:val="003E30BA"/>
    <w:rsid w:val="0051245A"/>
    <w:rsid w:val="005469F5"/>
    <w:rsid w:val="007D2797"/>
    <w:rsid w:val="009E08B0"/>
    <w:rsid w:val="00C55C0B"/>
    <w:rsid w:val="00E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6A7A"/>
  <w15:docId w15:val="{661E6EBB-6485-40EE-BFEF-CC66E810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0B"/>
  </w:style>
  <w:style w:type="paragraph" w:styleId="1">
    <w:name w:val="heading 1"/>
    <w:basedOn w:val="a"/>
    <w:next w:val="a"/>
    <w:link w:val="10"/>
    <w:uiPriority w:val="9"/>
    <w:qFormat/>
    <w:rsid w:val="00C55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nhideWhenUsed/>
    <w:rsid w:val="00C5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C55C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E4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cbe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Чурносов Сергей</dc:creator>
  <cp:lastModifiedBy>Геннадий</cp:lastModifiedBy>
  <cp:revision>7</cp:revision>
  <cp:lastPrinted>2017-09-26T11:11:00Z</cp:lastPrinted>
  <dcterms:created xsi:type="dcterms:W3CDTF">2015-04-29T12:59:00Z</dcterms:created>
  <dcterms:modified xsi:type="dcterms:W3CDTF">2017-09-26T11:20:00Z</dcterms:modified>
</cp:coreProperties>
</file>