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3 “FFT и игры”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16 декабря 2020 9:00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https://contest.yandex.ru/contest/23297/enter/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https://docs.google.com/spreadsheets/d/1VGub5KESAx-_zgjoTmjGrhZ1_JrreAX9Z1oVlQdfTmY/edit?usp=sharing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i7x9m4pzt8k2" w:id="1"/>
      <w:bookmarkEnd w:id="1"/>
      <w:r w:rsidDel="00000000" w:rsidR="00000000" w:rsidRPr="00000000">
        <w:rPr>
          <w:rtl w:val="0"/>
        </w:rPr>
        <w:t xml:space="preserve">Задача A “Сжатие с потерями” (6 баллов)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Эту задачу не надо сдавать в контест.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Изучите формат WAV-файлов: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https://audiocoding.ru/articles/2008-05-22-wav-file-structure/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Немного адаптированный код, считывающий wav, здесь: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https://pastebin.com/cq77Tw6P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Простенький сэмпл с одноканальным звуком и 16 битной глубиной можно взять здесь: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https://drive.google.com/file/d/1iXKjVxfhlHrgapKE5cUvYeXwHZ5zNDV_/view?usp=sharing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Но лучше найти свой wav :)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Реализуйте прямое и обратное дискретное преобразование Фурье FFT и FFTReverse за O(n log n).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данным data из wav-файла вычислите g = FFT( data 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Обнулите некоторую долю D (например, 80%) последних коэффициентов 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Вычислите data2 = FFTReverse( g 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Сохраните wav файл, сравните на слух с исходным.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jc w:val="center"/>
        <w:rPr/>
      </w:pPr>
      <w:bookmarkStart w:colFirst="0" w:colLast="0" w:name="_b53p5dgwayqd" w:id="2"/>
      <w:bookmarkEnd w:id="2"/>
      <w:r w:rsidDel="00000000" w:rsidR="00000000" w:rsidRPr="00000000">
        <w:rPr>
          <w:rtl w:val="0"/>
        </w:rPr>
        <w:t xml:space="preserve">Задача B. “Терминатор” (6 баллов)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Два игрока играют в настольную игру. Игровое поле представляет собой квадратный лабиринт,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8× 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клеток. В некоторых клетках располагаются стенки. Один игрок управляет фишкой-терминатором, а второй — фишкой-беглецом. Игроки ходят по очереди, ходы пропускать нельзя (гарантируется, что ход всегда возможен). За один ход игрок может переместить свою фишку в любую из свободных клеток, расположенных рядом с исходной по горизонтали, вертикали или по диагонали (то есть ходом короля). Терминатор, кроме того, может стрелять в беглеца ракетами. Выстрел идет по прямой в любом направлении по горизонтали, вертикали или диагонали. Если беглец оказывается на линии выстрела терминатора и не прикрыт стенками, то терминатор незамедлительно делает выстрел (вне зависимости от того, чей ход), и беглец проигрывает. Начальное положение фишек задано. Первый ход делает беглец. Он выигрывает, если сделает ход с восьмой строки за пределы игрового поля, так как остальные границы поля окружены стенками.</w:t>
      </w:r>
    </w:p>
    <w:p w:rsidR="00000000" w:rsidDel="00000000" w:rsidP="00000000" w:rsidRDefault="00000000" w:rsidRPr="00000000" w14:paraId="0000001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 задачи: может ли беглец выиграть при оптимальной игре обеих сторон?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 входном файле задано игровое поле. Свободная клетка обозначена цифрой 0, а клетка со стенкой — цифрой 1. Клетка, в которой находится беглец, обозначена цифрой 2, а клетка с терминатором — цифрой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выходной файл выведите число 1, если беглец выигрывает,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в противном случае.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01000000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10100000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31100000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00020000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00000000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00000000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00000000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60" w:before="60" w:line="408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center"/>
        <w:rPr/>
      </w:pPr>
      <w:bookmarkStart w:colFirst="0" w:colLast="0" w:name="_4pgt7cc3306p" w:id="3"/>
      <w:bookmarkEnd w:id="3"/>
      <w:r w:rsidDel="00000000" w:rsidR="00000000" w:rsidRPr="00000000">
        <w:rPr>
          <w:rtl w:val="0"/>
        </w:rPr>
        <w:t xml:space="preserve">Задача C. “Жестокая игра” (5 балла)</w:t>
      </w:r>
    </w:p>
    <w:p w:rsidR="00000000" w:rsidDel="00000000" w:rsidP="00000000" w:rsidRDefault="00000000" w:rsidRPr="00000000" w14:paraId="0000002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Штирлиц и Мюллер стреляют по очереди. В очереди n человек, стоящих друг за другом. Каждым выстрелом убивается один из стоящих. Кроме того, если у кого-то из стоящих в очереди убиты все его соседи, то этот человек в ужасе убегает. Проигрывает тот, кто не может ходить. Первым стреляет Штирлиц. Требуется определить, кто выиграет при оптимальной игре обеих сторон, и если победителем будет Штирлиц, то найти все возможные первые ходы, ведущие к его победе.</w:t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Входной файл содержит единственное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highlight w:val="white"/>
          <w:rtl w:val="0"/>
        </w:rPr>
        <w:t xml:space="preserve">2≤ n ≤ 5 000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— количество человек в очереди.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выигрывает Мюллер, выходной файл должен состоять из единственного слова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Mueller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Иначе в первой строке необходимо вывести слово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Schtirlitz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а в последующих строках — номера людей в очереди, которых мог бы первым ходом убить Штирлиц для достижения своей победы. Номера необходимо выводить в порядке возрастания.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Schtirlitz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Mueller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Schtirlitz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nsolas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iXKjVxfhlHrgapKE5cUvYeXwHZ5zNDV_/view?usp=sharing" TargetMode="External"/><Relationship Id="rId9" Type="http://schemas.openxmlformats.org/officeDocument/2006/relationships/hyperlink" Target="https://pastebin.com/cq77Tw6P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23297/enter/" TargetMode="External"/><Relationship Id="rId7" Type="http://schemas.openxmlformats.org/officeDocument/2006/relationships/hyperlink" Target="https://docs.google.com/spreadsheets/d/1VGub5KESAx-_zgjoTmjGrhZ1_JrreAX9Z1oVlQdfTmY/edit?usp=sharing" TargetMode="External"/><Relationship Id="rId8" Type="http://schemas.openxmlformats.org/officeDocument/2006/relationships/hyperlink" Target="https://audiocoding.ru/articles/2008-05-22-wav-file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