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293"/>
        <w:gridCol w:w="5261"/>
      </w:tblGrid>
      <w:tr w:rsidR="00750589" w:rsidRPr="0026699F" w:rsidTr="00A36851">
        <w:tc>
          <w:tcPr>
            <w:tcW w:w="5399" w:type="dxa"/>
            <w:vAlign w:val="center"/>
          </w:tcPr>
          <w:p w:rsidR="00750589" w:rsidRPr="0026699F" w:rsidRDefault="00DA1D0F" w:rsidP="00A711A3">
            <w:pPr>
              <w:ind w:left="72"/>
              <w:rPr>
                <w:sz w:val="24"/>
              </w:rPr>
            </w:pPr>
            <w:r>
              <w:rPr>
                <w:noProof/>
              </w:rPr>
              <w:drawing>
                <wp:inline distT="0" distB="0" distL="0" distR="0">
                  <wp:extent cx="1967230" cy="733425"/>
                  <wp:effectExtent l="0" t="0" r="0" b="0"/>
                  <wp:docPr id="1" name="Picture 4" descr="Stella No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lla Nova Logo"/>
                          <pic:cNvPicPr>
                            <a:picLocks noChangeAspect="1" noChangeArrowheads="1"/>
                          </pic:cNvPicPr>
                        </pic:nvPicPr>
                        <pic:blipFill>
                          <a:blip r:embed="rId11" cstate="print"/>
                          <a:srcRect/>
                          <a:stretch>
                            <a:fillRect/>
                          </a:stretch>
                        </pic:blipFill>
                        <pic:spPr bwMode="auto">
                          <a:xfrm>
                            <a:off x="0" y="0"/>
                            <a:ext cx="1967230" cy="733425"/>
                          </a:xfrm>
                          <a:prstGeom prst="rect">
                            <a:avLst/>
                          </a:prstGeom>
                          <a:noFill/>
                          <a:ln w="9525">
                            <a:noFill/>
                            <a:miter lim="800000"/>
                            <a:headEnd/>
                            <a:tailEnd/>
                          </a:ln>
                        </pic:spPr>
                      </pic:pic>
                    </a:graphicData>
                  </a:graphic>
                </wp:inline>
              </w:drawing>
            </w:r>
          </w:p>
        </w:tc>
        <w:tc>
          <w:tcPr>
            <w:tcW w:w="5366" w:type="dxa"/>
            <w:vAlign w:val="center"/>
          </w:tcPr>
          <w:p w:rsidR="00750589" w:rsidRPr="00111F1F" w:rsidRDefault="00A36851" w:rsidP="007345F4">
            <w:pPr>
              <w:ind w:left="72"/>
              <w:jc w:val="center"/>
              <w:rPr>
                <w:color w:val="FF0000"/>
                <w:szCs w:val="20"/>
              </w:rPr>
            </w:pPr>
            <w:r>
              <w:rPr>
                <w:noProof/>
                <w:color w:val="FF0000"/>
                <w:szCs w:val="20"/>
              </w:rPr>
              <w:drawing>
                <wp:inline distT="0" distB="0" distL="0" distR="0">
                  <wp:extent cx="963930" cy="690880"/>
                  <wp:effectExtent l="19050" t="0" r="7620" b="0"/>
                  <wp:docPr id="3"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2" cstate="print"/>
                          <a:srcRect/>
                          <a:stretch>
                            <a:fillRect/>
                          </a:stretch>
                        </pic:blipFill>
                        <pic:spPr bwMode="auto">
                          <a:xfrm>
                            <a:off x="0" y="0"/>
                            <a:ext cx="963930" cy="690880"/>
                          </a:xfrm>
                          <a:prstGeom prst="rect">
                            <a:avLst/>
                          </a:prstGeom>
                          <a:noFill/>
                        </pic:spPr>
                      </pic:pic>
                    </a:graphicData>
                  </a:graphic>
                </wp:inline>
              </w:drawing>
            </w:r>
          </w:p>
        </w:tc>
      </w:tr>
      <w:tr w:rsidR="0026699F" w:rsidRPr="0026699F" w:rsidTr="00A36851">
        <w:tc>
          <w:tcPr>
            <w:tcW w:w="10765" w:type="dxa"/>
            <w:gridSpan w:val="2"/>
            <w:vAlign w:val="center"/>
          </w:tcPr>
          <w:p w:rsidR="00A711A3" w:rsidRDefault="00A711A3" w:rsidP="00A711A3">
            <w:pPr>
              <w:ind w:left="72"/>
              <w:rPr>
                <w:i/>
                <w:color w:val="FF0000"/>
                <w:sz w:val="28"/>
                <w:szCs w:val="28"/>
              </w:rPr>
            </w:pPr>
          </w:p>
          <w:p w:rsidR="00A711A3" w:rsidRDefault="00A711A3" w:rsidP="00A711A3">
            <w:pPr>
              <w:ind w:left="72"/>
              <w:rPr>
                <w:i/>
                <w:color w:val="FF0000"/>
                <w:sz w:val="28"/>
                <w:szCs w:val="28"/>
              </w:rPr>
            </w:pPr>
          </w:p>
          <w:p w:rsidR="00A711A3" w:rsidRDefault="00A711A3" w:rsidP="00A711A3">
            <w:pPr>
              <w:ind w:left="72"/>
              <w:rPr>
                <w:i/>
                <w:color w:val="FF0000"/>
                <w:sz w:val="28"/>
                <w:szCs w:val="28"/>
              </w:rPr>
            </w:pPr>
          </w:p>
          <w:p w:rsidR="00A711A3" w:rsidRDefault="00A711A3" w:rsidP="00A711A3">
            <w:pPr>
              <w:ind w:left="72"/>
              <w:rPr>
                <w:i/>
                <w:color w:val="FF0000"/>
                <w:sz w:val="28"/>
                <w:szCs w:val="28"/>
              </w:rPr>
            </w:pPr>
          </w:p>
          <w:p w:rsidR="00A711A3" w:rsidRDefault="00A711A3" w:rsidP="00A711A3">
            <w:pPr>
              <w:ind w:left="72"/>
              <w:rPr>
                <w:i/>
                <w:color w:val="FF0000"/>
                <w:sz w:val="28"/>
                <w:szCs w:val="28"/>
              </w:rPr>
            </w:pPr>
          </w:p>
          <w:p w:rsidR="00A711A3" w:rsidRDefault="00A711A3" w:rsidP="00A711A3">
            <w:pPr>
              <w:ind w:left="72"/>
              <w:rPr>
                <w:i/>
                <w:color w:val="FF0000"/>
                <w:sz w:val="28"/>
                <w:szCs w:val="28"/>
              </w:rPr>
            </w:pPr>
          </w:p>
          <w:p w:rsidR="00A711A3" w:rsidRDefault="00A711A3" w:rsidP="00A711A3">
            <w:pPr>
              <w:ind w:left="72"/>
              <w:rPr>
                <w:i/>
                <w:color w:val="FF0000"/>
                <w:sz w:val="28"/>
                <w:szCs w:val="28"/>
              </w:rPr>
            </w:pPr>
          </w:p>
          <w:p w:rsidR="005E21B2" w:rsidRDefault="005E21B2" w:rsidP="00A711A3">
            <w:pPr>
              <w:ind w:left="72"/>
              <w:rPr>
                <w:i/>
                <w:color w:val="FF0000"/>
                <w:sz w:val="28"/>
                <w:szCs w:val="28"/>
              </w:rPr>
            </w:pPr>
          </w:p>
          <w:p w:rsidR="005E21B2" w:rsidRDefault="005E21B2" w:rsidP="00A711A3">
            <w:pPr>
              <w:ind w:left="72"/>
              <w:rPr>
                <w:i/>
                <w:color w:val="FF0000"/>
                <w:sz w:val="28"/>
                <w:szCs w:val="28"/>
              </w:rPr>
            </w:pPr>
          </w:p>
          <w:p w:rsidR="005E21B2" w:rsidRDefault="005E21B2" w:rsidP="00A711A3">
            <w:pPr>
              <w:ind w:left="72"/>
              <w:rPr>
                <w:i/>
                <w:color w:val="FF0000"/>
                <w:sz w:val="28"/>
                <w:szCs w:val="28"/>
              </w:rPr>
            </w:pPr>
          </w:p>
          <w:p w:rsidR="00A711A3" w:rsidRDefault="00A711A3" w:rsidP="00A711A3">
            <w:pPr>
              <w:ind w:left="72"/>
              <w:rPr>
                <w:i/>
                <w:color w:val="FF0000"/>
                <w:sz w:val="28"/>
                <w:szCs w:val="28"/>
              </w:rPr>
            </w:pPr>
          </w:p>
          <w:p w:rsidR="005C11F8" w:rsidRDefault="005C11F8" w:rsidP="00A711A3">
            <w:pPr>
              <w:ind w:left="72"/>
              <w:rPr>
                <w:i/>
                <w:color w:val="FF0000"/>
                <w:sz w:val="28"/>
                <w:szCs w:val="28"/>
              </w:rPr>
            </w:pPr>
          </w:p>
          <w:p w:rsidR="00A711A3" w:rsidRDefault="00A711A3" w:rsidP="00A711A3">
            <w:pPr>
              <w:ind w:left="72"/>
              <w:rPr>
                <w:i/>
                <w:color w:val="FF0000"/>
                <w:sz w:val="28"/>
                <w:szCs w:val="28"/>
              </w:rPr>
            </w:pPr>
          </w:p>
          <w:p w:rsidR="00A711A3" w:rsidRDefault="00A711A3" w:rsidP="00A711A3">
            <w:pPr>
              <w:ind w:left="72"/>
              <w:rPr>
                <w:i/>
                <w:color w:val="FF0000"/>
                <w:sz w:val="28"/>
                <w:szCs w:val="28"/>
              </w:rPr>
            </w:pPr>
          </w:p>
          <w:p w:rsidR="0026699F" w:rsidRPr="005C11F8" w:rsidRDefault="00A36851" w:rsidP="00A711A3">
            <w:pPr>
              <w:ind w:left="72"/>
              <w:jc w:val="right"/>
              <w:rPr>
                <w:sz w:val="36"/>
                <w:szCs w:val="36"/>
              </w:rPr>
            </w:pPr>
            <w:r>
              <w:rPr>
                <w:sz w:val="36"/>
                <w:szCs w:val="36"/>
              </w:rPr>
              <w:t>Best Buy Canada Mobile</w:t>
            </w:r>
          </w:p>
          <w:p w:rsidR="00A711A3" w:rsidRPr="00A711A3" w:rsidRDefault="00A711A3" w:rsidP="00A711A3">
            <w:pPr>
              <w:ind w:left="72"/>
              <w:jc w:val="center"/>
              <w:rPr>
                <w:b/>
                <w:sz w:val="36"/>
                <w:szCs w:val="36"/>
              </w:rPr>
            </w:pPr>
          </w:p>
        </w:tc>
      </w:tr>
      <w:tr w:rsidR="0026699F" w:rsidRPr="0026699F"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rsidTr="00A36851">
              <w:trPr>
                <w:trHeight w:val="720"/>
              </w:trPr>
              <w:tc>
                <w:tcPr>
                  <w:tcW w:w="10565" w:type="dxa"/>
                  <w:shd w:val="clear" w:color="auto" w:fill="004EBC"/>
                  <w:vAlign w:val="center"/>
                </w:tcPr>
                <w:p w:rsidR="005C11F8" w:rsidRPr="00D64FEA" w:rsidRDefault="00D64FEA" w:rsidP="00D64FEA">
                  <w:pPr>
                    <w:jc w:val="center"/>
                    <w:rPr>
                      <w:b/>
                      <w:color w:val="FFFFFF" w:themeColor="background1"/>
                      <w:sz w:val="36"/>
                      <w:szCs w:val="36"/>
                    </w:rPr>
                  </w:pPr>
                  <w:r w:rsidRPr="00D64FEA">
                    <w:rPr>
                      <w:b/>
                      <w:color w:val="FFFFFF" w:themeColor="background1"/>
                      <w:sz w:val="36"/>
                      <w:szCs w:val="36"/>
                    </w:rPr>
                    <w:t>Inventory Lookup</w:t>
                  </w:r>
                  <w:r w:rsidR="005C11F8" w:rsidRPr="00D64FEA">
                    <w:rPr>
                      <w:b/>
                      <w:color w:val="FFFFFF" w:themeColor="background1"/>
                      <w:sz w:val="36"/>
                      <w:szCs w:val="36"/>
                    </w:rPr>
                    <w:t xml:space="preserve"> </w:t>
                  </w:r>
                  <w:r w:rsidR="00A36851" w:rsidRPr="00D64FEA">
                    <w:rPr>
                      <w:b/>
                      <w:color w:val="FFFFFF" w:themeColor="background1"/>
                      <w:sz w:val="36"/>
                      <w:szCs w:val="36"/>
                    </w:rPr>
                    <w:t xml:space="preserve">Feature </w:t>
                  </w:r>
                  <w:r w:rsidR="005C11F8" w:rsidRPr="00D64FEA">
                    <w:rPr>
                      <w:b/>
                      <w:color w:val="FFFFFF" w:themeColor="background1"/>
                      <w:sz w:val="36"/>
                      <w:szCs w:val="36"/>
                    </w:rPr>
                    <w:t>Document</w:t>
                  </w:r>
                </w:p>
              </w:tc>
            </w:tr>
          </w:tbl>
          <w:p w:rsidR="00A711A3" w:rsidRDefault="00A711A3" w:rsidP="00A711A3">
            <w:pPr>
              <w:ind w:left="72"/>
              <w:jc w:val="right"/>
              <w:rPr>
                <w:color w:val="FF0000"/>
                <w:sz w:val="36"/>
                <w:szCs w:val="36"/>
              </w:rPr>
            </w:pPr>
          </w:p>
          <w:p w:rsidR="00A711A3" w:rsidRPr="00325F80" w:rsidRDefault="00763E93" w:rsidP="00A711A3">
            <w:pPr>
              <w:ind w:left="72"/>
              <w:jc w:val="right"/>
              <w:rPr>
                <w:b/>
                <w:sz w:val="24"/>
              </w:rPr>
            </w:pPr>
            <w:r w:rsidRPr="002948BD">
              <w:rPr>
                <w:b/>
                <w:sz w:val="24"/>
              </w:rPr>
              <w:t xml:space="preserve">Document </w:t>
            </w:r>
            <w:r w:rsidRPr="00325F80">
              <w:rPr>
                <w:b/>
                <w:sz w:val="24"/>
              </w:rPr>
              <w:t>Version:</w:t>
            </w:r>
            <w:r w:rsidR="00C02DF5">
              <w:rPr>
                <w:b/>
                <w:sz w:val="24"/>
              </w:rPr>
              <w:t xml:space="preserve"> 1.</w:t>
            </w:r>
            <w:r w:rsidR="00D57BF6">
              <w:rPr>
                <w:b/>
                <w:sz w:val="24"/>
              </w:rPr>
              <w:t>3</w:t>
            </w:r>
          </w:p>
          <w:p w:rsidR="003C0044" w:rsidRPr="00325F80" w:rsidRDefault="003C0044" w:rsidP="003C0044">
            <w:pPr>
              <w:spacing w:before="120" w:after="120"/>
              <w:ind w:left="72"/>
              <w:jc w:val="right"/>
              <w:rPr>
                <w:b/>
                <w:iCs/>
                <w:sz w:val="24"/>
              </w:rPr>
            </w:pPr>
            <w:r w:rsidRPr="00325F80">
              <w:rPr>
                <w:b/>
                <w:iCs/>
                <w:sz w:val="24"/>
              </w:rPr>
              <w:t xml:space="preserve">Design Date: </w:t>
            </w:r>
            <w:r w:rsidR="00237C6F">
              <w:rPr>
                <w:b/>
                <w:iCs/>
                <w:sz w:val="24"/>
              </w:rPr>
              <w:t>October 8</w:t>
            </w:r>
            <w:r w:rsidR="00D64FEA" w:rsidRPr="00325F80">
              <w:rPr>
                <w:b/>
                <w:iCs/>
                <w:sz w:val="24"/>
              </w:rPr>
              <w:t>, 2012</w:t>
            </w:r>
          </w:p>
          <w:p w:rsidR="003C0044" w:rsidRPr="00A600EE" w:rsidRDefault="003C0044" w:rsidP="00A711A3">
            <w:pPr>
              <w:ind w:left="72"/>
              <w:jc w:val="right"/>
              <w:rPr>
                <w:b/>
                <w:sz w:val="24"/>
              </w:rPr>
            </w:pPr>
          </w:p>
          <w:p w:rsidR="00A711A3" w:rsidRDefault="00A711A3" w:rsidP="00A711A3">
            <w:pPr>
              <w:ind w:left="72"/>
              <w:jc w:val="right"/>
              <w:rPr>
                <w:color w:val="FF0000"/>
                <w:sz w:val="36"/>
                <w:szCs w:val="36"/>
              </w:rPr>
            </w:pPr>
          </w:p>
          <w:p w:rsidR="0026699F" w:rsidRPr="00A711A3" w:rsidRDefault="0026699F" w:rsidP="00A711A3">
            <w:pPr>
              <w:ind w:left="72"/>
              <w:jc w:val="right"/>
              <w:rPr>
                <w:sz w:val="36"/>
                <w:szCs w:val="36"/>
              </w:rPr>
            </w:pPr>
          </w:p>
        </w:tc>
      </w:tr>
      <w:tr w:rsidR="0026699F" w:rsidRPr="0026699F" w:rsidTr="00A36851">
        <w:tc>
          <w:tcPr>
            <w:tcW w:w="10765" w:type="dxa"/>
            <w:gridSpan w:val="2"/>
            <w:vAlign w:val="center"/>
          </w:tcPr>
          <w:p w:rsidR="00A711A3" w:rsidRDefault="00A711A3" w:rsidP="00A711A3">
            <w:pPr>
              <w:ind w:left="72"/>
              <w:rPr>
                <w:i/>
                <w:color w:val="FF0000"/>
                <w:sz w:val="24"/>
              </w:rPr>
            </w:pPr>
          </w:p>
          <w:p w:rsidR="00A711A3" w:rsidRDefault="00A711A3" w:rsidP="00A711A3">
            <w:pPr>
              <w:ind w:left="72"/>
              <w:rPr>
                <w:i/>
                <w:color w:val="FF0000"/>
                <w:sz w:val="24"/>
              </w:rPr>
            </w:pPr>
          </w:p>
          <w:p w:rsidR="00A711A3" w:rsidRDefault="00A711A3" w:rsidP="00A711A3">
            <w:pPr>
              <w:ind w:left="72"/>
              <w:rPr>
                <w:i/>
                <w:color w:val="FF0000"/>
                <w:sz w:val="24"/>
              </w:rPr>
            </w:pPr>
          </w:p>
          <w:p w:rsidR="00A711A3" w:rsidRDefault="00A711A3" w:rsidP="00A711A3">
            <w:pPr>
              <w:ind w:left="72"/>
              <w:rPr>
                <w:i/>
                <w:color w:val="FF0000"/>
                <w:sz w:val="24"/>
              </w:rPr>
            </w:pPr>
          </w:p>
          <w:p w:rsidR="00A711A3" w:rsidRDefault="00A711A3" w:rsidP="00A711A3">
            <w:pPr>
              <w:ind w:left="72"/>
              <w:rPr>
                <w:i/>
                <w:color w:val="FF0000"/>
                <w:sz w:val="24"/>
              </w:rPr>
            </w:pPr>
          </w:p>
          <w:p w:rsidR="00A711A3" w:rsidRDefault="00A711A3" w:rsidP="00A711A3">
            <w:pPr>
              <w:ind w:left="72"/>
              <w:rPr>
                <w:i/>
                <w:color w:val="FF0000"/>
                <w:sz w:val="24"/>
              </w:rPr>
            </w:pPr>
          </w:p>
          <w:p w:rsidR="00A711A3" w:rsidRPr="00D64FEA" w:rsidRDefault="0026699F" w:rsidP="00763E93">
            <w:pPr>
              <w:ind w:left="72"/>
              <w:jc w:val="right"/>
              <w:rPr>
                <w:b/>
                <w:sz w:val="24"/>
              </w:rPr>
            </w:pPr>
            <w:r w:rsidRPr="00D64FEA">
              <w:rPr>
                <w:b/>
                <w:sz w:val="24"/>
              </w:rPr>
              <w:t xml:space="preserve">Prepared By: </w:t>
            </w:r>
            <w:r w:rsidR="00D64FEA" w:rsidRPr="00D64FEA">
              <w:rPr>
                <w:b/>
                <w:sz w:val="24"/>
              </w:rPr>
              <w:t>Amy Lackas</w:t>
            </w:r>
          </w:p>
          <w:p w:rsidR="00763E93" w:rsidRDefault="00763E93" w:rsidP="00763E93">
            <w:pPr>
              <w:ind w:left="72"/>
              <w:jc w:val="right"/>
              <w:rPr>
                <w:b/>
                <w:color w:val="FF0000"/>
                <w:sz w:val="24"/>
              </w:rPr>
            </w:pPr>
          </w:p>
          <w:p w:rsidR="00763E93" w:rsidRDefault="00763E93" w:rsidP="00763E93">
            <w:pPr>
              <w:ind w:left="72"/>
              <w:jc w:val="right"/>
              <w:rPr>
                <w:b/>
                <w:color w:val="FF0000"/>
                <w:sz w:val="24"/>
              </w:rPr>
            </w:pPr>
          </w:p>
          <w:p w:rsidR="00763E93" w:rsidRDefault="00763E93" w:rsidP="00763E93">
            <w:pPr>
              <w:ind w:left="72"/>
              <w:jc w:val="right"/>
              <w:rPr>
                <w:b/>
                <w:color w:val="FF0000"/>
                <w:sz w:val="24"/>
              </w:rPr>
            </w:pPr>
          </w:p>
          <w:p w:rsidR="00AA76BC" w:rsidRDefault="00AA76BC" w:rsidP="00763E93">
            <w:pPr>
              <w:ind w:left="72"/>
              <w:jc w:val="right"/>
              <w:rPr>
                <w:b/>
                <w:color w:val="FF0000"/>
                <w:sz w:val="24"/>
              </w:rPr>
            </w:pPr>
          </w:p>
          <w:p w:rsidR="00763E93" w:rsidRPr="00A711A3" w:rsidRDefault="00763E93" w:rsidP="00763E93">
            <w:pPr>
              <w:ind w:left="72"/>
              <w:jc w:val="right"/>
              <w:rPr>
                <w:b/>
                <w:sz w:val="24"/>
              </w:rPr>
            </w:pPr>
          </w:p>
        </w:tc>
      </w:tr>
      <w:tr w:rsidR="0026699F" w:rsidRPr="0026699F" w:rsidTr="00A36851">
        <w:tc>
          <w:tcPr>
            <w:tcW w:w="10765" w:type="dxa"/>
            <w:gridSpan w:val="2"/>
            <w:vAlign w:val="center"/>
          </w:tcPr>
          <w:p w:rsidR="00A711A3" w:rsidRPr="00A711A3" w:rsidRDefault="00A711A3" w:rsidP="00AA76BC">
            <w:pPr>
              <w:ind w:left="72"/>
              <w:jc w:val="right"/>
              <w:rPr>
                <w:b/>
                <w:iCs/>
                <w:sz w:val="24"/>
              </w:rPr>
            </w:pPr>
          </w:p>
        </w:tc>
      </w:tr>
    </w:tbl>
    <w:p w:rsidR="008E55BA" w:rsidRPr="00A600EE" w:rsidRDefault="008E55BA" w:rsidP="009942AA">
      <w:pPr>
        <w:pStyle w:val="StyleHeaderItalic"/>
        <w:pBdr>
          <w:bottom w:val="single" w:sz="4" w:space="0" w:color="auto"/>
        </w:pBdr>
        <w:rPr>
          <w:b/>
        </w:rPr>
      </w:pPr>
      <w:r w:rsidRPr="00A600EE">
        <w:rPr>
          <w:b/>
        </w:rPr>
        <w:lastRenderedPageBreak/>
        <w:t>Table of Contents</w:t>
      </w:r>
    </w:p>
    <w:p w:rsidR="00ED738E" w:rsidRDefault="00AE7C96">
      <w:pPr>
        <w:pStyle w:val="TOC1"/>
        <w:rPr>
          <w:rFonts w:asciiTheme="minorHAnsi" w:eastAsiaTheme="minorEastAsia" w:hAnsiTheme="minorHAnsi" w:cstheme="minorBidi"/>
          <w:noProof/>
          <w:sz w:val="22"/>
          <w:szCs w:val="22"/>
        </w:rPr>
      </w:pPr>
      <w:r>
        <w:rPr>
          <w:b/>
          <w:sz w:val="24"/>
        </w:rPr>
        <w:fldChar w:fldCharType="begin"/>
      </w:r>
      <w:r w:rsidR="00D01C88">
        <w:rPr>
          <w:b/>
          <w:sz w:val="24"/>
        </w:rPr>
        <w:instrText xml:space="preserve"> TOC \o "1-2" \h \z \u </w:instrText>
      </w:r>
      <w:r>
        <w:rPr>
          <w:b/>
          <w:sz w:val="24"/>
        </w:rPr>
        <w:fldChar w:fldCharType="separate"/>
      </w:r>
      <w:hyperlink w:anchor="_Toc337646693" w:history="1">
        <w:r w:rsidR="00ED738E" w:rsidRPr="00FE034F">
          <w:rPr>
            <w:rStyle w:val="Hyperlink"/>
            <w:i/>
            <w:noProof/>
          </w:rPr>
          <w:t>1.</w:t>
        </w:r>
        <w:r w:rsidR="00ED738E">
          <w:rPr>
            <w:rFonts w:asciiTheme="minorHAnsi" w:eastAsiaTheme="minorEastAsia" w:hAnsiTheme="minorHAnsi" w:cstheme="minorBidi"/>
            <w:noProof/>
            <w:sz w:val="22"/>
            <w:szCs w:val="22"/>
          </w:rPr>
          <w:tab/>
        </w:r>
        <w:r w:rsidR="00ED738E" w:rsidRPr="00FE034F">
          <w:rPr>
            <w:rStyle w:val="Hyperlink"/>
            <w:i/>
            <w:noProof/>
          </w:rPr>
          <w:t>Feature Overview</w:t>
        </w:r>
        <w:r w:rsidR="00ED738E">
          <w:rPr>
            <w:noProof/>
            <w:webHidden/>
          </w:rPr>
          <w:tab/>
        </w:r>
        <w:r>
          <w:rPr>
            <w:noProof/>
            <w:webHidden/>
          </w:rPr>
          <w:fldChar w:fldCharType="begin"/>
        </w:r>
        <w:r w:rsidR="00ED738E">
          <w:rPr>
            <w:noProof/>
            <w:webHidden/>
          </w:rPr>
          <w:instrText xml:space="preserve"> PAGEREF _Toc337646693 \h </w:instrText>
        </w:r>
        <w:r>
          <w:rPr>
            <w:noProof/>
            <w:webHidden/>
          </w:rPr>
        </w:r>
        <w:r>
          <w:rPr>
            <w:noProof/>
            <w:webHidden/>
          </w:rPr>
          <w:fldChar w:fldCharType="separate"/>
        </w:r>
        <w:r w:rsidR="00CE15EC">
          <w:rPr>
            <w:noProof/>
            <w:webHidden/>
          </w:rPr>
          <w:t>3</w:t>
        </w:r>
        <w:r>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694" w:history="1">
        <w:r w:rsidR="00ED738E" w:rsidRPr="00FE034F">
          <w:rPr>
            <w:rStyle w:val="Hyperlink"/>
            <w:noProof/>
          </w:rPr>
          <w:t>1.1</w:t>
        </w:r>
        <w:r w:rsidR="00ED738E">
          <w:rPr>
            <w:rFonts w:asciiTheme="minorHAnsi" w:eastAsiaTheme="minorEastAsia" w:hAnsiTheme="minorHAnsi" w:cstheme="minorBidi"/>
            <w:noProof/>
            <w:sz w:val="22"/>
            <w:szCs w:val="22"/>
          </w:rPr>
          <w:tab/>
        </w:r>
        <w:r w:rsidR="00ED738E" w:rsidRPr="00FE034F">
          <w:rPr>
            <w:rStyle w:val="Hyperlink"/>
            <w:noProof/>
          </w:rPr>
          <w:t>Feature Description</w:t>
        </w:r>
        <w:r w:rsidR="00ED738E">
          <w:rPr>
            <w:noProof/>
            <w:webHidden/>
          </w:rPr>
          <w:tab/>
        </w:r>
        <w:r w:rsidR="00AE7C96">
          <w:rPr>
            <w:noProof/>
            <w:webHidden/>
          </w:rPr>
          <w:fldChar w:fldCharType="begin"/>
        </w:r>
        <w:r w:rsidR="00ED738E">
          <w:rPr>
            <w:noProof/>
            <w:webHidden/>
          </w:rPr>
          <w:instrText xml:space="preserve"> PAGEREF _Toc337646694 \h </w:instrText>
        </w:r>
        <w:r w:rsidR="00AE7C96">
          <w:rPr>
            <w:noProof/>
            <w:webHidden/>
          </w:rPr>
        </w:r>
        <w:r w:rsidR="00AE7C96">
          <w:rPr>
            <w:noProof/>
            <w:webHidden/>
          </w:rPr>
          <w:fldChar w:fldCharType="separate"/>
        </w:r>
        <w:r w:rsidR="00CE15EC">
          <w:rPr>
            <w:noProof/>
            <w:webHidden/>
          </w:rPr>
          <w:t>3</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695" w:history="1">
        <w:r w:rsidR="00ED738E" w:rsidRPr="00FE034F">
          <w:rPr>
            <w:rStyle w:val="Hyperlink"/>
            <w:noProof/>
          </w:rPr>
          <w:t>1.2</w:t>
        </w:r>
        <w:r w:rsidR="00ED738E">
          <w:rPr>
            <w:rFonts w:asciiTheme="minorHAnsi" w:eastAsiaTheme="minorEastAsia" w:hAnsiTheme="minorHAnsi" w:cstheme="minorBidi"/>
            <w:noProof/>
            <w:sz w:val="22"/>
            <w:szCs w:val="22"/>
          </w:rPr>
          <w:tab/>
        </w:r>
        <w:r w:rsidR="00ED738E" w:rsidRPr="00FE034F">
          <w:rPr>
            <w:rStyle w:val="Hyperlink"/>
            <w:noProof/>
          </w:rPr>
          <w:t>Assumptions</w:t>
        </w:r>
        <w:r w:rsidR="00ED738E">
          <w:rPr>
            <w:noProof/>
            <w:webHidden/>
          </w:rPr>
          <w:tab/>
        </w:r>
        <w:r w:rsidR="00AE7C96">
          <w:rPr>
            <w:noProof/>
            <w:webHidden/>
          </w:rPr>
          <w:fldChar w:fldCharType="begin"/>
        </w:r>
        <w:r w:rsidR="00ED738E">
          <w:rPr>
            <w:noProof/>
            <w:webHidden/>
          </w:rPr>
          <w:instrText xml:space="preserve"> PAGEREF _Toc337646695 \h </w:instrText>
        </w:r>
        <w:r w:rsidR="00AE7C96">
          <w:rPr>
            <w:noProof/>
            <w:webHidden/>
          </w:rPr>
        </w:r>
        <w:r w:rsidR="00AE7C96">
          <w:rPr>
            <w:noProof/>
            <w:webHidden/>
          </w:rPr>
          <w:fldChar w:fldCharType="separate"/>
        </w:r>
        <w:r w:rsidR="00CE15EC">
          <w:rPr>
            <w:noProof/>
            <w:webHidden/>
          </w:rPr>
          <w:t>3</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696" w:history="1">
        <w:r w:rsidR="00ED738E" w:rsidRPr="00FE034F">
          <w:rPr>
            <w:rStyle w:val="Hyperlink"/>
            <w:noProof/>
          </w:rPr>
          <w:t>1.3</w:t>
        </w:r>
        <w:r w:rsidR="00ED738E">
          <w:rPr>
            <w:rFonts w:asciiTheme="minorHAnsi" w:eastAsiaTheme="minorEastAsia" w:hAnsiTheme="minorHAnsi" w:cstheme="minorBidi"/>
            <w:noProof/>
            <w:sz w:val="22"/>
            <w:szCs w:val="22"/>
          </w:rPr>
          <w:tab/>
        </w:r>
        <w:r w:rsidR="00ED738E" w:rsidRPr="00FE034F">
          <w:rPr>
            <w:rStyle w:val="Hyperlink"/>
            <w:noProof/>
          </w:rPr>
          <w:t>Parameters and System Settings</w:t>
        </w:r>
        <w:r w:rsidR="00ED738E">
          <w:rPr>
            <w:noProof/>
            <w:webHidden/>
          </w:rPr>
          <w:tab/>
        </w:r>
        <w:r w:rsidR="00AE7C96">
          <w:rPr>
            <w:noProof/>
            <w:webHidden/>
          </w:rPr>
          <w:fldChar w:fldCharType="begin"/>
        </w:r>
        <w:r w:rsidR="00ED738E">
          <w:rPr>
            <w:noProof/>
            <w:webHidden/>
          </w:rPr>
          <w:instrText xml:space="preserve"> PAGEREF _Toc337646696 \h </w:instrText>
        </w:r>
        <w:r w:rsidR="00AE7C96">
          <w:rPr>
            <w:noProof/>
            <w:webHidden/>
          </w:rPr>
        </w:r>
        <w:r w:rsidR="00AE7C96">
          <w:rPr>
            <w:noProof/>
            <w:webHidden/>
          </w:rPr>
          <w:fldChar w:fldCharType="separate"/>
        </w:r>
        <w:r w:rsidR="00CE15EC">
          <w:rPr>
            <w:noProof/>
            <w:webHidden/>
          </w:rPr>
          <w:t>3</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697" w:history="1">
        <w:r w:rsidR="00ED738E" w:rsidRPr="00FE034F">
          <w:rPr>
            <w:rStyle w:val="Hyperlink"/>
            <w:noProof/>
          </w:rPr>
          <w:t>1.4</w:t>
        </w:r>
        <w:r w:rsidR="00ED738E">
          <w:rPr>
            <w:rFonts w:asciiTheme="minorHAnsi" w:eastAsiaTheme="minorEastAsia" w:hAnsiTheme="minorHAnsi" w:cstheme="minorBidi"/>
            <w:noProof/>
            <w:sz w:val="22"/>
            <w:szCs w:val="22"/>
          </w:rPr>
          <w:tab/>
        </w:r>
        <w:r w:rsidR="00ED738E" w:rsidRPr="00FE034F">
          <w:rPr>
            <w:rStyle w:val="Hyperlink"/>
            <w:noProof/>
          </w:rPr>
          <w:t>Interfaces</w:t>
        </w:r>
        <w:r w:rsidR="00ED738E">
          <w:rPr>
            <w:noProof/>
            <w:webHidden/>
          </w:rPr>
          <w:tab/>
        </w:r>
        <w:r w:rsidR="00AE7C96">
          <w:rPr>
            <w:noProof/>
            <w:webHidden/>
          </w:rPr>
          <w:fldChar w:fldCharType="begin"/>
        </w:r>
        <w:r w:rsidR="00ED738E">
          <w:rPr>
            <w:noProof/>
            <w:webHidden/>
          </w:rPr>
          <w:instrText xml:space="preserve"> PAGEREF _Toc337646697 \h </w:instrText>
        </w:r>
        <w:r w:rsidR="00AE7C96">
          <w:rPr>
            <w:noProof/>
            <w:webHidden/>
          </w:rPr>
        </w:r>
        <w:r w:rsidR="00AE7C96">
          <w:rPr>
            <w:noProof/>
            <w:webHidden/>
          </w:rPr>
          <w:fldChar w:fldCharType="separate"/>
        </w:r>
        <w:r w:rsidR="00CE15EC">
          <w:rPr>
            <w:noProof/>
            <w:webHidden/>
          </w:rPr>
          <w:t>3</w:t>
        </w:r>
        <w:r w:rsidR="00AE7C96">
          <w:rPr>
            <w:noProof/>
            <w:webHidden/>
          </w:rPr>
          <w:fldChar w:fldCharType="end"/>
        </w:r>
      </w:hyperlink>
    </w:p>
    <w:p w:rsidR="00ED738E" w:rsidRDefault="005304F5">
      <w:pPr>
        <w:pStyle w:val="TOC1"/>
        <w:rPr>
          <w:rFonts w:asciiTheme="minorHAnsi" w:eastAsiaTheme="minorEastAsia" w:hAnsiTheme="minorHAnsi" w:cstheme="minorBidi"/>
          <w:noProof/>
          <w:sz w:val="22"/>
          <w:szCs w:val="22"/>
        </w:rPr>
      </w:pPr>
      <w:hyperlink w:anchor="_Toc337646698" w:history="1">
        <w:r w:rsidR="00ED738E" w:rsidRPr="00FE034F">
          <w:rPr>
            <w:rStyle w:val="Hyperlink"/>
            <w:i/>
            <w:noProof/>
          </w:rPr>
          <w:t>2.</w:t>
        </w:r>
        <w:r w:rsidR="00ED738E">
          <w:rPr>
            <w:rFonts w:asciiTheme="minorHAnsi" w:eastAsiaTheme="minorEastAsia" w:hAnsiTheme="minorHAnsi" w:cstheme="minorBidi"/>
            <w:noProof/>
            <w:sz w:val="22"/>
            <w:szCs w:val="22"/>
          </w:rPr>
          <w:tab/>
        </w:r>
        <w:r w:rsidR="00ED738E" w:rsidRPr="00FE034F">
          <w:rPr>
            <w:rStyle w:val="Hyperlink"/>
            <w:i/>
            <w:noProof/>
          </w:rPr>
          <w:t>USE CASE: Inventory Lookup</w:t>
        </w:r>
        <w:r w:rsidR="00ED738E">
          <w:rPr>
            <w:noProof/>
            <w:webHidden/>
          </w:rPr>
          <w:tab/>
        </w:r>
        <w:r w:rsidR="00AE7C96">
          <w:rPr>
            <w:noProof/>
            <w:webHidden/>
          </w:rPr>
          <w:fldChar w:fldCharType="begin"/>
        </w:r>
        <w:r w:rsidR="00ED738E">
          <w:rPr>
            <w:noProof/>
            <w:webHidden/>
          </w:rPr>
          <w:instrText xml:space="preserve"> PAGEREF _Toc337646698 \h </w:instrText>
        </w:r>
        <w:r w:rsidR="00AE7C96">
          <w:rPr>
            <w:noProof/>
            <w:webHidden/>
          </w:rPr>
        </w:r>
        <w:r w:rsidR="00AE7C96">
          <w:rPr>
            <w:noProof/>
            <w:webHidden/>
          </w:rPr>
          <w:fldChar w:fldCharType="separate"/>
        </w:r>
        <w:r w:rsidR="00CE15EC">
          <w:rPr>
            <w:noProof/>
            <w:webHidden/>
          </w:rPr>
          <w:t>4</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699" w:history="1">
        <w:r w:rsidR="00ED738E" w:rsidRPr="00FE034F">
          <w:rPr>
            <w:rStyle w:val="Hyperlink"/>
            <w:noProof/>
          </w:rPr>
          <w:t>2.1</w:t>
        </w:r>
        <w:r w:rsidR="00ED738E">
          <w:rPr>
            <w:rFonts w:asciiTheme="minorHAnsi" w:eastAsiaTheme="minorEastAsia" w:hAnsiTheme="minorHAnsi" w:cstheme="minorBidi"/>
            <w:noProof/>
            <w:sz w:val="22"/>
            <w:szCs w:val="22"/>
          </w:rPr>
          <w:tab/>
        </w:r>
        <w:r w:rsidR="00ED738E" w:rsidRPr="00FE034F">
          <w:rPr>
            <w:rStyle w:val="Hyperlink"/>
            <w:noProof/>
          </w:rPr>
          <w:t>Feature Flow</w:t>
        </w:r>
        <w:r w:rsidR="00ED738E">
          <w:rPr>
            <w:noProof/>
            <w:webHidden/>
          </w:rPr>
          <w:tab/>
        </w:r>
        <w:r w:rsidR="00AE7C96">
          <w:rPr>
            <w:noProof/>
            <w:webHidden/>
          </w:rPr>
          <w:fldChar w:fldCharType="begin"/>
        </w:r>
        <w:r w:rsidR="00ED738E">
          <w:rPr>
            <w:noProof/>
            <w:webHidden/>
          </w:rPr>
          <w:instrText xml:space="preserve"> PAGEREF _Toc337646699 \h </w:instrText>
        </w:r>
        <w:r w:rsidR="00AE7C96">
          <w:rPr>
            <w:noProof/>
            <w:webHidden/>
          </w:rPr>
        </w:r>
        <w:r w:rsidR="00AE7C96">
          <w:rPr>
            <w:noProof/>
            <w:webHidden/>
          </w:rPr>
          <w:fldChar w:fldCharType="separate"/>
        </w:r>
        <w:r w:rsidR="00CE15EC">
          <w:rPr>
            <w:noProof/>
            <w:webHidden/>
          </w:rPr>
          <w:t>4</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700" w:history="1">
        <w:r w:rsidR="00ED738E" w:rsidRPr="00FE034F">
          <w:rPr>
            <w:rStyle w:val="Hyperlink"/>
            <w:noProof/>
          </w:rPr>
          <w:t>2.2</w:t>
        </w:r>
        <w:r w:rsidR="00ED738E">
          <w:rPr>
            <w:rFonts w:asciiTheme="minorHAnsi" w:eastAsiaTheme="minorEastAsia" w:hAnsiTheme="minorHAnsi" w:cstheme="minorBidi"/>
            <w:noProof/>
            <w:sz w:val="22"/>
            <w:szCs w:val="22"/>
          </w:rPr>
          <w:tab/>
        </w:r>
        <w:r w:rsidR="00ED738E" w:rsidRPr="00FE034F">
          <w:rPr>
            <w:rStyle w:val="Hyperlink"/>
            <w:noProof/>
          </w:rPr>
          <w:t>Precondition</w:t>
        </w:r>
        <w:r w:rsidR="00ED738E">
          <w:rPr>
            <w:noProof/>
            <w:webHidden/>
          </w:rPr>
          <w:tab/>
        </w:r>
        <w:r w:rsidR="00AE7C96">
          <w:rPr>
            <w:noProof/>
            <w:webHidden/>
          </w:rPr>
          <w:fldChar w:fldCharType="begin"/>
        </w:r>
        <w:r w:rsidR="00ED738E">
          <w:rPr>
            <w:noProof/>
            <w:webHidden/>
          </w:rPr>
          <w:instrText xml:space="preserve"> PAGEREF _Toc337646700 \h </w:instrText>
        </w:r>
        <w:r w:rsidR="00AE7C96">
          <w:rPr>
            <w:noProof/>
            <w:webHidden/>
          </w:rPr>
        </w:r>
        <w:r w:rsidR="00AE7C96">
          <w:rPr>
            <w:noProof/>
            <w:webHidden/>
          </w:rPr>
          <w:fldChar w:fldCharType="separate"/>
        </w:r>
        <w:r w:rsidR="00CE15EC">
          <w:rPr>
            <w:noProof/>
            <w:webHidden/>
          </w:rPr>
          <w:t>4</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701" w:history="1">
        <w:r w:rsidR="00ED738E" w:rsidRPr="00FE034F">
          <w:rPr>
            <w:rStyle w:val="Hyperlink"/>
            <w:noProof/>
          </w:rPr>
          <w:t>2.3</w:t>
        </w:r>
        <w:r w:rsidR="00ED738E">
          <w:rPr>
            <w:rFonts w:asciiTheme="minorHAnsi" w:eastAsiaTheme="minorEastAsia" w:hAnsiTheme="minorHAnsi" w:cstheme="minorBidi"/>
            <w:noProof/>
            <w:sz w:val="22"/>
            <w:szCs w:val="22"/>
          </w:rPr>
          <w:tab/>
        </w:r>
        <w:r w:rsidR="00ED738E" w:rsidRPr="00FE034F">
          <w:rPr>
            <w:rStyle w:val="Hyperlink"/>
            <w:noProof/>
          </w:rPr>
          <w:t>Main Flow</w:t>
        </w:r>
        <w:r w:rsidR="00ED738E">
          <w:rPr>
            <w:noProof/>
            <w:webHidden/>
          </w:rPr>
          <w:tab/>
        </w:r>
        <w:r w:rsidR="00AE7C96">
          <w:rPr>
            <w:noProof/>
            <w:webHidden/>
          </w:rPr>
          <w:fldChar w:fldCharType="begin"/>
        </w:r>
        <w:r w:rsidR="00ED738E">
          <w:rPr>
            <w:noProof/>
            <w:webHidden/>
          </w:rPr>
          <w:instrText xml:space="preserve"> PAGEREF _Toc337646701 \h </w:instrText>
        </w:r>
        <w:r w:rsidR="00AE7C96">
          <w:rPr>
            <w:noProof/>
            <w:webHidden/>
          </w:rPr>
        </w:r>
        <w:r w:rsidR="00AE7C96">
          <w:rPr>
            <w:noProof/>
            <w:webHidden/>
          </w:rPr>
          <w:fldChar w:fldCharType="separate"/>
        </w:r>
        <w:r w:rsidR="00CE15EC">
          <w:rPr>
            <w:noProof/>
            <w:webHidden/>
          </w:rPr>
          <w:t>4</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702" w:history="1">
        <w:r w:rsidR="00ED738E" w:rsidRPr="00FE034F">
          <w:rPr>
            <w:rStyle w:val="Hyperlink"/>
            <w:noProof/>
          </w:rPr>
          <w:t>2.4</w:t>
        </w:r>
        <w:r w:rsidR="00ED738E">
          <w:rPr>
            <w:rFonts w:asciiTheme="minorHAnsi" w:eastAsiaTheme="minorEastAsia" w:hAnsiTheme="minorHAnsi" w:cstheme="minorBidi"/>
            <w:noProof/>
            <w:sz w:val="22"/>
            <w:szCs w:val="22"/>
          </w:rPr>
          <w:tab/>
        </w:r>
        <w:r w:rsidR="00ED738E" w:rsidRPr="00FE034F">
          <w:rPr>
            <w:rStyle w:val="Hyperlink"/>
            <w:noProof/>
          </w:rPr>
          <w:t>Alternate Flows</w:t>
        </w:r>
        <w:r w:rsidR="00ED738E">
          <w:rPr>
            <w:noProof/>
            <w:webHidden/>
          </w:rPr>
          <w:tab/>
        </w:r>
        <w:r w:rsidR="00AE7C96">
          <w:rPr>
            <w:noProof/>
            <w:webHidden/>
          </w:rPr>
          <w:fldChar w:fldCharType="begin"/>
        </w:r>
        <w:r w:rsidR="00ED738E">
          <w:rPr>
            <w:noProof/>
            <w:webHidden/>
          </w:rPr>
          <w:instrText xml:space="preserve"> PAGEREF _Toc337646702 \h </w:instrText>
        </w:r>
        <w:r w:rsidR="00AE7C96">
          <w:rPr>
            <w:noProof/>
            <w:webHidden/>
          </w:rPr>
        </w:r>
        <w:r w:rsidR="00AE7C96">
          <w:rPr>
            <w:noProof/>
            <w:webHidden/>
          </w:rPr>
          <w:fldChar w:fldCharType="separate"/>
        </w:r>
        <w:r w:rsidR="00CE15EC">
          <w:rPr>
            <w:noProof/>
            <w:webHidden/>
          </w:rPr>
          <w:t>4</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703" w:history="1">
        <w:r w:rsidR="00ED738E" w:rsidRPr="00FE034F">
          <w:rPr>
            <w:rStyle w:val="Hyperlink"/>
            <w:noProof/>
          </w:rPr>
          <w:t>2.5</w:t>
        </w:r>
        <w:r w:rsidR="00ED738E">
          <w:rPr>
            <w:rFonts w:asciiTheme="minorHAnsi" w:eastAsiaTheme="minorEastAsia" w:hAnsiTheme="minorHAnsi" w:cstheme="minorBidi"/>
            <w:noProof/>
            <w:sz w:val="22"/>
            <w:szCs w:val="22"/>
          </w:rPr>
          <w:tab/>
        </w:r>
        <w:r w:rsidR="00ED738E" w:rsidRPr="00FE034F">
          <w:rPr>
            <w:rStyle w:val="Hyperlink"/>
            <w:noProof/>
          </w:rPr>
          <w:t>Post Condition</w:t>
        </w:r>
        <w:r w:rsidR="00ED738E">
          <w:rPr>
            <w:noProof/>
            <w:webHidden/>
          </w:rPr>
          <w:tab/>
        </w:r>
        <w:r w:rsidR="00AE7C96">
          <w:rPr>
            <w:noProof/>
            <w:webHidden/>
          </w:rPr>
          <w:fldChar w:fldCharType="begin"/>
        </w:r>
        <w:r w:rsidR="00ED738E">
          <w:rPr>
            <w:noProof/>
            <w:webHidden/>
          </w:rPr>
          <w:instrText xml:space="preserve"> PAGEREF _Toc337646703 \h </w:instrText>
        </w:r>
        <w:r w:rsidR="00AE7C96">
          <w:rPr>
            <w:noProof/>
            <w:webHidden/>
          </w:rPr>
        </w:r>
        <w:r w:rsidR="00AE7C96">
          <w:rPr>
            <w:noProof/>
            <w:webHidden/>
          </w:rPr>
          <w:fldChar w:fldCharType="separate"/>
        </w:r>
        <w:r w:rsidR="00CE15EC">
          <w:rPr>
            <w:noProof/>
            <w:webHidden/>
          </w:rPr>
          <w:t>5</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704" w:history="1">
        <w:r w:rsidR="00ED738E" w:rsidRPr="00FE034F">
          <w:rPr>
            <w:rStyle w:val="Hyperlink"/>
            <w:noProof/>
          </w:rPr>
          <w:t>2.6</w:t>
        </w:r>
        <w:r w:rsidR="00ED738E">
          <w:rPr>
            <w:rFonts w:asciiTheme="minorHAnsi" w:eastAsiaTheme="minorEastAsia" w:hAnsiTheme="minorHAnsi" w:cstheme="minorBidi"/>
            <w:noProof/>
            <w:sz w:val="22"/>
            <w:szCs w:val="22"/>
          </w:rPr>
          <w:tab/>
        </w:r>
        <w:r w:rsidR="00ED738E" w:rsidRPr="00FE034F">
          <w:rPr>
            <w:rStyle w:val="Hyperlink"/>
            <w:noProof/>
          </w:rPr>
          <w:t>Special Requirements</w:t>
        </w:r>
        <w:r w:rsidR="00ED738E">
          <w:rPr>
            <w:noProof/>
            <w:webHidden/>
          </w:rPr>
          <w:tab/>
        </w:r>
        <w:r w:rsidR="00AE7C96">
          <w:rPr>
            <w:noProof/>
            <w:webHidden/>
          </w:rPr>
          <w:fldChar w:fldCharType="begin"/>
        </w:r>
        <w:r w:rsidR="00ED738E">
          <w:rPr>
            <w:noProof/>
            <w:webHidden/>
          </w:rPr>
          <w:instrText xml:space="preserve"> PAGEREF _Toc337646704 \h </w:instrText>
        </w:r>
        <w:r w:rsidR="00AE7C96">
          <w:rPr>
            <w:noProof/>
            <w:webHidden/>
          </w:rPr>
        </w:r>
        <w:r w:rsidR="00AE7C96">
          <w:rPr>
            <w:noProof/>
            <w:webHidden/>
          </w:rPr>
          <w:fldChar w:fldCharType="separate"/>
        </w:r>
        <w:r w:rsidR="00CE15EC">
          <w:rPr>
            <w:noProof/>
            <w:webHidden/>
          </w:rPr>
          <w:t>5</w:t>
        </w:r>
        <w:r w:rsidR="00AE7C96">
          <w:rPr>
            <w:noProof/>
            <w:webHidden/>
          </w:rPr>
          <w:fldChar w:fldCharType="end"/>
        </w:r>
      </w:hyperlink>
    </w:p>
    <w:p w:rsidR="00ED738E" w:rsidRDefault="005304F5">
      <w:pPr>
        <w:pStyle w:val="TOC1"/>
        <w:rPr>
          <w:rFonts w:asciiTheme="minorHAnsi" w:eastAsiaTheme="minorEastAsia" w:hAnsiTheme="minorHAnsi" w:cstheme="minorBidi"/>
          <w:noProof/>
          <w:sz w:val="22"/>
          <w:szCs w:val="22"/>
        </w:rPr>
      </w:pPr>
      <w:hyperlink w:anchor="_Toc337646705" w:history="1">
        <w:r w:rsidR="00ED738E" w:rsidRPr="00FE034F">
          <w:rPr>
            <w:rStyle w:val="Hyperlink"/>
            <w:i/>
            <w:noProof/>
          </w:rPr>
          <w:t>3.</w:t>
        </w:r>
        <w:r w:rsidR="00ED738E">
          <w:rPr>
            <w:rFonts w:asciiTheme="minorHAnsi" w:eastAsiaTheme="minorEastAsia" w:hAnsiTheme="minorHAnsi" w:cstheme="minorBidi"/>
            <w:noProof/>
            <w:sz w:val="22"/>
            <w:szCs w:val="22"/>
          </w:rPr>
          <w:tab/>
        </w:r>
        <w:r w:rsidR="00ED738E" w:rsidRPr="00FE034F">
          <w:rPr>
            <w:rStyle w:val="Hyperlink"/>
            <w:i/>
            <w:noProof/>
          </w:rPr>
          <w:t>Supplemental Specifications</w:t>
        </w:r>
        <w:r w:rsidR="00ED738E">
          <w:rPr>
            <w:noProof/>
            <w:webHidden/>
          </w:rPr>
          <w:tab/>
        </w:r>
        <w:r w:rsidR="00AE7C96">
          <w:rPr>
            <w:noProof/>
            <w:webHidden/>
          </w:rPr>
          <w:fldChar w:fldCharType="begin"/>
        </w:r>
        <w:r w:rsidR="00ED738E">
          <w:rPr>
            <w:noProof/>
            <w:webHidden/>
          </w:rPr>
          <w:instrText xml:space="preserve"> PAGEREF _Toc337646705 \h </w:instrText>
        </w:r>
        <w:r w:rsidR="00AE7C96">
          <w:rPr>
            <w:noProof/>
            <w:webHidden/>
          </w:rPr>
        </w:r>
        <w:r w:rsidR="00AE7C96">
          <w:rPr>
            <w:noProof/>
            <w:webHidden/>
          </w:rPr>
          <w:fldChar w:fldCharType="separate"/>
        </w:r>
        <w:r w:rsidR="00CE15EC">
          <w:rPr>
            <w:noProof/>
            <w:webHidden/>
          </w:rPr>
          <w:t>5</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706" w:history="1">
        <w:r w:rsidR="00ED738E" w:rsidRPr="00FE034F">
          <w:rPr>
            <w:rStyle w:val="Hyperlink"/>
            <w:noProof/>
          </w:rPr>
          <w:t>3.1</w:t>
        </w:r>
        <w:r w:rsidR="00ED738E">
          <w:rPr>
            <w:rFonts w:asciiTheme="minorHAnsi" w:eastAsiaTheme="minorEastAsia" w:hAnsiTheme="minorHAnsi" w:cstheme="minorBidi"/>
            <w:noProof/>
            <w:sz w:val="22"/>
            <w:szCs w:val="22"/>
          </w:rPr>
          <w:tab/>
        </w:r>
        <w:r w:rsidR="00ED738E" w:rsidRPr="00FE034F">
          <w:rPr>
            <w:rStyle w:val="Hyperlink"/>
            <w:noProof/>
          </w:rPr>
          <w:t>Electronic Journal</w:t>
        </w:r>
        <w:r w:rsidR="00ED738E">
          <w:rPr>
            <w:noProof/>
            <w:webHidden/>
          </w:rPr>
          <w:tab/>
        </w:r>
        <w:r w:rsidR="00AE7C96">
          <w:rPr>
            <w:noProof/>
            <w:webHidden/>
          </w:rPr>
          <w:fldChar w:fldCharType="begin"/>
        </w:r>
        <w:r w:rsidR="00ED738E">
          <w:rPr>
            <w:noProof/>
            <w:webHidden/>
          </w:rPr>
          <w:instrText xml:space="preserve"> PAGEREF _Toc337646706 \h </w:instrText>
        </w:r>
        <w:r w:rsidR="00AE7C96">
          <w:rPr>
            <w:noProof/>
            <w:webHidden/>
          </w:rPr>
        </w:r>
        <w:r w:rsidR="00AE7C96">
          <w:rPr>
            <w:noProof/>
            <w:webHidden/>
          </w:rPr>
          <w:fldChar w:fldCharType="separate"/>
        </w:r>
        <w:r w:rsidR="00CE15EC">
          <w:rPr>
            <w:noProof/>
            <w:webHidden/>
          </w:rPr>
          <w:t>5</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707" w:history="1">
        <w:r w:rsidR="00ED738E" w:rsidRPr="00FE034F">
          <w:rPr>
            <w:rStyle w:val="Hyperlink"/>
            <w:noProof/>
          </w:rPr>
          <w:t>3.2</w:t>
        </w:r>
        <w:r w:rsidR="00ED738E">
          <w:rPr>
            <w:rFonts w:asciiTheme="minorHAnsi" w:eastAsiaTheme="minorEastAsia" w:hAnsiTheme="minorHAnsi" w:cstheme="minorBidi"/>
            <w:noProof/>
            <w:sz w:val="22"/>
            <w:szCs w:val="22"/>
          </w:rPr>
          <w:tab/>
        </w:r>
        <w:r w:rsidR="00ED738E" w:rsidRPr="00FE034F">
          <w:rPr>
            <w:rStyle w:val="Hyperlink"/>
            <w:noProof/>
          </w:rPr>
          <w:t>Modify Transaction</w:t>
        </w:r>
        <w:r w:rsidR="00ED738E">
          <w:rPr>
            <w:noProof/>
            <w:webHidden/>
          </w:rPr>
          <w:tab/>
        </w:r>
        <w:r w:rsidR="00AE7C96">
          <w:rPr>
            <w:noProof/>
            <w:webHidden/>
          </w:rPr>
          <w:fldChar w:fldCharType="begin"/>
        </w:r>
        <w:r w:rsidR="00ED738E">
          <w:rPr>
            <w:noProof/>
            <w:webHidden/>
          </w:rPr>
          <w:instrText xml:space="preserve"> PAGEREF _Toc337646707 \h </w:instrText>
        </w:r>
        <w:r w:rsidR="00AE7C96">
          <w:rPr>
            <w:noProof/>
            <w:webHidden/>
          </w:rPr>
        </w:r>
        <w:r w:rsidR="00AE7C96">
          <w:rPr>
            <w:noProof/>
            <w:webHidden/>
          </w:rPr>
          <w:fldChar w:fldCharType="separate"/>
        </w:r>
        <w:r w:rsidR="00CE15EC">
          <w:rPr>
            <w:noProof/>
            <w:webHidden/>
          </w:rPr>
          <w:t>5</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708" w:history="1">
        <w:r w:rsidR="00ED738E" w:rsidRPr="00FE034F">
          <w:rPr>
            <w:rStyle w:val="Hyperlink"/>
            <w:noProof/>
          </w:rPr>
          <w:t>3.3</w:t>
        </w:r>
        <w:r w:rsidR="00ED738E">
          <w:rPr>
            <w:rFonts w:asciiTheme="minorHAnsi" w:eastAsiaTheme="minorEastAsia" w:hAnsiTheme="minorHAnsi" w:cstheme="minorBidi"/>
            <w:noProof/>
            <w:sz w:val="22"/>
            <w:szCs w:val="22"/>
          </w:rPr>
          <w:tab/>
        </w:r>
        <w:r w:rsidR="00ED738E" w:rsidRPr="00FE034F">
          <w:rPr>
            <w:rStyle w:val="Hyperlink"/>
            <w:noProof/>
          </w:rPr>
          <w:t>Operator Sign On</w:t>
        </w:r>
        <w:r w:rsidR="00ED738E">
          <w:rPr>
            <w:noProof/>
            <w:webHidden/>
          </w:rPr>
          <w:tab/>
        </w:r>
        <w:r w:rsidR="00AE7C96">
          <w:rPr>
            <w:noProof/>
            <w:webHidden/>
          </w:rPr>
          <w:fldChar w:fldCharType="begin"/>
        </w:r>
        <w:r w:rsidR="00ED738E">
          <w:rPr>
            <w:noProof/>
            <w:webHidden/>
          </w:rPr>
          <w:instrText xml:space="preserve"> PAGEREF _Toc337646708 \h </w:instrText>
        </w:r>
        <w:r w:rsidR="00AE7C96">
          <w:rPr>
            <w:noProof/>
            <w:webHidden/>
          </w:rPr>
        </w:r>
        <w:r w:rsidR="00AE7C96">
          <w:rPr>
            <w:noProof/>
            <w:webHidden/>
          </w:rPr>
          <w:fldChar w:fldCharType="separate"/>
        </w:r>
        <w:r w:rsidR="00CE15EC">
          <w:rPr>
            <w:noProof/>
            <w:webHidden/>
          </w:rPr>
          <w:t>5</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709" w:history="1">
        <w:r w:rsidR="00ED738E" w:rsidRPr="00FE034F">
          <w:rPr>
            <w:rStyle w:val="Hyperlink"/>
            <w:noProof/>
          </w:rPr>
          <w:t>3.4</w:t>
        </w:r>
        <w:r w:rsidR="00ED738E">
          <w:rPr>
            <w:rFonts w:asciiTheme="minorHAnsi" w:eastAsiaTheme="minorEastAsia" w:hAnsiTheme="minorHAnsi" w:cstheme="minorBidi"/>
            <w:noProof/>
            <w:sz w:val="22"/>
            <w:szCs w:val="22"/>
          </w:rPr>
          <w:tab/>
        </w:r>
        <w:r w:rsidR="00ED738E" w:rsidRPr="00FE034F">
          <w:rPr>
            <w:rStyle w:val="Hyperlink"/>
            <w:noProof/>
          </w:rPr>
          <w:t>POSLog</w:t>
        </w:r>
        <w:r w:rsidR="00ED738E">
          <w:rPr>
            <w:noProof/>
            <w:webHidden/>
          </w:rPr>
          <w:tab/>
        </w:r>
        <w:r w:rsidR="00AE7C96">
          <w:rPr>
            <w:noProof/>
            <w:webHidden/>
          </w:rPr>
          <w:fldChar w:fldCharType="begin"/>
        </w:r>
        <w:r w:rsidR="00ED738E">
          <w:rPr>
            <w:noProof/>
            <w:webHidden/>
          </w:rPr>
          <w:instrText xml:space="preserve"> PAGEREF _Toc337646709 \h </w:instrText>
        </w:r>
        <w:r w:rsidR="00AE7C96">
          <w:rPr>
            <w:noProof/>
            <w:webHidden/>
          </w:rPr>
        </w:r>
        <w:r w:rsidR="00AE7C96">
          <w:rPr>
            <w:noProof/>
            <w:webHidden/>
          </w:rPr>
          <w:fldChar w:fldCharType="separate"/>
        </w:r>
        <w:r w:rsidR="00CE15EC">
          <w:rPr>
            <w:noProof/>
            <w:webHidden/>
          </w:rPr>
          <w:t>5</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710" w:history="1">
        <w:r w:rsidR="00ED738E" w:rsidRPr="00FE034F">
          <w:rPr>
            <w:rStyle w:val="Hyperlink"/>
            <w:noProof/>
          </w:rPr>
          <w:t>3.5</w:t>
        </w:r>
        <w:r w:rsidR="00ED738E">
          <w:rPr>
            <w:rFonts w:asciiTheme="minorHAnsi" w:eastAsiaTheme="minorEastAsia" w:hAnsiTheme="minorHAnsi" w:cstheme="minorBidi"/>
            <w:noProof/>
            <w:sz w:val="22"/>
            <w:szCs w:val="22"/>
          </w:rPr>
          <w:tab/>
        </w:r>
        <w:r w:rsidR="00ED738E" w:rsidRPr="00FE034F">
          <w:rPr>
            <w:rStyle w:val="Hyperlink"/>
            <w:noProof/>
          </w:rPr>
          <w:t>Printed Receipts</w:t>
        </w:r>
        <w:r w:rsidR="00ED738E">
          <w:rPr>
            <w:noProof/>
            <w:webHidden/>
          </w:rPr>
          <w:tab/>
        </w:r>
        <w:r w:rsidR="00AE7C96">
          <w:rPr>
            <w:noProof/>
            <w:webHidden/>
          </w:rPr>
          <w:fldChar w:fldCharType="begin"/>
        </w:r>
        <w:r w:rsidR="00ED738E">
          <w:rPr>
            <w:noProof/>
            <w:webHidden/>
          </w:rPr>
          <w:instrText xml:space="preserve"> PAGEREF _Toc337646710 \h </w:instrText>
        </w:r>
        <w:r w:rsidR="00AE7C96">
          <w:rPr>
            <w:noProof/>
            <w:webHidden/>
          </w:rPr>
        </w:r>
        <w:r w:rsidR="00AE7C96">
          <w:rPr>
            <w:noProof/>
            <w:webHidden/>
          </w:rPr>
          <w:fldChar w:fldCharType="separate"/>
        </w:r>
        <w:r w:rsidR="00CE15EC">
          <w:rPr>
            <w:noProof/>
            <w:webHidden/>
          </w:rPr>
          <w:t>5</w:t>
        </w:r>
        <w:r w:rsidR="00AE7C96">
          <w:rPr>
            <w:noProof/>
            <w:webHidden/>
          </w:rPr>
          <w:fldChar w:fldCharType="end"/>
        </w:r>
      </w:hyperlink>
    </w:p>
    <w:p w:rsidR="00ED738E" w:rsidRDefault="005304F5">
      <w:pPr>
        <w:pStyle w:val="TOC1"/>
        <w:rPr>
          <w:rFonts w:asciiTheme="minorHAnsi" w:eastAsiaTheme="minorEastAsia" w:hAnsiTheme="minorHAnsi" w:cstheme="minorBidi"/>
          <w:noProof/>
          <w:sz w:val="22"/>
          <w:szCs w:val="22"/>
        </w:rPr>
      </w:pPr>
      <w:hyperlink w:anchor="_Toc337646711" w:history="1">
        <w:r w:rsidR="00ED738E" w:rsidRPr="00FE034F">
          <w:rPr>
            <w:rStyle w:val="Hyperlink"/>
            <w:i/>
            <w:noProof/>
          </w:rPr>
          <w:t>4.</w:t>
        </w:r>
        <w:r w:rsidR="00ED738E">
          <w:rPr>
            <w:rFonts w:asciiTheme="minorHAnsi" w:eastAsiaTheme="minorEastAsia" w:hAnsiTheme="minorHAnsi" w:cstheme="minorBidi"/>
            <w:noProof/>
            <w:sz w:val="22"/>
            <w:szCs w:val="22"/>
          </w:rPr>
          <w:tab/>
        </w:r>
        <w:r w:rsidR="00ED738E" w:rsidRPr="00FE034F">
          <w:rPr>
            <w:rStyle w:val="Hyperlink"/>
            <w:i/>
            <w:noProof/>
          </w:rPr>
          <w:t>Screen Layouts</w:t>
        </w:r>
        <w:r w:rsidR="00ED738E">
          <w:rPr>
            <w:noProof/>
            <w:webHidden/>
          </w:rPr>
          <w:tab/>
        </w:r>
        <w:r w:rsidR="00AE7C96">
          <w:rPr>
            <w:noProof/>
            <w:webHidden/>
          </w:rPr>
          <w:fldChar w:fldCharType="begin"/>
        </w:r>
        <w:r w:rsidR="00ED738E">
          <w:rPr>
            <w:noProof/>
            <w:webHidden/>
          </w:rPr>
          <w:instrText xml:space="preserve"> PAGEREF _Toc337646711 \h </w:instrText>
        </w:r>
        <w:r w:rsidR="00AE7C96">
          <w:rPr>
            <w:noProof/>
            <w:webHidden/>
          </w:rPr>
        </w:r>
        <w:r w:rsidR="00AE7C96">
          <w:rPr>
            <w:noProof/>
            <w:webHidden/>
          </w:rPr>
          <w:fldChar w:fldCharType="separate"/>
        </w:r>
        <w:r w:rsidR="00CE15EC">
          <w:rPr>
            <w:noProof/>
            <w:webHidden/>
          </w:rPr>
          <w:t>6</w:t>
        </w:r>
        <w:r w:rsidR="00AE7C96">
          <w:rPr>
            <w:noProof/>
            <w:webHidden/>
          </w:rPr>
          <w:fldChar w:fldCharType="end"/>
        </w:r>
      </w:hyperlink>
    </w:p>
    <w:p w:rsidR="00ED738E" w:rsidRDefault="005304F5">
      <w:pPr>
        <w:pStyle w:val="TOC2"/>
        <w:rPr>
          <w:rFonts w:asciiTheme="minorHAnsi" w:eastAsiaTheme="minorEastAsia" w:hAnsiTheme="minorHAnsi" w:cstheme="minorBidi"/>
          <w:noProof/>
          <w:sz w:val="22"/>
          <w:szCs w:val="22"/>
        </w:rPr>
      </w:pPr>
      <w:hyperlink w:anchor="_Toc337646712" w:history="1">
        <w:r w:rsidR="00ED738E" w:rsidRPr="00FE034F">
          <w:rPr>
            <w:rStyle w:val="Hyperlink"/>
            <w:noProof/>
          </w:rPr>
          <w:t>4.1</w:t>
        </w:r>
        <w:r w:rsidR="00ED738E">
          <w:rPr>
            <w:rFonts w:asciiTheme="minorHAnsi" w:eastAsiaTheme="minorEastAsia" w:hAnsiTheme="minorHAnsi" w:cstheme="minorBidi"/>
            <w:noProof/>
            <w:sz w:val="22"/>
            <w:szCs w:val="22"/>
          </w:rPr>
          <w:tab/>
        </w:r>
        <w:r w:rsidR="00ED738E" w:rsidRPr="00FE034F">
          <w:rPr>
            <w:rStyle w:val="Hyperlink"/>
            <w:noProof/>
          </w:rPr>
          <w:t>Inventory Lookup Details</w:t>
        </w:r>
        <w:r w:rsidR="00ED738E">
          <w:rPr>
            <w:noProof/>
            <w:webHidden/>
          </w:rPr>
          <w:tab/>
        </w:r>
        <w:r w:rsidR="00AE7C96">
          <w:rPr>
            <w:noProof/>
            <w:webHidden/>
          </w:rPr>
          <w:fldChar w:fldCharType="begin"/>
        </w:r>
        <w:r w:rsidR="00ED738E">
          <w:rPr>
            <w:noProof/>
            <w:webHidden/>
          </w:rPr>
          <w:instrText xml:space="preserve"> PAGEREF _Toc337646712 \h </w:instrText>
        </w:r>
        <w:r w:rsidR="00AE7C96">
          <w:rPr>
            <w:noProof/>
            <w:webHidden/>
          </w:rPr>
        </w:r>
        <w:r w:rsidR="00AE7C96">
          <w:rPr>
            <w:noProof/>
            <w:webHidden/>
          </w:rPr>
          <w:fldChar w:fldCharType="separate"/>
        </w:r>
        <w:r w:rsidR="00CE15EC">
          <w:rPr>
            <w:noProof/>
            <w:webHidden/>
          </w:rPr>
          <w:t>6</w:t>
        </w:r>
        <w:r w:rsidR="00AE7C96">
          <w:rPr>
            <w:noProof/>
            <w:webHidden/>
          </w:rPr>
          <w:fldChar w:fldCharType="end"/>
        </w:r>
      </w:hyperlink>
    </w:p>
    <w:p w:rsidR="00ED738E" w:rsidRDefault="005304F5">
      <w:pPr>
        <w:pStyle w:val="TOC1"/>
        <w:rPr>
          <w:rFonts w:asciiTheme="minorHAnsi" w:eastAsiaTheme="minorEastAsia" w:hAnsiTheme="minorHAnsi" w:cstheme="minorBidi"/>
          <w:noProof/>
          <w:sz w:val="22"/>
          <w:szCs w:val="22"/>
        </w:rPr>
      </w:pPr>
      <w:hyperlink w:anchor="_Toc337646713" w:history="1">
        <w:r w:rsidR="00ED738E" w:rsidRPr="00FE034F">
          <w:rPr>
            <w:rStyle w:val="Hyperlink"/>
            <w:i/>
            <w:noProof/>
          </w:rPr>
          <w:t>5.</w:t>
        </w:r>
        <w:r w:rsidR="00ED738E">
          <w:rPr>
            <w:rFonts w:asciiTheme="minorHAnsi" w:eastAsiaTheme="minorEastAsia" w:hAnsiTheme="minorHAnsi" w:cstheme="minorBidi"/>
            <w:noProof/>
            <w:sz w:val="22"/>
            <w:szCs w:val="22"/>
          </w:rPr>
          <w:tab/>
        </w:r>
        <w:r w:rsidR="00ED738E" w:rsidRPr="00FE034F">
          <w:rPr>
            <w:rStyle w:val="Hyperlink"/>
            <w:i/>
            <w:noProof/>
          </w:rPr>
          <w:t>Business Sign Off</w:t>
        </w:r>
        <w:r w:rsidR="00ED738E">
          <w:rPr>
            <w:noProof/>
            <w:webHidden/>
          </w:rPr>
          <w:tab/>
        </w:r>
        <w:r w:rsidR="00AE7C96">
          <w:rPr>
            <w:noProof/>
            <w:webHidden/>
          </w:rPr>
          <w:fldChar w:fldCharType="begin"/>
        </w:r>
        <w:r w:rsidR="00ED738E">
          <w:rPr>
            <w:noProof/>
            <w:webHidden/>
          </w:rPr>
          <w:instrText xml:space="preserve"> PAGEREF _Toc337646713 \h </w:instrText>
        </w:r>
        <w:r w:rsidR="00AE7C96">
          <w:rPr>
            <w:noProof/>
            <w:webHidden/>
          </w:rPr>
        </w:r>
        <w:r w:rsidR="00AE7C96">
          <w:rPr>
            <w:noProof/>
            <w:webHidden/>
          </w:rPr>
          <w:fldChar w:fldCharType="separate"/>
        </w:r>
        <w:r w:rsidR="00CE15EC">
          <w:rPr>
            <w:noProof/>
            <w:webHidden/>
          </w:rPr>
          <w:t>9</w:t>
        </w:r>
        <w:r w:rsidR="00AE7C96">
          <w:rPr>
            <w:noProof/>
            <w:webHidden/>
          </w:rPr>
          <w:fldChar w:fldCharType="end"/>
        </w:r>
      </w:hyperlink>
    </w:p>
    <w:p w:rsidR="00ED738E" w:rsidRDefault="005304F5">
      <w:pPr>
        <w:pStyle w:val="TOC1"/>
        <w:rPr>
          <w:rFonts w:asciiTheme="minorHAnsi" w:eastAsiaTheme="minorEastAsia" w:hAnsiTheme="minorHAnsi" w:cstheme="minorBidi"/>
          <w:noProof/>
          <w:sz w:val="22"/>
          <w:szCs w:val="22"/>
        </w:rPr>
      </w:pPr>
      <w:hyperlink w:anchor="_Toc337646714" w:history="1">
        <w:r w:rsidR="00ED738E" w:rsidRPr="00FE034F">
          <w:rPr>
            <w:rStyle w:val="Hyperlink"/>
            <w:i/>
            <w:noProof/>
          </w:rPr>
          <w:t>6.</w:t>
        </w:r>
        <w:r w:rsidR="00ED738E">
          <w:rPr>
            <w:rFonts w:asciiTheme="minorHAnsi" w:eastAsiaTheme="minorEastAsia" w:hAnsiTheme="minorHAnsi" w:cstheme="minorBidi"/>
            <w:noProof/>
            <w:sz w:val="22"/>
            <w:szCs w:val="22"/>
          </w:rPr>
          <w:tab/>
        </w:r>
        <w:r w:rsidR="00ED738E" w:rsidRPr="00FE034F">
          <w:rPr>
            <w:rStyle w:val="Hyperlink"/>
            <w:i/>
            <w:noProof/>
          </w:rPr>
          <w:t>Revision History</w:t>
        </w:r>
        <w:r w:rsidR="00ED738E">
          <w:rPr>
            <w:noProof/>
            <w:webHidden/>
          </w:rPr>
          <w:tab/>
        </w:r>
        <w:r w:rsidR="00AE7C96">
          <w:rPr>
            <w:noProof/>
            <w:webHidden/>
          </w:rPr>
          <w:fldChar w:fldCharType="begin"/>
        </w:r>
        <w:r w:rsidR="00ED738E">
          <w:rPr>
            <w:noProof/>
            <w:webHidden/>
          </w:rPr>
          <w:instrText xml:space="preserve"> PAGEREF _Toc337646714 \h </w:instrText>
        </w:r>
        <w:r w:rsidR="00AE7C96">
          <w:rPr>
            <w:noProof/>
            <w:webHidden/>
          </w:rPr>
        </w:r>
        <w:r w:rsidR="00AE7C96">
          <w:rPr>
            <w:noProof/>
            <w:webHidden/>
          </w:rPr>
          <w:fldChar w:fldCharType="separate"/>
        </w:r>
        <w:r w:rsidR="00CE15EC">
          <w:rPr>
            <w:noProof/>
            <w:webHidden/>
          </w:rPr>
          <w:t>9</w:t>
        </w:r>
        <w:r w:rsidR="00AE7C96">
          <w:rPr>
            <w:noProof/>
            <w:webHidden/>
          </w:rPr>
          <w:fldChar w:fldCharType="end"/>
        </w:r>
      </w:hyperlink>
    </w:p>
    <w:p w:rsidR="00ED738E" w:rsidRDefault="005304F5">
      <w:pPr>
        <w:pStyle w:val="TOC1"/>
        <w:rPr>
          <w:rFonts w:asciiTheme="minorHAnsi" w:eastAsiaTheme="minorEastAsia" w:hAnsiTheme="minorHAnsi" w:cstheme="minorBidi"/>
          <w:noProof/>
          <w:sz w:val="22"/>
          <w:szCs w:val="22"/>
        </w:rPr>
      </w:pPr>
      <w:hyperlink w:anchor="_Toc337646715" w:history="1">
        <w:r w:rsidR="00ED738E" w:rsidRPr="00FE034F">
          <w:rPr>
            <w:rStyle w:val="Hyperlink"/>
            <w:i/>
            <w:noProof/>
          </w:rPr>
          <w:t>7.</w:t>
        </w:r>
        <w:r w:rsidR="00ED738E">
          <w:rPr>
            <w:rFonts w:asciiTheme="minorHAnsi" w:eastAsiaTheme="minorEastAsia" w:hAnsiTheme="minorHAnsi" w:cstheme="minorBidi"/>
            <w:noProof/>
            <w:sz w:val="22"/>
            <w:szCs w:val="22"/>
          </w:rPr>
          <w:tab/>
        </w:r>
        <w:r w:rsidR="00ED738E" w:rsidRPr="00FE034F">
          <w:rPr>
            <w:rStyle w:val="Hyperlink"/>
            <w:i/>
            <w:noProof/>
          </w:rPr>
          <w:t>Appendix A: Glossary</w:t>
        </w:r>
        <w:r w:rsidR="00ED738E">
          <w:rPr>
            <w:noProof/>
            <w:webHidden/>
          </w:rPr>
          <w:tab/>
        </w:r>
        <w:r w:rsidR="00AE7C96">
          <w:rPr>
            <w:noProof/>
            <w:webHidden/>
          </w:rPr>
          <w:fldChar w:fldCharType="begin"/>
        </w:r>
        <w:r w:rsidR="00ED738E">
          <w:rPr>
            <w:noProof/>
            <w:webHidden/>
          </w:rPr>
          <w:instrText xml:space="preserve"> PAGEREF _Toc337646715 \h </w:instrText>
        </w:r>
        <w:r w:rsidR="00AE7C96">
          <w:rPr>
            <w:noProof/>
            <w:webHidden/>
          </w:rPr>
        </w:r>
        <w:r w:rsidR="00AE7C96">
          <w:rPr>
            <w:noProof/>
            <w:webHidden/>
          </w:rPr>
          <w:fldChar w:fldCharType="separate"/>
        </w:r>
        <w:r w:rsidR="00CE15EC">
          <w:rPr>
            <w:noProof/>
            <w:webHidden/>
          </w:rPr>
          <w:t>9</w:t>
        </w:r>
        <w:r w:rsidR="00AE7C96">
          <w:rPr>
            <w:noProof/>
            <w:webHidden/>
          </w:rPr>
          <w:fldChar w:fldCharType="end"/>
        </w:r>
      </w:hyperlink>
    </w:p>
    <w:p w:rsidR="00ED738E" w:rsidRDefault="005304F5">
      <w:pPr>
        <w:pStyle w:val="TOC1"/>
        <w:rPr>
          <w:rFonts w:asciiTheme="minorHAnsi" w:eastAsiaTheme="minorEastAsia" w:hAnsiTheme="minorHAnsi" w:cstheme="minorBidi"/>
          <w:noProof/>
          <w:sz w:val="22"/>
          <w:szCs w:val="22"/>
        </w:rPr>
      </w:pPr>
      <w:hyperlink w:anchor="_Toc337646716" w:history="1">
        <w:r w:rsidR="00ED738E" w:rsidRPr="00FE034F">
          <w:rPr>
            <w:rStyle w:val="Hyperlink"/>
            <w:i/>
            <w:noProof/>
          </w:rPr>
          <w:t>8.</w:t>
        </w:r>
        <w:r w:rsidR="00ED738E">
          <w:rPr>
            <w:rFonts w:asciiTheme="minorHAnsi" w:eastAsiaTheme="minorEastAsia" w:hAnsiTheme="minorHAnsi" w:cstheme="minorBidi"/>
            <w:noProof/>
            <w:sz w:val="22"/>
            <w:szCs w:val="22"/>
          </w:rPr>
          <w:tab/>
        </w:r>
        <w:r w:rsidR="00ED738E" w:rsidRPr="00FE034F">
          <w:rPr>
            <w:rStyle w:val="Hyperlink"/>
            <w:i/>
            <w:noProof/>
          </w:rPr>
          <w:t>Appendix B: Referenced Documents</w:t>
        </w:r>
        <w:r w:rsidR="00ED738E">
          <w:rPr>
            <w:noProof/>
            <w:webHidden/>
          </w:rPr>
          <w:tab/>
        </w:r>
        <w:r w:rsidR="00AE7C96">
          <w:rPr>
            <w:noProof/>
            <w:webHidden/>
          </w:rPr>
          <w:fldChar w:fldCharType="begin"/>
        </w:r>
        <w:r w:rsidR="00ED738E">
          <w:rPr>
            <w:noProof/>
            <w:webHidden/>
          </w:rPr>
          <w:instrText xml:space="preserve"> PAGEREF _Toc337646716 \h </w:instrText>
        </w:r>
        <w:r w:rsidR="00AE7C96">
          <w:rPr>
            <w:noProof/>
            <w:webHidden/>
          </w:rPr>
        </w:r>
        <w:r w:rsidR="00AE7C96">
          <w:rPr>
            <w:noProof/>
            <w:webHidden/>
          </w:rPr>
          <w:fldChar w:fldCharType="separate"/>
        </w:r>
        <w:r w:rsidR="00CE15EC">
          <w:rPr>
            <w:noProof/>
            <w:webHidden/>
          </w:rPr>
          <w:t>9</w:t>
        </w:r>
        <w:r w:rsidR="00AE7C96">
          <w:rPr>
            <w:noProof/>
            <w:webHidden/>
          </w:rPr>
          <w:fldChar w:fldCharType="end"/>
        </w:r>
      </w:hyperlink>
    </w:p>
    <w:p w:rsidR="00F54203" w:rsidRDefault="00AE7C96" w:rsidP="00F54203">
      <w:pPr>
        <w:pStyle w:val="BodyText"/>
      </w:pPr>
      <w:r>
        <w:rPr>
          <w:b/>
          <w:sz w:val="24"/>
          <w:szCs w:val="24"/>
        </w:rPr>
        <w:fldChar w:fldCharType="end"/>
      </w:r>
    </w:p>
    <w:p w:rsidR="008163BF" w:rsidRPr="00320A86" w:rsidRDefault="00B22A66" w:rsidP="003A372C">
      <w:pPr>
        <w:pStyle w:val="Heading1"/>
        <w:rPr>
          <w:i/>
        </w:rPr>
      </w:pPr>
      <w:r w:rsidRPr="00320A86">
        <w:rPr>
          <w:i/>
        </w:rPr>
        <w:br w:type="page"/>
      </w:r>
      <w:bookmarkStart w:id="0" w:name="_Toc122934306"/>
      <w:bookmarkStart w:id="1" w:name="_Toc337646693"/>
      <w:r w:rsidR="003B6D48">
        <w:rPr>
          <w:i/>
        </w:rPr>
        <w:lastRenderedPageBreak/>
        <w:t>Feature</w:t>
      </w:r>
      <w:r w:rsidR="009C1FFA">
        <w:rPr>
          <w:i/>
        </w:rPr>
        <w:t xml:space="preserve"> </w:t>
      </w:r>
      <w:bookmarkEnd w:id="0"/>
      <w:r w:rsidR="00341299" w:rsidRPr="00320A86">
        <w:rPr>
          <w:i/>
        </w:rPr>
        <w:t>Overview</w:t>
      </w:r>
      <w:bookmarkEnd w:id="1"/>
    </w:p>
    <w:p w:rsidR="008163BF" w:rsidRPr="00994CCD" w:rsidRDefault="003B6D48" w:rsidP="008163BF">
      <w:pPr>
        <w:pStyle w:val="Heading2"/>
      </w:pPr>
      <w:bookmarkStart w:id="2" w:name="_Toc110839329"/>
      <w:bookmarkStart w:id="3" w:name="_Toc122934307"/>
      <w:bookmarkStart w:id="4" w:name="_Toc337646694"/>
      <w:r>
        <w:t>Feature</w:t>
      </w:r>
      <w:r w:rsidR="00A5528D" w:rsidRPr="00994CCD">
        <w:t xml:space="preserve"> </w:t>
      </w:r>
      <w:r w:rsidR="008163BF" w:rsidRPr="00994CCD">
        <w:t>Description</w:t>
      </w:r>
      <w:bookmarkEnd w:id="2"/>
      <w:bookmarkEnd w:id="3"/>
      <w:bookmarkEnd w:id="4"/>
    </w:p>
    <w:p w:rsidR="002D0D92" w:rsidRPr="008A14B9" w:rsidRDefault="00D93CF9" w:rsidP="002D0D92">
      <w:pPr>
        <w:pStyle w:val="BodyText"/>
      </w:pPr>
      <w:r w:rsidRPr="008A14B9">
        <w:t xml:space="preserve">The Inventory Lookup feature allows the operator to retrieve inventory details for an item at </w:t>
      </w:r>
      <w:r w:rsidR="00E21EB8" w:rsidRPr="008A14B9">
        <w:t xml:space="preserve">a </w:t>
      </w:r>
      <w:r w:rsidRPr="008A14B9">
        <w:t xml:space="preserve">store.  </w:t>
      </w:r>
    </w:p>
    <w:p w:rsidR="00F523F6" w:rsidRPr="00994CCD" w:rsidRDefault="0063125C" w:rsidP="00341299">
      <w:pPr>
        <w:pStyle w:val="Heading2"/>
      </w:pPr>
      <w:bookmarkStart w:id="5" w:name="_Toc337646695"/>
      <w:r w:rsidRPr="00994CCD">
        <w:t>Assumptions</w:t>
      </w:r>
      <w:bookmarkEnd w:id="5"/>
    </w:p>
    <w:p w:rsidR="00D469F2" w:rsidRDefault="00C02DF5" w:rsidP="00936FF8">
      <w:pPr>
        <w:pStyle w:val="BodyText"/>
        <w:numPr>
          <w:ilvl w:val="0"/>
          <w:numId w:val="18"/>
        </w:numPr>
      </w:pPr>
      <w:r>
        <w:t>If the Inventory Lookup application is launched from Operator Sign On screen, the system does not prompt for sign on credentials.</w:t>
      </w:r>
    </w:p>
    <w:p w:rsidR="00C02DF5" w:rsidRDefault="00C02DF5" w:rsidP="00936FF8">
      <w:pPr>
        <w:pStyle w:val="BodyText"/>
        <w:numPr>
          <w:ilvl w:val="0"/>
          <w:numId w:val="18"/>
        </w:numPr>
      </w:pPr>
      <w:r>
        <w:t>If the Inventory Lookup application is launched from Modify Transaction once a transaction has started, the operator is able to return to the transaction once the operator exits from the Inventory Lookup application without having to sign back into the application.</w:t>
      </w:r>
    </w:p>
    <w:p w:rsidR="002A338B" w:rsidRPr="002A338B" w:rsidRDefault="002A338B" w:rsidP="00936FF8">
      <w:pPr>
        <w:pStyle w:val="BodyText"/>
        <w:numPr>
          <w:ilvl w:val="0"/>
          <w:numId w:val="18"/>
        </w:numPr>
      </w:pPr>
      <w:r>
        <w:t xml:space="preserve">All text displayed by the system is configurable by brand to support multi-language.  Text is defined from an external source or defined within the system.  </w:t>
      </w:r>
    </w:p>
    <w:p w:rsidR="00721745" w:rsidRPr="009C37A3" w:rsidRDefault="002A338B" w:rsidP="003B6D48">
      <w:pPr>
        <w:pStyle w:val="BodyText"/>
        <w:numPr>
          <w:ilvl w:val="0"/>
          <w:numId w:val="18"/>
        </w:numPr>
      </w:pPr>
      <w:r>
        <w:t>Al</w:t>
      </w:r>
      <w:r w:rsidR="008A14B9">
        <w:t>l Manager Overrides are bypassed</w:t>
      </w:r>
      <w:r>
        <w:t xml:space="preserve">.  </w:t>
      </w:r>
    </w:p>
    <w:p w:rsidR="00320DD3" w:rsidRPr="00994CCD" w:rsidRDefault="00320DD3" w:rsidP="00341299">
      <w:pPr>
        <w:pStyle w:val="Heading2"/>
      </w:pPr>
      <w:bookmarkStart w:id="6" w:name="_Parameters"/>
      <w:bookmarkStart w:id="7" w:name="_Toc337646696"/>
      <w:bookmarkEnd w:id="6"/>
      <w:r w:rsidRPr="00994CCD">
        <w:t>Parameters</w:t>
      </w:r>
      <w:r w:rsidR="00027F72" w:rsidRPr="00994CCD">
        <w:t xml:space="preserve"> and System Settings</w:t>
      </w:r>
      <w:bookmarkEnd w:id="7"/>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731DE3" w:rsidRPr="00166947" w:rsidTr="00731DE3">
        <w:trPr>
          <w:cantSplit/>
        </w:trPr>
        <w:tc>
          <w:tcPr>
            <w:tcW w:w="1293" w:type="pct"/>
            <w:tcBorders>
              <w:top w:val="single" w:sz="8" w:space="0" w:color="4F81BD"/>
              <w:left w:val="single" w:sz="8" w:space="0" w:color="4F81BD"/>
              <w:bottom w:val="single" w:sz="18" w:space="0" w:color="4F81BD"/>
              <w:right w:val="single" w:sz="8" w:space="0" w:color="4F81BD"/>
            </w:tcBorders>
          </w:tcPr>
          <w:p w:rsidR="00731DE3" w:rsidRPr="00590257" w:rsidRDefault="00731DE3" w:rsidP="00721745">
            <w:pPr>
              <w:rPr>
                <w:b/>
              </w:rPr>
            </w:pPr>
            <w:r w:rsidRPr="00590257">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rsidR="00731DE3" w:rsidRPr="00590257" w:rsidRDefault="00731DE3" w:rsidP="00721745">
            <w:pPr>
              <w:rPr>
                <w:b/>
                <w:vanish/>
                <w:szCs w:val="20"/>
              </w:rPr>
            </w:pPr>
            <w:r w:rsidRPr="00590257">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rsidR="00731DE3" w:rsidRPr="00590257" w:rsidRDefault="00731DE3" w:rsidP="00721745">
            <w:pPr>
              <w:rPr>
                <w:b/>
                <w:szCs w:val="20"/>
              </w:rPr>
            </w:pPr>
            <w:r w:rsidRPr="00590257">
              <w:rPr>
                <w:b/>
                <w:szCs w:val="20"/>
              </w:rPr>
              <w:t>Valid Values</w:t>
            </w:r>
          </w:p>
        </w:tc>
      </w:tr>
      <w:tr w:rsidR="00731DE3" w:rsidRPr="00D93CF9" w:rsidTr="00731DE3">
        <w:trPr>
          <w:cantSplit/>
        </w:trPr>
        <w:tc>
          <w:tcPr>
            <w:tcW w:w="1293" w:type="pct"/>
            <w:tcBorders>
              <w:top w:val="single" w:sz="18" w:space="0" w:color="4F81BD"/>
              <w:left w:val="single" w:sz="8" w:space="0" w:color="4F81BD"/>
              <w:bottom w:val="single" w:sz="8" w:space="0" w:color="4F81BD"/>
              <w:right w:val="single" w:sz="8" w:space="0" w:color="4F81BD"/>
            </w:tcBorders>
            <w:shd w:val="clear" w:color="auto" w:fill="D3DFEE"/>
          </w:tcPr>
          <w:p w:rsidR="00731DE3" w:rsidRPr="00D93CF9" w:rsidRDefault="00D93CF9" w:rsidP="00721745">
            <w:pPr>
              <w:rPr>
                <w:bCs/>
                <w:szCs w:val="20"/>
              </w:rPr>
            </w:pPr>
            <w:r w:rsidRPr="00D93CF9">
              <w:rPr>
                <w:bCs/>
                <w:szCs w:val="20"/>
              </w:rPr>
              <w:t>None</w:t>
            </w:r>
          </w:p>
        </w:tc>
        <w:tc>
          <w:tcPr>
            <w:tcW w:w="2533" w:type="pct"/>
            <w:tcBorders>
              <w:top w:val="single" w:sz="18" w:space="0" w:color="4F81BD"/>
              <w:left w:val="single" w:sz="8" w:space="0" w:color="4F81BD"/>
              <w:bottom w:val="single" w:sz="8" w:space="0" w:color="4F81BD"/>
              <w:right w:val="single" w:sz="8" w:space="0" w:color="4F81BD"/>
            </w:tcBorders>
            <w:shd w:val="clear" w:color="auto" w:fill="D3DFEE"/>
          </w:tcPr>
          <w:p w:rsidR="00731DE3" w:rsidRPr="00D93CF9" w:rsidRDefault="00731DE3" w:rsidP="00721745">
            <w:pPr>
              <w:rPr>
                <w:szCs w:val="20"/>
              </w:rPr>
            </w:pP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731DE3" w:rsidRPr="00D93CF9" w:rsidRDefault="00731DE3" w:rsidP="00721745">
            <w:pPr>
              <w:rPr>
                <w:szCs w:val="20"/>
              </w:rPr>
            </w:pPr>
          </w:p>
        </w:tc>
      </w:tr>
    </w:tbl>
    <w:p w:rsidR="00D8448E" w:rsidRPr="00994CCD" w:rsidRDefault="00D8448E" w:rsidP="00D8448E">
      <w:pPr>
        <w:pStyle w:val="Heading2"/>
      </w:pPr>
      <w:bookmarkStart w:id="8" w:name="_Toc318210821"/>
      <w:bookmarkStart w:id="9" w:name="_Toc337646697"/>
      <w:bookmarkStart w:id="10" w:name="_Toc290020120"/>
      <w:bookmarkStart w:id="11" w:name="_Toc71960215"/>
      <w:r w:rsidRPr="00994CCD">
        <w:t>Interfaces</w:t>
      </w:r>
      <w:bookmarkEnd w:id="8"/>
      <w:bookmarkEnd w:id="9"/>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282"/>
        <w:gridCol w:w="5282"/>
      </w:tblGrid>
      <w:tr w:rsidR="00D8448E" w:rsidRPr="009C2F66" w:rsidTr="00EF1131">
        <w:trPr>
          <w:cantSplit/>
        </w:trPr>
        <w:tc>
          <w:tcPr>
            <w:tcW w:w="2500" w:type="pct"/>
            <w:tcBorders>
              <w:top w:val="single" w:sz="8" w:space="0" w:color="4F81BD"/>
              <w:left w:val="single" w:sz="8" w:space="0" w:color="4F81BD"/>
              <w:bottom w:val="single" w:sz="18" w:space="0" w:color="4F81BD"/>
              <w:right w:val="single" w:sz="8" w:space="0" w:color="4F81BD"/>
            </w:tcBorders>
          </w:tcPr>
          <w:p w:rsidR="00D8448E" w:rsidRPr="009C2F66" w:rsidRDefault="00D8448E" w:rsidP="00D4164A">
            <w:pPr>
              <w:rPr>
                <w:b/>
              </w:rPr>
            </w:pPr>
            <w:r w:rsidRPr="009C2F66">
              <w:rPr>
                <w:b/>
              </w:rPr>
              <w:t>Interface</w:t>
            </w:r>
          </w:p>
        </w:tc>
        <w:tc>
          <w:tcPr>
            <w:tcW w:w="2500" w:type="pct"/>
            <w:tcBorders>
              <w:top w:val="single" w:sz="8" w:space="0" w:color="4F81BD"/>
              <w:left w:val="single" w:sz="8" w:space="0" w:color="4F81BD"/>
              <w:bottom w:val="single" w:sz="18" w:space="0" w:color="4F81BD"/>
              <w:right w:val="single" w:sz="8" w:space="0" w:color="4F81BD"/>
            </w:tcBorders>
          </w:tcPr>
          <w:p w:rsidR="00D8448E" w:rsidRPr="009C2F66" w:rsidRDefault="00D8448E" w:rsidP="00D4164A">
            <w:pPr>
              <w:rPr>
                <w:b/>
                <w:vanish/>
                <w:szCs w:val="20"/>
              </w:rPr>
            </w:pPr>
            <w:r w:rsidRPr="009C2F66">
              <w:rPr>
                <w:b/>
                <w:szCs w:val="20"/>
              </w:rPr>
              <w:t>Description</w:t>
            </w:r>
          </w:p>
        </w:tc>
      </w:tr>
      <w:tr w:rsidR="00D8448E" w:rsidRPr="00D93CF9" w:rsidTr="00EF1131">
        <w:trPr>
          <w:cantSplit/>
        </w:trPr>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8448E" w:rsidRPr="00D93CF9" w:rsidRDefault="00D93CF9" w:rsidP="00D4164A">
            <w:pPr>
              <w:rPr>
                <w:bCs/>
                <w:szCs w:val="20"/>
              </w:rPr>
            </w:pPr>
            <w:r w:rsidRPr="00D93CF9">
              <w:rPr>
                <w:bCs/>
                <w:szCs w:val="20"/>
              </w:rPr>
              <w:t>Get Inventory Details Service</w:t>
            </w:r>
          </w:p>
        </w:tc>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8448E" w:rsidRPr="00D93CF9" w:rsidRDefault="00D93CF9" w:rsidP="00D4164A">
            <w:pPr>
              <w:rPr>
                <w:szCs w:val="20"/>
              </w:rPr>
            </w:pPr>
            <w:r w:rsidRPr="00D93CF9">
              <w:rPr>
                <w:szCs w:val="20"/>
              </w:rPr>
              <w:t>The external service that is called to retrieve the inventory details for an item at a given store.</w:t>
            </w:r>
          </w:p>
        </w:tc>
      </w:tr>
      <w:tr w:rsidR="006109A7" w:rsidRPr="00D93CF9" w:rsidTr="00EF1131">
        <w:trPr>
          <w:cantSplit/>
        </w:trPr>
        <w:tc>
          <w:tcPr>
            <w:tcW w:w="2500" w:type="pct"/>
            <w:tcBorders>
              <w:top w:val="single" w:sz="8" w:space="0" w:color="4F81BD"/>
              <w:left w:val="single" w:sz="8" w:space="0" w:color="4F81BD"/>
              <w:bottom w:val="single" w:sz="8" w:space="0" w:color="4F81BD"/>
              <w:right w:val="single" w:sz="8" w:space="0" w:color="4F81BD"/>
            </w:tcBorders>
            <w:shd w:val="clear" w:color="auto" w:fill="D3DFEE"/>
          </w:tcPr>
          <w:p w:rsidR="006109A7" w:rsidRDefault="006109A7" w:rsidP="00D4164A">
            <w:pPr>
              <w:rPr>
                <w:bCs/>
                <w:szCs w:val="20"/>
              </w:rPr>
            </w:pPr>
            <w:r>
              <w:rPr>
                <w:bCs/>
                <w:szCs w:val="20"/>
              </w:rPr>
              <w:t>REST API: Search Service</w:t>
            </w:r>
          </w:p>
        </w:tc>
        <w:tc>
          <w:tcPr>
            <w:tcW w:w="2500" w:type="pct"/>
            <w:tcBorders>
              <w:top w:val="single" w:sz="8" w:space="0" w:color="4F81BD"/>
              <w:left w:val="single" w:sz="8" w:space="0" w:color="4F81BD"/>
              <w:bottom w:val="single" w:sz="8" w:space="0" w:color="4F81BD"/>
              <w:right w:val="single" w:sz="8" w:space="0" w:color="4F81BD"/>
            </w:tcBorders>
            <w:shd w:val="clear" w:color="auto" w:fill="D3DFEE"/>
          </w:tcPr>
          <w:p w:rsidR="006109A7" w:rsidRDefault="006109A7" w:rsidP="00D4164A">
            <w:pPr>
              <w:rPr>
                <w:szCs w:val="20"/>
              </w:rPr>
            </w:pPr>
            <w:r>
              <w:rPr>
                <w:szCs w:val="20"/>
              </w:rPr>
              <w:t>The external service that retrieves items based upon the search criteria.</w:t>
            </w:r>
          </w:p>
        </w:tc>
      </w:tr>
      <w:tr w:rsidR="00EF1131" w:rsidRPr="00D93CF9" w:rsidTr="00EF1131">
        <w:trPr>
          <w:cantSplit/>
        </w:trPr>
        <w:tc>
          <w:tcPr>
            <w:tcW w:w="2500" w:type="pct"/>
            <w:tcBorders>
              <w:top w:val="single" w:sz="8" w:space="0" w:color="4F81BD"/>
              <w:left w:val="single" w:sz="8" w:space="0" w:color="4F81BD"/>
              <w:bottom w:val="single" w:sz="8" w:space="0" w:color="4F81BD"/>
              <w:right w:val="single" w:sz="8" w:space="0" w:color="4F81BD"/>
            </w:tcBorders>
            <w:shd w:val="clear" w:color="auto" w:fill="D3DFEE"/>
          </w:tcPr>
          <w:p w:rsidR="00EF1131" w:rsidRPr="00D93CF9" w:rsidRDefault="00EF1131" w:rsidP="00D4164A">
            <w:pPr>
              <w:rPr>
                <w:bCs/>
                <w:szCs w:val="20"/>
              </w:rPr>
            </w:pPr>
            <w:r>
              <w:rPr>
                <w:bCs/>
                <w:szCs w:val="20"/>
              </w:rPr>
              <w:t>REST API: Product Service</w:t>
            </w:r>
          </w:p>
        </w:tc>
        <w:tc>
          <w:tcPr>
            <w:tcW w:w="2500" w:type="pct"/>
            <w:tcBorders>
              <w:top w:val="single" w:sz="8" w:space="0" w:color="4F81BD"/>
              <w:left w:val="single" w:sz="8" w:space="0" w:color="4F81BD"/>
              <w:bottom w:val="single" w:sz="8" w:space="0" w:color="4F81BD"/>
              <w:right w:val="single" w:sz="8" w:space="0" w:color="4F81BD"/>
            </w:tcBorders>
            <w:shd w:val="clear" w:color="auto" w:fill="D3DFEE"/>
          </w:tcPr>
          <w:p w:rsidR="00EF1131" w:rsidRPr="00D93CF9" w:rsidRDefault="00EF1131" w:rsidP="00D4164A">
            <w:pPr>
              <w:rPr>
                <w:szCs w:val="20"/>
              </w:rPr>
            </w:pPr>
            <w:r>
              <w:rPr>
                <w:szCs w:val="20"/>
              </w:rPr>
              <w:t xml:space="preserve">The external service that </w:t>
            </w:r>
            <w:r w:rsidR="00A7390B">
              <w:rPr>
                <w:szCs w:val="20"/>
              </w:rPr>
              <w:t>retrieves product details (descriptions, model number, image), customer rating</w:t>
            </w:r>
            <w:r w:rsidR="006109A7">
              <w:rPr>
                <w:szCs w:val="20"/>
              </w:rPr>
              <w:t>.</w:t>
            </w:r>
          </w:p>
        </w:tc>
      </w:tr>
      <w:tr w:rsidR="00EF1131" w:rsidRPr="00D93CF9" w:rsidTr="00EF1131">
        <w:trPr>
          <w:cantSplit/>
        </w:trPr>
        <w:tc>
          <w:tcPr>
            <w:tcW w:w="2500" w:type="pct"/>
            <w:tcBorders>
              <w:top w:val="single" w:sz="8" w:space="0" w:color="4F81BD"/>
              <w:left w:val="single" w:sz="8" w:space="0" w:color="4F81BD"/>
              <w:bottom w:val="single" w:sz="8" w:space="0" w:color="4F81BD"/>
              <w:right w:val="single" w:sz="8" w:space="0" w:color="4F81BD"/>
            </w:tcBorders>
            <w:shd w:val="clear" w:color="auto" w:fill="D3DFEE"/>
          </w:tcPr>
          <w:p w:rsidR="00EF1131" w:rsidRPr="00D93CF9" w:rsidRDefault="00EF1131" w:rsidP="00D4164A">
            <w:pPr>
              <w:rPr>
                <w:bCs/>
                <w:szCs w:val="20"/>
              </w:rPr>
            </w:pPr>
            <w:r>
              <w:rPr>
                <w:bCs/>
                <w:szCs w:val="20"/>
              </w:rPr>
              <w:t>REST API: Locations Service</w:t>
            </w:r>
          </w:p>
        </w:tc>
        <w:tc>
          <w:tcPr>
            <w:tcW w:w="2500" w:type="pct"/>
            <w:tcBorders>
              <w:top w:val="single" w:sz="8" w:space="0" w:color="4F81BD"/>
              <w:left w:val="single" w:sz="8" w:space="0" w:color="4F81BD"/>
              <w:bottom w:val="single" w:sz="8" w:space="0" w:color="4F81BD"/>
              <w:right w:val="single" w:sz="8" w:space="0" w:color="4F81BD"/>
            </w:tcBorders>
            <w:shd w:val="clear" w:color="auto" w:fill="D3DFEE"/>
          </w:tcPr>
          <w:p w:rsidR="00EF1131" w:rsidRPr="00D93CF9" w:rsidRDefault="00A7390B" w:rsidP="00D4164A">
            <w:pPr>
              <w:rPr>
                <w:szCs w:val="20"/>
              </w:rPr>
            </w:pPr>
            <w:r>
              <w:rPr>
                <w:szCs w:val="20"/>
              </w:rPr>
              <w:t>The external service that retrieves the closest stores to the entered location’s postal code.</w:t>
            </w:r>
          </w:p>
        </w:tc>
      </w:tr>
      <w:tr w:rsidR="00EF1131" w:rsidRPr="00D93CF9" w:rsidTr="00EF1131">
        <w:trPr>
          <w:cantSplit/>
        </w:trPr>
        <w:tc>
          <w:tcPr>
            <w:tcW w:w="2500" w:type="pct"/>
            <w:tcBorders>
              <w:top w:val="single" w:sz="8" w:space="0" w:color="4F81BD"/>
              <w:left w:val="single" w:sz="8" w:space="0" w:color="4F81BD"/>
              <w:bottom w:val="single" w:sz="8" w:space="0" w:color="4F81BD"/>
              <w:right w:val="single" w:sz="8" w:space="0" w:color="4F81BD"/>
            </w:tcBorders>
            <w:shd w:val="clear" w:color="auto" w:fill="D3DFEE"/>
          </w:tcPr>
          <w:p w:rsidR="00EF1131" w:rsidRPr="00D93CF9" w:rsidRDefault="00A7390B" w:rsidP="00D4164A">
            <w:pPr>
              <w:rPr>
                <w:bCs/>
                <w:szCs w:val="20"/>
              </w:rPr>
            </w:pPr>
            <w:r>
              <w:rPr>
                <w:bCs/>
                <w:szCs w:val="20"/>
              </w:rPr>
              <w:t>MRF Product and Pricing Lookup Service</w:t>
            </w:r>
          </w:p>
        </w:tc>
        <w:tc>
          <w:tcPr>
            <w:tcW w:w="2500" w:type="pct"/>
            <w:tcBorders>
              <w:top w:val="single" w:sz="8" w:space="0" w:color="4F81BD"/>
              <w:left w:val="single" w:sz="8" w:space="0" w:color="4F81BD"/>
              <w:bottom w:val="single" w:sz="8" w:space="0" w:color="4F81BD"/>
              <w:right w:val="single" w:sz="8" w:space="0" w:color="4F81BD"/>
            </w:tcBorders>
            <w:shd w:val="clear" w:color="auto" w:fill="D3DFEE"/>
          </w:tcPr>
          <w:p w:rsidR="00EF1131" w:rsidRPr="00D93CF9" w:rsidRDefault="00A7390B" w:rsidP="00D4164A">
            <w:pPr>
              <w:rPr>
                <w:szCs w:val="20"/>
              </w:rPr>
            </w:pPr>
            <w:r>
              <w:rPr>
                <w:szCs w:val="20"/>
              </w:rPr>
              <w:t>The service that retrieves product details and pricing details for the current location.</w:t>
            </w:r>
          </w:p>
        </w:tc>
      </w:tr>
    </w:tbl>
    <w:p w:rsidR="007023F4" w:rsidRDefault="007023F4" w:rsidP="007023F4">
      <w:pPr>
        <w:pStyle w:val="BodyText"/>
        <w:rPr>
          <w:rFonts w:cs="Arial"/>
          <w:kern w:val="32"/>
          <w:sz w:val="28"/>
          <w:szCs w:val="32"/>
        </w:rPr>
      </w:pPr>
      <w:r>
        <w:br w:type="page"/>
      </w:r>
    </w:p>
    <w:p w:rsidR="00FD5BA1" w:rsidRPr="00B84D7E" w:rsidRDefault="00FD5BA1" w:rsidP="00FD5BA1">
      <w:pPr>
        <w:pStyle w:val="Heading1"/>
        <w:rPr>
          <w:i/>
        </w:rPr>
      </w:pPr>
      <w:bookmarkStart w:id="12" w:name="_Toc337646698"/>
      <w:r w:rsidRPr="00B84D7E">
        <w:rPr>
          <w:i/>
        </w:rPr>
        <w:lastRenderedPageBreak/>
        <w:t xml:space="preserve">USE CASE: </w:t>
      </w:r>
      <w:bookmarkEnd w:id="10"/>
      <w:r w:rsidR="00325F80">
        <w:rPr>
          <w:i/>
        </w:rPr>
        <w:t>In</w:t>
      </w:r>
      <w:r w:rsidR="00C81FD9" w:rsidRPr="00B84D7E">
        <w:rPr>
          <w:i/>
        </w:rPr>
        <w:t>ventory Lookup</w:t>
      </w:r>
      <w:bookmarkEnd w:id="12"/>
    </w:p>
    <w:p w:rsidR="00366130" w:rsidRDefault="00366130" w:rsidP="00FD5BA1">
      <w:pPr>
        <w:pStyle w:val="Heading2"/>
      </w:pPr>
      <w:bookmarkStart w:id="13" w:name="_Toc337646699"/>
      <w:bookmarkStart w:id="14" w:name="_Toc290020122"/>
      <w:r w:rsidRPr="00994CCD">
        <w:t>Feature Flow</w:t>
      </w:r>
      <w:bookmarkEnd w:id="13"/>
    </w:p>
    <w:p w:rsidR="00D44129" w:rsidRPr="00D44129" w:rsidRDefault="00081EC9" w:rsidP="00D44129">
      <w:pPr>
        <w:pStyle w:val="BodyText"/>
        <w:jc w:val="center"/>
      </w:pPr>
      <w:r>
        <w:object w:dxaOrig="9760" w:dyaOrig="5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1pt;height:274.9pt" o:ole="">
            <v:imagedata r:id="rId13" o:title=""/>
          </v:shape>
          <o:OLEObject Type="Embed" ProgID="Visio.Drawing.11" ShapeID="_x0000_i1025" DrawAspect="Content" ObjectID="_1470583408" r:id="rId14"/>
        </w:object>
      </w:r>
    </w:p>
    <w:p w:rsidR="00FD5BA1" w:rsidRPr="00994CCD" w:rsidRDefault="00FD5BA1" w:rsidP="00FD5BA1">
      <w:pPr>
        <w:pStyle w:val="Heading2"/>
      </w:pPr>
      <w:bookmarkStart w:id="15" w:name="_Toc337646700"/>
      <w:r w:rsidRPr="00994CCD">
        <w:t>Precondition</w:t>
      </w:r>
      <w:bookmarkEnd w:id="14"/>
      <w:bookmarkEnd w:id="15"/>
    </w:p>
    <w:p w:rsidR="00FD5BA1" w:rsidRPr="007453D0" w:rsidRDefault="007A45D4" w:rsidP="00FD5BA1">
      <w:pPr>
        <w:pStyle w:val="BodyText"/>
        <w:numPr>
          <w:ilvl w:val="0"/>
          <w:numId w:val="2"/>
        </w:numPr>
      </w:pPr>
      <w:r w:rsidRPr="007453D0">
        <w:t>Inventory Lookup option selected</w:t>
      </w:r>
      <w:r w:rsidR="00105863">
        <w:t xml:space="preserve"> from operator sign on or from transaction modify</w:t>
      </w:r>
      <w:r w:rsidRPr="007453D0">
        <w:t>.</w:t>
      </w:r>
    </w:p>
    <w:p w:rsidR="00FD5BA1" w:rsidRPr="007453D0" w:rsidRDefault="00FD5BA1" w:rsidP="00FD5BA1">
      <w:pPr>
        <w:pStyle w:val="Heading2"/>
      </w:pPr>
      <w:bookmarkStart w:id="16" w:name="_Ref233697587"/>
      <w:bookmarkStart w:id="17" w:name="_Ref233697593"/>
      <w:bookmarkStart w:id="18" w:name="_Toc290020123"/>
      <w:bookmarkStart w:id="19" w:name="_Toc337646701"/>
      <w:r w:rsidRPr="007453D0">
        <w:t>Main Flow</w:t>
      </w:r>
      <w:bookmarkEnd w:id="16"/>
      <w:bookmarkEnd w:id="17"/>
      <w:bookmarkEnd w:id="18"/>
      <w:bookmarkEnd w:id="19"/>
    </w:p>
    <w:p w:rsidR="00FD5BA1" w:rsidRDefault="007A45D4" w:rsidP="00FD5BA1">
      <w:pPr>
        <w:pStyle w:val="BodyText"/>
        <w:numPr>
          <w:ilvl w:val="0"/>
          <w:numId w:val="21"/>
        </w:numPr>
      </w:pPr>
      <w:r w:rsidRPr="007453D0">
        <w:t xml:space="preserve">The system prompts to </w:t>
      </w:r>
      <w:r w:rsidR="00993C7E">
        <w:t>enter in</w:t>
      </w:r>
      <w:r w:rsidRPr="007453D0">
        <w:t xml:space="preserve"> search criteria.</w:t>
      </w:r>
    </w:p>
    <w:p w:rsidR="00576FFD" w:rsidRDefault="00576FFD" w:rsidP="00FD5BA1">
      <w:pPr>
        <w:pStyle w:val="BodyText"/>
        <w:numPr>
          <w:ilvl w:val="0"/>
          <w:numId w:val="21"/>
        </w:numPr>
      </w:pPr>
      <w:r>
        <w:t xml:space="preserve">If the operator selects to </w:t>
      </w:r>
      <w:r w:rsidR="00105863">
        <w:t>exit</w:t>
      </w:r>
      <w:r>
        <w:t>, the use case ends and the system returns to the calling use case.</w:t>
      </w:r>
    </w:p>
    <w:p w:rsidR="007A45D4" w:rsidRDefault="007A45D4" w:rsidP="00FD5BA1">
      <w:pPr>
        <w:pStyle w:val="BodyText"/>
        <w:numPr>
          <w:ilvl w:val="0"/>
          <w:numId w:val="21"/>
        </w:numPr>
      </w:pPr>
      <w:r w:rsidRPr="007453D0">
        <w:t>The operator enters in search criteria and accepts the entry.</w:t>
      </w:r>
    </w:p>
    <w:p w:rsidR="00D57BF6" w:rsidRDefault="00D57BF6" w:rsidP="00FD5BA1">
      <w:pPr>
        <w:pStyle w:val="BodyText"/>
        <w:numPr>
          <w:ilvl w:val="0"/>
          <w:numId w:val="21"/>
        </w:numPr>
      </w:pPr>
      <w:r>
        <w:t xml:space="preserve">If the search criteria is invalid, an error message displays. After user acknowledges the error, system </w:t>
      </w:r>
      <w:proofErr w:type="spellStart"/>
      <w:r>
        <w:t>reprompts</w:t>
      </w:r>
      <w:proofErr w:type="spellEnd"/>
      <w:r>
        <w:t xml:space="preserve"> search criteria screen.</w:t>
      </w:r>
    </w:p>
    <w:p w:rsidR="00993C7E" w:rsidRPr="00E456E6" w:rsidRDefault="00993C7E" w:rsidP="00993C7E">
      <w:pPr>
        <w:pStyle w:val="BodyText"/>
        <w:numPr>
          <w:ilvl w:val="0"/>
          <w:numId w:val="21"/>
        </w:numPr>
      </w:pPr>
      <w:r w:rsidRPr="00E456E6">
        <w:t xml:space="preserve">The system calls </w:t>
      </w:r>
      <w:r w:rsidR="00081EC9">
        <w:t>Get Details Service</w:t>
      </w:r>
      <w:r w:rsidRPr="00E456E6">
        <w:t xml:space="preserve"> to retrieve the item data.</w:t>
      </w:r>
    </w:p>
    <w:p w:rsidR="00993C7E" w:rsidRPr="00E456E6" w:rsidRDefault="00993C7E" w:rsidP="00993C7E">
      <w:pPr>
        <w:pStyle w:val="BodyText"/>
        <w:numPr>
          <w:ilvl w:val="0"/>
          <w:numId w:val="21"/>
        </w:numPr>
      </w:pPr>
      <w:r w:rsidRPr="00E456E6">
        <w:t>The system receives a response.</w:t>
      </w:r>
    </w:p>
    <w:p w:rsidR="00993C7E" w:rsidRPr="00E456E6" w:rsidRDefault="00993C7E" w:rsidP="00993C7E">
      <w:pPr>
        <w:pStyle w:val="BodyText"/>
        <w:numPr>
          <w:ilvl w:val="0"/>
          <w:numId w:val="21"/>
        </w:numPr>
      </w:pPr>
      <w:r w:rsidRPr="00E456E6">
        <w:t>If the response is that</w:t>
      </w:r>
      <w:r>
        <w:t xml:space="preserve"> </w:t>
      </w:r>
      <w:r w:rsidR="009B63F5">
        <w:t>the item</w:t>
      </w:r>
      <w:r>
        <w:t xml:space="preserve"> </w:t>
      </w:r>
      <w:r w:rsidR="00790ED5">
        <w:t xml:space="preserve">or location </w:t>
      </w:r>
      <w:r w:rsidR="009B63F5">
        <w:t>is</w:t>
      </w:r>
      <w:r>
        <w:t xml:space="preserve"> not found or</w:t>
      </w:r>
      <w:r w:rsidRPr="00E456E6">
        <w:t xml:space="preserve"> the request timed out, the system displays a message, the operator acknowledges the message, the system discards the </w:t>
      </w:r>
      <w:r>
        <w:t>search criteria</w:t>
      </w:r>
      <w:r w:rsidRPr="00E456E6">
        <w:t xml:space="preserve"> and the system returns to the Main Flow where the system prompts the operator to </w:t>
      </w:r>
      <w:r>
        <w:t>enter in search criteria</w:t>
      </w:r>
      <w:r w:rsidRPr="00E456E6">
        <w:t>.</w:t>
      </w:r>
    </w:p>
    <w:p w:rsidR="00993C7E" w:rsidRPr="00E456E6" w:rsidRDefault="00993C7E" w:rsidP="00993C7E">
      <w:pPr>
        <w:pStyle w:val="BodyText"/>
        <w:numPr>
          <w:ilvl w:val="0"/>
          <w:numId w:val="21"/>
        </w:numPr>
      </w:pPr>
      <w:r w:rsidRPr="00E456E6">
        <w:t xml:space="preserve">The system receives </w:t>
      </w:r>
      <w:r w:rsidR="00A915D2">
        <w:t>product, location and inventory</w:t>
      </w:r>
      <w:r w:rsidRPr="00E456E6">
        <w:t xml:space="preserve"> information</w:t>
      </w:r>
      <w:r>
        <w:t xml:space="preserve"> for </w:t>
      </w:r>
      <w:r w:rsidR="009B63F5">
        <w:t>the</w:t>
      </w:r>
      <w:r>
        <w:t xml:space="preserve"> item</w:t>
      </w:r>
      <w:r w:rsidRPr="00E456E6">
        <w:t>.</w:t>
      </w:r>
    </w:p>
    <w:p w:rsidR="007A45D4" w:rsidRDefault="007A45D4" w:rsidP="007A45D4">
      <w:pPr>
        <w:pStyle w:val="BodyText"/>
        <w:numPr>
          <w:ilvl w:val="0"/>
          <w:numId w:val="21"/>
        </w:numPr>
      </w:pPr>
      <w:bookmarkStart w:id="20" w:name="_Toc290020124"/>
      <w:r>
        <w:t xml:space="preserve">The system displays the </w:t>
      </w:r>
      <w:r w:rsidR="00993C7E">
        <w:t>results</w:t>
      </w:r>
      <w:r>
        <w:t>.</w:t>
      </w:r>
    </w:p>
    <w:p w:rsidR="007453D0" w:rsidRPr="00D0086E" w:rsidRDefault="007453D0" w:rsidP="007453D0">
      <w:pPr>
        <w:pStyle w:val="BodyText"/>
        <w:numPr>
          <w:ilvl w:val="0"/>
          <w:numId w:val="21"/>
        </w:numPr>
      </w:pPr>
      <w:r w:rsidRPr="00D0086E">
        <w:t xml:space="preserve">If the operator selects </w:t>
      </w:r>
      <w:r>
        <w:t>to search again</w:t>
      </w:r>
      <w:r w:rsidRPr="00D0086E">
        <w:t xml:space="preserve">, the </w:t>
      </w:r>
      <w:r>
        <w:t>Main Flow is restarted</w:t>
      </w:r>
      <w:r w:rsidRPr="00D0086E">
        <w:t>.</w:t>
      </w:r>
    </w:p>
    <w:p w:rsidR="007A45D4" w:rsidRDefault="007453D0" w:rsidP="007A45D4">
      <w:pPr>
        <w:pStyle w:val="BodyText"/>
        <w:numPr>
          <w:ilvl w:val="0"/>
          <w:numId w:val="21"/>
        </w:numPr>
      </w:pPr>
      <w:r>
        <w:t xml:space="preserve">If the operator selects to </w:t>
      </w:r>
      <w:r w:rsidR="009B63F5">
        <w:t>retrieve another locations inventory</w:t>
      </w:r>
      <w:r w:rsidR="009B2085">
        <w:t xml:space="preserve">, the Update Inventory Details alternate flow is executed. </w:t>
      </w:r>
    </w:p>
    <w:p w:rsidR="007453D0" w:rsidRPr="00D0086E" w:rsidRDefault="007453D0" w:rsidP="007453D0">
      <w:pPr>
        <w:pStyle w:val="BodyText"/>
        <w:numPr>
          <w:ilvl w:val="0"/>
          <w:numId w:val="21"/>
        </w:numPr>
      </w:pPr>
      <w:r>
        <w:t xml:space="preserve">If the operator selects to exit, the use case ends and the </w:t>
      </w:r>
      <w:r w:rsidRPr="00D0086E">
        <w:t xml:space="preserve">system </w:t>
      </w:r>
      <w:r>
        <w:t>returns to the calling use case.</w:t>
      </w:r>
    </w:p>
    <w:p w:rsidR="00FD5BA1" w:rsidRDefault="00FD5BA1" w:rsidP="00FD5BA1">
      <w:pPr>
        <w:pStyle w:val="Heading2"/>
      </w:pPr>
      <w:bookmarkStart w:id="21" w:name="_Toc337646702"/>
      <w:r w:rsidRPr="00994CCD">
        <w:t>Alternate Flows</w:t>
      </w:r>
      <w:bookmarkEnd w:id="20"/>
      <w:bookmarkEnd w:id="21"/>
    </w:p>
    <w:p w:rsidR="009B2085" w:rsidRDefault="009B2085" w:rsidP="009B2085">
      <w:pPr>
        <w:pStyle w:val="Heading3"/>
      </w:pPr>
      <w:bookmarkStart w:id="22" w:name="_Toc290020125"/>
      <w:r>
        <w:t>Update Inventory Details</w:t>
      </w:r>
    </w:p>
    <w:p w:rsidR="009B2085" w:rsidRDefault="009B2085" w:rsidP="009B2085">
      <w:pPr>
        <w:pStyle w:val="BodyText"/>
        <w:numPr>
          <w:ilvl w:val="0"/>
          <w:numId w:val="32"/>
        </w:numPr>
      </w:pPr>
      <w:r>
        <w:t xml:space="preserve">The system </w:t>
      </w:r>
      <w:r w:rsidR="00081EC9">
        <w:t>retrieves</w:t>
      </w:r>
      <w:r>
        <w:t xml:space="preserve"> inventory information for the item in the </w:t>
      </w:r>
      <w:r w:rsidR="00105863">
        <w:t xml:space="preserve">selected </w:t>
      </w:r>
      <w:r>
        <w:t>store.</w:t>
      </w:r>
    </w:p>
    <w:p w:rsidR="009B2085" w:rsidRPr="00612D28" w:rsidRDefault="009B2085" w:rsidP="009B2085">
      <w:pPr>
        <w:pStyle w:val="BodyText"/>
        <w:numPr>
          <w:ilvl w:val="0"/>
          <w:numId w:val="32"/>
        </w:numPr>
      </w:pPr>
      <w:r>
        <w:lastRenderedPageBreak/>
        <w:t>T</w:t>
      </w:r>
      <w:r w:rsidRPr="00612D28">
        <w:t>he alternate flow ends and returns to the Mai</w:t>
      </w:r>
      <w:r>
        <w:t xml:space="preserve">n </w:t>
      </w:r>
      <w:r w:rsidR="00A7390B">
        <w:t xml:space="preserve">Flow where the </w:t>
      </w:r>
      <w:r w:rsidR="00044C8D">
        <w:t>system displays the results.</w:t>
      </w:r>
    </w:p>
    <w:p w:rsidR="00FD5BA1" w:rsidRPr="00994CCD" w:rsidRDefault="00FD5BA1" w:rsidP="00994CCD">
      <w:pPr>
        <w:pStyle w:val="Heading2"/>
      </w:pPr>
      <w:bookmarkStart w:id="23" w:name="_Toc337646703"/>
      <w:r w:rsidRPr="00994CCD">
        <w:t>Post Condition</w:t>
      </w:r>
      <w:bookmarkEnd w:id="22"/>
      <w:bookmarkEnd w:id="23"/>
    </w:p>
    <w:p w:rsidR="00FD5BA1" w:rsidRPr="00590257" w:rsidRDefault="007453D0" w:rsidP="00FD5BA1">
      <w:pPr>
        <w:pStyle w:val="BodyText"/>
        <w:numPr>
          <w:ilvl w:val="0"/>
          <w:numId w:val="2"/>
        </w:numPr>
      </w:pPr>
      <w:r>
        <w:t>Inventory Item details are displayed.</w:t>
      </w:r>
    </w:p>
    <w:p w:rsidR="00FD5BA1" w:rsidRPr="00994CCD" w:rsidRDefault="00FD5BA1" w:rsidP="00994CCD">
      <w:pPr>
        <w:pStyle w:val="Heading2"/>
      </w:pPr>
      <w:bookmarkStart w:id="24" w:name="_Toc290020126"/>
      <w:bookmarkStart w:id="25" w:name="_Toc337646704"/>
      <w:r w:rsidRPr="00994CCD">
        <w:t>Special Requirements</w:t>
      </w:r>
      <w:bookmarkEnd w:id="24"/>
      <w:bookmarkEnd w:id="25"/>
    </w:p>
    <w:p w:rsidR="00AA667B" w:rsidRDefault="00AA667B" w:rsidP="00AA667B">
      <w:pPr>
        <w:pStyle w:val="BodyText"/>
        <w:numPr>
          <w:ilvl w:val="0"/>
          <w:numId w:val="19"/>
        </w:numPr>
      </w:pPr>
      <w:r>
        <w:t>The search criteria consists of an item number</w:t>
      </w:r>
      <w:r w:rsidR="003218D4">
        <w:t xml:space="preserve"> (ID or UPC)</w:t>
      </w:r>
      <w:r>
        <w:t xml:space="preserve"> and store number combination, both are required.</w:t>
      </w:r>
    </w:p>
    <w:p w:rsidR="00AA667B" w:rsidRDefault="00AA667B" w:rsidP="00AA667B">
      <w:pPr>
        <w:pStyle w:val="BodyText"/>
        <w:numPr>
          <w:ilvl w:val="0"/>
          <w:numId w:val="19"/>
        </w:numPr>
      </w:pPr>
      <w:r w:rsidRPr="00C82085">
        <w:t>Item can</w:t>
      </w:r>
      <w:r>
        <w:t xml:space="preserve"> be entered by scanning </w:t>
      </w:r>
      <w:r w:rsidR="00A915D2">
        <w:t xml:space="preserve">a </w:t>
      </w:r>
      <w:r>
        <w:t>barcode or</w:t>
      </w:r>
      <w:r w:rsidRPr="00C82085">
        <w:t xml:space="preserve"> manually keying in item.</w:t>
      </w:r>
    </w:p>
    <w:p w:rsidR="00AA667B" w:rsidRDefault="00AA667B" w:rsidP="00AA667B">
      <w:pPr>
        <w:pStyle w:val="BodyText"/>
        <w:numPr>
          <w:ilvl w:val="0"/>
          <w:numId w:val="19"/>
        </w:numPr>
      </w:pPr>
      <w:r>
        <w:t>The system defaults the store to be the current store.</w:t>
      </w:r>
    </w:p>
    <w:p w:rsidR="00AA667B" w:rsidRDefault="00AA667B" w:rsidP="00AA667B">
      <w:pPr>
        <w:pStyle w:val="BodyText"/>
        <w:numPr>
          <w:ilvl w:val="0"/>
          <w:numId w:val="19"/>
        </w:numPr>
      </w:pPr>
      <w:r>
        <w:t>To access the Inventory Lookup</w:t>
      </w:r>
      <w:r w:rsidR="009B63F5">
        <w:t xml:space="preserve"> application</w:t>
      </w:r>
      <w:r>
        <w:t>, the operator does not need to sign into the application.</w:t>
      </w:r>
    </w:p>
    <w:p w:rsidR="003218D4" w:rsidRDefault="003218D4" w:rsidP="00AA667B">
      <w:pPr>
        <w:pStyle w:val="BodyText"/>
        <w:numPr>
          <w:ilvl w:val="0"/>
          <w:numId w:val="19"/>
        </w:numPr>
      </w:pPr>
      <w:r>
        <w:t xml:space="preserve">When selecting a location from the other location list, the current </w:t>
      </w:r>
      <w:r w:rsidR="007023F4">
        <w:t>store is replaced by the selected store.  The current store is now displayed under the other locations.</w:t>
      </w:r>
    </w:p>
    <w:p w:rsidR="00D57BF6" w:rsidRDefault="00D57BF6" w:rsidP="00AA667B">
      <w:pPr>
        <w:pStyle w:val="BodyText"/>
        <w:numPr>
          <w:ilvl w:val="0"/>
          <w:numId w:val="19"/>
        </w:numPr>
      </w:pPr>
      <w:r>
        <w:t>Invalid search criteria includes invalid store number or a store number from the alternate brand.</w:t>
      </w:r>
    </w:p>
    <w:p w:rsidR="00FD5BA1" w:rsidRPr="00320A86" w:rsidRDefault="00FD5BA1" w:rsidP="0051277F">
      <w:pPr>
        <w:pStyle w:val="Heading3"/>
      </w:pPr>
      <w:bookmarkStart w:id="26" w:name="_Ref396841087"/>
      <w:r w:rsidRPr="00320A86">
        <w:t>Special Offline Requirements</w:t>
      </w:r>
      <w:bookmarkEnd w:id="26"/>
    </w:p>
    <w:p w:rsidR="00FD5BA1" w:rsidRDefault="007453D0" w:rsidP="00366130">
      <w:pPr>
        <w:pStyle w:val="BodyText"/>
        <w:rPr>
          <w:color w:val="FF0000"/>
        </w:rPr>
      </w:pPr>
      <w:r>
        <w:rPr>
          <w:color w:val="FF0000"/>
        </w:rPr>
        <w:t>TBD</w:t>
      </w:r>
    </w:p>
    <w:p w:rsidR="00FD5BA1" w:rsidRPr="00320A86" w:rsidRDefault="00FD5BA1" w:rsidP="0051277F">
      <w:pPr>
        <w:pStyle w:val="Heading3"/>
      </w:pPr>
      <w:bookmarkStart w:id="27" w:name="_Ref255302603"/>
      <w:r w:rsidRPr="00320A86">
        <w:t xml:space="preserve">Data </w:t>
      </w:r>
      <w:proofErr w:type="spellStart"/>
      <w:r w:rsidRPr="00320A86">
        <w:t>Input/Output</w:t>
      </w:r>
      <w:bookmarkEnd w:id="27"/>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FD5BA1" w:rsidRPr="00166947" w:rsidTr="00366130">
        <w:trPr>
          <w:cantSplit/>
        </w:trPr>
        <w:tc>
          <w:tcPr>
            <w:tcW w:w="1284" w:type="pct"/>
            <w:tcBorders>
              <w:top w:val="single" w:sz="8" w:space="0" w:color="4F81BD"/>
              <w:left w:val="single" w:sz="8" w:space="0" w:color="4F81BD"/>
              <w:bottom w:val="single" w:sz="18" w:space="0" w:color="4F81BD"/>
              <w:right w:val="single" w:sz="8" w:space="0" w:color="4F81BD"/>
            </w:tcBorders>
          </w:tcPr>
          <w:p w:rsidR="00FD5BA1" w:rsidRPr="00166947" w:rsidRDefault="00FD5BA1" w:rsidP="00366130">
            <w:pPr>
              <w:rPr>
                <w:b/>
              </w:rPr>
            </w:pPr>
            <w:r>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FD5BA1" w:rsidRDefault="00FD5BA1" w:rsidP="00366130">
            <w:pPr>
              <w:rPr>
                <w:b/>
                <w:szCs w:val="20"/>
              </w:rPr>
            </w:pPr>
            <w:r>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FD5BA1" w:rsidRPr="00166947" w:rsidRDefault="00FD5BA1" w:rsidP="00366130">
            <w:pPr>
              <w:rPr>
                <w:b/>
                <w:szCs w:val="20"/>
              </w:rPr>
            </w:pPr>
            <w:r>
              <w:rPr>
                <w:b/>
                <w:szCs w:val="20"/>
              </w:rPr>
              <w:t>Destination</w:t>
            </w:r>
          </w:p>
        </w:tc>
      </w:tr>
      <w:tr w:rsidR="00FD5BA1" w:rsidRPr="00AA667B"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D5BA1" w:rsidRPr="00AA667B" w:rsidRDefault="009B2085" w:rsidP="007023F4">
            <w:pPr>
              <w:rPr>
                <w:bCs/>
                <w:szCs w:val="20"/>
              </w:rPr>
            </w:pPr>
            <w:r>
              <w:rPr>
                <w:bCs/>
                <w:szCs w:val="20"/>
              </w:rPr>
              <w:t xml:space="preserve">Item and </w:t>
            </w:r>
            <w:r w:rsidR="00AA667B" w:rsidRPr="00AA667B">
              <w:rPr>
                <w:bCs/>
                <w:szCs w:val="20"/>
              </w:rPr>
              <w:t xml:space="preserve">Store </w:t>
            </w:r>
            <w:r w:rsidR="007023F4">
              <w:rPr>
                <w:bCs/>
                <w:szCs w:val="20"/>
              </w:rPr>
              <w:t>ID</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FD5BA1" w:rsidRPr="00AA667B" w:rsidRDefault="00B84D7E" w:rsidP="00366130">
            <w:pPr>
              <w:rPr>
                <w:szCs w:val="20"/>
              </w:rPr>
            </w:pPr>
            <w:r w:rsidRPr="00AA667B">
              <w:rPr>
                <w:szCs w:val="20"/>
              </w:rPr>
              <w:t>The search c</w:t>
            </w:r>
            <w:r w:rsidR="00AA667B" w:rsidRPr="00AA667B">
              <w:rPr>
                <w:szCs w:val="20"/>
              </w:rPr>
              <w:t>riteria to be sent to the external service to retrieve inventory details.</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FD5BA1" w:rsidRPr="00AA667B" w:rsidRDefault="007453D0" w:rsidP="00366130">
            <w:pPr>
              <w:numPr>
                <w:ilvl w:val="0"/>
                <w:numId w:val="2"/>
              </w:numPr>
              <w:rPr>
                <w:szCs w:val="20"/>
              </w:rPr>
            </w:pPr>
            <w:r w:rsidRPr="00AA667B">
              <w:rPr>
                <w:szCs w:val="20"/>
              </w:rPr>
              <w:t>Get Inventory Details Service</w:t>
            </w:r>
          </w:p>
        </w:tc>
      </w:tr>
      <w:tr w:rsidR="00A7390B" w:rsidRPr="00AA667B"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7390B" w:rsidRDefault="00A7390B" w:rsidP="007023F4">
            <w:pPr>
              <w:rPr>
                <w:bCs/>
                <w:szCs w:val="20"/>
              </w:rPr>
            </w:pPr>
            <w:r>
              <w:rPr>
                <w:bCs/>
                <w:szCs w:val="20"/>
              </w:rPr>
              <w:t xml:space="preserve">Item </w:t>
            </w:r>
            <w:r w:rsidR="007023F4">
              <w:rPr>
                <w:bCs/>
                <w:szCs w:val="20"/>
              </w:rPr>
              <w:t>ID</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7390B" w:rsidRDefault="00A7390B" w:rsidP="00366130">
            <w:pPr>
              <w:rPr>
                <w:szCs w:val="20"/>
              </w:rPr>
            </w:pPr>
            <w:r>
              <w:rPr>
                <w:szCs w:val="20"/>
              </w:rPr>
              <w:t>The search criteria to be sent to the external service to retrieve product</w:t>
            </w:r>
            <w:r w:rsidR="00A915D2">
              <w:rPr>
                <w:szCs w:val="20"/>
              </w:rPr>
              <w:t>, location and inventory</w:t>
            </w:r>
            <w:r>
              <w:rPr>
                <w:szCs w:val="20"/>
              </w:rPr>
              <w:t xml:space="preserve"> information</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7390B" w:rsidRDefault="00A7390B" w:rsidP="00366130">
            <w:pPr>
              <w:numPr>
                <w:ilvl w:val="0"/>
                <w:numId w:val="2"/>
              </w:numPr>
              <w:rPr>
                <w:szCs w:val="20"/>
              </w:rPr>
            </w:pPr>
            <w:r>
              <w:rPr>
                <w:szCs w:val="20"/>
              </w:rPr>
              <w:t>REST API: Product Service</w:t>
            </w:r>
          </w:p>
          <w:p w:rsidR="00A7390B" w:rsidRDefault="00A7390B" w:rsidP="00366130">
            <w:pPr>
              <w:numPr>
                <w:ilvl w:val="0"/>
                <w:numId w:val="2"/>
              </w:numPr>
              <w:rPr>
                <w:szCs w:val="20"/>
              </w:rPr>
            </w:pPr>
            <w:r>
              <w:rPr>
                <w:szCs w:val="20"/>
              </w:rPr>
              <w:t>MRF Database</w:t>
            </w:r>
          </w:p>
          <w:p w:rsidR="00A915D2" w:rsidRDefault="00A915D2" w:rsidP="00366130">
            <w:pPr>
              <w:numPr>
                <w:ilvl w:val="0"/>
                <w:numId w:val="2"/>
              </w:numPr>
              <w:rPr>
                <w:szCs w:val="20"/>
              </w:rPr>
            </w:pPr>
            <w:r w:rsidRPr="00AA667B">
              <w:rPr>
                <w:szCs w:val="20"/>
              </w:rPr>
              <w:t>Get Inventory Details Service</w:t>
            </w:r>
          </w:p>
          <w:p w:rsidR="00A915D2" w:rsidRDefault="00A915D2" w:rsidP="00366130">
            <w:pPr>
              <w:numPr>
                <w:ilvl w:val="0"/>
                <w:numId w:val="2"/>
              </w:numPr>
              <w:rPr>
                <w:szCs w:val="20"/>
              </w:rPr>
            </w:pPr>
            <w:r>
              <w:rPr>
                <w:szCs w:val="20"/>
              </w:rPr>
              <w:t>REST API: Locations Service</w:t>
            </w:r>
          </w:p>
        </w:tc>
      </w:tr>
      <w:tr w:rsidR="00A915D2" w:rsidRPr="00AA667B"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915D2" w:rsidRDefault="00A915D2" w:rsidP="00A7390B">
            <w:pPr>
              <w:rPr>
                <w:bCs/>
                <w:szCs w:val="20"/>
              </w:rPr>
            </w:pPr>
            <w:r>
              <w:rPr>
                <w:bCs/>
                <w:szCs w:val="20"/>
              </w:rPr>
              <w:t>Store ID</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915D2" w:rsidRDefault="00A915D2" w:rsidP="009D59F4">
            <w:pPr>
              <w:rPr>
                <w:szCs w:val="20"/>
              </w:rPr>
            </w:pPr>
            <w:r>
              <w:rPr>
                <w:szCs w:val="20"/>
              </w:rPr>
              <w:t>The search criteria to be sent to the external service to retrieve product, location and inventory information</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915D2" w:rsidRPr="00AA667B" w:rsidRDefault="00A915D2" w:rsidP="009D59F4">
            <w:pPr>
              <w:numPr>
                <w:ilvl w:val="0"/>
                <w:numId w:val="2"/>
              </w:numPr>
              <w:rPr>
                <w:szCs w:val="20"/>
              </w:rPr>
            </w:pPr>
            <w:r w:rsidRPr="00AA667B">
              <w:rPr>
                <w:szCs w:val="20"/>
              </w:rPr>
              <w:t>Get Inventory Details Service</w:t>
            </w:r>
          </w:p>
        </w:tc>
      </w:tr>
      <w:tr w:rsidR="00A915D2" w:rsidRPr="00AA667B"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915D2" w:rsidRPr="00AA667B" w:rsidRDefault="00A915D2" w:rsidP="00A7390B">
            <w:pPr>
              <w:rPr>
                <w:bCs/>
                <w:szCs w:val="20"/>
              </w:rPr>
            </w:pPr>
            <w:r>
              <w:rPr>
                <w:bCs/>
                <w:szCs w:val="20"/>
              </w:rPr>
              <w:t>Postal Code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915D2" w:rsidRDefault="00A915D2" w:rsidP="009D59F4">
            <w:pPr>
              <w:rPr>
                <w:szCs w:val="20"/>
              </w:rPr>
            </w:pPr>
            <w:r>
              <w:rPr>
                <w:szCs w:val="20"/>
              </w:rPr>
              <w:t>The search criteria to be sent to the external service to retrieve product, location and inventory information</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915D2" w:rsidRPr="00AA667B" w:rsidRDefault="00A915D2" w:rsidP="00366130">
            <w:pPr>
              <w:numPr>
                <w:ilvl w:val="0"/>
                <w:numId w:val="2"/>
              </w:numPr>
              <w:rPr>
                <w:szCs w:val="20"/>
              </w:rPr>
            </w:pPr>
            <w:r>
              <w:rPr>
                <w:szCs w:val="20"/>
              </w:rPr>
              <w:t>REST API: Locations Service</w:t>
            </w:r>
          </w:p>
        </w:tc>
      </w:tr>
    </w:tbl>
    <w:p w:rsidR="00FD5BA1" w:rsidRPr="00272E9F" w:rsidRDefault="00FD5BA1" w:rsidP="00FD5BA1">
      <w:pPr>
        <w:pStyle w:val="Heading1"/>
        <w:rPr>
          <w:i/>
        </w:rPr>
      </w:pPr>
      <w:bookmarkStart w:id="28" w:name="_Toc290020127"/>
      <w:bookmarkStart w:id="29" w:name="_Toc337646705"/>
      <w:r w:rsidRPr="00272E9F">
        <w:rPr>
          <w:i/>
        </w:rPr>
        <w:t>Supplemental Specifications</w:t>
      </w:r>
      <w:bookmarkEnd w:id="28"/>
      <w:bookmarkEnd w:id="29"/>
    </w:p>
    <w:p w:rsidR="00A36851" w:rsidRPr="00B84D7E" w:rsidRDefault="00A36851" w:rsidP="00B951D2">
      <w:pPr>
        <w:pStyle w:val="Heading2"/>
      </w:pPr>
      <w:bookmarkStart w:id="30" w:name="_Toc337646706"/>
      <w:bookmarkStart w:id="31" w:name="_Toc320880017"/>
      <w:r w:rsidRPr="00B84D7E">
        <w:t>Electronic Journal</w:t>
      </w:r>
      <w:bookmarkEnd w:id="30"/>
      <w:r w:rsidRPr="00B84D7E">
        <w:t xml:space="preserve"> </w:t>
      </w:r>
      <w:bookmarkEnd w:id="31"/>
    </w:p>
    <w:p w:rsidR="00A36851" w:rsidRPr="00B84D7E" w:rsidRDefault="00A36851" w:rsidP="00A36851">
      <w:pPr>
        <w:pStyle w:val="BodyText"/>
      </w:pPr>
      <w:r w:rsidRPr="00B84D7E">
        <w:t>Electronic journal mockups for this feature are documented in the Electronic Journal document.</w:t>
      </w:r>
    </w:p>
    <w:p w:rsidR="00B84D7E" w:rsidRPr="00B84D7E" w:rsidRDefault="00B84D7E" w:rsidP="00B84D7E">
      <w:pPr>
        <w:pStyle w:val="Heading2"/>
      </w:pPr>
      <w:bookmarkStart w:id="32" w:name="_Toc337646707"/>
      <w:bookmarkStart w:id="33" w:name="_Toc320880018"/>
      <w:r w:rsidRPr="00B84D7E">
        <w:t>Modify Transaction</w:t>
      </w:r>
      <w:bookmarkEnd w:id="32"/>
    </w:p>
    <w:p w:rsidR="00B84D7E" w:rsidRPr="00B84D7E" w:rsidRDefault="00B84D7E" w:rsidP="00B84D7E">
      <w:pPr>
        <w:pStyle w:val="BodyText"/>
      </w:pPr>
      <w:bookmarkStart w:id="34" w:name="_Toc320880021"/>
      <w:r w:rsidRPr="00B84D7E">
        <w:t>The Modify Transaction use case is updated to add the option to select Inventory Lookup.</w:t>
      </w:r>
    </w:p>
    <w:p w:rsidR="009A0805" w:rsidRPr="00B84D7E" w:rsidRDefault="009A0805" w:rsidP="00B951D2">
      <w:pPr>
        <w:pStyle w:val="Heading2"/>
      </w:pPr>
      <w:bookmarkStart w:id="35" w:name="_Toc337646708"/>
      <w:bookmarkEnd w:id="34"/>
      <w:r w:rsidRPr="00B84D7E">
        <w:t>Operator Sign On</w:t>
      </w:r>
      <w:bookmarkEnd w:id="35"/>
    </w:p>
    <w:p w:rsidR="009A0805" w:rsidRPr="00B84D7E" w:rsidRDefault="009A0805" w:rsidP="009A0805">
      <w:pPr>
        <w:pStyle w:val="BodyText"/>
      </w:pPr>
      <w:r w:rsidRPr="00B84D7E">
        <w:t>The Operator Sign On use case is updated to add the option to select Inventory Lookup.</w:t>
      </w:r>
    </w:p>
    <w:p w:rsidR="00A36851" w:rsidRPr="00B84D7E" w:rsidRDefault="00A36851" w:rsidP="00B951D2">
      <w:pPr>
        <w:pStyle w:val="Heading2"/>
      </w:pPr>
      <w:bookmarkStart w:id="36" w:name="_Toc337646709"/>
      <w:r w:rsidRPr="00B84D7E">
        <w:t>POSLog</w:t>
      </w:r>
      <w:bookmarkEnd w:id="33"/>
      <w:bookmarkEnd w:id="36"/>
    </w:p>
    <w:p w:rsidR="00A36851" w:rsidRPr="00B84D7E" w:rsidRDefault="00A36851" w:rsidP="00A36851">
      <w:pPr>
        <w:pStyle w:val="BodyText"/>
      </w:pPr>
      <w:r w:rsidRPr="00B84D7E">
        <w:t>POSLog mockups for this feature are documented in the POSLog document.</w:t>
      </w:r>
    </w:p>
    <w:p w:rsidR="00A36851" w:rsidRPr="00B84D7E" w:rsidRDefault="00A36851" w:rsidP="00B951D2">
      <w:pPr>
        <w:pStyle w:val="Heading2"/>
      </w:pPr>
      <w:bookmarkStart w:id="37" w:name="_Toc320880019"/>
      <w:bookmarkStart w:id="38" w:name="_Toc337646710"/>
      <w:r w:rsidRPr="00B84D7E">
        <w:t>Printed Receipts</w:t>
      </w:r>
      <w:bookmarkEnd w:id="37"/>
      <w:bookmarkEnd w:id="38"/>
    </w:p>
    <w:p w:rsidR="00A36851" w:rsidRPr="00B84D7E" w:rsidRDefault="00A36851" w:rsidP="00A36851">
      <w:pPr>
        <w:pStyle w:val="BodyText"/>
      </w:pPr>
      <w:r w:rsidRPr="00B84D7E">
        <w:t>Printed receipt mockups, where applicable, are documented in the Receipt document.</w:t>
      </w:r>
    </w:p>
    <w:p w:rsidR="009A0805" w:rsidRDefault="009A0805">
      <w:pPr>
        <w:rPr>
          <w:rFonts w:cs="Arial"/>
          <w:b/>
          <w:bCs/>
          <w:i/>
          <w:caps/>
          <w:kern w:val="32"/>
          <w:sz w:val="28"/>
          <w:szCs w:val="32"/>
        </w:rPr>
      </w:pPr>
      <w:r>
        <w:rPr>
          <w:i/>
        </w:rPr>
        <w:lastRenderedPageBreak/>
        <w:br w:type="page"/>
      </w:r>
    </w:p>
    <w:p w:rsidR="00320DD3" w:rsidRPr="00272E9F" w:rsidRDefault="009A0805" w:rsidP="0015173B">
      <w:pPr>
        <w:pStyle w:val="Heading1"/>
        <w:rPr>
          <w:i/>
        </w:rPr>
      </w:pPr>
      <w:bookmarkStart w:id="39" w:name="_Toc337646711"/>
      <w:r>
        <w:rPr>
          <w:i/>
        </w:rPr>
        <w:lastRenderedPageBreak/>
        <w:t>S</w:t>
      </w:r>
      <w:r w:rsidR="0063125C" w:rsidRPr="00272E9F">
        <w:rPr>
          <w:i/>
        </w:rPr>
        <w:t xml:space="preserve">creen </w:t>
      </w:r>
      <w:bookmarkEnd w:id="11"/>
      <w:r w:rsidR="00D01C88" w:rsidRPr="00272E9F">
        <w:rPr>
          <w:i/>
        </w:rPr>
        <w:t>Layouts</w:t>
      </w:r>
      <w:bookmarkEnd w:id="39"/>
    </w:p>
    <w:p w:rsidR="009A0805" w:rsidRDefault="009A0805" w:rsidP="009A0805">
      <w:pPr>
        <w:pStyle w:val="Heading2"/>
      </w:pPr>
      <w:bookmarkStart w:id="40" w:name="_Toc337646712"/>
      <w:bookmarkStart w:id="41" w:name="_Toc320880025"/>
      <w:r>
        <w:t>Inventory Lookup Details</w:t>
      </w:r>
      <w:bookmarkEnd w:id="40"/>
    </w:p>
    <w:p w:rsidR="00A31C83" w:rsidRDefault="00E21EB8" w:rsidP="00E21EB8">
      <w:pPr>
        <w:pStyle w:val="BodyText"/>
      </w:pPr>
      <w:r>
        <w:t>The Inventory Lookup Details screen is displayed when results are retur</w:t>
      </w:r>
      <w:r w:rsidR="007023F4">
        <w:t xml:space="preserve">ned from the external service.  </w:t>
      </w:r>
    </w:p>
    <w:p w:rsidR="00A31C83" w:rsidRDefault="00A31C83" w:rsidP="00E21EB8">
      <w:pPr>
        <w:pStyle w:val="BodyText"/>
      </w:pPr>
      <w:r>
        <w:t>The product details are displayed for the entered item.  The price displayed is the price for the item at the current store.</w:t>
      </w:r>
    </w:p>
    <w:p w:rsidR="00E21EB8" w:rsidRDefault="007023F4" w:rsidP="00E21EB8">
      <w:pPr>
        <w:pStyle w:val="BodyText"/>
      </w:pPr>
      <w:r>
        <w:t xml:space="preserve">The </w:t>
      </w:r>
      <w:r w:rsidR="00A31C83">
        <w:t xml:space="preserve">system displays the inventory details for the entered store.  </w:t>
      </w:r>
      <w:r>
        <w:t>The other locations list starts with the 5</w:t>
      </w:r>
      <w:r w:rsidR="0065357F">
        <w:t xml:space="preserve"> (or less)</w:t>
      </w:r>
      <w:r>
        <w:t xml:space="preserve"> closest locations to the entered location.   When a store is selected from the other locations list, the inventory </w:t>
      </w:r>
      <w:r w:rsidR="00A31C83">
        <w:t xml:space="preserve">details and store name are updated and the current store is listed in the other locations list.  </w:t>
      </w:r>
      <w:r w:rsidR="0065357F">
        <w:t>The pricing and product details are not updated.</w:t>
      </w:r>
    </w:p>
    <w:p w:rsidR="009A0805" w:rsidRDefault="009A0805" w:rsidP="009A0805">
      <w:pPr>
        <w:pStyle w:val="Heading3"/>
      </w:pPr>
      <w:r w:rsidRPr="00320A86">
        <w:t>Mockup</w:t>
      </w:r>
    </w:p>
    <w:p w:rsidR="00A915D2" w:rsidRPr="00A915D2" w:rsidRDefault="00A915D2" w:rsidP="00A915D2">
      <w:pPr>
        <w:pStyle w:val="BodyText"/>
        <w:rPr>
          <w:i/>
        </w:rPr>
      </w:pPr>
      <w:r w:rsidRPr="00A915D2">
        <w:rPr>
          <w:i/>
        </w:rPr>
        <w:t>(Exit and Search navigation buttons to be added to the screen.)</w:t>
      </w:r>
    </w:p>
    <w:p w:rsidR="00E21EB8" w:rsidRPr="00E21EB8" w:rsidRDefault="00081EC9" w:rsidP="00E21EB8">
      <w:pPr>
        <w:pStyle w:val="BodyText"/>
      </w:pPr>
      <w:r>
        <w:rPr>
          <w:noProof/>
        </w:rPr>
        <w:drawing>
          <wp:inline distT="0" distB="0" distL="0" distR="0" wp14:anchorId="682C37BF" wp14:editId="0363901A">
            <wp:extent cx="6858000" cy="4003675"/>
            <wp:effectExtent l="19050" t="0" r="0" b="0"/>
            <wp:docPr id="5" name="Picture 4" descr="Price Lookup - Interface Ma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 Lookup - Interface Marking.jpg"/>
                    <pic:cNvPicPr/>
                  </pic:nvPicPr>
                  <pic:blipFill>
                    <a:blip r:embed="rId15" cstate="print"/>
                    <a:stretch>
                      <a:fillRect/>
                    </a:stretch>
                  </pic:blipFill>
                  <pic:spPr>
                    <a:xfrm>
                      <a:off x="0" y="0"/>
                      <a:ext cx="6858000" cy="4003675"/>
                    </a:xfrm>
                    <a:prstGeom prst="rect">
                      <a:avLst/>
                    </a:prstGeom>
                  </pic:spPr>
                </pic:pic>
              </a:graphicData>
            </a:graphic>
          </wp:inline>
        </w:drawing>
      </w:r>
    </w:p>
    <w:p w:rsidR="009A0805" w:rsidRPr="00E21EB8" w:rsidRDefault="009A0805" w:rsidP="009A0805">
      <w:pPr>
        <w:pStyle w:val="Caption"/>
      </w:pPr>
      <w:r w:rsidRPr="00E21EB8">
        <w:t xml:space="preserve">Figure </w:t>
      </w:r>
      <w:r w:rsidR="005304F5">
        <w:fldChar w:fldCharType="begin"/>
      </w:r>
      <w:r w:rsidR="005304F5">
        <w:instrText xml:space="preserve"> SEQ Figure \* ARABIC </w:instrText>
      </w:r>
      <w:r w:rsidR="005304F5">
        <w:fldChar w:fldCharType="separate"/>
      </w:r>
      <w:r w:rsidR="00CE15EC">
        <w:rPr>
          <w:noProof/>
        </w:rPr>
        <w:t>1</w:t>
      </w:r>
      <w:r w:rsidR="005304F5">
        <w:rPr>
          <w:noProof/>
        </w:rPr>
        <w:fldChar w:fldCharType="end"/>
      </w:r>
      <w:r w:rsidRPr="00E21EB8">
        <w:t>: Inventory Lookup Details</w:t>
      </w:r>
      <w:r w:rsidR="00DF6592">
        <w:t xml:space="preserve"> </w:t>
      </w:r>
    </w:p>
    <w:p w:rsidR="009A0805" w:rsidRPr="00320A86" w:rsidRDefault="009A0805" w:rsidP="009A0805">
      <w:pPr>
        <w:pStyle w:val="Heading3"/>
      </w:pPr>
      <w:r w:rsidRPr="00320A86">
        <w:t>Instruction</w:t>
      </w:r>
      <w:r>
        <w:t xml:space="preserve"> Text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9A0805" w:rsidRPr="00583AE6" w:rsidTr="009A0805">
        <w:trPr>
          <w:cantSplit/>
        </w:trPr>
        <w:tc>
          <w:tcPr>
            <w:tcW w:w="10809" w:type="dxa"/>
            <w:tcBorders>
              <w:top w:val="single" w:sz="8" w:space="0" w:color="4F81BD"/>
              <w:left w:val="single" w:sz="8" w:space="0" w:color="4F81BD"/>
              <w:bottom w:val="single" w:sz="18" w:space="0" w:color="4F81BD"/>
              <w:right w:val="single" w:sz="8" w:space="0" w:color="4F81BD"/>
            </w:tcBorders>
          </w:tcPr>
          <w:p w:rsidR="009A0805" w:rsidRPr="00583AE6" w:rsidRDefault="009A0805" w:rsidP="00D4164A">
            <w:pPr>
              <w:rPr>
                <w:b/>
                <w:bCs/>
                <w:szCs w:val="20"/>
              </w:rPr>
            </w:pPr>
            <w:r>
              <w:rPr>
                <w:b/>
                <w:bCs/>
                <w:szCs w:val="20"/>
              </w:rPr>
              <w:t>Instructions</w:t>
            </w:r>
          </w:p>
        </w:tc>
      </w:tr>
      <w:tr w:rsidR="009A0805" w:rsidRPr="00583AE6" w:rsidTr="009A0805">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9A0805" w:rsidRPr="00471998" w:rsidRDefault="00362094" w:rsidP="00D4164A">
            <w:pPr>
              <w:rPr>
                <w:bCs/>
                <w:szCs w:val="20"/>
              </w:rPr>
            </w:pPr>
            <w:r>
              <w:rPr>
                <w:bCs/>
                <w:szCs w:val="20"/>
              </w:rPr>
              <w:t>Inventory Lookup</w:t>
            </w:r>
          </w:p>
        </w:tc>
      </w:tr>
    </w:tbl>
    <w:p w:rsidR="009A0805" w:rsidRPr="00320A86" w:rsidRDefault="009A0805" w:rsidP="009A0805">
      <w:pPr>
        <w:pStyle w:val="Heading3"/>
      </w:pPr>
      <w:r w:rsidRPr="00320A86">
        <w:t>Navigation</w:t>
      </w:r>
      <w:r>
        <w:t>/Menu Key</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10"/>
        <w:gridCol w:w="1551"/>
        <w:gridCol w:w="3707"/>
        <w:gridCol w:w="3596"/>
      </w:tblGrid>
      <w:tr w:rsidR="009A0805" w:rsidRPr="00583AE6" w:rsidTr="009A0805">
        <w:trPr>
          <w:cantSplit/>
        </w:trPr>
        <w:tc>
          <w:tcPr>
            <w:tcW w:w="1742" w:type="dxa"/>
            <w:tcBorders>
              <w:top w:val="single" w:sz="8" w:space="0" w:color="4F81BD"/>
              <w:left w:val="single" w:sz="8" w:space="0" w:color="4F81BD"/>
              <w:bottom w:val="single" w:sz="18" w:space="0" w:color="4F81BD"/>
              <w:right w:val="single" w:sz="8" w:space="0" w:color="4F81BD"/>
            </w:tcBorders>
          </w:tcPr>
          <w:p w:rsidR="009A0805" w:rsidRPr="00583AE6" w:rsidRDefault="009A0805" w:rsidP="00D4164A">
            <w:pPr>
              <w:pStyle w:val="BodyText"/>
              <w:spacing w:after="0"/>
              <w:rPr>
                <w:b/>
                <w:bCs/>
              </w:rPr>
            </w:pPr>
            <w:r>
              <w:rPr>
                <w:b/>
                <w:bCs/>
              </w:rPr>
              <w:t>Label</w:t>
            </w:r>
          </w:p>
        </w:tc>
        <w:tc>
          <w:tcPr>
            <w:tcW w:w="1573" w:type="dxa"/>
            <w:tcBorders>
              <w:top w:val="single" w:sz="8" w:space="0" w:color="4F81BD"/>
              <w:left w:val="single" w:sz="8" w:space="0" w:color="4F81BD"/>
              <w:bottom w:val="single" w:sz="18" w:space="0" w:color="4F81BD"/>
              <w:right w:val="single" w:sz="8" w:space="0" w:color="4F81BD"/>
            </w:tcBorders>
          </w:tcPr>
          <w:p w:rsidR="009A0805" w:rsidRDefault="009A0805" w:rsidP="00D4164A">
            <w:pPr>
              <w:pStyle w:val="BodyText"/>
              <w:spacing w:after="0"/>
              <w:rPr>
                <w:b/>
                <w:bCs/>
              </w:rPr>
            </w:pPr>
            <w:r>
              <w:rPr>
                <w:b/>
                <w:bCs/>
              </w:rPr>
              <w:t>State</w:t>
            </w:r>
          </w:p>
        </w:tc>
        <w:tc>
          <w:tcPr>
            <w:tcW w:w="3793" w:type="dxa"/>
            <w:tcBorders>
              <w:top w:val="single" w:sz="8" w:space="0" w:color="4F81BD"/>
              <w:left w:val="single" w:sz="8" w:space="0" w:color="4F81BD"/>
              <w:bottom w:val="single" w:sz="18" w:space="0" w:color="4F81BD"/>
              <w:right w:val="single" w:sz="8" w:space="0" w:color="4F81BD"/>
            </w:tcBorders>
          </w:tcPr>
          <w:p w:rsidR="009A0805" w:rsidRPr="00583AE6" w:rsidRDefault="009A0805" w:rsidP="00D4164A">
            <w:pPr>
              <w:pStyle w:val="BodyText"/>
              <w:spacing w:after="0"/>
              <w:rPr>
                <w:b/>
                <w:bCs/>
              </w:rPr>
            </w:pPr>
            <w:r>
              <w:rPr>
                <w:b/>
                <w:bCs/>
              </w:rPr>
              <w:t>Next Screen</w:t>
            </w:r>
          </w:p>
        </w:tc>
        <w:tc>
          <w:tcPr>
            <w:tcW w:w="3701" w:type="dxa"/>
            <w:tcBorders>
              <w:top w:val="single" w:sz="8" w:space="0" w:color="4F81BD"/>
              <w:left w:val="single" w:sz="8" w:space="0" w:color="4F81BD"/>
              <w:bottom w:val="single" w:sz="18" w:space="0" w:color="4F81BD"/>
              <w:right w:val="single" w:sz="8" w:space="0" w:color="4F81BD"/>
            </w:tcBorders>
          </w:tcPr>
          <w:p w:rsidR="009A0805" w:rsidRPr="00583AE6" w:rsidRDefault="009A0805" w:rsidP="00D4164A">
            <w:pPr>
              <w:pStyle w:val="BodyText"/>
              <w:spacing w:after="0"/>
              <w:rPr>
                <w:b/>
                <w:bCs/>
              </w:rPr>
            </w:pPr>
            <w:r w:rsidRPr="00583AE6">
              <w:rPr>
                <w:b/>
                <w:bCs/>
              </w:rPr>
              <w:t>Notes</w:t>
            </w:r>
          </w:p>
        </w:tc>
      </w:tr>
      <w:tr w:rsidR="009A0805" w:rsidRPr="00E21EB8" w:rsidTr="009A0805">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9A0805" w:rsidRPr="00E21EB8" w:rsidRDefault="00362094" w:rsidP="00D4164A">
            <w:pPr>
              <w:pStyle w:val="BodyText"/>
              <w:spacing w:after="0"/>
            </w:pPr>
            <w:r>
              <w:t>Exit</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9A0805" w:rsidRPr="00E21EB8" w:rsidRDefault="00362094" w:rsidP="00D4164A">
            <w:pPr>
              <w:pStyle w:val="BodyText"/>
              <w:spacing w:after="0"/>
            </w:pPr>
            <w:r>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9A0805" w:rsidRPr="00E21EB8" w:rsidRDefault="00362094" w:rsidP="00D4164A">
            <w:pPr>
              <w:pStyle w:val="BodyText"/>
              <w:numPr>
                <w:ilvl w:val="0"/>
                <w:numId w:val="29"/>
              </w:numPr>
              <w:spacing w:after="0"/>
            </w:pPr>
            <w:r>
              <w:t>Calling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9A0805" w:rsidRPr="00E21EB8" w:rsidRDefault="00362094" w:rsidP="00D4164A">
            <w:pPr>
              <w:pStyle w:val="BodyText"/>
              <w:spacing w:after="0"/>
            </w:pPr>
            <w:r>
              <w:t>None</w:t>
            </w:r>
          </w:p>
        </w:tc>
      </w:tr>
      <w:tr w:rsidR="00362094" w:rsidRPr="00E21EB8" w:rsidTr="009A0805">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362094" w:rsidRDefault="00362094" w:rsidP="00D4164A">
            <w:pPr>
              <w:pStyle w:val="BodyText"/>
              <w:spacing w:after="0"/>
            </w:pPr>
            <w:r>
              <w:t>Search</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362094" w:rsidRPr="00E21EB8" w:rsidRDefault="00362094" w:rsidP="00D4164A">
            <w:pPr>
              <w:pStyle w:val="BodyText"/>
              <w:spacing w:after="0"/>
            </w:pPr>
            <w:r>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075C03" w:rsidRDefault="00075C03" w:rsidP="00D4164A">
            <w:pPr>
              <w:pStyle w:val="BodyText"/>
              <w:numPr>
                <w:ilvl w:val="0"/>
                <w:numId w:val="29"/>
              </w:numPr>
              <w:spacing w:after="0"/>
            </w:pPr>
            <w:r>
              <w:t>Item or Location not found or system times out: Unable to Retrieve Details</w:t>
            </w:r>
          </w:p>
          <w:p w:rsidR="00362094" w:rsidRPr="00E21EB8" w:rsidRDefault="00075C03" w:rsidP="00075C03">
            <w:pPr>
              <w:pStyle w:val="BodyText"/>
              <w:numPr>
                <w:ilvl w:val="0"/>
                <w:numId w:val="29"/>
              </w:numPr>
              <w:spacing w:after="0"/>
            </w:pPr>
            <w:r>
              <w:t>Results returned: Inventory Lookup Details</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362094" w:rsidRPr="00E21EB8" w:rsidRDefault="00362094" w:rsidP="00D4164A">
            <w:pPr>
              <w:pStyle w:val="BodyText"/>
              <w:spacing w:after="0"/>
            </w:pPr>
            <w:r>
              <w:t>None</w:t>
            </w:r>
          </w:p>
        </w:tc>
      </w:tr>
    </w:tbl>
    <w:p w:rsidR="00325F80" w:rsidRDefault="00325F80" w:rsidP="00325F80">
      <w:pPr>
        <w:pStyle w:val="BodyText"/>
        <w:rPr>
          <w:rFonts w:cs="Arial"/>
          <w:szCs w:val="26"/>
        </w:rPr>
      </w:pPr>
      <w:r>
        <w:br w:type="page"/>
      </w:r>
    </w:p>
    <w:p w:rsidR="009A0805" w:rsidRPr="00320A86" w:rsidRDefault="009A0805" w:rsidP="009A0805">
      <w:pPr>
        <w:pStyle w:val="Heading3"/>
      </w:pPr>
      <w:bookmarkStart w:id="42" w:name="_Ref396841267"/>
      <w:r w:rsidRPr="00320A86">
        <w:lastRenderedPageBreak/>
        <w:t xml:space="preserve">Data/Input </w:t>
      </w:r>
      <w:r>
        <w:t>Field</w:t>
      </w:r>
      <w:bookmarkEnd w:id="42"/>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336"/>
        <w:gridCol w:w="1039"/>
        <w:gridCol w:w="957"/>
        <w:gridCol w:w="1391"/>
        <w:gridCol w:w="1136"/>
        <w:gridCol w:w="1136"/>
        <w:gridCol w:w="3569"/>
      </w:tblGrid>
      <w:tr w:rsidR="009A0805" w:rsidRPr="00583AE6" w:rsidTr="00DF6592">
        <w:trPr>
          <w:cantSplit/>
        </w:trPr>
        <w:tc>
          <w:tcPr>
            <w:tcW w:w="1348" w:type="dxa"/>
            <w:tcBorders>
              <w:top w:val="single" w:sz="8" w:space="0" w:color="4F81BD"/>
              <w:left w:val="single" w:sz="8" w:space="0" w:color="4F81BD"/>
              <w:bottom w:val="single" w:sz="18" w:space="0" w:color="4F81BD"/>
              <w:right w:val="single" w:sz="8" w:space="0" w:color="4F81BD"/>
            </w:tcBorders>
          </w:tcPr>
          <w:p w:rsidR="009A0805" w:rsidRPr="00583AE6" w:rsidRDefault="009A0805" w:rsidP="00D4164A">
            <w:pPr>
              <w:pStyle w:val="BodyText"/>
              <w:spacing w:after="0"/>
              <w:rPr>
                <w:b/>
                <w:bCs/>
              </w:rPr>
            </w:pPr>
            <w:r w:rsidRPr="00583AE6">
              <w:rPr>
                <w:b/>
                <w:bCs/>
              </w:rPr>
              <w:t>Label</w:t>
            </w:r>
          </w:p>
        </w:tc>
        <w:tc>
          <w:tcPr>
            <w:tcW w:w="1041" w:type="dxa"/>
            <w:tcBorders>
              <w:top w:val="single" w:sz="8" w:space="0" w:color="4F81BD"/>
              <w:left w:val="single" w:sz="8" w:space="0" w:color="4F81BD"/>
              <w:bottom w:val="single" w:sz="18" w:space="0" w:color="4F81BD"/>
              <w:right w:val="single" w:sz="8" w:space="0" w:color="4F81BD"/>
            </w:tcBorders>
          </w:tcPr>
          <w:p w:rsidR="009A0805" w:rsidRPr="00583AE6" w:rsidRDefault="009A0805" w:rsidP="00D4164A">
            <w:pPr>
              <w:pStyle w:val="BodyText"/>
              <w:spacing w:after="0"/>
              <w:rPr>
                <w:b/>
                <w:bCs/>
              </w:rPr>
            </w:pPr>
            <w:r w:rsidRPr="00583AE6">
              <w:rPr>
                <w:b/>
                <w:bCs/>
              </w:rPr>
              <w:t>Editable</w:t>
            </w:r>
          </w:p>
        </w:tc>
        <w:tc>
          <w:tcPr>
            <w:tcW w:w="961" w:type="dxa"/>
            <w:tcBorders>
              <w:top w:val="single" w:sz="8" w:space="0" w:color="4F81BD"/>
              <w:left w:val="single" w:sz="8" w:space="0" w:color="4F81BD"/>
              <w:bottom w:val="single" w:sz="18" w:space="0" w:color="4F81BD"/>
              <w:right w:val="single" w:sz="8" w:space="0" w:color="4F81BD"/>
            </w:tcBorders>
          </w:tcPr>
          <w:p w:rsidR="009A0805" w:rsidRPr="00583AE6" w:rsidRDefault="009A0805" w:rsidP="00D4164A">
            <w:pPr>
              <w:pStyle w:val="BodyText"/>
              <w:spacing w:after="0"/>
              <w:rPr>
                <w:b/>
                <w:bCs/>
              </w:rPr>
            </w:pPr>
            <w:proofErr w:type="spellStart"/>
            <w:r w:rsidRPr="00583AE6">
              <w:rPr>
                <w:b/>
                <w:bCs/>
              </w:rPr>
              <w:t>Req’d</w:t>
            </w:r>
            <w:proofErr w:type="spellEnd"/>
            <w:r w:rsidRPr="00583AE6">
              <w:rPr>
                <w:b/>
                <w:bCs/>
              </w:rPr>
              <w:t>?</w:t>
            </w:r>
          </w:p>
        </w:tc>
        <w:tc>
          <w:tcPr>
            <w:tcW w:w="1421" w:type="dxa"/>
            <w:tcBorders>
              <w:top w:val="single" w:sz="8" w:space="0" w:color="4F81BD"/>
              <w:left w:val="single" w:sz="8" w:space="0" w:color="4F81BD"/>
              <w:bottom w:val="single" w:sz="18" w:space="0" w:color="4F81BD"/>
              <w:right w:val="single" w:sz="8" w:space="0" w:color="4F81BD"/>
            </w:tcBorders>
          </w:tcPr>
          <w:p w:rsidR="009A0805" w:rsidRPr="00583AE6" w:rsidRDefault="009A0805" w:rsidP="00D4164A">
            <w:pPr>
              <w:pStyle w:val="BodyText"/>
              <w:spacing w:after="0"/>
              <w:rPr>
                <w:b/>
                <w:bCs/>
              </w:rPr>
            </w:pPr>
            <w:r w:rsidRPr="00583AE6">
              <w:rPr>
                <w:b/>
                <w:bCs/>
              </w:rPr>
              <w:t>Data Type</w:t>
            </w:r>
          </w:p>
        </w:tc>
        <w:tc>
          <w:tcPr>
            <w:tcW w:w="1153" w:type="dxa"/>
            <w:tcBorders>
              <w:top w:val="single" w:sz="8" w:space="0" w:color="4F81BD"/>
              <w:left w:val="single" w:sz="8" w:space="0" w:color="4F81BD"/>
              <w:bottom w:val="single" w:sz="18" w:space="0" w:color="4F81BD"/>
              <w:right w:val="single" w:sz="8" w:space="0" w:color="4F81BD"/>
            </w:tcBorders>
          </w:tcPr>
          <w:p w:rsidR="009A0805" w:rsidRPr="00583AE6" w:rsidRDefault="009A0805" w:rsidP="00D4164A">
            <w:pPr>
              <w:pStyle w:val="BodyText"/>
              <w:spacing w:after="0"/>
              <w:rPr>
                <w:b/>
                <w:bCs/>
              </w:rPr>
            </w:pPr>
            <w:r w:rsidRPr="00583AE6">
              <w:rPr>
                <w:b/>
                <w:bCs/>
              </w:rPr>
              <w:t>Min</w:t>
            </w:r>
          </w:p>
          <w:p w:rsidR="009A0805" w:rsidRPr="00583AE6" w:rsidRDefault="009A0805" w:rsidP="00D4164A">
            <w:pPr>
              <w:pStyle w:val="BodyText"/>
              <w:spacing w:after="0"/>
              <w:rPr>
                <w:b/>
                <w:bCs/>
              </w:rPr>
            </w:pPr>
            <w:r w:rsidRPr="00583AE6">
              <w:rPr>
                <w:b/>
                <w:bCs/>
              </w:rPr>
              <w:t>Length</w:t>
            </w:r>
          </w:p>
        </w:tc>
        <w:tc>
          <w:tcPr>
            <w:tcW w:w="1153" w:type="dxa"/>
            <w:tcBorders>
              <w:top w:val="single" w:sz="8" w:space="0" w:color="4F81BD"/>
              <w:left w:val="single" w:sz="8" w:space="0" w:color="4F81BD"/>
              <w:bottom w:val="single" w:sz="18" w:space="0" w:color="4F81BD"/>
              <w:right w:val="single" w:sz="8" w:space="0" w:color="4F81BD"/>
            </w:tcBorders>
          </w:tcPr>
          <w:p w:rsidR="009A0805" w:rsidRPr="00583AE6" w:rsidRDefault="009A0805" w:rsidP="00D4164A">
            <w:pPr>
              <w:pStyle w:val="BodyText"/>
              <w:spacing w:after="0"/>
              <w:rPr>
                <w:b/>
                <w:bCs/>
              </w:rPr>
            </w:pPr>
            <w:r w:rsidRPr="00583AE6">
              <w:rPr>
                <w:b/>
                <w:bCs/>
              </w:rPr>
              <w:t>Max</w:t>
            </w:r>
          </w:p>
          <w:p w:rsidR="009A0805" w:rsidRPr="00583AE6" w:rsidRDefault="009A0805" w:rsidP="00D4164A">
            <w:pPr>
              <w:pStyle w:val="BodyText"/>
              <w:spacing w:after="0"/>
              <w:rPr>
                <w:b/>
                <w:bCs/>
              </w:rPr>
            </w:pPr>
            <w:r w:rsidRPr="00583AE6">
              <w:rPr>
                <w:b/>
                <w:bCs/>
              </w:rPr>
              <w:t>Length</w:t>
            </w:r>
          </w:p>
        </w:tc>
        <w:tc>
          <w:tcPr>
            <w:tcW w:w="3732" w:type="dxa"/>
            <w:tcBorders>
              <w:top w:val="single" w:sz="8" w:space="0" w:color="4F81BD"/>
              <w:left w:val="single" w:sz="8" w:space="0" w:color="4F81BD"/>
              <w:bottom w:val="single" w:sz="18" w:space="0" w:color="4F81BD"/>
              <w:right w:val="single" w:sz="8" w:space="0" w:color="4F81BD"/>
            </w:tcBorders>
          </w:tcPr>
          <w:p w:rsidR="009A0805" w:rsidRPr="00583AE6" w:rsidRDefault="009A0805" w:rsidP="00D4164A">
            <w:pPr>
              <w:pStyle w:val="BodyText"/>
              <w:spacing w:after="0"/>
              <w:rPr>
                <w:b/>
                <w:bCs/>
              </w:rPr>
            </w:pPr>
            <w:r w:rsidRPr="00583AE6">
              <w:rPr>
                <w:b/>
                <w:bCs/>
              </w:rPr>
              <w:t>Notes</w:t>
            </w:r>
          </w:p>
        </w:tc>
      </w:tr>
      <w:tr w:rsidR="00D4164A"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D4164A" w:rsidRPr="00E21EB8" w:rsidRDefault="00017E89" w:rsidP="00D4164A">
            <w:pPr>
              <w:pStyle w:val="BodyText"/>
              <w:spacing w:after="0"/>
              <w:rPr>
                <w:bCs/>
              </w:rPr>
            </w:pPr>
            <w:r>
              <w:rPr>
                <w:bCs/>
              </w:rPr>
              <w:t>Item</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D4164A" w:rsidRPr="0082281D" w:rsidRDefault="00017E89" w:rsidP="00D4164A">
            <w:pPr>
              <w:pStyle w:val="BodyText"/>
              <w:spacing w:after="0"/>
            </w:pPr>
            <w:r>
              <w:t>Yes</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D4164A" w:rsidRPr="0082281D" w:rsidRDefault="00017E89" w:rsidP="00D4164A">
            <w:pPr>
              <w:pStyle w:val="BodyText"/>
              <w:spacing w:after="0"/>
            </w:pPr>
            <w:r>
              <w:t>Yes</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D4164A" w:rsidRPr="0082281D" w:rsidRDefault="00081EC9" w:rsidP="00D4164A">
            <w:pPr>
              <w:pStyle w:val="BodyText"/>
              <w:spacing w:after="0"/>
            </w:pPr>
            <w:r>
              <w:t>Numeric</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D4164A" w:rsidRPr="0082281D" w:rsidRDefault="00017E89" w:rsidP="00D4164A">
            <w:pPr>
              <w:pStyle w:val="BodyText"/>
              <w:spacing w:after="0"/>
            </w:pPr>
            <w:r>
              <w:t>1</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D4164A" w:rsidRPr="0082281D" w:rsidRDefault="009B63F5" w:rsidP="00D4164A">
            <w:pPr>
              <w:pStyle w:val="BodyText"/>
              <w:spacing w:after="0"/>
            </w:pPr>
            <w:r>
              <w:t>30</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DF6592" w:rsidRPr="0082281D" w:rsidRDefault="00081EC9" w:rsidP="0065357F">
            <w:pPr>
              <w:pStyle w:val="BodyText"/>
              <w:spacing w:after="0"/>
            </w:pPr>
            <w:r>
              <w:t>Enter</w:t>
            </w:r>
            <w:r w:rsidR="00D91B06">
              <w:t xml:space="preserve"> </w:t>
            </w:r>
            <w:r w:rsidR="00E80157">
              <w:t xml:space="preserve">item </w:t>
            </w:r>
            <w:r w:rsidR="0065357F">
              <w:t>ID</w:t>
            </w:r>
            <w:r w:rsidR="00E80157">
              <w:t xml:space="preserve"> or UPC to search for products.  </w:t>
            </w:r>
            <w:r w:rsidR="009B63F5">
              <w:t xml:space="preserve">Item can be manually entered or scanned in.  </w:t>
            </w:r>
          </w:p>
        </w:tc>
      </w:tr>
      <w:tr w:rsidR="00D4164A"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D4164A" w:rsidRPr="00E21EB8" w:rsidRDefault="00017E89" w:rsidP="00D4164A">
            <w:pPr>
              <w:pStyle w:val="BodyText"/>
              <w:spacing w:after="0"/>
              <w:rPr>
                <w:bCs/>
              </w:rPr>
            </w:pPr>
            <w:r>
              <w:rPr>
                <w:bCs/>
              </w:rPr>
              <w:t>Location</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D4164A" w:rsidRPr="0082281D" w:rsidRDefault="00017E89" w:rsidP="00D4164A">
            <w:pPr>
              <w:pStyle w:val="BodyText"/>
              <w:spacing w:after="0"/>
            </w:pPr>
            <w:r>
              <w:t>Yes</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D4164A" w:rsidRPr="0082281D" w:rsidRDefault="00017E89" w:rsidP="00D4164A">
            <w:pPr>
              <w:pStyle w:val="BodyText"/>
              <w:spacing w:after="0"/>
            </w:pPr>
            <w:r>
              <w:t>Yes</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D4164A" w:rsidRPr="0082281D" w:rsidRDefault="00017E89" w:rsidP="00D4164A">
            <w:pPr>
              <w:pStyle w:val="BodyText"/>
              <w:spacing w:after="0"/>
            </w:pPr>
            <w:r>
              <w:t>Numeric</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D4164A" w:rsidRPr="0082281D" w:rsidRDefault="00017E89" w:rsidP="00D4164A">
            <w:pPr>
              <w:pStyle w:val="BodyText"/>
              <w:spacing w:after="0"/>
            </w:pPr>
            <w:r>
              <w:t>1</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D4164A" w:rsidRPr="0082281D" w:rsidRDefault="00017E89" w:rsidP="00D4164A">
            <w:pPr>
              <w:pStyle w:val="BodyText"/>
              <w:spacing w:after="0"/>
            </w:pPr>
            <w:r>
              <w:t>5</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D4164A" w:rsidRPr="0082281D" w:rsidRDefault="00017E89" w:rsidP="00D4164A">
            <w:pPr>
              <w:pStyle w:val="BodyText"/>
              <w:spacing w:after="0"/>
            </w:pPr>
            <w:r>
              <w:t>Default Location to be current store</w:t>
            </w:r>
          </w:p>
        </w:tc>
      </w:tr>
      <w:tr w:rsidR="00790ED5"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790ED5" w:rsidRPr="00E21EB8" w:rsidRDefault="00790ED5" w:rsidP="00017E89">
            <w:pPr>
              <w:pStyle w:val="BodyText"/>
              <w:spacing w:after="0"/>
              <w:rPr>
                <w:bCs/>
              </w:rPr>
            </w:pPr>
            <w:r>
              <w:rPr>
                <w:bCs/>
              </w:rPr>
              <w:t>(1) Product Name</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790ED5" w:rsidRPr="0082281D" w:rsidRDefault="00790ED5" w:rsidP="00D4164A">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790ED5" w:rsidRPr="0082281D" w:rsidRDefault="00790ED5" w:rsidP="00D4164A">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790ED5" w:rsidRPr="0082281D" w:rsidRDefault="00790ED5" w:rsidP="00D4164A">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790ED5" w:rsidRPr="0082281D" w:rsidRDefault="00790ED5" w:rsidP="00D4164A">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790ED5" w:rsidRPr="0082281D" w:rsidRDefault="00790ED5" w:rsidP="00D4164A">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790ED5" w:rsidRPr="0082281D" w:rsidRDefault="00790ED5" w:rsidP="00E4503D">
            <w:pPr>
              <w:pStyle w:val="BodyText"/>
              <w:spacing w:after="0"/>
            </w:pPr>
            <w:r>
              <w:t xml:space="preserve">See </w:t>
            </w:r>
            <w:r w:rsidR="00E4503D">
              <w:t>Data/Input Field – Continued section</w:t>
            </w:r>
            <w:r>
              <w:t xml:space="preserve"> </w:t>
            </w:r>
          </w:p>
        </w:tc>
      </w:tr>
      <w:tr w:rsidR="00E4503D"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E4503D" w:rsidRPr="00E21EB8" w:rsidRDefault="00E4503D" w:rsidP="00D4164A">
            <w:pPr>
              <w:pStyle w:val="BodyText"/>
              <w:spacing w:after="0"/>
              <w:rPr>
                <w:bCs/>
              </w:rPr>
            </w:pPr>
            <w:r>
              <w:rPr>
                <w:bCs/>
              </w:rPr>
              <w:t>(2) Model Number</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A2AFF">
            <w:pPr>
              <w:pStyle w:val="BodyText"/>
              <w:spacing w:after="0"/>
            </w:pPr>
            <w:r>
              <w:t xml:space="preserve">See Data/Input Field – Continued section </w:t>
            </w:r>
          </w:p>
        </w:tc>
      </w:tr>
      <w:tr w:rsidR="00E4503D"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E4503D" w:rsidRPr="00E21EB8" w:rsidRDefault="00E4503D" w:rsidP="00D4164A">
            <w:pPr>
              <w:pStyle w:val="BodyText"/>
              <w:spacing w:after="0"/>
              <w:rPr>
                <w:bCs/>
              </w:rPr>
            </w:pPr>
            <w:r>
              <w:rPr>
                <w:bCs/>
              </w:rPr>
              <w:t xml:space="preserve">(3) Item ID </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A2AFF">
            <w:pPr>
              <w:pStyle w:val="BodyText"/>
              <w:spacing w:after="0"/>
            </w:pPr>
            <w:r>
              <w:t xml:space="preserve">See Data/Input Field – Continued section </w:t>
            </w:r>
          </w:p>
        </w:tc>
      </w:tr>
      <w:tr w:rsidR="00E4503D"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E4503D" w:rsidRPr="00E21EB8" w:rsidRDefault="00E4503D" w:rsidP="00D4164A">
            <w:pPr>
              <w:pStyle w:val="BodyText"/>
              <w:spacing w:after="0"/>
              <w:rPr>
                <w:bCs/>
              </w:rPr>
            </w:pPr>
            <w:r>
              <w:rPr>
                <w:bCs/>
              </w:rPr>
              <w:t>(4) Sale End</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A2AFF">
            <w:pPr>
              <w:pStyle w:val="BodyText"/>
              <w:spacing w:after="0"/>
            </w:pPr>
            <w:r>
              <w:t xml:space="preserve">See Data/Input Field – Continued section </w:t>
            </w:r>
          </w:p>
        </w:tc>
      </w:tr>
      <w:tr w:rsidR="00E4503D"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E4503D" w:rsidRPr="00E21EB8" w:rsidRDefault="00E4503D" w:rsidP="00D4164A">
            <w:pPr>
              <w:pStyle w:val="BodyText"/>
              <w:spacing w:after="0"/>
              <w:rPr>
                <w:bCs/>
              </w:rPr>
            </w:pPr>
            <w:r>
              <w:rPr>
                <w:bCs/>
              </w:rPr>
              <w:t>(5) Price and Savings</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237C6F" w:rsidP="00790ED5">
            <w:pPr>
              <w:pStyle w:val="BodyText"/>
              <w:spacing w:after="0"/>
            </w:pPr>
            <w:r>
              <w:t>See Data/Input Field – Continued section</w:t>
            </w:r>
            <w:r w:rsidR="00E4503D">
              <w:t xml:space="preserve"> </w:t>
            </w:r>
          </w:p>
          <w:p w:rsidR="00E4503D" w:rsidRDefault="00E4503D" w:rsidP="00790ED5">
            <w:pPr>
              <w:pStyle w:val="BodyText"/>
              <w:spacing w:after="0"/>
            </w:pPr>
          </w:p>
          <w:p w:rsidR="00D469F2" w:rsidRPr="0082281D" w:rsidRDefault="00E4503D" w:rsidP="001C7A9B">
            <w:pPr>
              <w:pStyle w:val="BodyText"/>
              <w:spacing w:after="0"/>
            </w:pPr>
            <w:r>
              <w:t>Pricing details are for the current store</w:t>
            </w:r>
            <w:r w:rsidR="00D469F2">
              <w:t>.</w:t>
            </w:r>
          </w:p>
        </w:tc>
      </w:tr>
      <w:tr w:rsidR="00E4503D"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E4503D" w:rsidRPr="00E21EB8" w:rsidRDefault="00E4503D" w:rsidP="00D4164A">
            <w:pPr>
              <w:pStyle w:val="BodyText"/>
              <w:spacing w:after="0"/>
              <w:rPr>
                <w:bCs/>
              </w:rPr>
            </w:pPr>
            <w:r>
              <w:rPr>
                <w:bCs/>
              </w:rPr>
              <w:t>(6) Product Image</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A2AFF">
            <w:pPr>
              <w:pStyle w:val="BodyText"/>
              <w:spacing w:after="0"/>
            </w:pPr>
            <w:r>
              <w:t xml:space="preserve">See Data/Input Field – Continued section </w:t>
            </w:r>
          </w:p>
        </w:tc>
      </w:tr>
      <w:tr w:rsidR="00E4503D"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E4503D" w:rsidRPr="00E21EB8" w:rsidRDefault="00E4503D" w:rsidP="00D4164A">
            <w:pPr>
              <w:pStyle w:val="BodyText"/>
              <w:spacing w:after="0"/>
              <w:rPr>
                <w:bCs/>
              </w:rPr>
            </w:pPr>
            <w:r>
              <w:rPr>
                <w:bCs/>
              </w:rPr>
              <w:t>(7) Customer Rating</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A2AFF">
            <w:pPr>
              <w:pStyle w:val="BodyText"/>
              <w:spacing w:after="0"/>
            </w:pPr>
            <w:r>
              <w:t xml:space="preserve">See Data/Input Field – Continued section </w:t>
            </w:r>
          </w:p>
        </w:tc>
      </w:tr>
      <w:tr w:rsidR="00E4503D"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E4503D" w:rsidRPr="00E21EB8" w:rsidRDefault="00E4503D" w:rsidP="00D4164A">
            <w:pPr>
              <w:pStyle w:val="BodyText"/>
              <w:spacing w:after="0"/>
              <w:rPr>
                <w:bCs/>
              </w:rPr>
            </w:pPr>
            <w:r>
              <w:rPr>
                <w:bCs/>
              </w:rPr>
              <w:t>(8) Location Name</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A2AFF">
            <w:pPr>
              <w:pStyle w:val="BodyText"/>
              <w:spacing w:after="0"/>
            </w:pPr>
            <w:r>
              <w:t xml:space="preserve">See Data/Input Field – Continued section </w:t>
            </w:r>
          </w:p>
        </w:tc>
      </w:tr>
      <w:tr w:rsidR="00E4503D"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E4503D" w:rsidRPr="00E21EB8" w:rsidRDefault="00E4503D" w:rsidP="00D4164A">
            <w:pPr>
              <w:pStyle w:val="BodyText"/>
              <w:spacing w:after="0"/>
              <w:rPr>
                <w:bCs/>
              </w:rPr>
            </w:pPr>
            <w:r>
              <w:rPr>
                <w:bCs/>
              </w:rPr>
              <w:t>(9) Inventory Counts</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A2AFF">
            <w:pPr>
              <w:pStyle w:val="BodyText"/>
              <w:spacing w:after="0"/>
            </w:pPr>
            <w:r>
              <w:t xml:space="preserve">See Data/Input Field – Continued section </w:t>
            </w:r>
          </w:p>
        </w:tc>
      </w:tr>
      <w:tr w:rsidR="00E4503D"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E4503D" w:rsidRPr="00E21EB8" w:rsidRDefault="00E4503D" w:rsidP="00D4164A">
            <w:pPr>
              <w:pStyle w:val="BodyText"/>
              <w:spacing w:after="0"/>
              <w:rPr>
                <w:bCs/>
              </w:rPr>
            </w:pPr>
            <w:r>
              <w:rPr>
                <w:bCs/>
              </w:rPr>
              <w:t>(10) Online Availability</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A2AFF">
            <w:pPr>
              <w:pStyle w:val="BodyText"/>
              <w:spacing w:after="0"/>
            </w:pPr>
            <w:r>
              <w:t xml:space="preserve">See Data/Input Field – Continued section </w:t>
            </w:r>
          </w:p>
        </w:tc>
      </w:tr>
      <w:tr w:rsidR="00E4503D"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D4164A">
            <w:pPr>
              <w:pStyle w:val="BodyText"/>
              <w:spacing w:after="0"/>
              <w:rPr>
                <w:bCs/>
              </w:rPr>
            </w:pPr>
            <w:r>
              <w:rPr>
                <w:bCs/>
              </w:rPr>
              <w:t>Other Locations</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90ED5">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90ED5">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90ED5">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D4164A">
            <w:pPr>
              <w:pStyle w:val="BodyText"/>
              <w:spacing w:after="0"/>
            </w:pPr>
            <w:r>
              <w:t>Instructional text only.</w:t>
            </w:r>
          </w:p>
        </w:tc>
      </w:tr>
      <w:tr w:rsidR="00E4503D"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E4503D" w:rsidRPr="00E21EB8" w:rsidRDefault="00E4503D" w:rsidP="00D4164A">
            <w:pPr>
              <w:pStyle w:val="BodyText"/>
              <w:spacing w:after="0"/>
              <w:rPr>
                <w:bCs/>
              </w:rPr>
            </w:pPr>
            <w:r>
              <w:rPr>
                <w:bCs/>
              </w:rPr>
              <w:t>(11) Other Locations</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90ED5">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E4503D" w:rsidRPr="0082281D" w:rsidRDefault="00E4503D" w:rsidP="007A2AFF">
            <w:pPr>
              <w:pStyle w:val="BodyText"/>
              <w:spacing w:after="0"/>
            </w:pPr>
            <w:r>
              <w:t xml:space="preserve">See Data/Input Field – Continued section </w:t>
            </w:r>
          </w:p>
        </w:tc>
      </w:tr>
      <w:tr w:rsidR="00E4503D" w:rsidRPr="00E21EB8" w:rsidTr="00DF6592">
        <w:trPr>
          <w:cantSplit/>
        </w:trPr>
        <w:tc>
          <w:tcPr>
            <w:tcW w:w="1348"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D4164A">
            <w:pPr>
              <w:pStyle w:val="BodyText"/>
              <w:spacing w:after="0"/>
              <w:rPr>
                <w:bCs/>
              </w:rPr>
            </w:pPr>
            <w:r>
              <w:rPr>
                <w:bCs/>
              </w:rPr>
              <w:t>Note: &lt;Details&gt;</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90ED5">
            <w:pPr>
              <w:pStyle w:val="BodyText"/>
              <w:spacing w:after="0"/>
            </w:pPr>
            <w:r>
              <w:t>No</w:t>
            </w:r>
          </w:p>
        </w:tc>
        <w:tc>
          <w:tcPr>
            <w:tcW w:w="961"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90ED5">
            <w:pPr>
              <w:pStyle w:val="BodyText"/>
              <w:spacing w:after="0"/>
            </w:pPr>
            <w:r>
              <w:t>NA</w:t>
            </w:r>
          </w:p>
        </w:tc>
        <w:tc>
          <w:tcPr>
            <w:tcW w:w="1421"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90ED5">
            <w:pPr>
              <w:pStyle w:val="BodyText"/>
              <w:spacing w:after="0"/>
            </w:pPr>
            <w:r>
              <w:t>NA</w:t>
            </w:r>
          </w:p>
        </w:tc>
        <w:tc>
          <w:tcPr>
            <w:tcW w:w="1153"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90ED5">
            <w:pPr>
              <w:pStyle w:val="BodyText"/>
              <w:spacing w:after="0"/>
            </w:pPr>
            <w:r>
              <w:t>NA</w:t>
            </w:r>
          </w:p>
        </w:tc>
        <w:tc>
          <w:tcPr>
            <w:tcW w:w="3732"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90ED5">
            <w:pPr>
              <w:pStyle w:val="BodyText"/>
              <w:spacing w:after="0"/>
            </w:pPr>
            <w:r>
              <w:t>Instructional text only.</w:t>
            </w:r>
          </w:p>
        </w:tc>
      </w:tr>
    </w:tbl>
    <w:p w:rsidR="00E4503D" w:rsidRDefault="00E4503D" w:rsidP="009A0805">
      <w:pPr>
        <w:pStyle w:val="Heading3"/>
      </w:pPr>
      <w:r>
        <w:t xml:space="preserve">Data/Input Field – Continued </w:t>
      </w:r>
    </w:p>
    <w:tbl>
      <w:tblPr>
        <w:tblW w:w="4923"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89"/>
        <w:gridCol w:w="2168"/>
        <w:gridCol w:w="2735"/>
        <w:gridCol w:w="5122"/>
      </w:tblGrid>
      <w:tr w:rsidR="00E4503D" w:rsidRPr="00583AE6" w:rsidTr="007A2AFF">
        <w:trPr>
          <w:cantSplit/>
          <w:tblHeader/>
        </w:trPr>
        <w:tc>
          <w:tcPr>
            <w:tcW w:w="601" w:type="dxa"/>
            <w:tcBorders>
              <w:top w:val="single" w:sz="8" w:space="0" w:color="4F81BD"/>
              <w:left w:val="single" w:sz="8" w:space="0" w:color="4F81BD"/>
              <w:bottom w:val="single" w:sz="18" w:space="0" w:color="4F81BD"/>
              <w:right w:val="single" w:sz="8" w:space="0" w:color="4F81BD"/>
            </w:tcBorders>
          </w:tcPr>
          <w:p w:rsidR="00E4503D" w:rsidRPr="00583AE6" w:rsidRDefault="00E4503D" w:rsidP="007A2AFF">
            <w:pPr>
              <w:pStyle w:val="BodyText"/>
              <w:spacing w:after="0"/>
              <w:rPr>
                <w:b/>
                <w:bCs/>
              </w:rPr>
            </w:pPr>
            <w:r>
              <w:rPr>
                <w:b/>
                <w:bCs/>
              </w:rPr>
              <w:t>ID</w:t>
            </w:r>
          </w:p>
        </w:tc>
        <w:tc>
          <w:tcPr>
            <w:tcW w:w="2250" w:type="dxa"/>
            <w:tcBorders>
              <w:top w:val="single" w:sz="8" w:space="0" w:color="4F81BD"/>
              <w:left w:val="single" w:sz="8" w:space="0" w:color="4F81BD"/>
              <w:bottom w:val="single" w:sz="18" w:space="0" w:color="4F81BD"/>
              <w:right w:val="single" w:sz="8" w:space="0" w:color="4F81BD"/>
            </w:tcBorders>
          </w:tcPr>
          <w:p w:rsidR="00E4503D" w:rsidRPr="00583AE6" w:rsidRDefault="00E4503D" w:rsidP="007A2AFF">
            <w:pPr>
              <w:pStyle w:val="BodyText"/>
              <w:spacing w:after="0"/>
              <w:rPr>
                <w:b/>
                <w:bCs/>
              </w:rPr>
            </w:pPr>
            <w:r>
              <w:rPr>
                <w:b/>
                <w:bCs/>
              </w:rPr>
              <w:t>Section</w:t>
            </w:r>
          </w:p>
        </w:tc>
        <w:tc>
          <w:tcPr>
            <w:tcW w:w="2880" w:type="dxa"/>
            <w:tcBorders>
              <w:top w:val="single" w:sz="8" w:space="0" w:color="4F81BD"/>
              <w:left w:val="single" w:sz="8" w:space="0" w:color="4F81BD"/>
              <w:bottom w:val="single" w:sz="18" w:space="0" w:color="4F81BD"/>
              <w:right w:val="single" w:sz="8" w:space="0" w:color="4F81BD"/>
            </w:tcBorders>
          </w:tcPr>
          <w:p w:rsidR="00E4503D" w:rsidRPr="00583AE6" w:rsidRDefault="00E4503D" w:rsidP="007A2AFF">
            <w:pPr>
              <w:pStyle w:val="BodyText"/>
              <w:spacing w:after="0"/>
              <w:rPr>
                <w:b/>
                <w:bCs/>
              </w:rPr>
            </w:pPr>
            <w:r>
              <w:rPr>
                <w:b/>
                <w:bCs/>
              </w:rPr>
              <w:t>Interface Name</w:t>
            </w:r>
          </w:p>
        </w:tc>
        <w:tc>
          <w:tcPr>
            <w:tcW w:w="5129" w:type="dxa"/>
            <w:tcBorders>
              <w:top w:val="single" w:sz="8" w:space="0" w:color="4F81BD"/>
              <w:left w:val="single" w:sz="8" w:space="0" w:color="4F81BD"/>
              <w:bottom w:val="single" w:sz="18" w:space="0" w:color="4F81BD"/>
              <w:right w:val="single" w:sz="8" w:space="0" w:color="4F81BD"/>
            </w:tcBorders>
          </w:tcPr>
          <w:p w:rsidR="00E4503D" w:rsidRPr="00583AE6" w:rsidRDefault="00E4503D" w:rsidP="007A2AFF">
            <w:pPr>
              <w:pStyle w:val="BodyText"/>
              <w:spacing w:after="0"/>
              <w:rPr>
                <w:b/>
                <w:bCs/>
              </w:rPr>
            </w:pPr>
            <w:r>
              <w:rPr>
                <w:b/>
                <w:bCs/>
              </w:rPr>
              <w:t>Data Location</w:t>
            </w:r>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1</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Description</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pPr>
            <w:r>
              <w:t xml:space="preserve">MRF or </w:t>
            </w:r>
          </w:p>
          <w:p w:rsidR="00E4503D" w:rsidRPr="00BF6FC8" w:rsidRDefault="00E4503D" w:rsidP="007A2AFF">
            <w:pPr>
              <w:pStyle w:val="BodyText"/>
              <w:spacing w:after="0"/>
            </w:pPr>
            <w:r w:rsidRPr="00BF6FC8">
              <w:t>REST API – Product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t xml:space="preserve">MRF Database or </w:t>
            </w:r>
            <w:proofErr w:type="spellStart"/>
            <w:r>
              <w:t>ProductDetails</w:t>
            </w:r>
            <w:proofErr w:type="spellEnd"/>
            <w:r>
              <w:t>/name</w:t>
            </w:r>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2</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Model Number</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pPr>
            <w:r>
              <w:t xml:space="preserve">MRF or </w:t>
            </w:r>
          </w:p>
          <w:p w:rsidR="00E4503D" w:rsidRPr="00BF6FC8" w:rsidRDefault="00E4503D" w:rsidP="007A2AFF">
            <w:pPr>
              <w:pStyle w:val="BodyText"/>
              <w:spacing w:after="0"/>
            </w:pPr>
            <w:r w:rsidRPr="00BF6FC8">
              <w:t>REST API – Product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t xml:space="preserve">MRF Database or </w:t>
            </w:r>
            <w:proofErr w:type="spellStart"/>
            <w:r>
              <w:t>ProductDetails</w:t>
            </w:r>
            <w:proofErr w:type="spellEnd"/>
            <w:r>
              <w:t>/</w:t>
            </w:r>
            <w:proofErr w:type="spellStart"/>
            <w:r w:rsidRPr="00BF6FC8">
              <w:t>ModelNumber</w:t>
            </w:r>
            <w:proofErr w:type="spellEnd"/>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3</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Item ID</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NA</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Item ID for the input parameter details</w:t>
            </w:r>
          </w:p>
        </w:tc>
      </w:tr>
      <w:tr w:rsidR="00E4503D" w:rsidRPr="00583AE6"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rPr>
                <w:bCs/>
                <w:color w:val="FF0000"/>
              </w:rPr>
            </w:pPr>
            <w:r>
              <w:rPr>
                <w:bCs/>
                <w:color w:val="FF0000"/>
              </w:rPr>
              <w:t>4</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DA0829" w:rsidRDefault="00E4503D" w:rsidP="007A2AFF">
            <w:pPr>
              <w:pStyle w:val="BodyText"/>
              <w:spacing w:after="0"/>
              <w:rPr>
                <w:color w:val="FF0000"/>
              </w:rPr>
            </w:pPr>
            <w:r>
              <w:rPr>
                <w:color w:val="FF0000"/>
              </w:rPr>
              <w:t>Sale End Date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DA0829" w:rsidRDefault="00E4503D" w:rsidP="007A2AFF">
            <w:pPr>
              <w:pStyle w:val="BodyText"/>
              <w:spacing w:after="0"/>
              <w:rPr>
                <w:color w:val="FF0000"/>
              </w:rPr>
            </w:pPr>
            <w:r>
              <w:rPr>
                <w:color w:val="FF0000"/>
              </w:rPr>
              <w:t>Future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Pr="00DA0829" w:rsidRDefault="00E4503D" w:rsidP="007A2AFF">
            <w:pPr>
              <w:pStyle w:val="BodyText"/>
              <w:spacing w:after="0"/>
              <w:rPr>
                <w:color w:val="FF0000"/>
              </w:rPr>
            </w:pPr>
            <w:r>
              <w:rPr>
                <w:color w:val="FF0000"/>
              </w:rPr>
              <w:t>Future</w:t>
            </w:r>
          </w:p>
        </w:tc>
      </w:tr>
      <w:tr w:rsidR="00E4503D" w:rsidRPr="00F8753E"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F8753E" w:rsidRDefault="00E4503D" w:rsidP="007A2AFF">
            <w:pPr>
              <w:pStyle w:val="BodyText"/>
              <w:spacing w:after="0"/>
              <w:rPr>
                <w:bCs/>
              </w:rPr>
            </w:pPr>
            <w:r w:rsidRPr="00F8753E">
              <w:rPr>
                <w:bCs/>
              </w:rPr>
              <w:t>5a</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F8753E" w:rsidRDefault="00E4503D" w:rsidP="007A2AFF">
            <w:pPr>
              <w:pStyle w:val="BodyText"/>
              <w:spacing w:after="0"/>
            </w:pPr>
            <w:r w:rsidRPr="00F8753E">
              <w:t>Current Selling Price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F8753E" w:rsidRDefault="00E4503D" w:rsidP="007A2AFF">
            <w:pPr>
              <w:pStyle w:val="BodyText"/>
              <w:spacing w:after="0"/>
            </w:pPr>
            <w:r>
              <w:t>MRF</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pPr>
            <w:r w:rsidRPr="00F8753E">
              <w:t>MRF Database</w:t>
            </w:r>
          </w:p>
          <w:p w:rsidR="00E4503D" w:rsidRDefault="00E4503D" w:rsidP="007A2AFF">
            <w:pPr>
              <w:pStyle w:val="BodyText"/>
              <w:spacing w:after="0"/>
            </w:pPr>
          </w:p>
          <w:p w:rsidR="00E4503D" w:rsidRDefault="00E4503D" w:rsidP="007A2AFF">
            <w:pPr>
              <w:pStyle w:val="BodyText"/>
              <w:spacing w:after="0"/>
            </w:pPr>
            <w:r>
              <w:t>Price is the price for the current location and not for location that was entered in for the search criteria</w:t>
            </w:r>
          </w:p>
          <w:p w:rsidR="00D469F2" w:rsidRDefault="00D469F2" w:rsidP="007A2AFF">
            <w:pPr>
              <w:pStyle w:val="BodyText"/>
              <w:spacing w:after="0"/>
            </w:pPr>
          </w:p>
          <w:p w:rsidR="00D469F2" w:rsidRPr="00F8753E" w:rsidRDefault="00D469F2" w:rsidP="007A2AFF">
            <w:pPr>
              <w:pStyle w:val="BodyText"/>
              <w:spacing w:after="0"/>
            </w:pPr>
            <w:r>
              <w:t xml:space="preserve">If unable to retrieve price from MRF database, price is retrieved from the REST API – Product Service in </w:t>
            </w:r>
            <w:proofErr w:type="spellStart"/>
            <w:r>
              <w:t>ProductDetails</w:t>
            </w:r>
            <w:proofErr w:type="spellEnd"/>
            <w:r>
              <w:t>/</w:t>
            </w:r>
            <w:proofErr w:type="spellStart"/>
            <w:r>
              <w:t>SalePrice</w:t>
            </w:r>
            <w:proofErr w:type="spellEnd"/>
            <w:r>
              <w:t xml:space="preserve"> and the system prints ‘Price not available in store’.</w:t>
            </w:r>
          </w:p>
        </w:tc>
      </w:tr>
      <w:tr w:rsidR="00E4503D" w:rsidRPr="00F8753E"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F8753E" w:rsidRDefault="00E4503D" w:rsidP="007A2AFF">
            <w:pPr>
              <w:pStyle w:val="BodyText"/>
              <w:spacing w:after="0"/>
              <w:rPr>
                <w:bCs/>
              </w:rPr>
            </w:pPr>
            <w:r w:rsidRPr="00F8753E">
              <w:rPr>
                <w:bCs/>
              </w:rPr>
              <w:lastRenderedPageBreak/>
              <w:t>5b</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F8753E" w:rsidRDefault="00E4503D" w:rsidP="007A2AFF">
            <w:pPr>
              <w:pStyle w:val="BodyText"/>
              <w:spacing w:after="0"/>
            </w:pPr>
            <w:r>
              <w:t>Savings</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F8753E" w:rsidRDefault="00E4503D" w:rsidP="007A2AFF">
            <w:pPr>
              <w:pStyle w:val="BodyText"/>
              <w:spacing w:after="0"/>
            </w:pPr>
            <w:r>
              <w:t>MRF</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pPr>
            <w:r w:rsidRPr="00F8753E">
              <w:t>MRF Database</w:t>
            </w:r>
          </w:p>
          <w:p w:rsidR="00E4503D" w:rsidRDefault="00E4503D" w:rsidP="007A2AFF">
            <w:pPr>
              <w:pStyle w:val="BodyText"/>
              <w:spacing w:after="0"/>
            </w:pPr>
          </w:p>
          <w:p w:rsidR="00E4503D" w:rsidRDefault="00E4503D" w:rsidP="0065357F">
            <w:pPr>
              <w:pStyle w:val="BodyText"/>
              <w:spacing w:after="0"/>
            </w:pPr>
            <w:r>
              <w:t>Savings is calculated based upon the price for the current location</w:t>
            </w:r>
            <w:r w:rsidR="0065357F">
              <w:t>.  The retail price and the unit price are used to determine the savings.</w:t>
            </w:r>
          </w:p>
          <w:p w:rsidR="00D469F2" w:rsidRDefault="00D469F2" w:rsidP="0065357F">
            <w:pPr>
              <w:pStyle w:val="BodyText"/>
              <w:spacing w:after="0"/>
            </w:pPr>
          </w:p>
          <w:p w:rsidR="00D469F2" w:rsidRPr="00F8753E" w:rsidRDefault="00D469F2" w:rsidP="0065357F">
            <w:pPr>
              <w:pStyle w:val="BodyText"/>
              <w:spacing w:after="0"/>
            </w:pPr>
            <w:r>
              <w:t xml:space="preserve">If unable to retrieve price form MRF database, the savings is calculated by retrieving the regular price and sale price from REST API – Product Service in </w:t>
            </w:r>
            <w:proofErr w:type="spellStart"/>
            <w:r>
              <w:t>ProductDetails</w:t>
            </w:r>
            <w:proofErr w:type="spellEnd"/>
            <w:r>
              <w:t>/</w:t>
            </w:r>
            <w:proofErr w:type="spellStart"/>
            <w:r>
              <w:t>SalePrice</w:t>
            </w:r>
            <w:proofErr w:type="spellEnd"/>
            <w:r>
              <w:t xml:space="preserve"> and </w:t>
            </w:r>
            <w:proofErr w:type="spellStart"/>
            <w:r>
              <w:t>ProductDetails</w:t>
            </w:r>
            <w:proofErr w:type="spellEnd"/>
            <w:r>
              <w:t>/</w:t>
            </w:r>
            <w:proofErr w:type="spellStart"/>
            <w:r>
              <w:t>RegularPrice</w:t>
            </w:r>
            <w:proofErr w:type="spellEnd"/>
            <w:r>
              <w:t>.</w:t>
            </w:r>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6</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t>&lt;</w:t>
            </w:r>
            <w:r w:rsidRPr="00BF6FC8">
              <w:t>Product Image</w:t>
            </w:r>
            <w:r>
              <w:t>&gt;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REST API – Product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pPr>
            <w:proofErr w:type="spellStart"/>
            <w:r>
              <w:t>ProductDetails</w:t>
            </w:r>
            <w:proofErr w:type="spellEnd"/>
            <w:r>
              <w:t>/</w:t>
            </w:r>
            <w:proofErr w:type="spellStart"/>
            <w:r w:rsidRPr="00BF6FC8">
              <w:t>ThumbnailImage</w:t>
            </w:r>
            <w:proofErr w:type="spellEnd"/>
          </w:p>
          <w:p w:rsidR="00E4503D" w:rsidRDefault="00E4503D" w:rsidP="007A2AFF">
            <w:pPr>
              <w:pStyle w:val="BodyText"/>
              <w:spacing w:after="0"/>
            </w:pPr>
          </w:p>
          <w:p w:rsidR="00E4503D" w:rsidRPr="00BF6FC8" w:rsidRDefault="00E4503D" w:rsidP="007A2AFF">
            <w:pPr>
              <w:pStyle w:val="BodyText"/>
              <w:spacing w:after="0"/>
            </w:pPr>
            <w:r>
              <w:t>If Image not available, display image not available.</w:t>
            </w:r>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7a</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Customer Rating</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REST API – Product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proofErr w:type="spellStart"/>
            <w:r>
              <w:t>ProductDetails</w:t>
            </w:r>
            <w:proofErr w:type="spellEnd"/>
            <w:r>
              <w:t>/</w:t>
            </w:r>
            <w:proofErr w:type="spellStart"/>
            <w:r w:rsidRPr="00BF6FC8">
              <w:t>CustomerRating</w:t>
            </w:r>
            <w:proofErr w:type="spellEnd"/>
          </w:p>
        </w:tc>
      </w:tr>
      <w:tr w:rsidR="00E4503D" w:rsidRPr="00F8753E"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F8753E" w:rsidRDefault="00E4503D" w:rsidP="007A2AFF">
            <w:pPr>
              <w:pStyle w:val="BodyText"/>
              <w:spacing w:after="0"/>
              <w:rPr>
                <w:bCs/>
              </w:rPr>
            </w:pPr>
            <w:r w:rsidRPr="00F8753E">
              <w:rPr>
                <w:bCs/>
              </w:rPr>
              <w:t>7b</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F8753E" w:rsidRDefault="00E4503D" w:rsidP="007A2AFF">
            <w:pPr>
              <w:pStyle w:val="BodyText"/>
              <w:spacing w:after="0"/>
            </w:pPr>
            <w:r w:rsidRPr="00F8753E">
              <w:t>Rating Base Value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F8753E" w:rsidRDefault="00E4503D" w:rsidP="007A2AFF">
            <w:pPr>
              <w:pStyle w:val="BodyText"/>
              <w:spacing w:after="0"/>
            </w:pPr>
            <w:r w:rsidRPr="00F8753E">
              <w:t>NA</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Pr="00F8753E" w:rsidRDefault="00E4503D" w:rsidP="007A2AFF">
            <w:pPr>
              <w:pStyle w:val="BodyText"/>
              <w:spacing w:after="0"/>
            </w:pPr>
            <w:r w:rsidRPr="00F8753E">
              <w:t>Use default value of 5</w:t>
            </w:r>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7c</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Count of Ratings</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REST API – Product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proofErr w:type="spellStart"/>
            <w:r>
              <w:t>ProductDetails</w:t>
            </w:r>
            <w:proofErr w:type="spellEnd"/>
            <w:r>
              <w:t>/</w:t>
            </w:r>
            <w:proofErr w:type="spellStart"/>
            <w:r w:rsidRPr="00BF6FC8">
              <w:t>CustomerRatingCount</w:t>
            </w:r>
            <w:proofErr w:type="spellEnd"/>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Pr>
                <w:bCs/>
              </w:rPr>
              <w:t>7d</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t>&lt;Rating Image&gt;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t>NA</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t>Display an image based upon the Customer Rating out of Rating Base Value</w:t>
            </w:r>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8</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Store Name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NA</w:t>
            </w:r>
            <w:r>
              <w:t xml:space="preserve"> or REST API – Locations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t xml:space="preserve">MRF Database or </w:t>
            </w:r>
            <w:r w:rsidRPr="00BF6FC8">
              <w:t>Locations/Location/Name</w:t>
            </w:r>
          </w:p>
        </w:tc>
      </w:tr>
      <w:tr w:rsidR="00E4503D" w:rsidRPr="00BF6FC8" w:rsidTr="007A2AFF">
        <w:trPr>
          <w:cantSplit/>
          <w:trHeight w:val="67"/>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9</w:t>
            </w:r>
            <w:r>
              <w:rPr>
                <w:bCs/>
              </w:rPr>
              <w:t>a</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t>Available In-Store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Inventory Lookup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pPr>
            <w:r>
              <w:t>Check icon if at least one of the following has at least a quantity of 1 – Factory Fresh, Open Box, In Transit</w:t>
            </w:r>
          </w:p>
          <w:p w:rsidR="00E4503D" w:rsidRDefault="00E4503D" w:rsidP="007A2AFF">
            <w:pPr>
              <w:pStyle w:val="BodyText"/>
              <w:spacing w:after="0"/>
            </w:pPr>
          </w:p>
          <w:p w:rsidR="00E4503D" w:rsidRPr="00BF6FC8" w:rsidRDefault="00E4503D" w:rsidP="007A2AFF">
            <w:pPr>
              <w:pStyle w:val="BodyText"/>
              <w:spacing w:after="0"/>
            </w:pPr>
            <w:r>
              <w:t>X icon if Factory Fresh, Open Box and In Transit are all 0, NULL or not present</w:t>
            </w:r>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9</w:t>
            </w:r>
            <w:r>
              <w:rPr>
                <w:bCs/>
              </w:rPr>
              <w:t>b</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Factory Fresh</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Inventory Lookup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pPr>
            <w:r>
              <w:t xml:space="preserve">Quantity: </w:t>
            </w:r>
            <w:proofErr w:type="spellStart"/>
            <w:r w:rsidRPr="00BF6FC8">
              <w:t>GetInvDetailsResponse</w:t>
            </w:r>
            <w:proofErr w:type="spellEnd"/>
            <w:r w:rsidRPr="00BF6FC8">
              <w:t>/</w:t>
            </w:r>
            <w:proofErr w:type="spellStart"/>
            <w:r w:rsidRPr="00BF6FC8">
              <w:t>GetInvDetailsReturn</w:t>
            </w:r>
            <w:proofErr w:type="spellEnd"/>
            <w:r w:rsidRPr="00BF6FC8">
              <w:t>/</w:t>
            </w:r>
            <w:r>
              <w:t xml:space="preserve"> </w:t>
            </w:r>
            <w:r w:rsidRPr="00BF6FC8">
              <w:t>Inventory</w:t>
            </w:r>
            <w:r>
              <w:t>/</w:t>
            </w:r>
            <w:proofErr w:type="spellStart"/>
            <w:r>
              <w:t>InventoryItemQty</w:t>
            </w:r>
            <w:proofErr w:type="spellEnd"/>
            <w:r>
              <w:t>/</w:t>
            </w:r>
            <w:proofErr w:type="spellStart"/>
            <w:r>
              <w:t>ffQuantity</w:t>
            </w:r>
            <w:proofErr w:type="spellEnd"/>
          </w:p>
          <w:p w:rsidR="00E4503D" w:rsidRDefault="00E4503D" w:rsidP="007A2AFF">
            <w:pPr>
              <w:pStyle w:val="BodyText"/>
              <w:spacing w:after="0"/>
            </w:pPr>
          </w:p>
          <w:p w:rsidR="00E4503D" w:rsidRDefault="00E4503D" w:rsidP="007A2AFF">
            <w:pPr>
              <w:pStyle w:val="BodyText"/>
              <w:spacing w:after="0"/>
            </w:pPr>
            <w:r>
              <w:t>Check Icon if Quantity greater than 0</w:t>
            </w:r>
          </w:p>
          <w:p w:rsidR="00E4503D" w:rsidRPr="00BF6FC8" w:rsidRDefault="00E4503D" w:rsidP="007A2AFF">
            <w:pPr>
              <w:pStyle w:val="BodyText"/>
              <w:spacing w:after="0"/>
            </w:pPr>
            <w:r>
              <w:t xml:space="preserve">X icon if Quantity is 0 or NULL or not present </w:t>
            </w:r>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9</w:t>
            </w:r>
            <w:r>
              <w:rPr>
                <w:bCs/>
              </w:rPr>
              <w:t>c</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Open Box</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Inventory Lookup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pPr>
            <w:r>
              <w:t xml:space="preserve">Quantity: </w:t>
            </w:r>
            <w:proofErr w:type="spellStart"/>
            <w:r w:rsidRPr="00BF6FC8">
              <w:t>GetInvDetailsResponse</w:t>
            </w:r>
            <w:proofErr w:type="spellEnd"/>
            <w:r w:rsidRPr="00BF6FC8">
              <w:t>/</w:t>
            </w:r>
            <w:proofErr w:type="spellStart"/>
            <w:r w:rsidRPr="00BF6FC8">
              <w:t>GetInvDetailsReturn</w:t>
            </w:r>
            <w:proofErr w:type="spellEnd"/>
            <w:r w:rsidRPr="00BF6FC8">
              <w:t>/</w:t>
            </w:r>
            <w:r>
              <w:t xml:space="preserve"> </w:t>
            </w:r>
            <w:r w:rsidRPr="00BF6FC8">
              <w:t>Inventory</w:t>
            </w:r>
            <w:r>
              <w:t>/</w:t>
            </w:r>
            <w:proofErr w:type="spellStart"/>
            <w:r>
              <w:t>InventoryItemQty</w:t>
            </w:r>
            <w:proofErr w:type="spellEnd"/>
            <w:r>
              <w:t>/</w:t>
            </w:r>
            <w:proofErr w:type="spellStart"/>
            <w:r>
              <w:t>obQuantity</w:t>
            </w:r>
            <w:proofErr w:type="spellEnd"/>
          </w:p>
          <w:p w:rsidR="00E4503D" w:rsidRDefault="00E4503D" w:rsidP="007A2AFF">
            <w:pPr>
              <w:pStyle w:val="BodyText"/>
              <w:spacing w:after="0"/>
            </w:pPr>
          </w:p>
          <w:p w:rsidR="00E4503D" w:rsidRDefault="00E4503D" w:rsidP="007A2AFF">
            <w:pPr>
              <w:pStyle w:val="BodyText"/>
              <w:spacing w:after="0"/>
            </w:pPr>
            <w:r>
              <w:t>Check Icon if Quantity greater than 0</w:t>
            </w:r>
          </w:p>
          <w:p w:rsidR="00E4503D" w:rsidRPr="00BF6FC8" w:rsidRDefault="00E4503D" w:rsidP="007A2AFF">
            <w:pPr>
              <w:pStyle w:val="BodyText"/>
              <w:spacing w:after="0"/>
            </w:pPr>
            <w:r>
              <w:t>X icon if Quantity is 0 or NULL or not present</w:t>
            </w:r>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9</w:t>
            </w:r>
            <w:r>
              <w:rPr>
                <w:bCs/>
              </w:rPr>
              <w:t>d</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In Transit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Inventory Lookup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pPr>
            <w:r>
              <w:t xml:space="preserve">Quantity: </w:t>
            </w:r>
            <w:proofErr w:type="spellStart"/>
            <w:r w:rsidRPr="00BF6FC8">
              <w:t>GetInvDetailsResponse</w:t>
            </w:r>
            <w:proofErr w:type="spellEnd"/>
            <w:r w:rsidRPr="00BF6FC8">
              <w:t>/</w:t>
            </w:r>
            <w:proofErr w:type="spellStart"/>
            <w:r w:rsidRPr="00BF6FC8">
              <w:t>GetInvDetailsReturn</w:t>
            </w:r>
            <w:proofErr w:type="spellEnd"/>
            <w:r w:rsidRPr="00BF6FC8">
              <w:t>/</w:t>
            </w:r>
          </w:p>
          <w:p w:rsidR="00E4503D" w:rsidRDefault="00E4503D" w:rsidP="007A2AFF">
            <w:pPr>
              <w:pStyle w:val="BodyText"/>
              <w:spacing w:after="0"/>
            </w:pPr>
            <w:r w:rsidRPr="00BF6FC8">
              <w:t>Inventory</w:t>
            </w:r>
            <w:r>
              <w:t>/</w:t>
            </w:r>
            <w:proofErr w:type="spellStart"/>
            <w:r>
              <w:t>InventoryItemQty</w:t>
            </w:r>
            <w:proofErr w:type="spellEnd"/>
            <w:r>
              <w:t>/</w:t>
            </w:r>
            <w:proofErr w:type="spellStart"/>
            <w:r>
              <w:t>inTransit</w:t>
            </w:r>
            <w:proofErr w:type="spellEnd"/>
          </w:p>
          <w:p w:rsidR="00E4503D" w:rsidRDefault="00E4503D" w:rsidP="007A2AFF">
            <w:pPr>
              <w:pStyle w:val="BodyText"/>
              <w:spacing w:after="0"/>
            </w:pPr>
          </w:p>
          <w:p w:rsidR="00E4503D" w:rsidRDefault="00E4503D" w:rsidP="007A2AFF">
            <w:pPr>
              <w:pStyle w:val="BodyText"/>
              <w:spacing w:after="0"/>
            </w:pPr>
            <w:r>
              <w:t>Check icon if Quantity greater than 0</w:t>
            </w:r>
          </w:p>
          <w:p w:rsidR="00E4503D" w:rsidRPr="00BF6FC8" w:rsidRDefault="00E4503D" w:rsidP="007A2AFF">
            <w:pPr>
              <w:pStyle w:val="BodyText"/>
              <w:spacing w:after="0"/>
            </w:pPr>
            <w:r>
              <w:t>X icon if Quantity is 0 or NULL or not present</w:t>
            </w:r>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9</w:t>
            </w:r>
            <w:r>
              <w:rPr>
                <w:bCs/>
              </w:rPr>
              <w:t>e</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DC On Hand</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Inventory Lookup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pPr>
            <w:r>
              <w:t xml:space="preserve">Quantity: </w:t>
            </w:r>
            <w:proofErr w:type="spellStart"/>
            <w:r w:rsidRPr="00BF6FC8">
              <w:t>GetInvDetailsResponse</w:t>
            </w:r>
            <w:proofErr w:type="spellEnd"/>
            <w:r w:rsidRPr="00BF6FC8">
              <w:t>/</w:t>
            </w:r>
            <w:proofErr w:type="spellStart"/>
            <w:r w:rsidRPr="00BF6FC8">
              <w:t>GetInvDetailsReturn</w:t>
            </w:r>
            <w:proofErr w:type="spellEnd"/>
            <w:r w:rsidRPr="00BF6FC8">
              <w:t>/</w:t>
            </w:r>
            <w:r>
              <w:t xml:space="preserve"> </w:t>
            </w:r>
            <w:r w:rsidRPr="00BF6FC8">
              <w:t>Inventory</w:t>
            </w:r>
            <w:r>
              <w:t>/</w:t>
            </w:r>
            <w:proofErr w:type="spellStart"/>
            <w:r>
              <w:t>InventoryItemQty</w:t>
            </w:r>
            <w:proofErr w:type="spellEnd"/>
            <w:r>
              <w:t>/</w:t>
            </w:r>
            <w:proofErr w:type="spellStart"/>
            <w:r>
              <w:t>dcOnHand</w:t>
            </w:r>
            <w:proofErr w:type="spellEnd"/>
          </w:p>
          <w:p w:rsidR="00E4503D" w:rsidRDefault="00E4503D" w:rsidP="007A2AFF">
            <w:pPr>
              <w:pStyle w:val="BodyText"/>
              <w:spacing w:after="0"/>
            </w:pPr>
          </w:p>
          <w:p w:rsidR="00E4503D" w:rsidRDefault="00E4503D" w:rsidP="007A2AFF">
            <w:pPr>
              <w:pStyle w:val="BodyText"/>
              <w:spacing w:after="0"/>
            </w:pPr>
            <w:r>
              <w:t>Check Icon if Quantity greater than 0</w:t>
            </w:r>
          </w:p>
          <w:p w:rsidR="00E4503D" w:rsidRPr="00BF6FC8" w:rsidRDefault="00E4503D" w:rsidP="007A2AFF">
            <w:pPr>
              <w:pStyle w:val="BodyText"/>
              <w:spacing w:after="0"/>
            </w:pPr>
            <w:r>
              <w:t>X icon if Quantity is 0 or NULL or not present</w:t>
            </w:r>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t>10</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Available Online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REST API – Product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pPr>
            <w:r>
              <w:t xml:space="preserve">Check icon if </w:t>
            </w:r>
            <w:proofErr w:type="spellStart"/>
            <w:r>
              <w:t>ProductDetails</w:t>
            </w:r>
            <w:proofErr w:type="spellEnd"/>
            <w:r>
              <w:t>/</w:t>
            </w:r>
            <w:r w:rsidRPr="00BF6FC8">
              <w:t>Availability/</w:t>
            </w:r>
            <w:proofErr w:type="spellStart"/>
            <w:r w:rsidRPr="00BF6FC8">
              <w:t>IsAvailableOnline</w:t>
            </w:r>
            <w:proofErr w:type="spellEnd"/>
            <w:r>
              <w:t>=true</w:t>
            </w:r>
          </w:p>
          <w:p w:rsidR="00E4503D" w:rsidRDefault="00E4503D" w:rsidP="007A2AFF">
            <w:pPr>
              <w:pStyle w:val="BodyText"/>
              <w:spacing w:after="0"/>
            </w:pPr>
          </w:p>
          <w:p w:rsidR="00E4503D" w:rsidRPr="00BF6FC8" w:rsidRDefault="00E4503D" w:rsidP="007A2AFF">
            <w:pPr>
              <w:pStyle w:val="BodyText"/>
              <w:spacing w:after="0"/>
            </w:pPr>
            <w:r>
              <w:t xml:space="preserve">X icon if </w:t>
            </w:r>
            <w:proofErr w:type="spellStart"/>
            <w:r w:rsidRPr="00BF6FC8">
              <w:t>ProductDetails</w:t>
            </w:r>
            <w:proofErr w:type="spellEnd"/>
            <w:r w:rsidRPr="00BF6FC8">
              <w:t>/</w:t>
            </w:r>
            <w:proofErr w:type="spellStart"/>
            <w:r w:rsidRPr="00BF6FC8">
              <w:t>sku</w:t>
            </w:r>
            <w:proofErr w:type="spellEnd"/>
            <w:r w:rsidRPr="00BF6FC8">
              <w:t>/Availability/</w:t>
            </w:r>
            <w:proofErr w:type="spellStart"/>
            <w:r w:rsidRPr="00BF6FC8">
              <w:t>IsAvailableOnline</w:t>
            </w:r>
            <w:proofErr w:type="spellEnd"/>
            <w:r>
              <w:t xml:space="preserve">=false </w:t>
            </w:r>
          </w:p>
        </w:tc>
      </w:tr>
      <w:tr w:rsidR="00E4503D" w:rsidRPr="00BF6FC8" w:rsidTr="007A2AFF">
        <w:trPr>
          <w:cantSplit/>
        </w:trPr>
        <w:tc>
          <w:tcPr>
            <w:tcW w:w="601"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rPr>
                <w:bCs/>
              </w:rPr>
            </w:pPr>
            <w:r w:rsidRPr="00BF6FC8">
              <w:rPr>
                <w:bCs/>
              </w:rPr>
              <w:lastRenderedPageBreak/>
              <w:t>11</w:t>
            </w:r>
          </w:p>
        </w:tc>
        <w:tc>
          <w:tcPr>
            <w:tcW w:w="225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t xml:space="preserve">&lt;up to 5 </w:t>
            </w:r>
            <w:r w:rsidRPr="00BF6FC8">
              <w:t>Closest Stores</w:t>
            </w:r>
            <w:r>
              <w:t>&gt;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E4503D" w:rsidRPr="00BF6FC8" w:rsidRDefault="00E4503D" w:rsidP="007A2AFF">
            <w:pPr>
              <w:pStyle w:val="BodyText"/>
              <w:spacing w:after="0"/>
            </w:pPr>
            <w:r w:rsidRPr="00BF6FC8">
              <w:t>REST API – Location Service</w:t>
            </w:r>
          </w:p>
        </w:tc>
        <w:tc>
          <w:tcPr>
            <w:tcW w:w="5129" w:type="dxa"/>
            <w:tcBorders>
              <w:top w:val="single" w:sz="8" w:space="0" w:color="4F81BD"/>
              <w:left w:val="single" w:sz="8" w:space="0" w:color="4F81BD"/>
              <w:bottom w:val="single" w:sz="8" w:space="0" w:color="4F81BD"/>
              <w:right w:val="single" w:sz="8" w:space="0" w:color="4F81BD"/>
            </w:tcBorders>
            <w:shd w:val="clear" w:color="auto" w:fill="D3DFEE"/>
          </w:tcPr>
          <w:p w:rsidR="00E4503D" w:rsidRDefault="00E4503D" w:rsidP="007A2AFF">
            <w:pPr>
              <w:pStyle w:val="BodyText"/>
              <w:spacing w:after="0"/>
            </w:pPr>
            <w:r w:rsidRPr="00BF6FC8">
              <w:t xml:space="preserve">Locations/Location/Name – 5 closest </w:t>
            </w:r>
          </w:p>
          <w:p w:rsidR="00E4503D" w:rsidRDefault="00E4503D" w:rsidP="007A2AFF">
            <w:pPr>
              <w:pStyle w:val="BodyText"/>
              <w:spacing w:after="0"/>
            </w:pPr>
          </w:p>
          <w:p w:rsidR="00E4503D" w:rsidRDefault="00E4503D" w:rsidP="007A2AFF">
            <w:pPr>
              <w:pStyle w:val="BodyText"/>
              <w:spacing w:after="0"/>
            </w:pPr>
            <w:r>
              <w:t xml:space="preserve">Check icon if </w:t>
            </w:r>
            <w:r w:rsidRPr="00BF6FC8">
              <w:t>Locations/Location/</w:t>
            </w:r>
            <w:proofErr w:type="spellStart"/>
            <w:r w:rsidRPr="00BF6FC8">
              <w:t>ProductsAvailability</w:t>
            </w:r>
            <w:proofErr w:type="spellEnd"/>
            <w:r w:rsidRPr="00BF6FC8">
              <w:t xml:space="preserve">/ </w:t>
            </w:r>
            <w:proofErr w:type="spellStart"/>
            <w:r w:rsidRPr="00BF6FC8">
              <w:t>ProductAvailability</w:t>
            </w:r>
            <w:proofErr w:type="spellEnd"/>
            <w:r w:rsidRPr="00BF6FC8">
              <w:t>/</w:t>
            </w:r>
            <w:proofErr w:type="spellStart"/>
            <w:r w:rsidRPr="00BF6FC8">
              <w:t>Availbility</w:t>
            </w:r>
            <w:proofErr w:type="spellEnd"/>
            <w:r w:rsidRPr="00BF6FC8">
              <w:t xml:space="preserve"> = Available for the sku</w:t>
            </w:r>
            <w:r>
              <w:t xml:space="preserve"> (TBD if this is correct) or </w:t>
            </w:r>
            <w:proofErr w:type="spellStart"/>
            <w:r>
              <w:t>InfoNotAvailable</w:t>
            </w:r>
            <w:proofErr w:type="spellEnd"/>
          </w:p>
          <w:p w:rsidR="00E4503D" w:rsidRDefault="00E4503D" w:rsidP="007A2AFF">
            <w:pPr>
              <w:pStyle w:val="BodyText"/>
              <w:spacing w:after="0"/>
            </w:pPr>
          </w:p>
          <w:p w:rsidR="00E4503D" w:rsidRDefault="00E4503D" w:rsidP="007A2AFF">
            <w:pPr>
              <w:pStyle w:val="BodyText"/>
              <w:spacing w:after="0"/>
            </w:pPr>
            <w:r>
              <w:t xml:space="preserve">X icon if </w:t>
            </w:r>
            <w:r w:rsidRPr="00BF6FC8">
              <w:t>Locations/Location/</w:t>
            </w:r>
            <w:proofErr w:type="spellStart"/>
            <w:r w:rsidRPr="00BF6FC8">
              <w:t>ProductsAvailability</w:t>
            </w:r>
            <w:proofErr w:type="spellEnd"/>
            <w:r w:rsidRPr="00BF6FC8">
              <w:t xml:space="preserve">/ </w:t>
            </w:r>
            <w:proofErr w:type="spellStart"/>
            <w:r w:rsidRPr="00BF6FC8">
              <w:t>ProductAvailability</w:t>
            </w:r>
            <w:proofErr w:type="spellEnd"/>
            <w:r w:rsidRPr="00BF6FC8">
              <w:t>/</w:t>
            </w:r>
            <w:proofErr w:type="spellStart"/>
            <w:r w:rsidRPr="00BF6FC8">
              <w:t>Availbility</w:t>
            </w:r>
            <w:proofErr w:type="spellEnd"/>
            <w:r w:rsidRPr="00BF6FC8">
              <w:t xml:space="preserve"> = </w:t>
            </w:r>
            <w:proofErr w:type="spellStart"/>
            <w:r>
              <w:t>NotAvailable</w:t>
            </w:r>
            <w:proofErr w:type="spellEnd"/>
          </w:p>
          <w:p w:rsidR="00E4503D" w:rsidRDefault="00E4503D" w:rsidP="007A2AFF">
            <w:pPr>
              <w:pStyle w:val="BodyText"/>
              <w:spacing w:after="0"/>
            </w:pPr>
          </w:p>
          <w:p w:rsidR="00E4503D" w:rsidRPr="00BF6FC8" w:rsidRDefault="00E4503D" w:rsidP="007A2AFF">
            <w:pPr>
              <w:pStyle w:val="BodyText"/>
              <w:spacing w:after="0"/>
            </w:pPr>
            <w:r>
              <w:t>If no data returned, display data not available</w:t>
            </w:r>
          </w:p>
        </w:tc>
      </w:tr>
    </w:tbl>
    <w:p w:rsidR="009A0805" w:rsidRPr="00320A86" w:rsidRDefault="009A0805" w:rsidP="009A0805">
      <w:pPr>
        <w:pStyle w:val="Heading3"/>
      </w:pPr>
      <w:r>
        <w:t>Reason Code</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9A0805" w:rsidRPr="00166947" w:rsidTr="00D4164A">
        <w:trPr>
          <w:cantSplit/>
        </w:trPr>
        <w:tc>
          <w:tcPr>
            <w:tcW w:w="1284" w:type="pct"/>
            <w:tcBorders>
              <w:top w:val="single" w:sz="8" w:space="0" w:color="4F81BD"/>
              <w:left w:val="single" w:sz="8" w:space="0" w:color="4F81BD"/>
              <w:bottom w:val="single" w:sz="18" w:space="0" w:color="4F81BD"/>
              <w:right w:val="single" w:sz="8" w:space="0" w:color="4F81BD"/>
            </w:tcBorders>
          </w:tcPr>
          <w:p w:rsidR="009A0805" w:rsidRPr="00166947" w:rsidRDefault="009A0805" w:rsidP="00D4164A">
            <w:pPr>
              <w:rPr>
                <w:b/>
              </w:rPr>
            </w:pPr>
            <w:r>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9A0805" w:rsidRDefault="009A0805" w:rsidP="00D4164A">
            <w:pPr>
              <w:rPr>
                <w:b/>
                <w:szCs w:val="20"/>
              </w:rPr>
            </w:pPr>
            <w:r>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9A0805" w:rsidRPr="00166947" w:rsidRDefault="009A0805" w:rsidP="00D4164A">
            <w:pPr>
              <w:rPr>
                <w:b/>
                <w:szCs w:val="20"/>
              </w:rPr>
            </w:pPr>
            <w:r>
              <w:rPr>
                <w:b/>
                <w:szCs w:val="20"/>
              </w:rPr>
              <w:t>Default Value</w:t>
            </w:r>
          </w:p>
        </w:tc>
      </w:tr>
      <w:tr w:rsidR="009A0805" w:rsidRPr="00E21EB8" w:rsidTr="00D4164A">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9A0805" w:rsidRPr="00E21EB8" w:rsidRDefault="00E21EB8" w:rsidP="00D4164A">
            <w:pPr>
              <w:rPr>
                <w:bCs/>
                <w:szCs w:val="20"/>
              </w:rPr>
            </w:pPr>
            <w:r w:rsidRPr="00E21EB8">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9A0805" w:rsidRPr="00E21EB8" w:rsidRDefault="009A0805" w:rsidP="00D4164A">
            <w:pPr>
              <w:numPr>
                <w:ilvl w:val="0"/>
                <w:numId w:val="2"/>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9A0805" w:rsidRPr="00E21EB8" w:rsidRDefault="009A0805" w:rsidP="00D4164A">
            <w:pPr>
              <w:rPr>
                <w:szCs w:val="20"/>
              </w:rPr>
            </w:pPr>
          </w:p>
        </w:tc>
      </w:tr>
    </w:tbl>
    <w:p w:rsidR="00D57BF6" w:rsidRDefault="00D57BF6" w:rsidP="00D57BF6">
      <w:pPr>
        <w:pStyle w:val="BodyText"/>
      </w:pPr>
    </w:p>
    <w:p w:rsidR="00D57BF6" w:rsidRDefault="00D57BF6" w:rsidP="00D57BF6">
      <w:pPr>
        <w:pStyle w:val="Heading3"/>
        <w:tabs>
          <w:tab w:val="num" w:pos="1440"/>
        </w:tabs>
        <w:ind w:left="806" w:hanging="806"/>
      </w:pPr>
      <w:bookmarkStart w:id="43" w:name="_Ref396840868"/>
      <w:r>
        <w:t>Invalid Store</w:t>
      </w:r>
      <w:bookmarkEnd w:id="43"/>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2150"/>
        <w:gridCol w:w="8436"/>
      </w:tblGrid>
      <w:tr w:rsidR="00D57BF6" w:rsidRPr="00E664CD" w:rsidTr="00297E30">
        <w:trPr>
          <w:cantSplit/>
        </w:trPr>
        <w:tc>
          <w:tcPr>
            <w:tcW w:w="2176" w:type="dxa"/>
            <w:tcBorders>
              <w:right w:val="single" w:sz="18" w:space="0" w:color="4F81BD"/>
            </w:tcBorders>
          </w:tcPr>
          <w:p w:rsidR="00D57BF6" w:rsidRPr="00D308C1" w:rsidRDefault="00D57BF6" w:rsidP="00297E30">
            <w:pPr>
              <w:rPr>
                <w:b/>
              </w:rPr>
            </w:pPr>
            <w:r w:rsidRPr="00E664CD">
              <w:rPr>
                <w:b/>
                <w:bCs/>
                <w:szCs w:val="20"/>
              </w:rPr>
              <w:t>Description</w:t>
            </w:r>
          </w:p>
        </w:tc>
        <w:tc>
          <w:tcPr>
            <w:tcW w:w="8655" w:type="dxa"/>
            <w:tcBorders>
              <w:left w:val="single" w:sz="18" w:space="0" w:color="4F81BD"/>
            </w:tcBorders>
          </w:tcPr>
          <w:p w:rsidR="00D57BF6" w:rsidRPr="00075C03" w:rsidRDefault="00D57BF6" w:rsidP="00D57BF6">
            <w:pPr>
              <w:rPr>
                <w:b/>
              </w:rPr>
            </w:pPr>
            <w:r w:rsidRPr="00E664CD">
              <w:rPr>
                <w:bCs/>
                <w:szCs w:val="20"/>
              </w:rPr>
              <w:t>Th</w:t>
            </w:r>
            <w:r>
              <w:rPr>
                <w:bCs/>
                <w:szCs w:val="20"/>
              </w:rPr>
              <w:t xml:space="preserve">is message is displayed when </w:t>
            </w:r>
            <w:r>
              <w:rPr>
                <w:bCs/>
                <w:szCs w:val="20"/>
              </w:rPr>
              <w:t xml:space="preserve">the store number entered is not valid.  </w:t>
            </w:r>
            <w:r>
              <w:rPr>
                <w:bCs/>
                <w:szCs w:val="20"/>
              </w:rPr>
              <w:t>Upon acknowledging the message the system returns to the Inventory Lookup Screen</w:t>
            </w:r>
            <w:r>
              <w:rPr>
                <w:bCs/>
                <w:szCs w:val="20"/>
              </w:rPr>
              <w:t xml:space="preserve"> </w:t>
            </w:r>
            <w:r>
              <w:t>with focus in the store number field and the results page remains blank or prefilled with last successful search</w:t>
            </w:r>
            <w:r>
              <w:rPr>
                <w:bCs/>
                <w:szCs w:val="20"/>
              </w:rPr>
              <w:t>.</w:t>
            </w:r>
          </w:p>
        </w:tc>
      </w:tr>
      <w:tr w:rsidR="00D57BF6" w:rsidRPr="00E664CD" w:rsidTr="00297E30">
        <w:trPr>
          <w:cantSplit/>
        </w:trPr>
        <w:tc>
          <w:tcPr>
            <w:tcW w:w="2176" w:type="dxa"/>
            <w:tcBorders>
              <w:bottom w:val="single" w:sz="8" w:space="0" w:color="4F81BD"/>
              <w:right w:val="single" w:sz="18" w:space="0" w:color="4F81BD"/>
            </w:tcBorders>
            <w:shd w:val="clear" w:color="auto" w:fill="D3DFEE"/>
          </w:tcPr>
          <w:p w:rsidR="00D57BF6" w:rsidRPr="00E664CD" w:rsidRDefault="00D57BF6" w:rsidP="00297E30">
            <w:pPr>
              <w:keepLines/>
              <w:rPr>
                <w:b/>
                <w:bCs/>
                <w:szCs w:val="20"/>
              </w:rPr>
            </w:pPr>
            <w:r w:rsidRPr="00E664CD">
              <w:rPr>
                <w:b/>
                <w:bCs/>
                <w:szCs w:val="20"/>
              </w:rPr>
              <w:t>Message</w:t>
            </w:r>
          </w:p>
        </w:tc>
        <w:tc>
          <w:tcPr>
            <w:tcW w:w="8655" w:type="dxa"/>
            <w:tcBorders>
              <w:left w:val="single" w:sz="18" w:space="0" w:color="4F81BD"/>
              <w:bottom w:val="single" w:sz="8" w:space="0" w:color="4F81BD"/>
            </w:tcBorders>
            <w:shd w:val="clear" w:color="auto" w:fill="D3DFEE"/>
          </w:tcPr>
          <w:p w:rsidR="00D57BF6" w:rsidRPr="00E664CD" w:rsidRDefault="00D57BF6" w:rsidP="00297E30">
            <w:pPr>
              <w:keepLines/>
              <w:rPr>
                <w:bCs/>
                <w:szCs w:val="20"/>
              </w:rPr>
            </w:pPr>
            <w:r>
              <w:rPr>
                <w:bCs/>
                <w:szCs w:val="20"/>
              </w:rPr>
              <w:t>Invalid Store</w:t>
            </w:r>
          </w:p>
        </w:tc>
      </w:tr>
      <w:tr w:rsidR="00D57BF6" w:rsidRPr="00E664CD" w:rsidTr="00297E30">
        <w:trPr>
          <w:cantSplit/>
        </w:trPr>
        <w:tc>
          <w:tcPr>
            <w:tcW w:w="2176" w:type="dxa"/>
            <w:tcBorders>
              <w:bottom w:val="single" w:sz="8" w:space="0" w:color="4F81BD"/>
              <w:right w:val="single" w:sz="18" w:space="0" w:color="4F81BD"/>
            </w:tcBorders>
            <w:shd w:val="clear" w:color="auto" w:fill="auto"/>
          </w:tcPr>
          <w:p w:rsidR="00D57BF6" w:rsidRPr="00E664CD" w:rsidRDefault="00D57BF6" w:rsidP="00297E30">
            <w:pPr>
              <w:keepLines/>
              <w:rPr>
                <w:b/>
                <w:bCs/>
                <w:szCs w:val="20"/>
              </w:rPr>
            </w:pPr>
            <w:r w:rsidRPr="00E664CD">
              <w:rPr>
                <w:b/>
                <w:bCs/>
                <w:szCs w:val="20"/>
              </w:rPr>
              <w:t>Key prompt</w:t>
            </w:r>
          </w:p>
        </w:tc>
        <w:tc>
          <w:tcPr>
            <w:tcW w:w="8655" w:type="dxa"/>
            <w:tcBorders>
              <w:left w:val="single" w:sz="18" w:space="0" w:color="4F81BD"/>
              <w:bottom w:val="single" w:sz="8" w:space="0" w:color="4F81BD"/>
            </w:tcBorders>
            <w:shd w:val="clear" w:color="auto" w:fill="auto"/>
          </w:tcPr>
          <w:p w:rsidR="00D57BF6" w:rsidRPr="00E664CD" w:rsidRDefault="00D57BF6" w:rsidP="00297E30">
            <w:pPr>
              <w:keepLines/>
              <w:rPr>
                <w:szCs w:val="20"/>
              </w:rPr>
            </w:pPr>
            <w:r w:rsidRPr="00E664CD">
              <w:rPr>
                <w:szCs w:val="20"/>
              </w:rPr>
              <w:t>OK</w:t>
            </w:r>
          </w:p>
        </w:tc>
      </w:tr>
      <w:tr w:rsidR="00D57BF6" w:rsidRPr="00E664CD" w:rsidTr="00297E30">
        <w:trPr>
          <w:cantSplit/>
        </w:trPr>
        <w:tc>
          <w:tcPr>
            <w:tcW w:w="2176" w:type="dxa"/>
            <w:tcBorders>
              <w:bottom w:val="single" w:sz="8" w:space="0" w:color="4F81BD"/>
              <w:right w:val="single" w:sz="18" w:space="0" w:color="4F81BD"/>
            </w:tcBorders>
            <w:shd w:val="clear" w:color="auto" w:fill="DBE5F1"/>
          </w:tcPr>
          <w:p w:rsidR="00D57BF6" w:rsidRPr="00E664CD" w:rsidRDefault="00D57BF6" w:rsidP="00297E30">
            <w:pPr>
              <w:keepLines/>
              <w:rPr>
                <w:b/>
                <w:bCs/>
                <w:szCs w:val="20"/>
              </w:rPr>
            </w:pPr>
            <w:r w:rsidRPr="00E664CD">
              <w:rPr>
                <w:b/>
                <w:bCs/>
                <w:szCs w:val="20"/>
              </w:rPr>
              <w:t>Notes</w:t>
            </w:r>
          </w:p>
        </w:tc>
        <w:tc>
          <w:tcPr>
            <w:tcW w:w="8655" w:type="dxa"/>
            <w:tcBorders>
              <w:left w:val="single" w:sz="18" w:space="0" w:color="4F81BD"/>
              <w:bottom w:val="single" w:sz="8" w:space="0" w:color="4F81BD"/>
            </w:tcBorders>
            <w:shd w:val="clear" w:color="auto" w:fill="DBE5F1"/>
          </w:tcPr>
          <w:p w:rsidR="00D57BF6" w:rsidRPr="00E664CD" w:rsidRDefault="00D57BF6" w:rsidP="00297E30">
            <w:pPr>
              <w:keepLines/>
              <w:rPr>
                <w:szCs w:val="20"/>
              </w:rPr>
            </w:pPr>
            <w:r w:rsidRPr="00E664CD">
              <w:rPr>
                <w:szCs w:val="20"/>
              </w:rPr>
              <w:t>Configurable message</w:t>
            </w:r>
          </w:p>
        </w:tc>
      </w:tr>
    </w:tbl>
    <w:p w:rsidR="00D57BF6" w:rsidRDefault="00D57BF6" w:rsidP="00D57BF6">
      <w:pPr>
        <w:pStyle w:val="BodyText"/>
      </w:pPr>
    </w:p>
    <w:p w:rsidR="002B03B5" w:rsidRDefault="00075C03" w:rsidP="002B03B5">
      <w:pPr>
        <w:pStyle w:val="Heading3"/>
        <w:tabs>
          <w:tab w:val="num" w:pos="1440"/>
        </w:tabs>
        <w:ind w:left="806" w:hanging="806"/>
      </w:pPr>
      <w:r>
        <w:t>Unable to Retrieve Details</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2150"/>
        <w:gridCol w:w="8436"/>
      </w:tblGrid>
      <w:tr w:rsidR="002B03B5" w:rsidRPr="00E664CD" w:rsidTr="00D57BF6">
        <w:trPr>
          <w:cantSplit/>
        </w:trPr>
        <w:tc>
          <w:tcPr>
            <w:tcW w:w="2150" w:type="dxa"/>
            <w:tcBorders>
              <w:right w:val="single" w:sz="18" w:space="0" w:color="4F81BD"/>
            </w:tcBorders>
          </w:tcPr>
          <w:p w:rsidR="002B03B5" w:rsidRPr="00D308C1" w:rsidRDefault="002B03B5" w:rsidP="00790ED5">
            <w:pPr>
              <w:rPr>
                <w:b/>
              </w:rPr>
            </w:pPr>
            <w:r w:rsidRPr="00E664CD">
              <w:rPr>
                <w:b/>
                <w:bCs/>
                <w:szCs w:val="20"/>
              </w:rPr>
              <w:t>Description</w:t>
            </w:r>
          </w:p>
        </w:tc>
        <w:tc>
          <w:tcPr>
            <w:tcW w:w="8436" w:type="dxa"/>
            <w:tcBorders>
              <w:left w:val="single" w:sz="18" w:space="0" w:color="4F81BD"/>
            </w:tcBorders>
          </w:tcPr>
          <w:p w:rsidR="002B03B5" w:rsidRPr="00075C03" w:rsidRDefault="002B03B5" w:rsidP="00075C03">
            <w:pPr>
              <w:rPr>
                <w:b/>
              </w:rPr>
            </w:pPr>
            <w:r w:rsidRPr="00E664CD">
              <w:rPr>
                <w:bCs/>
                <w:szCs w:val="20"/>
              </w:rPr>
              <w:t>Th</w:t>
            </w:r>
            <w:r>
              <w:rPr>
                <w:bCs/>
                <w:szCs w:val="20"/>
              </w:rPr>
              <w:t>is message is displayed when</w:t>
            </w:r>
            <w:r w:rsidR="00075C03">
              <w:rPr>
                <w:bCs/>
                <w:szCs w:val="20"/>
              </w:rPr>
              <w:t xml:space="preserve"> the item or location entered is not found in the system or if the application timed out waiting for a response.  Upon acknowledging the message the system returns to the Inventory Lookup Screen.</w:t>
            </w:r>
          </w:p>
        </w:tc>
      </w:tr>
      <w:tr w:rsidR="002B03B5" w:rsidRPr="00E664CD" w:rsidTr="00D57BF6">
        <w:trPr>
          <w:cantSplit/>
        </w:trPr>
        <w:tc>
          <w:tcPr>
            <w:tcW w:w="2150" w:type="dxa"/>
            <w:tcBorders>
              <w:bottom w:val="single" w:sz="8" w:space="0" w:color="4F81BD"/>
              <w:right w:val="single" w:sz="18" w:space="0" w:color="4F81BD"/>
            </w:tcBorders>
            <w:shd w:val="clear" w:color="auto" w:fill="D3DFEE"/>
          </w:tcPr>
          <w:p w:rsidR="002B03B5" w:rsidRPr="00E664CD" w:rsidRDefault="002B03B5" w:rsidP="00790ED5">
            <w:pPr>
              <w:keepLines/>
              <w:rPr>
                <w:b/>
                <w:bCs/>
                <w:szCs w:val="20"/>
              </w:rPr>
            </w:pPr>
            <w:r w:rsidRPr="00E664CD">
              <w:rPr>
                <w:b/>
                <w:bCs/>
                <w:szCs w:val="20"/>
              </w:rPr>
              <w:t>Message</w:t>
            </w:r>
          </w:p>
        </w:tc>
        <w:tc>
          <w:tcPr>
            <w:tcW w:w="8436" w:type="dxa"/>
            <w:tcBorders>
              <w:left w:val="single" w:sz="18" w:space="0" w:color="4F81BD"/>
              <w:bottom w:val="single" w:sz="8" w:space="0" w:color="4F81BD"/>
            </w:tcBorders>
            <w:shd w:val="clear" w:color="auto" w:fill="D3DFEE"/>
          </w:tcPr>
          <w:p w:rsidR="002B03B5" w:rsidRPr="00E664CD" w:rsidRDefault="00075C03" w:rsidP="0065357F">
            <w:pPr>
              <w:keepLines/>
              <w:rPr>
                <w:bCs/>
                <w:szCs w:val="20"/>
              </w:rPr>
            </w:pPr>
            <w:r>
              <w:rPr>
                <w:bCs/>
                <w:szCs w:val="20"/>
              </w:rPr>
              <w:t xml:space="preserve">Unable to retrieve </w:t>
            </w:r>
            <w:r w:rsidR="0065357F">
              <w:rPr>
                <w:bCs/>
                <w:szCs w:val="20"/>
              </w:rPr>
              <w:t>item</w:t>
            </w:r>
            <w:r>
              <w:rPr>
                <w:bCs/>
                <w:szCs w:val="20"/>
              </w:rPr>
              <w:t xml:space="preserve"> details.</w:t>
            </w:r>
          </w:p>
        </w:tc>
      </w:tr>
      <w:tr w:rsidR="002B03B5" w:rsidRPr="00E664CD" w:rsidTr="00D57BF6">
        <w:trPr>
          <w:cantSplit/>
        </w:trPr>
        <w:tc>
          <w:tcPr>
            <w:tcW w:w="2150" w:type="dxa"/>
            <w:tcBorders>
              <w:bottom w:val="single" w:sz="8" w:space="0" w:color="4F81BD"/>
              <w:right w:val="single" w:sz="18" w:space="0" w:color="4F81BD"/>
            </w:tcBorders>
            <w:shd w:val="clear" w:color="auto" w:fill="auto"/>
          </w:tcPr>
          <w:p w:rsidR="002B03B5" w:rsidRPr="00E664CD" w:rsidRDefault="002B03B5" w:rsidP="00790ED5">
            <w:pPr>
              <w:keepLines/>
              <w:rPr>
                <w:b/>
                <w:bCs/>
                <w:szCs w:val="20"/>
              </w:rPr>
            </w:pPr>
            <w:r w:rsidRPr="00E664CD">
              <w:rPr>
                <w:b/>
                <w:bCs/>
                <w:szCs w:val="20"/>
              </w:rPr>
              <w:t>Key prompt</w:t>
            </w:r>
          </w:p>
        </w:tc>
        <w:tc>
          <w:tcPr>
            <w:tcW w:w="8436" w:type="dxa"/>
            <w:tcBorders>
              <w:left w:val="single" w:sz="18" w:space="0" w:color="4F81BD"/>
              <w:bottom w:val="single" w:sz="8" w:space="0" w:color="4F81BD"/>
            </w:tcBorders>
            <w:shd w:val="clear" w:color="auto" w:fill="auto"/>
          </w:tcPr>
          <w:p w:rsidR="002B03B5" w:rsidRPr="00E664CD" w:rsidRDefault="002B03B5" w:rsidP="00790ED5">
            <w:pPr>
              <w:keepLines/>
              <w:rPr>
                <w:szCs w:val="20"/>
              </w:rPr>
            </w:pPr>
            <w:r w:rsidRPr="00E664CD">
              <w:rPr>
                <w:szCs w:val="20"/>
              </w:rPr>
              <w:t>OK</w:t>
            </w:r>
          </w:p>
        </w:tc>
      </w:tr>
      <w:tr w:rsidR="002B03B5" w:rsidRPr="00E664CD" w:rsidTr="00D57BF6">
        <w:trPr>
          <w:cantSplit/>
        </w:trPr>
        <w:tc>
          <w:tcPr>
            <w:tcW w:w="2150" w:type="dxa"/>
            <w:tcBorders>
              <w:bottom w:val="single" w:sz="8" w:space="0" w:color="4F81BD"/>
              <w:right w:val="single" w:sz="18" w:space="0" w:color="4F81BD"/>
            </w:tcBorders>
            <w:shd w:val="clear" w:color="auto" w:fill="DBE5F1"/>
          </w:tcPr>
          <w:p w:rsidR="002B03B5" w:rsidRPr="00E664CD" w:rsidRDefault="002B03B5" w:rsidP="00790ED5">
            <w:pPr>
              <w:keepLines/>
              <w:rPr>
                <w:b/>
                <w:bCs/>
                <w:szCs w:val="20"/>
              </w:rPr>
            </w:pPr>
            <w:r w:rsidRPr="00E664CD">
              <w:rPr>
                <w:b/>
                <w:bCs/>
                <w:szCs w:val="20"/>
              </w:rPr>
              <w:t>Notes</w:t>
            </w:r>
          </w:p>
        </w:tc>
        <w:tc>
          <w:tcPr>
            <w:tcW w:w="8436" w:type="dxa"/>
            <w:tcBorders>
              <w:left w:val="single" w:sz="18" w:space="0" w:color="4F81BD"/>
              <w:bottom w:val="single" w:sz="8" w:space="0" w:color="4F81BD"/>
            </w:tcBorders>
            <w:shd w:val="clear" w:color="auto" w:fill="DBE5F1"/>
          </w:tcPr>
          <w:p w:rsidR="002B03B5" w:rsidRPr="00E664CD" w:rsidRDefault="002B03B5" w:rsidP="00790ED5">
            <w:pPr>
              <w:keepLines/>
              <w:rPr>
                <w:szCs w:val="20"/>
              </w:rPr>
            </w:pPr>
            <w:r w:rsidRPr="00E664CD">
              <w:rPr>
                <w:szCs w:val="20"/>
              </w:rPr>
              <w:t>Configurable message</w:t>
            </w:r>
          </w:p>
        </w:tc>
      </w:tr>
    </w:tbl>
    <w:p w:rsidR="00D57BF6" w:rsidRDefault="00D57BF6" w:rsidP="00D57BF6">
      <w:pPr>
        <w:pStyle w:val="BodyText"/>
      </w:pPr>
      <w:bookmarkStart w:id="44" w:name="_Toc337646713"/>
    </w:p>
    <w:p w:rsidR="00A36851" w:rsidRDefault="00A36851" w:rsidP="00A36851">
      <w:pPr>
        <w:pStyle w:val="Heading1"/>
        <w:rPr>
          <w:i/>
        </w:rPr>
      </w:pPr>
      <w:r>
        <w:rPr>
          <w:i/>
        </w:rPr>
        <w:t>Business Sign Off</w:t>
      </w:r>
      <w:bookmarkEnd w:id="41"/>
      <w:bookmarkEnd w:id="44"/>
    </w:p>
    <w:tbl>
      <w:tblPr>
        <w:tblW w:w="4935"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699"/>
        <w:gridCol w:w="3344"/>
        <w:gridCol w:w="3597"/>
      </w:tblGrid>
      <w:tr w:rsidR="00A36851" w:rsidRPr="00583AE6" w:rsidTr="00E21EB8">
        <w:trPr>
          <w:cantSplit/>
        </w:trPr>
        <w:tc>
          <w:tcPr>
            <w:tcW w:w="3791" w:type="dxa"/>
            <w:tcBorders>
              <w:top w:val="single" w:sz="8" w:space="0" w:color="4F81BD"/>
              <w:left w:val="single" w:sz="8" w:space="0" w:color="4F81BD"/>
              <w:bottom w:val="single" w:sz="18" w:space="0" w:color="4F81BD"/>
              <w:right w:val="single" w:sz="8" w:space="0" w:color="4F81BD"/>
            </w:tcBorders>
          </w:tcPr>
          <w:p w:rsidR="00A36851" w:rsidRPr="00166947" w:rsidRDefault="00A36851" w:rsidP="00D4164A">
            <w:pPr>
              <w:rPr>
                <w:b/>
              </w:rPr>
            </w:pPr>
            <w:r>
              <w:rPr>
                <w:b/>
              </w:rPr>
              <w:t>Name</w:t>
            </w:r>
          </w:p>
        </w:tc>
        <w:tc>
          <w:tcPr>
            <w:tcW w:w="3405" w:type="dxa"/>
            <w:tcBorders>
              <w:top w:val="single" w:sz="8" w:space="0" w:color="4F81BD"/>
              <w:left w:val="single" w:sz="8" w:space="0" w:color="4F81BD"/>
              <w:bottom w:val="single" w:sz="18" w:space="0" w:color="4F81BD"/>
              <w:right w:val="single" w:sz="8" w:space="0" w:color="4F81BD"/>
            </w:tcBorders>
          </w:tcPr>
          <w:p w:rsidR="00A36851" w:rsidRDefault="00A36851" w:rsidP="00D4164A">
            <w:pPr>
              <w:rPr>
                <w:b/>
                <w:szCs w:val="20"/>
              </w:rPr>
            </w:pPr>
            <w:r>
              <w:rPr>
                <w:b/>
                <w:szCs w:val="20"/>
              </w:rPr>
              <w:t>Organization</w:t>
            </w:r>
          </w:p>
        </w:tc>
        <w:tc>
          <w:tcPr>
            <w:tcW w:w="3691" w:type="dxa"/>
            <w:tcBorders>
              <w:top w:val="single" w:sz="8" w:space="0" w:color="4F81BD"/>
              <w:left w:val="single" w:sz="8" w:space="0" w:color="4F81BD"/>
              <w:bottom w:val="single" w:sz="18" w:space="0" w:color="4F81BD"/>
              <w:right w:val="single" w:sz="8" w:space="0" w:color="4F81BD"/>
            </w:tcBorders>
          </w:tcPr>
          <w:p w:rsidR="00A36851" w:rsidRPr="00166947" w:rsidRDefault="00A36851" w:rsidP="00D4164A">
            <w:pPr>
              <w:rPr>
                <w:b/>
                <w:szCs w:val="20"/>
              </w:rPr>
            </w:pPr>
            <w:r>
              <w:rPr>
                <w:b/>
                <w:szCs w:val="20"/>
              </w:rPr>
              <w:t>Date</w:t>
            </w:r>
          </w:p>
        </w:tc>
      </w:tr>
      <w:tr w:rsidR="00A36851" w:rsidRPr="00583AE6" w:rsidTr="00E21EB8">
        <w:trPr>
          <w:cantSplit/>
        </w:trPr>
        <w:tc>
          <w:tcPr>
            <w:tcW w:w="37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6D10B4" w:rsidRDefault="00A36851" w:rsidP="00D4164A">
            <w:pPr>
              <w:rPr>
                <w:color w:val="FF0000"/>
                <w:szCs w:val="20"/>
              </w:rPr>
            </w:pPr>
            <w:r>
              <w:rPr>
                <w:color w:val="FF0000"/>
                <w:szCs w:val="20"/>
              </w:rPr>
              <w:t>&lt;Name of signer&gt;</w:t>
            </w:r>
          </w:p>
        </w:tc>
        <w:tc>
          <w:tcPr>
            <w:tcW w:w="3405" w:type="dxa"/>
            <w:tcBorders>
              <w:top w:val="single" w:sz="8" w:space="0" w:color="4F81BD"/>
              <w:left w:val="single" w:sz="8" w:space="0" w:color="4F81BD"/>
              <w:bottom w:val="single" w:sz="8" w:space="0" w:color="4F81BD"/>
              <w:right w:val="single" w:sz="8" w:space="0" w:color="4F81BD"/>
            </w:tcBorders>
            <w:shd w:val="clear" w:color="auto" w:fill="D3DFEE"/>
          </w:tcPr>
          <w:p w:rsidR="00A36851" w:rsidRPr="004855CF" w:rsidRDefault="00A36851" w:rsidP="00D4164A">
            <w:pPr>
              <w:rPr>
                <w:color w:val="FF0000"/>
                <w:szCs w:val="20"/>
              </w:rPr>
            </w:pPr>
            <w:r>
              <w:rPr>
                <w:color w:val="FF0000"/>
                <w:szCs w:val="20"/>
              </w:rPr>
              <w:t>&lt;Organization of signer if applicable&gt;</w:t>
            </w:r>
          </w:p>
        </w:tc>
        <w:tc>
          <w:tcPr>
            <w:tcW w:w="36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4855CF" w:rsidRDefault="00A36851" w:rsidP="00D4164A">
            <w:pPr>
              <w:rPr>
                <w:color w:val="FF0000"/>
                <w:szCs w:val="20"/>
              </w:rPr>
            </w:pPr>
            <w:r>
              <w:rPr>
                <w:color w:val="FF0000"/>
                <w:szCs w:val="20"/>
              </w:rPr>
              <w:t>&lt;date of sign off&gt;</w:t>
            </w:r>
          </w:p>
        </w:tc>
      </w:tr>
    </w:tbl>
    <w:p w:rsidR="00A36851" w:rsidRPr="003E2D3E" w:rsidRDefault="00A36851" w:rsidP="00A36851">
      <w:pPr>
        <w:pStyle w:val="Heading1"/>
        <w:rPr>
          <w:i/>
        </w:rPr>
      </w:pPr>
      <w:bookmarkStart w:id="45" w:name="_Toc320880026"/>
      <w:bookmarkStart w:id="46" w:name="_Toc337646714"/>
      <w:r w:rsidRPr="003E2D3E">
        <w:rPr>
          <w:i/>
        </w:rPr>
        <w:t>Revision History</w:t>
      </w:r>
      <w:bookmarkEnd w:id="45"/>
      <w:bookmarkEnd w:id="46"/>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80"/>
        <w:gridCol w:w="5990"/>
        <w:gridCol w:w="1440"/>
        <w:gridCol w:w="1154"/>
      </w:tblGrid>
      <w:tr w:rsidR="00A36851" w:rsidRPr="00583AE6" w:rsidTr="00D57BF6">
        <w:trPr>
          <w:cantSplit/>
        </w:trPr>
        <w:tc>
          <w:tcPr>
            <w:tcW w:w="1980" w:type="dxa"/>
            <w:tcBorders>
              <w:top w:val="single" w:sz="8" w:space="0" w:color="4F81BD"/>
              <w:left w:val="single" w:sz="8" w:space="0" w:color="4F81BD"/>
              <w:bottom w:val="single" w:sz="18" w:space="0" w:color="4F81BD"/>
              <w:right w:val="single" w:sz="8" w:space="0" w:color="4F81BD"/>
            </w:tcBorders>
          </w:tcPr>
          <w:p w:rsidR="00A36851" w:rsidRPr="00166947" w:rsidRDefault="00A36851" w:rsidP="00D4164A">
            <w:pPr>
              <w:rPr>
                <w:b/>
              </w:rPr>
            </w:pPr>
            <w:r w:rsidRPr="00166947">
              <w:rPr>
                <w:b/>
              </w:rPr>
              <w:t>Reviser</w:t>
            </w:r>
          </w:p>
        </w:tc>
        <w:tc>
          <w:tcPr>
            <w:tcW w:w="5990" w:type="dxa"/>
            <w:tcBorders>
              <w:top w:val="single" w:sz="8" w:space="0" w:color="4F81BD"/>
              <w:left w:val="single" w:sz="8" w:space="0" w:color="4F81BD"/>
              <w:bottom w:val="single" w:sz="18" w:space="0" w:color="4F81BD"/>
              <w:right w:val="single" w:sz="8" w:space="0" w:color="4F81BD"/>
            </w:tcBorders>
          </w:tcPr>
          <w:p w:rsidR="00A36851" w:rsidRPr="00166947" w:rsidRDefault="00A36851" w:rsidP="00D4164A">
            <w:pPr>
              <w:rPr>
                <w:b/>
                <w:vanish/>
                <w:szCs w:val="20"/>
              </w:rPr>
            </w:pPr>
            <w:r w:rsidRPr="00166947">
              <w:rPr>
                <w:b/>
                <w:szCs w:val="20"/>
              </w:rPr>
              <w:t>Revision</w:t>
            </w:r>
          </w:p>
        </w:tc>
        <w:tc>
          <w:tcPr>
            <w:tcW w:w="1440" w:type="dxa"/>
            <w:tcBorders>
              <w:top w:val="single" w:sz="8" w:space="0" w:color="4F81BD"/>
              <w:left w:val="single" w:sz="8" w:space="0" w:color="4F81BD"/>
              <w:bottom w:val="single" w:sz="18" w:space="0" w:color="4F81BD"/>
              <w:right w:val="single" w:sz="8" w:space="0" w:color="4F81BD"/>
            </w:tcBorders>
          </w:tcPr>
          <w:p w:rsidR="00A36851" w:rsidRPr="00166947" w:rsidRDefault="00A36851" w:rsidP="00D4164A">
            <w:pPr>
              <w:rPr>
                <w:b/>
                <w:szCs w:val="20"/>
              </w:rPr>
            </w:pPr>
            <w:r w:rsidRPr="00166947">
              <w:rPr>
                <w:b/>
                <w:szCs w:val="20"/>
              </w:rPr>
              <w:t>Date</w:t>
            </w:r>
          </w:p>
        </w:tc>
        <w:tc>
          <w:tcPr>
            <w:tcW w:w="1154" w:type="dxa"/>
            <w:tcBorders>
              <w:top w:val="single" w:sz="8" w:space="0" w:color="4F81BD"/>
              <w:left w:val="single" w:sz="8" w:space="0" w:color="4F81BD"/>
              <w:bottom w:val="single" w:sz="18" w:space="0" w:color="4F81BD"/>
              <w:right w:val="single" w:sz="8" w:space="0" w:color="4F81BD"/>
            </w:tcBorders>
          </w:tcPr>
          <w:p w:rsidR="00A36851" w:rsidRPr="00166947" w:rsidRDefault="00A36851" w:rsidP="00D4164A">
            <w:pPr>
              <w:rPr>
                <w:b/>
                <w:szCs w:val="20"/>
              </w:rPr>
            </w:pPr>
            <w:r w:rsidRPr="00166947">
              <w:rPr>
                <w:b/>
                <w:szCs w:val="20"/>
              </w:rPr>
              <w:t>Version</w:t>
            </w:r>
          </w:p>
        </w:tc>
      </w:tr>
      <w:tr w:rsidR="00A36851" w:rsidRPr="00E21EB8" w:rsidTr="00D57BF6">
        <w:trPr>
          <w:cantSplit/>
        </w:trPr>
        <w:tc>
          <w:tcPr>
            <w:tcW w:w="1980" w:type="dxa"/>
            <w:tcBorders>
              <w:top w:val="single" w:sz="8" w:space="0" w:color="4F81BD"/>
              <w:left w:val="single" w:sz="8" w:space="0" w:color="4F81BD"/>
              <w:bottom w:val="single" w:sz="8" w:space="0" w:color="4F81BD"/>
              <w:right w:val="single" w:sz="8" w:space="0" w:color="4F81BD"/>
            </w:tcBorders>
            <w:shd w:val="clear" w:color="auto" w:fill="D3DFEE"/>
          </w:tcPr>
          <w:p w:rsidR="00A36851" w:rsidRPr="00E21EB8" w:rsidRDefault="00E21EB8" w:rsidP="00D4164A">
            <w:pPr>
              <w:rPr>
                <w:bCs/>
                <w:szCs w:val="20"/>
              </w:rPr>
            </w:pPr>
            <w:r w:rsidRPr="00E21EB8">
              <w:rPr>
                <w:bCs/>
                <w:szCs w:val="20"/>
              </w:rPr>
              <w:t>Amy Lackas</w:t>
            </w:r>
          </w:p>
        </w:tc>
        <w:tc>
          <w:tcPr>
            <w:tcW w:w="5990" w:type="dxa"/>
            <w:tcBorders>
              <w:top w:val="single" w:sz="8" w:space="0" w:color="4F81BD"/>
              <w:left w:val="single" w:sz="8" w:space="0" w:color="4F81BD"/>
              <w:bottom w:val="single" w:sz="8" w:space="0" w:color="4F81BD"/>
              <w:right w:val="single" w:sz="8" w:space="0" w:color="4F81BD"/>
            </w:tcBorders>
            <w:shd w:val="clear" w:color="auto" w:fill="D3DFEE"/>
          </w:tcPr>
          <w:p w:rsidR="00A36851" w:rsidRPr="00E21EB8" w:rsidRDefault="00E21EB8" w:rsidP="00D4164A">
            <w:pPr>
              <w:rPr>
                <w:szCs w:val="20"/>
              </w:rPr>
            </w:pPr>
            <w:r w:rsidRPr="00E21EB8">
              <w:rPr>
                <w:szCs w:val="20"/>
              </w:rPr>
              <w:t>Initial version</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A36851" w:rsidRPr="00E21EB8" w:rsidRDefault="00E4503D" w:rsidP="00D4164A">
            <w:pPr>
              <w:rPr>
                <w:szCs w:val="20"/>
              </w:rPr>
            </w:pPr>
            <w:r>
              <w:rPr>
                <w:szCs w:val="20"/>
              </w:rPr>
              <w:t>10/08</w:t>
            </w:r>
            <w:r w:rsidR="00E21EB8" w:rsidRPr="00E21EB8">
              <w:rPr>
                <w:szCs w:val="20"/>
              </w:rPr>
              <w:t>/2012</w:t>
            </w:r>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A36851" w:rsidRPr="00E21EB8" w:rsidRDefault="00E21EB8" w:rsidP="00D4164A">
            <w:pPr>
              <w:rPr>
                <w:szCs w:val="20"/>
              </w:rPr>
            </w:pPr>
            <w:r w:rsidRPr="00E21EB8">
              <w:rPr>
                <w:szCs w:val="20"/>
              </w:rPr>
              <w:t>1.0</w:t>
            </w:r>
          </w:p>
        </w:tc>
      </w:tr>
      <w:tr w:rsidR="00A915D2" w:rsidRPr="00E21EB8" w:rsidTr="00D57BF6">
        <w:trPr>
          <w:cantSplit/>
        </w:trPr>
        <w:tc>
          <w:tcPr>
            <w:tcW w:w="1980" w:type="dxa"/>
            <w:tcBorders>
              <w:top w:val="single" w:sz="8" w:space="0" w:color="4F81BD"/>
              <w:left w:val="single" w:sz="8" w:space="0" w:color="4F81BD"/>
              <w:bottom w:val="single" w:sz="8" w:space="0" w:color="4F81BD"/>
              <w:right w:val="single" w:sz="8" w:space="0" w:color="4F81BD"/>
            </w:tcBorders>
            <w:shd w:val="clear" w:color="auto" w:fill="D3DFEE"/>
          </w:tcPr>
          <w:p w:rsidR="00A915D2" w:rsidRPr="00E21EB8" w:rsidRDefault="00A915D2" w:rsidP="00D4164A">
            <w:pPr>
              <w:rPr>
                <w:bCs/>
                <w:szCs w:val="20"/>
              </w:rPr>
            </w:pPr>
            <w:r>
              <w:rPr>
                <w:bCs/>
                <w:szCs w:val="20"/>
              </w:rPr>
              <w:t>Amy Lackas</w:t>
            </w:r>
          </w:p>
        </w:tc>
        <w:tc>
          <w:tcPr>
            <w:tcW w:w="5990" w:type="dxa"/>
            <w:tcBorders>
              <w:top w:val="single" w:sz="8" w:space="0" w:color="4F81BD"/>
              <w:left w:val="single" w:sz="8" w:space="0" w:color="4F81BD"/>
              <w:bottom w:val="single" w:sz="8" w:space="0" w:color="4F81BD"/>
              <w:right w:val="single" w:sz="8" w:space="0" w:color="4F81BD"/>
            </w:tcBorders>
            <w:shd w:val="clear" w:color="auto" w:fill="D3DFEE"/>
          </w:tcPr>
          <w:p w:rsidR="00A915D2" w:rsidRPr="00E21EB8" w:rsidRDefault="00A915D2" w:rsidP="00D4164A">
            <w:pPr>
              <w:rPr>
                <w:szCs w:val="20"/>
              </w:rPr>
            </w:pPr>
            <w:r>
              <w:rPr>
                <w:szCs w:val="20"/>
              </w:rPr>
              <w:t>Updates after internal review</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A915D2" w:rsidRDefault="00A915D2" w:rsidP="00D4164A">
            <w:pPr>
              <w:rPr>
                <w:szCs w:val="20"/>
              </w:rPr>
            </w:pPr>
            <w:r>
              <w:rPr>
                <w:szCs w:val="20"/>
              </w:rPr>
              <w:t>10/10/2012</w:t>
            </w:r>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A915D2" w:rsidRPr="00E21EB8" w:rsidRDefault="00A915D2" w:rsidP="00D4164A">
            <w:pPr>
              <w:rPr>
                <w:szCs w:val="20"/>
              </w:rPr>
            </w:pPr>
            <w:r>
              <w:rPr>
                <w:szCs w:val="20"/>
              </w:rPr>
              <w:t>1.1</w:t>
            </w:r>
          </w:p>
        </w:tc>
      </w:tr>
      <w:tr w:rsidR="00D469F2" w:rsidRPr="00E21EB8" w:rsidTr="00D57BF6">
        <w:trPr>
          <w:cantSplit/>
        </w:trPr>
        <w:tc>
          <w:tcPr>
            <w:tcW w:w="1980" w:type="dxa"/>
            <w:tcBorders>
              <w:top w:val="single" w:sz="8" w:space="0" w:color="4F81BD"/>
              <w:left w:val="single" w:sz="8" w:space="0" w:color="4F81BD"/>
              <w:bottom w:val="single" w:sz="8" w:space="0" w:color="4F81BD"/>
              <w:right w:val="single" w:sz="8" w:space="0" w:color="4F81BD"/>
            </w:tcBorders>
            <w:shd w:val="clear" w:color="auto" w:fill="D3DFEE"/>
          </w:tcPr>
          <w:p w:rsidR="00D469F2" w:rsidRDefault="00D469F2" w:rsidP="00D4164A">
            <w:pPr>
              <w:rPr>
                <w:bCs/>
                <w:szCs w:val="20"/>
              </w:rPr>
            </w:pPr>
            <w:r>
              <w:rPr>
                <w:bCs/>
                <w:szCs w:val="20"/>
              </w:rPr>
              <w:t>Amy Lackas</w:t>
            </w:r>
          </w:p>
        </w:tc>
        <w:tc>
          <w:tcPr>
            <w:tcW w:w="5990" w:type="dxa"/>
            <w:tcBorders>
              <w:top w:val="single" w:sz="8" w:space="0" w:color="4F81BD"/>
              <w:left w:val="single" w:sz="8" w:space="0" w:color="4F81BD"/>
              <w:bottom w:val="single" w:sz="8" w:space="0" w:color="4F81BD"/>
              <w:right w:val="single" w:sz="8" w:space="0" w:color="4F81BD"/>
            </w:tcBorders>
            <w:shd w:val="clear" w:color="auto" w:fill="D3DFEE"/>
          </w:tcPr>
          <w:p w:rsidR="00D469F2" w:rsidRDefault="00D469F2" w:rsidP="00C02DF5">
            <w:pPr>
              <w:rPr>
                <w:szCs w:val="20"/>
              </w:rPr>
            </w:pPr>
            <w:r>
              <w:rPr>
                <w:szCs w:val="20"/>
              </w:rPr>
              <w:t>Added additional details around if the price is not available from the store database</w:t>
            </w:r>
            <w:r w:rsidR="00C02DF5">
              <w:rPr>
                <w:szCs w:val="20"/>
              </w:rPr>
              <w:t>.  Added assumptions around sign on credentials and if the application is launched when a transaction has started.</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D469F2" w:rsidRDefault="00D469F2" w:rsidP="00D4164A">
            <w:pPr>
              <w:rPr>
                <w:szCs w:val="20"/>
              </w:rPr>
            </w:pPr>
            <w:r>
              <w:rPr>
                <w:szCs w:val="20"/>
              </w:rPr>
              <w:t>10/12/2012</w:t>
            </w:r>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D469F2" w:rsidRDefault="00D469F2" w:rsidP="00D4164A">
            <w:pPr>
              <w:rPr>
                <w:szCs w:val="20"/>
              </w:rPr>
            </w:pPr>
            <w:r>
              <w:rPr>
                <w:szCs w:val="20"/>
              </w:rPr>
              <w:t>1.2</w:t>
            </w:r>
          </w:p>
        </w:tc>
      </w:tr>
      <w:tr w:rsidR="00D57BF6" w:rsidRPr="00E21EB8" w:rsidTr="00D57BF6">
        <w:trPr>
          <w:cantSplit/>
        </w:trPr>
        <w:tc>
          <w:tcPr>
            <w:tcW w:w="1980" w:type="dxa"/>
            <w:tcBorders>
              <w:top w:val="single" w:sz="8" w:space="0" w:color="4F81BD"/>
              <w:left w:val="single" w:sz="8" w:space="0" w:color="4F81BD"/>
              <w:bottom w:val="single" w:sz="8" w:space="0" w:color="4F81BD"/>
              <w:right w:val="single" w:sz="8" w:space="0" w:color="4F81BD"/>
            </w:tcBorders>
            <w:shd w:val="clear" w:color="auto" w:fill="D3DFEE"/>
          </w:tcPr>
          <w:p w:rsidR="00D57BF6" w:rsidRDefault="00D57BF6" w:rsidP="00D4164A">
            <w:pPr>
              <w:rPr>
                <w:bCs/>
                <w:szCs w:val="20"/>
              </w:rPr>
            </w:pPr>
            <w:r>
              <w:rPr>
                <w:bCs/>
                <w:szCs w:val="20"/>
              </w:rPr>
              <w:t>Amy Byers</w:t>
            </w:r>
          </w:p>
        </w:tc>
        <w:tc>
          <w:tcPr>
            <w:tcW w:w="5990" w:type="dxa"/>
            <w:tcBorders>
              <w:top w:val="single" w:sz="8" w:space="0" w:color="4F81BD"/>
              <w:left w:val="single" w:sz="8" w:space="0" w:color="4F81BD"/>
              <w:bottom w:val="single" w:sz="8" w:space="0" w:color="4F81BD"/>
              <w:right w:val="single" w:sz="8" w:space="0" w:color="4F81BD"/>
            </w:tcBorders>
            <w:shd w:val="clear" w:color="auto" w:fill="D3DFEE"/>
          </w:tcPr>
          <w:p w:rsidR="00D57BF6" w:rsidRDefault="00D57BF6" w:rsidP="00C02DF5">
            <w:pPr>
              <w:rPr>
                <w:szCs w:val="20"/>
              </w:rPr>
            </w:pPr>
            <w:r>
              <w:rPr>
                <w:szCs w:val="20"/>
              </w:rPr>
              <w:t>Updated document to match R8 requirements and added requirements matrix</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D57BF6" w:rsidRDefault="00D57BF6" w:rsidP="00D4164A">
            <w:pPr>
              <w:rPr>
                <w:szCs w:val="20"/>
              </w:rPr>
            </w:pPr>
            <w:r>
              <w:rPr>
                <w:szCs w:val="20"/>
              </w:rPr>
              <w:t>08/26/2014</w:t>
            </w:r>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D57BF6" w:rsidRDefault="00D57BF6" w:rsidP="00D4164A">
            <w:pPr>
              <w:rPr>
                <w:szCs w:val="20"/>
              </w:rPr>
            </w:pPr>
            <w:r>
              <w:rPr>
                <w:szCs w:val="20"/>
              </w:rPr>
              <w:t>1.3</w:t>
            </w:r>
          </w:p>
        </w:tc>
      </w:tr>
    </w:tbl>
    <w:p w:rsidR="00D57BF6" w:rsidRDefault="00D57BF6" w:rsidP="00D57BF6">
      <w:pPr>
        <w:pStyle w:val="BodyText"/>
      </w:pPr>
      <w:bookmarkStart w:id="47" w:name="_Toc320880027"/>
      <w:bookmarkStart w:id="48" w:name="_Toc337646715"/>
    </w:p>
    <w:p w:rsidR="00D57BF6" w:rsidRPr="00A07A01" w:rsidRDefault="00D57BF6" w:rsidP="00D57BF6">
      <w:pPr>
        <w:pStyle w:val="Heading1"/>
        <w:rPr>
          <w:i/>
        </w:rPr>
      </w:pPr>
      <w:bookmarkStart w:id="49" w:name="_Toc323725623"/>
      <w:bookmarkStart w:id="50" w:name="_Toc323818563"/>
      <w:bookmarkStart w:id="51" w:name="_Toc324415480"/>
      <w:bookmarkStart w:id="52" w:name="_Toc324417917"/>
      <w:bookmarkStart w:id="53" w:name="_Toc396840534"/>
      <w:proofErr w:type="gramStart"/>
      <w:r w:rsidRPr="00A07A01">
        <w:rPr>
          <w:i/>
        </w:rPr>
        <w:t xml:space="preserve">Appendix </w:t>
      </w:r>
      <w:proofErr w:type="gramEnd"/>
      <w:r w:rsidRPr="00A07A01">
        <w:rPr>
          <w:i/>
        </w:rPr>
        <w:fldChar w:fldCharType="begin"/>
      </w:r>
      <w:r w:rsidRPr="00A07A01">
        <w:rPr>
          <w:i/>
        </w:rPr>
        <w:instrText xml:space="preserve"> AUTONUMLGL  \* ALPHABETIC \e </w:instrText>
      </w:r>
      <w:r w:rsidRPr="00A07A01">
        <w:rPr>
          <w:i/>
        </w:rPr>
        <w:fldChar w:fldCharType="end"/>
      </w:r>
      <w:r w:rsidRPr="00A07A01">
        <w:rPr>
          <w:i/>
        </w:rPr>
        <w:t>: Source Documentation</w:t>
      </w:r>
      <w:bookmarkEnd w:id="49"/>
      <w:bookmarkEnd w:id="50"/>
      <w:bookmarkEnd w:id="51"/>
      <w:bookmarkEnd w:id="52"/>
      <w:bookmarkEnd w:id="53"/>
    </w:p>
    <w:p w:rsidR="00D57BF6" w:rsidRPr="002B237E" w:rsidRDefault="00D57BF6" w:rsidP="00D57BF6">
      <w:pPr>
        <w:pStyle w:val="BodyText"/>
        <w:numPr>
          <w:ilvl w:val="0"/>
          <w:numId w:val="2"/>
        </w:numPr>
      </w:pPr>
      <w:r w:rsidRPr="002B237E">
        <w:t>Requirement Specification - XPOS</w:t>
      </w:r>
    </w:p>
    <w:p w:rsidR="00D57BF6" w:rsidRPr="00A01DB1" w:rsidRDefault="00D57BF6" w:rsidP="00D57BF6">
      <w:pPr>
        <w:pStyle w:val="Heading2"/>
        <w:ind w:left="504" w:hanging="504"/>
      </w:pPr>
      <w:bookmarkStart w:id="54" w:name="_Ref265236436"/>
      <w:bookmarkStart w:id="55" w:name="_Toc323725624"/>
      <w:bookmarkStart w:id="56" w:name="_Toc323818564"/>
      <w:bookmarkStart w:id="57" w:name="_Toc324415481"/>
      <w:bookmarkStart w:id="58" w:name="_Toc324417918"/>
      <w:bookmarkStart w:id="59" w:name="_Toc396840535"/>
      <w:r w:rsidRPr="00A01DB1">
        <w:lastRenderedPageBreak/>
        <w:t>Functional Requirements</w:t>
      </w:r>
      <w:bookmarkEnd w:id="54"/>
      <w:bookmarkEnd w:id="55"/>
      <w:bookmarkEnd w:id="56"/>
      <w:bookmarkEnd w:id="57"/>
      <w:bookmarkEnd w:id="58"/>
      <w:bookmarkEnd w:id="59"/>
    </w:p>
    <w:tbl>
      <w:tblPr>
        <w:tblW w:w="4886"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73"/>
        <w:gridCol w:w="1685"/>
        <w:gridCol w:w="1514"/>
        <w:gridCol w:w="4023"/>
        <w:gridCol w:w="2639"/>
      </w:tblGrid>
      <w:tr w:rsidR="00D57BF6" w:rsidRPr="00583AE6" w:rsidTr="00D57BF6">
        <w:trPr>
          <w:cantSplit/>
          <w:tblHeader/>
        </w:trPr>
        <w:tc>
          <w:tcPr>
            <w:tcW w:w="673"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D57BF6" w:rsidRDefault="00D57BF6" w:rsidP="00297E30">
            <w:pPr>
              <w:rPr>
                <w:b/>
                <w:bCs/>
                <w:szCs w:val="20"/>
              </w:rPr>
            </w:pPr>
            <w:r>
              <w:rPr>
                <w:b/>
                <w:bCs/>
                <w:szCs w:val="20"/>
              </w:rPr>
              <w:t>ID</w:t>
            </w:r>
          </w:p>
        </w:tc>
        <w:tc>
          <w:tcPr>
            <w:tcW w:w="1685"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D57BF6" w:rsidRPr="00583AE6" w:rsidRDefault="00D57BF6" w:rsidP="00297E30">
            <w:pPr>
              <w:rPr>
                <w:b/>
                <w:bCs/>
                <w:szCs w:val="20"/>
              </w:rPr>
            </w:pPr>
            <w:r>
              <w:rPr>
                <w:b/>
                <w:bCs/>
                <w:szCs w:val="20"/>
              </w:rPr>
              <w:t>Category</w:t>
            </w:r>
          </w:p>
        </w:tc>
        <w:tc>
          <w:tcPr>
            <w:tcW w:w="1514"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rsidR="00D57BF6" w:rsidRDefault="00D57BF6" w:rsidP="00297E30">
            <w:pPr>
              <w:rPr>
                <w:b/>
                <w:bCs/>
                <w:szCs w:val="20"/>
              </w:rPr>
            </w:pPr>
            <w:r>
              <w:rPr>
                <w:b/>
                <w:bCs/>
                <w:szCs w:val="20"/>
              </w:rPr>
              <w:t>Sub-Category</w:t>
            </w:r>
          </w:p>
        </w:tc>
        <w:tc>
          <w:tcPr>
            <w:tcW w:w="4023"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D57BF6" w:rsidRPr="00583AE6" w:rsidRDefault="00D57BF6" w:rsidP="00297E30">
            <w:pPr>
              <w:rPr>
                <w:b/>
                <w:bCs/>
                <w:szCs w:val="20"/>
              </w:rPr>
            </w:pPr>
            <w:r>
              <w:rPr>
                <w:b/>
                <w:bCs/>
                <w:szCs w:val="20"/>
              </w:rPr>
              <w:t>Description</w:t>
            </w:r>
          </w:p>
        </w:tc>
        <w:tc>
          <w:tcPr>
            <w:tcW w:w="2639"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D57BF6" w:rsidRPr="00583AE6" w:rsidRDefault="00D57BF6" w:rsidP="00297E30">
            <w:pPr>
              <w:rPr>
                <w:b/>
                <w:bCs/>
                <w:szCs w:val="20"/>
              </w:rPr>
            </w:pPr>
            <w:r>
              <w:rPr>
                <w:b/>
                <w:bCs/>
                <w:szCs w:val="20"/>
              </w:rPr>
              <w:t>Section(s)</w:t>
            </w:r>
          </w:p>
        </w:tc>
      </w:tr>
      <w:tr w:rsidR="00D57BF6" w:rsidRPr="00D57BF6" w:rsidTr="00D57BF6">
        <w:trPr>
          <w:cantSplit/>
        </w:trPr>
        <w:tc>
          <w:tcPr>
            <w:tcW w:w="673" w:type="dxa"/>
            <w:tcBorders>
              <w:top w:val="single" w:sz="8" w:space="0" w:color="4F81BD"/>
              <w:left w:val="single" w:sz="8" w:space="0" w:color="4F81BD"/>
              <w:bottom w:val="single" w:sz="8" w:space="0" w:color="4F81BD"/>
              <w:right w:val="single" w:sz="8" w:space="0" w:color="4F81BD"/>
            </w:tcBorders>
            <w:shd w:val="clear" w:color="auto" w:fill="auto"/>
          </w:tcPr>
          <w:p w:rsidR="00D57BF6" w:rsidRPr="00D57BF6" w:rsidRDefault="00D57BF6" w:rsidP="00D57BF6">
            <w:pPr>
              <w:rPr>
                <w:rFonts w:cs="Arial"/>
                <w:sz w:val="18"/>
                <w:szCs w:val="18"/>
              </w:rPr>
            </w:pPr>
            <w:r w:rsidRPr="00D57BF6">
              <w:rPr>
                <w:rFonts w:cs="Arial"/>
                <w:sz w:val="18"/>
                <w:szCs w:val="18"/>
              </w:rPr>
              <w:t>2.6</w:t>
            </w:r>
          </w:p>
        </w:tc>
        <w:tc>
          <w:tcPr>
            <w:tcW w:w="1685" w:type="dxa"/>
            <w:tcBorders>
              <w:top w:val="single" w:sz="8" w:space="0" w:color="4F81BD"/>
              <w:left w:val="single" w:sz="8" w:space="0" w:color="4F81BD"/>
              <w:bottom w:val="single" w:sz="8" w:space="0" w:color="4F81BD"/>
              <w:right w:val="single" w:sz="8" w:space="0" w:color="4F81BD"/>
            </w:tcBorders>
            <w:shd w:val="clear" w:color="auto" w:fill="auto"/>
          </w:tcPr>
          <w:p w:rsidR="00D57BF6" w:rsidRPr="00D57BF6" w:rsidRDefault="00D57BF6" w:rsidP="00D57BF6">
            <w:pPr>
              <w:rPr>
                <w:rFonts w:cs="Arial"/>
                <w:sz w:val="18"/>
                <w:szCs w:val="18"/>
              </w:rPr>
            </w:pPr>
            <w:r w:rsidRPr="00D57BF6">
              <w:rPr>
                <w:rFonts w:cs="Arial"/>
                <w:sz w:val="18"/>
                <w:szCs w:val="18"/>
              </w:rPr>
              <w:t>Functions</w:t>
            </w:r>
          </w:p>
        </w:tc>
        <w:tc>
          <w:tcPr>
            <w:tcW w:w="1514" w:type="dxa"/>
            <w:tcBorders>
              <w:top w:val="single" w:sz="8" w:space="0" w:color="4F81BD"/>
              <w:left w:val="single" w:sz="8" w:space="0" w:color="4F81BD"/>
              <w:bottom w:val="single" w:sz="8" w:space="0" w:color="4F81BD"/>
              <w:right w:val="single" w:sz="8" w:space="0" w:color="4F81BD"/>
            </w:tcBorders>
          </w:tcPr>
          <w:p w:rsidR="00D57BF6" w:rsidRPr="00D57BF6" w:rsidRDefault="00D57BF6" w:rsidP="00D57BF6">
            <w:pPr>
              <w:rPr>
                <w:rFonts w:cs="Arial"/>
                <w:sz w:val="18"/>
                <w:szCs w:val="18"/>
              </w:rPr>
            </w:pPr>
            <w:r w:rsidRPr="00D57BF6">
              <w:rPr>
                <w:rFonts w:cs="Arial"/>
                <w:sz w:val="18"/>
                <w:szCs w:val="18"/>
              </w:rPr>
              <w:t>Inventory Lookup</w:t>
            </w:r>
          </w:p>
        </w:tc>
        <w:tc>
          <w:tcPr>
            <w:tcW w:w="4023" w:type="dxa"/>
            <w:tcBorders>
              <w:top w:val="single" w:sz="8" w:space="0" w:color="4F81BD"/>
              <w:left w:val="single" w:sz="8" w:space="0" w:color="4F81BD"/>
              <w:bottom w:val="single" w:sz="8" w:space="0" w:color="4F81BD"/>
              <w:right w:val="single" w:sz="8" w:space="0" w:color="4F81BD"/>
            </w:tcBorders>
            <w:shd w:val="clear" w:color="auto" w:fill="auto"/>
          </w:tcPr>
          <w:p w:rsidR="00D57BF6" w:rsidRPr="00D57BF6" w:rsidRDefault="00D57BF6" w:rsidP="00D57BF6">
            <w:pPr>
              <w:rPr>
                <w:rFonts w:cs="Arial"/>
                <w:sz w:val="18"/>
                <w:szCs w:val="18"/>
              </w:rPr>
            </w:pPr>
            <w:r w:rsidRPr="00D57BF6">
              <w:rPr>
                <w:rFonts w:cs="Arial"/>
                <w:sz w:val="18"/>
                <w:szCs w:val="18"/>
              </w:rPr>
              <w:t>Should a user enter an inaccurate store number when performing an Inventory Lookup, an error message will be presented, informing the user that the store number is not valid.</w:t>
            </w:r>
          </w:p>
        </w:tc>
        <w:tc>
          <w:tcPr>
            <w:tcW w:w="2639" w:type="dxa"/>
            <w:tcBorders>
              <w:top w:val="single" w:sz="8" w:space="0" w:color="4F81BD"/>
              <w:left w:val="single" w:sz="8" w:space="0" w:color="4F81BD"/>
              <w:bottom w:val="single" w:sz="8" w:space="0" w:color="4F81BD"/>
              <w:right w:val="single" w:sz="8" w:space="0" w:color="4F81BD"/>
            </w:tcBorders>
            <w:shd w:val="clear" w:color="auto" w:fill="auto"/>
            <w:vAlign w:val="center"/>
          </w:tcPr>
          <w:p w:rsidR="00D57BF6" w:rsidRPr="00D57BF6" w:rsidRDefault="00D57BF6" w:rsidP="00D57BF6">
            <w:pPr>
              <w:numPr>
                <w:ilvl w:val="0"/>
                <w:numId w:val="1"/>
              </w:numPr>
              <w:rPr>
                <w:sz w:val="18"/>
                <w:szCs w:val="18"/>
              </w:rPr>
            </w:pPr>
            <w:r w:rsidRPr="00D57BF6">
              <w:rPr>
                <w:sz w:val="18"/>
                <w:szCs w:val="18"/>
              </w:rPr>
              <w:fldChar w:fldCharType="begin"/>
            </w:r>
            <w:r w:rsidRPr="00D57BF6">
              <w:rPr>
                <w:sz w:val="18"/>
                <w:szCs w:val="18"/>
              </w:rPr>
              <w:instrText xml:space="preserve"> REF _Ref233697587 \r \h </w:instrText>
            </w:r>
            <w:r w:rsidRPr="00D57BF6">
              <w:rPr>
                <w:sz w:val="18"/>
                <w:szCs w:val="18"/>
              </w:rPr>
            </w:r>
            <w:r w:rsidRPr="00D57BF6">
              <w:rPr>
                <w:sz w:val="18"/>
                <w:szCs w:val="18"/>
              </w:rPr>
              <w:instrText xml:space="preserve"> \* MERGEFORMAT </w:instrText>
            </w:r>
            <w:r w:rsidRPr="00D57BF6">
              <w:rPr>
                <w:sz w:val="18"/>
                <w:szCs w:val="18"/>
              </w:rPr>
              <w:fldChar w:fldCharType="separate"/>
            </w:r>
            <w:r w:rsidRPr="00D57BF6">
              <w:rPr>
                <w:sz w:val="18"/>
                <w:szCs w:val="18"/>
              </w:rPr>
              <w:t>2.3</w:t>
            </w:r>
            <w:r w:rsidRPr="00D57BF6">
              <w:rPr>
                <w:sz w:val="18"/>
                <w:szCs w:val="18"/>
              </w:rPr>
              <w:fldChar w:fldCharType="end"/>
            </w:r>
            <w:r w:rsidRPr="00D57BF6">
              <w:rPr>
                <w:sz w:val="18"/>
                <w:szCs w:val="18"/>
              </w:rPr>
              <w:t xml:space="preserve"> </w:t>
            </w:r>
            <w:r w:rsidRPr="00D57BF6">
              <w:rPr>
                <w:sz w:val="18"/>
                <w:szCs w:val="18"/>
              </w:rPr>
              <w:fldChar w:fldCharType="begin"/>
            </w:r>
            <w:r w:rsidRPr="00D57BF6">
              <w:rPr>
                <w:sz w:val="18"/>
                <w:szCs w:val="18"/>
              </w:rPr>
              <w:instrText xml:space="preserve"> REF _Ref233697587 \h </w:instrText>
            </w:r>
            <w:r w:rsidRPr="00D57BF6">
              <w:rPr>
                <w:sz w:val="18"/>
                <w:szCs w:val="18"/>
              </w:rPr>
            </w:r>
            <w:r w:rsidRPr="00D57BF6">
              <w:rPr>
                <w:sz w:val="18"/>
                <w:szCs w:val="18"/>
              </w:rPr>
              <w:instrText xml:space="preserve"> \* MERGEFORMAT </w:instrText>
            </w:r>
            <w:r w:rsidRPr="00D57BF6">
              <w:rPr>
                <w:sz w:val="18"/>
                <w:szCs w:val="18"/>
              </w:rPr>
              <w:fldChar w:fldCharType="separate"/>
            </w:r>
            <w:r w:rsidRPr="00D57BF6">
              <w:rPr>
                <w:sz w:val="18"/>
                <w:szCs w:val="18"/>
              </w:rPr>
              <w:t>Main Flow</w:t>
            </w:r>
            <w:r w:rsidRPr="00D57BF6">
              <w:rPr>
                <w:sz w:val="18"/>
                <w:szCs w:val="18"/>
              </w:rPr>
              <w:fldChar w:fldCharType="end"/>
            </w:r>
          </w:p>
          <w:p w:rsidR="00D57BF6" w:rsidRPr="00D57BF6" w:rsidRDefault="00D57BF6" w:rsidP="00D57BF6">
            <w:pPr>
              <w:numPr>
                <w:ilvl w:val="0"/>
                <w:numId w:val="1"/>
              </w:numPr>
              <w:rPr>
                <w:sz w:val="18"/>
                <w:szCs w:val="18"/>
              </w:rPr>
            </w:pPr>
            <w:r w:rsidRPr="00D57BF6">
              <w:rPr>
                <w:sz w:val="18"/>
                <w:szCs w:val="18"/>
              </w:rPr>
              <w:fldChar w:fldCharType="begin"/>
            </w:r>
            <w:r w:rsidRPr="00D57BF6">
              <w:rPr>
                <w:sz w:val="18"/>
                <w:szCs w:val="18"/>
              </w:rPr>
              <w:instrText xml:space="preserve"> REF _Ref396841087 \r \h </w:instrText>
            </w:r>
            <w:r w:rsidRPr="00D57BF6">
              <w:rPr>
                <w:sz w:val="18"/>
                <w:szCs w:val="18"/>
              </w:rPr>
            </w:r>
            <w:r>
              <w:rPr>
                <w:sz w:val="18"/>
                <w:szCs w:val="18"/>
              </w:rPr>
              <w:instrText xml:space="preserve"> \* MERGEFORMAT </w:instrText>
            </w:r>
            <w:r w:rsidRPr="00D57BF6">
              <w:rPr>
                <w:sz w:val="18"/>
                <w:szCs w:val="18"/>
              </w:rPr>
              <w:fldChar w:fldCharType="separate"/>
            </w:r>
            <w:r w:rsidRPr="00D57BF6">
              <w:rPr>
                <w:sz w:val="18"/>
                <w:szCs w:val="18"/>
              </w:rPr>
              <w:t>2.6.1</w:t>
            </w:r>
            <w:r w:rsidRPr="00D57BF6">
              <w:rPr>
                <w:sz w:val="18"/>
                <w:szCs w:val="18"/>
              </w:rPr>
              <w:fldChar w:fldCharType="end"/>
            </w:r>
            <w:r w:rsidRPr="00D57BF6">
              <w:rPr>
                <w:sz w:val="18"/>
                <w:szCs w:val="18"/>
              </w:rPr>
              <w:t xml:space="preserve"> </w:t>
            </w:r>
            <w:r w:rsidRPr="00D57BF6">
              <w:rPr>
                <w:sz w:val="18"/>
                <w:szCs w:val="18"/>
              </w:rPr>
              <w:fldChar w:fldCharType="begin"/>
            </w:r>
            <w:r w:rsidRPr="00D57BF6">
              <w:rPr>
                <w:sz w:val="18"/>
                <w:szCs w:val="18"/>
              </w:rPr>
              <w:instrText xml:space="preserve"> REF _Ref396841087 \h </w:instrText>
            </w:r>
            <w:r w:rsidRPr="00D57BF6">
              <w:rPr>
                <w:sz w:val="18"/>
                <w:szCs w:val="18"/>
              </w:rPr>
            </w:r>
            <w:r>
              <w:rPr>
                <w:sz w:val="18"/>
                <w:szCs w:val="18"/>
              </w:rPr>
              <w:instrText xml:space="preserve"> \* MERGEFORMAT </w:instrText>
            </w:r>
            <w:r w:rsidRPr="00D57BF6">
              <w:rPr>
                <w:sz w:val="18"/>
                <w:szCs w:val="18"/>
              </w:rPr>
              <w:fldChar w:fldCharType="separate"/>
            </w:r>
            <w:r w:rsidRPr="00D57BF6">
              <w:rPr>
                <w:sz w:val="18"/>
                <w:szCs w:val="18"/>
              </w:rPr>
              <w:t>Special Offline Requirements</w:t>
            </w:r>
            <w:r w:rsidRPr="00D57BF6">
              <w:rPr>
                <w:sz w:val="18"/>
                <w:szCs w:val="18"/>
              </w:rPr>
              <w:fldChar w:fldCharType="end"/>
            </w:r>
          </w:p>
          <w:p w:rsidR="00D57BF6" w:rsidRPr="00D57BF6" w:rsidRDefault="00D57BF6" w:rsidP="00D57BF6">
            <w:pPr>
              <w:numPr>
                <w:ilvl w:val="0"/>
                <w:numId w:val="1"/>
              </w:numPr>
              <w:rPr>
                <w:sz w:val="18"/>
                <w:szCs w:val="18"/>
              </w:rPr>
            </w:pPr>
            <w:r w:rsidRPr="00D57BF6">
              <w:rPr>
                <w:sz w:val="18"/>
                <w:szCs w:val="18"/>
              </w:rPr>
              <w:fldChar w:fldCharType="begin"/>
            </w:r>
            <w:r w:rsidRPr="00D57BF6">
              <w:rPr>
                <w:sz w:val="18"/>
                <w:szCs w:val="18"/>
              </w:rPr>
              <w:instrText xml:space="preserve"> REF _Ref396840868 \r \h </w:instrText>
            </w:r>
            <w:r w:rsidRPr="00D57BF6">
              <w:rPr>
                <w:sz w:val="18"/>
                <w:szCs w:val="18"/>
              </w:rPr>
            </w:r>
            <w:r w:rsidRPr="00D57BF6">
              <w:rPr>
                <w:sz w:val="18"/>
                <w:szCs w:val="18"/>
              </w:rPr>
              <w:instrText xml:space="preserve"> \* MERGEFORMAT </w:instrText>
            </w:r>
            <w:r w:rsidRPr="00D57BF6">
              <w:rPr>
                <w:sz w:val="18"/>
                <w:szCs w:val="18"/>
              </w:rPr>
              <w:fldChar w:fldCharType="separate"/>
            </w:r>
            <w:r w:rsidRPr="00D57BF6">
              <w:rPr>
                <w:sz w:val="18"/>
                <w:szCs w:val="18"/>
              </w:rPr>
              <w:t>4.1.7</w:t>
            </w:r>
            <w:r w:rsidRPr="00D57BF6">
              <w:rPr>
                <w:sz w:val="18"/>
                <w:szCs w:val="18"/>
              </w:rPr>
              <w:fldChar w:fldCharType="end"/>
            </w:r>
            <w:r w:rsidRPr="00D57BF6">
              <w:rPr>
                <w:sz w:val="18"/>
                <w:szCs w:val="18"/>
              </w:rPr>
              <w:t xml:space="preserve"> </w:t>
            </w:r>
            <w:r w:rsidRPr="00D57BF6">
              <w:rPr>
                <w:sz w:val="18"/>
                <w:szCs w:val="18"/>
              </w:rPr>
              <w:fldChar w:fldCharType="begin"/>
            </w:r>
            <w:r w:rsidRPr="00D57BF6">
              <w:rPr>
                <w:sz w:val="18"/>
                <w:szCs w:val="18"/>
              </w:rPr>
              <w:instrText xml:space="preserve"> REF _Ref396840868 \h </w:instrText>
            </w:r>
            <w:r w:rsidRPr="00D57BF6">
              <w:rPr>
                <w:sz w:val="18"/>
                <w:szCs w:val="18"/>
              </w:rPr>
            </w:r>
            <w:r w:rsidRPr="00D57BF6">
              <w:rPr>
                <w:sz w:val="18"/>
                <w:szCs w:val="18"/>
              </w:rPr>
              <w:instrText xml:space="preserve"> \* MERGEFORMAT </w:instrText>
            </w:r>
            <w:r w:rsidRPr="00D57BF6">
              <w:rPr>
                <w:sz w:val="18"/>
                <w:szCs w:val="18"/>
              </w:rPr>
              <w:fldChar w:fldCharType="separate"/>
            </w:r>
            <w:r w:rsidRPr="00D57BF6">
              <w:rPr>
                <w:sz w:val="18"/>
                <w:szCs w:val="18"/>
              </w:rPr>
              <w:t>Invalid Store</w:t>
            </w:r>
            <w:r w:rsidRPr="00D57BF6">
              <w:rPr>
                <w:sz w:val="18"/>
                <w:szCs w:val="18"/>
              </w:rPr>
              <w:fldChar w:fldCharType="end"/>
            </w:r>
          </w:p>
        </w:tc>
      </w:tr>
      <w:tr w:rsidR="00D57BF6" w:rsidRPr="00D57BF6" w:rsidTr="00D57BF6">
        <w:trPr>
          <w:cantSplit/>
        </w:trPr>
        <w:tc>
          <w:tcPr>
            <w:tcW w:w="673" w:type="dxa"/>
            <w:tcBorders>
              <w:top w:val="single" w:sz="8" w:space="0" w:color="4F81BD"/>
              <w:left w:val="single" w:sz="8" w:space="0" w:color="4F81BD"/>
              <w:bottom w:val="single" w:sz="8" w:space="0" w:color="4F81BD"/>
              <w:right w:val="single" w:sz="8" w:space="0" w:color="4F81BD"/>
            </w:tcBorders>
            <w:shd w:val="clear" w:color="auto" w:fill="auto"/>
          </w:tcPr>
          <w:p w:rsidR="00D57BF6" w:rsidRPr="00D57BF6" w:rsidRDefault="00D57BF6" w:rsidP="00D57BF6">
            <w:pPr>
              <w:rPr>
                <w:rFonts w:cs="Arial"/>
                <w:sz w:val="18"/>
                <w:szCs w:val="18"/>
              </w:rPr>
            </w:pPr>
            <w:r w:rsidRPr="00D57BF6">
              <w:rPr>
                <w:rFonts w:cs="Arial"/>
                <w:sz w:val="18"/>
                <w:szCs w:val="18"/>
              </w:rPr>
              <w:t>2.6.1</w:t>
            </w:r>
          </w:p>
        </w:tc>
        <w:tc>
          <w:tcPr>
            <w:tcW w:w="1685" w:type="dxa"/>
            <w:tcBorders>
              <w:top w:val="single" w:sz="8" w:space="0" w:color="4F81BD"/>
              <w:left w:val="single" w:sz="8" w:space="0" w:color="4F81BD"/>
              <w:bottom w:val="single" w:sz="8" w:space="0" w:color="4F81BD"/>
              <w:right w:val="single" w:sz="8" w:space="0" w:color="4F81BD"/>
            </w:tcBorders>
            <w:shd w:val="clear" w:color="auto" w:fill="auto"/>
          </w:tcPr>
          <w:p w:rsidR="00D57BF6" w:rsidRPr="00D57BF6" w:rsidRDefault="00D57BF6" w:rsidP="00D57BF6">
            <w:pPr>
              <w:rPr>
                <w:rFonts w:cs="Arial"/>
                <w:sz w:val="18"/>
                <w:szCs w:val="18"/>
              </w:rPr>
            </w:pPr>
            <w:r w:rsidRPr="00D57BF6">
              <w:rPr>
                <w:rFonts w:cs="Arial"/>
                <w:sz w:val="18"/>
                <w:szCs w:val="18"/>
              </w:rPr>
              <w:t>Functions</w:t>
            </w:r>
          </w:p>
        </w:tc>
        <w:tc>
          <w:tcPr>
            <w:tcW w:w="1514" w:type="dxa"/>
            <w:tcBorders>
              <w:top w:val="single" w:sz="8" w:space="0" w:color="4F81BD"/>
              <w:left w:val="single" w:sz="8" w:space="0" w:color="4F81BD"/>
              <w:bottom w:val="single" w:sz="8" w:space="0" w:color="4F81BD"/>
              <w:right w:val="single" w:sz="8" w:space="0" w:color="4F81BD"/>
            </w:tcBorders>
          </w:tcPr>
          <w:p w:rsidR="00D57BF6" w:rsidRPr="00D57BF6" w:rsidRDefault="00D57BF6" w:rsidP="00D57BF6">
            <w:pPr>
              <w:rPr>
                <w:rFonts w:cs="Arial"/>
                <w:sz w:val="18"/>
                <w:szCs w:val="18"/>
              </w:rPr>
            </w:pPr>
            <w:r w:rsidRPr="00D57BF6">
              <w:rPr>
                <w:rFonts w:cs="Arial"/>
                <w:sz w:val="18"/>
                <w:szCs w:val="18"/>
              </w:rPr>
              <w:t>Inventory Lookup</w:t>
            </w:r>
          </w:p>
        </w:tc>
        <w:tc>
          <w:tcPr>
            <w:tcW w:w="4023" w:type="dxa"/>
            <w:tcBorders>
              <w:top w:val="single" w:sz="8" w:space="0" w:color="4F81BD"/>
              <w:left w:val="single" w:sz="8" w:space="0" w:color="4F81BD"/>
              <w:bottom w:val="single" w:sz="8" w:space="0" w:color="4F81BD"/>
              <w:right w:val="single" w:sz="8" w:space="0" w:color="4F81BD"/>
            </w:tcBorders>
            <w:shd w:val="clear" w:color="auto" w:fill="auto"/>
          </w:tcPr>
          <w:p w:rsidR="00D57BF6" w:rsidRPr="00D57BF6" w:rsidRDefault="00D57BF6" w:rsidP="00D57BF6">
            <w:pPr>
              <w:ind w:firstLineChars="100" w:firstLine="180"/>
              <w:rPr>
                <w:rFonts w:cs="Arial"/>
                <w:sz w:val="18"/>
                <w:szCs w:val="18"/>
              </w:rPr>
            </w:pPr>
            <w:r w:rsidRPr="00D57BF6">
              <w:rPr>
                <w:rFonts w:cs="Arial"/>
                <w:sz w:val="18"/>
                <w:szCs w:val="18"/>
              </w:rPr>
              <w:t>A user will not be permitted to lookup inventory from the alternate brand (BBY/FS).  Should a user attempt to enter a store number of the alternate brand, the invalid store number error message will appear.</w:t>
            </w:r>
          </w:p>
        </w:tc>
        <w:tc>
          <w:tcPr>
            <w:tcW w:w="2639" w:type="dxa"/>
            <w:tcBorders>
              <w:top w:val="single" w:sz="8" w:space="0" w:color="4F81BD"/>
              <w:left w:val="single" w:sz="8" w:space="0" w:color="4F81BD"/>
              <w:bottom w:val="single" w:sz="8" w:space="0" w:color="4F81BD"/>
              <w:right w:val="single" w:sz="8" w:space="0" w:color="4F81BD"/>
            </w:tcBorders>
            <w:shd w:val="clear" w:color="auto" w:fill="auto"/>
            <w:vAlign w:val="center"/>
          </w:tcPr>
          <w:p w:rsidR="00D57BF6" w:rsidRPr="00D57BF6" w:rsidRDefault="00D57BF6" w:rsidP="00D57BF6">
            <w:pPr>
              <w:numPr>
                <w:ilvl w:val="0"/>
                <w:numId w:val="1"/>
              </w:numPr>
              <w:rPr>
                <w:sz w:val="18"/>
                <w:szCs w:val="18"/>
              </w:rPr>
            </w:pPr>
            <w:r w:rsidRPr="00D57BF6">
              <w:rPr>
                <w:sz w:val="18"/>
                <w:szCs w:val="18"/>
              </w:rPr>
              <w:fldChar w:fldCharType="begin"/>
            </w:r>
            <w:r w:rsidRPr="00D57BF6">
              <w:rPr>
                <w:sz w:val="18"/>
                <w:szCs w:val="18"/>
              </w:rPr>
              <w:instrText xml:space="preserve"> REF _Ref233697587 \r \h </w:instrText>
            </w:r>
            <w:r w:rsidRPr="00D57BF6">
              <w:rPr>
                <w:sz w:val="18"/>
                <w:szCs w:val="18"/>
              </w:rPr>
            </w:r>
            <w:r w:rsidRPr="00D57BF6">
              <w:rPr>
                <w:sz w:val="18"/>
                <w:szCs w:val="18"/>
              </w:rPr>
              <w:instrText xml:space="preserve"> \* MERGEFORMAT </w:instrText>
            </w:r>
            <w:r w:rsidRPr="00D57BF6">
              <w:rPr>
                <w:sz w:val="18"/>
                <w:szCs w:val="18"/>
              </w:rPr>
              <w:fldChar w:fldCharType="separate"/>
            </w:r>
            <w:r w:rsidRPr="00D57BF6">
              <w:rPr>
                <w:sz w:val="18"/>
                <w:szCs w:val="18"/>
              </w:rPr>
              <w:t>2.3</w:t>
            </w:r>
            <w:r w:rsidRPr="00D57BF6">
              <w:rPr>
                <w:sz w:val="18"/>
                <w:szCs w:val="18"/>
              </w:rPr>
              <w:fldChar w:fldCharType="end"/>
            </w:r>
            <w:r w:rsidRPr="00D57BF6">
              <w:rPr>
                <w:sz w:val="18"/>
                <w:szCs w:val="18"/>
              </w:rPr>
              <w:t xml:space="preserve"> </w:t>
            </w:r>
            <w:r w:rsidRPr="00D57BF6">
              <w:rPr>
                <w:sz w:val="18"/>
                <w:szCs w:val="18"/>
              </w:rPr>
              <w:fldChar w:fldCharType="begin"/>
            </w:r>
            <w:r w:rsidRPr="00D57BF6">
              <w:rPr>
                <w:sz w:val="18"/>
                <w:szCs w:val="18"/>
              </w:rPr>
              <w:instrText xml:space="preserve"> REF _Ref233697587 \h </w:instrText>
            </w:r>
            <w:r w:rsidRPr="00D57BF6">
              <w:rPr>
                <w:sz w:val="18"/>
                <w:szCs w:val="18"/>
              </w:rPr>
            </w:r>
            <w:r w:rsidRPr="00D57BF6">
              <w:rPr>
                <w:sz w:val="18"/>
                <w:szCs w:val="18"/>
              </w:rPr>
              <w:instrText xml:space="preserve"> \* MERGEFORMAT </w:instrText>
            </w:r>
            <w:r w:rsidRPr="00D57BF6">
              <w:rPr>
                <w:sz w:val="18"/>
                <w:szCs w:val="18"/>
              </w:rPr>
              <w:fldChar w:fldCharType="separate"/>
            </w:r>
            <w:r w:rsidRPr="00D57BF6">
              <w:rPr>
                <w:sz w:val="18"/>
                <w:szCs w:val="18"/>
              </w:rPr>
              <w:t>Main Flow</w:t>
            </w:r>
            <w:r w:rsidRPr="00D57BF6">
              <w:rPr>
                <w:sz w:val="18"/>
                <w:szCs w:val="18"/>
              </w:rPr>
              <w:fldChar w:fldCharType="end"/>
            </w:r>
          </w:p>
          <w:p w:rsidR="00D57BF6" w:rsidRPr="00D57BF6" w:rsidRDefault="00D57BF6" w:rsidP="00D57BF6">
            <w:pPr>
              <w:numPr>
                <w:ilvl w:val="0"/>
                <w:numId w:val="1"/>
              </w:numPr>
              <w:rPr>
                <w:sz w:val="18"/>
                <w:szCs w:val="18"/>
              </w:rPr>
            </w:pPr>
            <w:r w:rsidRPr="00D57BF6">
              <w:rPr>
                <w:sz w:val="18"/>
                <w:szCs w:val="18"/>
              </w:rPr>
              <w:fldChar w:fldCharType="begin"/>
            </w:r>
            <w:r w:rsidRPr="00D57BF6">
              <w:rPr>
                <w:sz w:val="18"/>
                <w:szCs w:val="18"/>
              </w:rPr>
              <w:instrText xml:space="preserve"> REF _Ref396841087 \r \h </w:instrText>
            </w:r>
            <w:r w:rsidRPr="00D57BF6">
              <w:rPr>
                <w:sz w:val="18"/>
                <w:szCs w:val="18"/>
              </w:rPr>
            </w:r>
            <w:r>
              <w:rPr>
                <w:sz w:val="18"/>
                <w:szCs w:val="18"/>
              </w:rPr>
              <w:instrText xml:space="preserve"> \* MERGEFORMAT </w:instrText>
            </w:r>
            <w:r w:rsidRPr="00D57BF6">
              <w:rPr>
                <w:sz w:val="18"/>
                <w:szCs w:val="18"/>
              </w:rPr>
              <w:fldChar w:fldCharType="separate"/>
            </w:r>
            <w:r w:rsidRPr="00D57BF6">
              <w:rPr>
                <w:sz w:val="18"/>
                <w:szCs w:val="18"/>
              </w:rPr>
              <w:t>2.6.1</w:t>
            </w:r>
            <w:r w:rsidRPr="00D57BF6">
              <w:rPr>
                <w:sz w:val="18"/>
                <w:szCs w:val="18"/>
              </w:rPr>
              <w:fldChar w:fldCharType="end"/>
            </w:r>
            <w:r w:rsidRPr="00D57BF6">
              <w:rPr>
                <w:sz w:val="18"/>
                <w:szCs w:val="18"/>
              </w:rPr>
              <w:t xml:space="preserve"> </w:t>
            </w:r>
            <w:r w:rsidRPr="00D57BF6">
              <w:rPr>
                <w:sz w:val="18"/>
                <w:szCs w:val="18"/>
              </w:rPr>
              <w:fldChar w:fldCharType="begin"/>
            </w:r>
            <w:r w:rsidRPr="00D57BF6">
              <w:rPr>
                <w:sz w:val="18"/>
                <w:szCs w:val="18"/>
              </w:rPr>
              <w:instrText xml:space="preserve"> REF _Ref396841087 \h </w:instrText>
            </w:r>
            <w:r w:rsidRPr="00D57BF6">
              <w:rPr>
                <w:sz w:val="18"/>
                <w:szCs w:val="18"/>
              </w:rPr>
            </w:r>
            <w:r>
              <w:rPr>
                <w:sz w:val="18"/>
                <w:szCs w:val="18"/>
              </w:rPr>
              <w:instrText xml:space="preserve"> \* MERGEFORMAT </w:instrText>
            </w:r>
            <w:r w:rsidRPr="00D57BF6">
              <w:rPr>
                <w:sz w:val="18"/>
                <w:szCs w:val="18"/>
              </w:rPr>
              <w:fldChar w:fldCharType="separate"/>
            </w:r>
            <w:r w:rsidRPr="00D57BF6">
              <w:rPr>
                <w:sz w:val="18"/>
                <w:szCs w:val="18"/>
              </w:rPr>
              <w:t>Special Offline Requirements</w:t>
            </w:r>
            <w:r w:rsidRPr="00D57BF6">
              <w:rPr>
                <w:sz w:val="18"/>
                <w:szCs w:val="18"/>
              </w:rPr>
              <w:fldChar w:fldCharType="end"/>
            </w:r>
          </w:p>
          <w:p w:rsidR="00D57BF6" w:rsidRPr="00D57BF6" w:rsidRDefault="00D57BF6" w:rsidP="00D57BF6">
            <w:pPr>
              <w:numPr>
                <w:ilvl w:val="0"/>
                <w:numId w:val="1"/>
              </w:numPr>
              <w:rPr>
                <w:sz w:val="18"/>
                <w:szCs w:val="18"/>
              </w:rPr>
            </w:pPr>
            <w:r w:rsidRPr="00D57BF6">
              <w:rPr>
                <w:sz w:val="18"/>
                <w:szCs w:val="18"/>
              </w:rPr>
              <w:fldChar w:fldCharType="begin"/>
            </w:r>
            <w:r w:rsidRPr="00D57BF6">
              <w:rPr>
                <w:sz w:val="18"/>
                <w:szCs w:val="18"/>
              </w:rPr>
              <w:instrText xml:space="preserve"> REF _Ref396840868 \r \h </w:instrText>
            </w:r>
            <w:r w:rsidRPr="00D57BF6">
              <w:rPr>
                <w:sz w:val="18"/>
                <w:szCs w:val="18"/>
              </w:rPr>
            </w:r>
            <w:r w:rsidRPr="00D57BF6">
              <w:rPr>
                <w:sz w:val="18"/>
                <w:szCs w:val="18"/>
              </w:rPr>
              <w:instrText xml:space="preserve"> \* MERGEFORMAT </w:instrText>
            </w:r>
            <w:r w:rsidRPr="00D57BF6">
              <w:rPr>
                <w:sz w:val="18"/>
                <w:szCs w:val="18"/>
              </w:rPr>
              <w:fldChar w:fldCharType="separate"/>
            </w:r>
            <w:r w:rsidRPr="00D57BF6">
              <w:rPr>
                <w:sz w:val="18"/>
                <w:szCs w:val="18"/>
              </w:rPr>
              <w:t>4.1.7</w:t>
            </w:r>
            <w:r w:rsidRPr="00D57BF6">
              <w:rPr>
                <w:sz w:val="18"/>
                <w:szCs w:val="18"/>
              </w:rPr>
              <w:fldChar w:fldCharType="end"/>
            </w:r>
            <w:r w:rsidRPr="00D57BF6">
              <w:rPr>
                <w:sz w:val="18"/>
                <w:szCs w:val="18"/>
              </w:rPr>
              <w:t xml:space="preserve"> </w:t>
            </w:r>
            <w:r w:rsidRPr="00D57BF6">
              <w:rPr>
                <w:sz w:val="18"/>
                <w:szCs w:val="18"/>
              </w:rPr>
              <w:fldChar w:fldCharType="begin"/>
            </w:r>
            <w:r w:rsidRPr="00D57BF6">
              <w:rPr>
                <w:sz w:val="18"/>
                <w:szCs w:val="18"/>
              </w:rPr>
              <w:instrText xml:space="preserve"> REF _Ref396840868 \h </w:instrText>
            </w:r>
            <w:r w:rsidRPr="00D57BF6">
              <w:rPr>
                <w:sz w:val="18"/>
                <w:szCs w:val="18"/>
              </w:rPr>
            </w:r>
            <w:r w:rsidRPr="00D57BF6">
              <w:rPr>
                <w:sz w:val="18"/>
                <w:szCs w:val="18"/>
              </w:rPr>
              <w:instrText xml:space="preserve"> \* MERGEFORMAT </w:instrText>
            </w:r>
            <w:r w:rsidRPr="00D57BF6">
              <w:rPr>
                <w:sz w:val="18"/>
                <w:szCs w:val="18"/>
              </w:rPr>
              <w:fldChar w:fldCharType="separate"/>
            </w:r>
            <w:r w:rsidRPr="00D57BF6">
              <w:rPr>
                <w:sz w:val="18"/>
                <w:szCs w:val="18"/>
              </w:rPr>
              <w:t>Invalid Store</w:t>
            </w:r>
            <w:r w:rsidRPr="00D57BF6">
              <w:rPr>
                <w:sz w:val="18"/>
                <w:szCs w:val="18"/>
              </w:rPr>
              <w:fldChar w:fldCharType="end"/>
            </w:r>
          </w:p>
        </w:tc>
      </w:tr>
      <w:tr w:rsidR="00D57BF6" w:rsidRPr="00D57BF6" w:rsidTr="00D57BF6">
        <w:trPr>
          <w:cantSplit/>
        </w:trPr>
        <w:tc>
          <w:tcPr>
            <w:tcW w:w="673" w:type="dxa"/>
            <w:tcBorders>
              <w:top w:val="single" w:sz="8" w:space="0" w:color="4F81BD"/>
              <w:left w:val="single" w:sz="8" w:space="0" w:color="4F81BD"/>
              <w:bottom w:val="single" w:sz="8" w:space="0" w:color="4F81BD"/>
              <w:right w:val="single" w:sz="8" w:space="0" w:color="4F81BD"/>
            </w:tcBorders>
            <w:shd w:val="clear" w:color="auto" w:fill="auto"/>
          </w:tcPr>
          <w:p w:rsidR="00D57BF6" w:rsidRPr="00D57BF6" w:rsidRDefault="00D57BF6" w:rsidP="00D57BF6">
            <w:pPr>
              <w:rPr>
                <w:rFonts w:cs="Arial"/>
                <w:sz w:val="18"/>
                <w:szCs w:val="18"/>
              </w:rPr>
            </w:pPr>
            <w:r w:rsidRPr="00D57BF6">
              <w:rPr>
                <w:rFonts w:cs="Arial"/>
                <w:sz w:val="18"/>
                <w:szCs w:val="18"/>
              </w:rPr>
              <w:t>2.6.2</w:t>
            </w:r>
          </w:p>
        </w:tc>
        <w:tc>
          <w:tcPr>
            <w:tcW w:w="1685" w:type="dxa"/>
            <w:tcBorders>
              <w:top w:val="single" w:sz="8" w:space="0" w:color="4F81BD"/>
              <w:left w:val="single" w:sz="8" w:space="0" w:color="4F81BD"/>
              <w:bottom w:val="single" w:sz="8" w:space="0" w:color="4F81BD"/>
              <w:right w:val="single" w:sz="8" w:space="0" w:color="4F81BD"/>
            </w:tcBorders>
            <w:shd w:val="clear" w:color="auto" w:fill="auto"/>
          </w:tcPr>
          <w:p w:rsidR="00D57BF6" w:rsidRPr="00D57BF6" w:rsidRDefault="00D57BF6" w:rsidP="00D57BF6">
            <w:pPr>
              <w:rPr>
                <w:rFonts w:cs="Arial"/>
                <w:sz w:val="18"/>
                <w:szCs w:val="18"/>
              </w:rPr>
            </w:pPr>
            <w:r w:rsidRPr="00D57BF6">
              <w:rPr>
                <w:rFonts w:cs="Arial"/>
                <w:sz w:val="18"/>
                <w:szCs w:val="18"/>
              </w:rPr>
              <w:t>Functions</w:t>
            </w:r>
          </w:p>
        </w:tc>
        <w:tc>
          <w:tcPr>
            <w:tcW w:w="1514" w:type="dxa"/>
            <w:tcBorders>
              <w:top w:val="single" w:sz="8" w:space="0" w:color="4F81BD"/>
              <w:left w:val="single" w:sz="8" w:space="0" w:color="4F81BD"/>
              <w:bottom w:val="single" w:sz="8" w:space="0" w:color="4F81BD"/>
              <w:right w:val="single" w:sz="8" w:space="0" w:color="4F81BD"/>
            </w:tcBorders>
          </w:tcPr>
          <w:p w:rsidR="00D57BF6" w:rsidRPr="00D57BF6" w:rsidRDefault="00D57BF6" w:rsidP="00D57BF6">
            <w:pPr>
              <w:rPr>
                <w:rFonts w:cs="Arial"/>
                <w:sz w:val="18"/>
                <w:szCs w:val="18"/>
              </w:rPr>
            </w:pPr>
            <w:r w:rsidRPr="00D57BF6">
              <w:rPr>
                <w:rFonts w:cs="Arial"/>
                <w:sz w:val="18"/>
                <w:szCs w:val="18"/>
              </w:rPr>
              <w:t>Inventory Lookup</w:t>
            </w:r>
          </w:p>
        </w:tc>
        <w:tc>
          <w:tcPr>
            <w:tcW w:w="4023" w:type="dxa"/>
            <w:tcBorders>
              <w:top w:val="single" w:sz="8" w:space="0" w:color="4F81BD"/>
              <w:left w:val="single" w:sz="8" w:space="0" w:color="4F81BD"/>
              <w:bottom w:val="single" w:sz="8" w:space="0" w:color="4F81BD"/>
              <w:right w:val="single" w:sz="8" w:space="0" w:color="4F81BD"/>
            </w:tcBorders>
            <w:shd w:val="clear" w:color="auto" w:fill="auto"/>
          </w:tcPr>
          <w:p w:rsidR="00D57BF6" w:rsidRPr="00D57BF6" w:rsidRDefault="00D57BF6" w:rsidP="00D57BF6">
            <w:pPr>
              <w:ind w:firstLineChars="100" w:firstLine="180"/>
              <w:rPr>
                <w:rFonts w:cs="Arial"/>
                <w:sz w:val="18"/>
                <w:szCs w:val="18"/>
              </w:rPr>
            </w:pPr>
            <w:r w:rsidRPr="00D57BF6">
              <w:rPr>
                <w:rFonts w:cs="Arial"/>
                <w:sz w:val="18"/>
                <w:szCs w:val="18"/>
              </w:rPr>
              <w:t>Once the invalid store number error message is acknowledged, the user will be returned to the store number entry field and the results page will remain blank, or display previous successful results.</w:t>
            </w:r>
          </w:p>
        </w:tc>
        <w:tc>
          <w:tcPr>
            <w:tcW w:w="2639" w:type="dxa"/>
            <w:tcBorders>
              <w:top w:val="single" w:sz="8" w:space="0" w:color="4F81BD"/>
              <w:left w:val="single" w:sz="8" w:space="0" w:color="4F81BD"/>
              <w:bottom w:val="single" w:sz="8" w:space="0" w:color="4F81BD"/>
              <w:right w:val="single" w:sz="8" w:space="0" w:color="4F81BD"/>
            </w:tcBorders>
            <w:shd w:val="clear" w:color="auto" w:fill="auto"/>
            <w:vAlign w:val="center"/>
          </w:tcPr>
          <w:p w:rsidR="00D57BF6" w:rsidRPr="00D57BF6" w:rsidRDefault="00D57BF6" w:rsidP="00D57BF6">
            <w:pPr>
              <w:numPr>
                <w:ilvl w:val="0"/>
                <w:numId w:val="1"/>
              </w:numPr>
              <w:rPr>
                <w:sz w:val="18"/>
                <w:szCs w:val="18"/>
              </w:rPr>
            </w:pPr>
            <w:r w:rsidRPr="00D57BF6">
              <w:rPr>
                <w:sz w:val="18"/>
                <w:szCs w:val="18"/>
              </w:rPr>
              <w:fldChar w:fldCharType="begin"/>
            </w:r>
            <w:r w:rsidRPr="00D57BF6">
              <w:rPr>
                <w:sz w:val="18"/>
                <w:szCs w:val="18"/>
              </w:rPr>
              <w:instrText xml:space="preserve"> REF _Ref233697587 \r \h </w:instrText>
            </w:r>
            <w:r w:rsidRPr="00D57BF6">
              <w:rPr>
                <w:sz w:val="18"/>
                <w:szCs w:val="18"/>
              </w:rPr>
            </w:r>
            <w:r w:rsidRPr="00D57BF6">
              <w:rPr>
                <w:sz w:val="18"/>
                <w:szCs w:val="18"/>
              </w:rPr>
              <w:instrText xml:space="preserve"> \* MERGEFORMAT </w:instrText>
            </w:r>
            <w:r w:rsidRPr="00D57BF6">
              <w:rPr>
                <w:sz w:val="18"/>
                <w:szCs w:val="18"/>
              </w:rPr>
              <w:fldChar w:fldCharType="separate"/>
            </w:r>
            <w:r w:rsidRPr="00D57BF6">
              <w:rPr>
                <w:sz w:val="18"/>
                <w:szCs w:val="18"/>
              </w:rPr>
              <w:t>2.3</w:t>
            </w:r>
            <w:r w:rsidRPr="00D57BF6">
              <w:rPr>
                <w:sz w:val="18"/>
                <w:szCs w:val="18"/>
              </w:rPr>
              <w:fldChar w:fldCharType="end"/>
            </w:r>
            <w:r w:rsidRPr="00D57BF6">
              <w:rPr>
                <w:sz w:val="18"/>
                <w:szCs w:val="18"/>
              </w:rPr>
              <w:t xml:space="preserve"> </w:t>
            </w:r>
            <w:r w:rsidRPr="00D57BF6">
              <w:rPr>
                <w:sz w:val="18"/>
                <w:szCs w:val="18"/>
              </w:rPr>
              <w:fldChar w:fldCharType="begin"/>
            </w:r>
            <w:r w:rsidRPr="00D57BF6">
              <w:rPr>
                <w:sz w:val="18"/>
                <w:szCs w:val="18"/>
              </w:rPr>
              <w:instrText xml:space="preserve"> REF _Ref233697587 \h </w:instrText>
            </w:r>
            <w:r w:rsidRPr="00D57BF6">
              <w:rPr>
                <w:sz w:val="18"/>
                <w:szCs w:val="18"/>
              </w:rPr>
            </w:r>
            <w:r w:rsidRPr="00D57BF6">
              <w:rPr>
                <w:sz w:val="18"/>
                <w:szCs w:val="18"/>
              </w:rPr>
              <w:instrText xml:space="preserve"> \* MERGEFORMAT </w:instrText>
            </w:r>
            <w:r w:rsidRPr="00D57BF6">
              <w:rPr>
                <w:sz w:val="18"/>
                <w:szCs w:val="18"/>
              </w:rPr>
              <w:fldChar w:fldCharType="separate"/>
            </w:r>
            <w:r w:rsidRPr="00D57BF6">
              <w:rPr>
                <w:sz w:val="18"/>
                <w:szCs w:val="18"/>
              </w:rPr>
              <w:t>Main Flow</w:t>
            </w:r>
            <w:r w:rsidRPr="00D57BF6">
              <w:rPr>
                <w:sz w:val="18"/>
                <w:szCs w:val="18"/>
              </w:rPr>
              <w:fldChar w:fldCharType="end"/>
            </w:r>
          </w:p>
          <w:p w:rsidR="00D57BF6" w:rsidRPr="00D57BF6" w:rsidRDefault="00D57BF6" w:rsidP="00D57BF6">
            <w:pPr>
              <w:numPr>
                <w:ilvl w:val="0"/>
                <w:numId w:val="1"/>
              </w:numPr>
              <w:rPr>
                <w:sz w:val="18"/>
                <w:szCs w:val="18"/>
              </w:rPr>
            </w:pPr>
            <w:r w:rsidRPr="00D57BF6">
              <w:rPr>
                <w:sz w:val="18"/>
                <w:szCs w:val="18"/>
              </w:rPr>
              <w:fldChar w:fldCharType="begin"/>
            </w:r>
            <w:r w:rsidRPr="00D57BF6">
              <w:rPr>
                <w:sz w:val="18"/>
                <w:szCs w:val="18"/>
              </w:rPr>
              <w:instrText xml:space="preserve"> REF _Ref396840868 \r \h </w:instrText>
            </w:r>
            <w:r w:rsidRPr="00D57BF6">
              <w:rPr>
                <w:sz w:val="18"/>
                <w:szCs w:val="18"/>
              </w:rPr>
            </w:r>
            <w:r w:rsidRPr="00D57BF6">
              <w:rPr>
                <w:sz w:val="18"/>
                <w:szCs w:val="18"/>
              </w:rPr>
              <w:instrText xml:space="preserve"> \* MERGEFORMAT </w:instrText>
            </w:r>
            <w:r w:rsidRPr="00D57BF6">
              <w:rPr>
                <w:sz w:val="18"/>
                <w:szCs w:val="18"/>
              </w:rPr>
              <w:fldChar w:fldCharType="separate"/>
            </w:r>
            <w:r w:rsidRPr="00D57BF6">
              <w:rPr>
                <w:sz w:val="18"/>
                <w:szCs w:val="18"/>
              </w:rPr>
              <w:t>4.1.7</w:t>
            </w:r>
            <w:r w:rsidRPr="00D57BF6">
              <w:rPr>
                <w:sz w:val="18"/>
                <w:szCs w:val="18"/>
              </w:rPr>
              <w:fldChar w:fldCharType="end"/>
            </w:r>
            <w:r w:rsidRPr="00D57BF6">
              <w:rPr>
                <w:sz w:val="18"/>
                <w:szCs w:val="18"/>
              </w:rPr>
              <w:t xml:space="preserve"> </w:t>
            </w:r>
            <w:r w:rsidRPr="00D57BF6">
              <w:rPr>
                <w:sz w:val="18"/>
                <w:szCs w:val="18"/>
              </w:rPr>
              <w:fldChar w:fldCharType="begin"/>
            </w:r>
            <w:r w:rsidRPr="00D57BF6">
              <w:rPr>
                <w:sz w:val="18"/>
                <w:szCs w:val="18"/>
              </w:rPr>
              <w:instrText xml:space="preserve"> REF _Ref396840868 \h </w:instrText>
            </w:r>
            <w:r w:rsidRPr="00D57BF6">
              <w:rPr>
                <w:sz w:val="18"/>
                <w:szCs w:val="18"/>
              </w:rPr>
            </w:r>
            <w:r w:rsidRPr="00D57BF6">
              <w:rPr>
                <w:sz w:val="18"/>
                <w:szCs w:val="18"/>
              </w:rPr>
              <w:instrText xml:space="preserve"> \* MERGEFORMAT </w:instrText>
            </w:r>
            <w:r w:rsidRPr="00D57BF6">
              <w:rPr>
                <w:sz w:val="18"/>
                <w:szCs w:val="18"/>
              </w:rPr>
              <w:fldChar w:fldCharType="separate"/>
            </w:r>
            <w:r w:rsidRPr="00D57BF6">
              <w:rPr>
                <w:sz w:val="18"/>
                <w:szCs w:val="18"/>
              </w:rPr>
              <w:t>Invalid Store</w:t>
            </w:r>
            <w:r w:rsidRPr="00D57BF6">
              <w:rPr>
                <w:sz w:val="18"/>
                <w:szCs w:val="18"/>
              </w:rPr>
              <w:fldChar w:fldCharType="end"/>
            </w:r>
          </w:p>
        </w:tc>
      </w:tr>
      <w:tr w:rsidR="00D57BF6" w:rsidRPr="00D57BF6" w:rsidTr="00D57BF6">
        <w:trPr>
          <w:cantSplit/>
        </w:trPr>
        <w:tc>
          <w:tcPr>
            <w:tcW w:w="673" w:type="dxa"/>
            <w:tcBorders>
              <w:top w:val="single" w:sz="8" w:space="0" w:color="4F81BD"/>
              <w:left w:val="single" w:sz="8" w:space="0" w:color="4F81BD"/>
              <w:bottom w:val="single" w:sz="8" w:space="0" w:color="4F81BD"/>
              <w:right w:val="single" w:sz="8" w:space="0" w:color="4F81BD"/>
            </w:tcBorders>
            <w:shd w:val="clear" w:color="auto" w:fill="auto"/>
          </w:tcPr>
          <w:p w:rsidR="00D57BF6" w:rsidRPr="00D57BF6" w:rsidRDefault="00D57BF6" w:rsidP="00D57BF6">
            <w:pPr>
              <w:rPr>
                <w:rFonts w:cs="Arial"/>
                <w:sz w:val="18"/>
                <w:szCs w:val="18"/>
              </w:rPr>
            </w:pPr>
            <w:r w:rsidRPr="00D57BF6">
              <w:rPr>
                <w:rFonts w:cs="Arial"/>
                <w:sz w:val="18"/>
                <w:szCs w:val="18"/>
              </w:rPr>
              <w:t>2.6.2</w:t>
            </w:r>
          </w:p>
        </w:tc>
        <w:tc>
          <w:tcPr>
            <w:tcW w:w="1685" w:type="dxa"/>
            <w:tcBorders>
              <w:top w:val="single" w:sz="8" w:space="0" w:color="4F81BD"/>
              <w:left w:val="single" w:sz="8" w:space="0" w:color="4F81BD"/>
              <w:bottom w:val="single" w:sz="8" w:space="0" w:color="4F81BD"/>
              <w:right w:val="single" w:sz="8" w:space="0" w:color="4F81BD"/>
            </w:tcBorders>
            <w:shd w:val="clear" w:color="auto" w:fill="auto"/>
          </w:tcPr>
          <w:p w:rsidR="00D57BF6" w:rsidRPr="00D57BF6" w:rsidRDefault="00D57BF6" w:rsidP="00D57BF6">
            <w:pPr>
              <w:rPr>
                <w:rFonts w:cs="Arial"/>
                <w:sz w:val="18"/>
                <w:szCs w:val="18"/>
              </w:rPr>
            </w:pPr>
            <w:r w:rsidRPr="00D57BF6">
              <w:rPr>
                <w:rFonts w:cs="Arial"/>
                <w:sz w:val="18"/>
                <w:szCs w:val="18"/>
              </w:rPr>
              <w:t>Functions</w:t>
            </w:r>
          </w:p>
        </w:tc>
        <w:tc>
          <w:tcPr>
            <w:tcW w:w="1514" w:type="dxa"/>
            <w:tcBorders>
              <w:top w:val="single" w:sz="8" w:space="0" w:color="4F81BD"/>
              <w:left w:val="single" w:sz="8" w:space="0" w:color="4F81BD"/>
              <w:bottom w:val="single" w:sz="8" w:space="0" w:color="4F81BD"/>
              <w:right w:val="single" w:sz="8" w:space="0" w:color="4F81BD"/>
            </w:tcBorders>
          </w:tcPr>
          <w:p w:rsidR="00D57BF6" w:rsidRPr="00D57BF6" w:rsidRDefault="00D57BF6" w:rsidP="00D57BF6">
            <w:pPr>
              <w:rPr>
                <w:rFonts w:cs="Arial"/>
                <w:sz w:val="18"/>
                <w:szCs w:val="18"/>
              </w:rPr>
            </w:pPr>
            <w:r w:rsidRPr="00D57BF6">
              <w:rPr>
                <w:rFonts w:cs="Arial"/>
                <w:sz w:val="18"/>
                <w:szCs w:val="18"/>
              </w:rPr>
              <w:t>Inventory Lookup</w:t>
            </w:r>
          </w:p>
        </w:tc>
        <w:tc>
          <w:tcPr>
            <w:tcW w:w="4023" w:type="dxa"/>
            <w:tcBorders>
              <w:top w:val="single" w:sz="8" w:space="0" w:color="4F81BD"/>
              <w:left w:val="single" w:sz="8" w:space="0" w:color="4F81BD"/>
              <w:bottom w:val="single" w:sz="8" w:space="0" w:color="4F81BD"/>
              <w:right w:val="single" w:sz="8" w:space="0" w:color="4F81BD"/>
            </w:tcBorders>
            <w:shd w:val="clear" w:color="auto" w:fill="auto"/>
          </w:tcPr>
          <w:p w:rsidR="00D57BF6" w:rsidRPr="00D57BF6" w:rsidRDefault="00D57BF6" w:rsidP="00D57BF6">
            <w:pPr>
              <w:ind w:firstLineChars="100" w:firstLine="180"/>
              <w:rPr>
                <w:rFonts w:cs="Arial"/>
                <w:sz w:val="18"/>
                <w:szCs w:val="18"/>
              </w:rPr>
            </w:pPr>
            <w:r w:rsidRPr="00D57BF6">
              <w:rPr>
                <w:rFonts w:cs="Arial"/>
                <w:sz w:val="18"/>
                <w:szCs w:val="18"/>
              </w:rPr>
              <w:t>When Inventory Lookup is launched, the default store will be the current store.</w:t>
            </w:r>
          </w:p>
        </w:tc>
        <w:tc>
          <w:tcPr>
            <w:tcW w:w="2639" w:type="dxa"/>
            <w:tcBorders>
              <w:top w:val="single" w:sz="8" w:space="0" w:color="4F81BD"/>
              <w:left w:val="single" w:sz="8" w:space="0" w:color="4F81BD"/>
              <w:bottom w:val="single" w:sz="8" w:space="0" w:color="4F81BD"/>
              <w:right w:val="single" w:sz="8" w:space="0" w:color="4F81BD"/>
            </w:tcBorders>
            <w:shd w:val="clear" w:color="auto" w:fill="auto"/>
            <w:vAlign w:val="center"/>
          </w:tcPr>
          <w:p w:rsidR="00D57BF6" w:rsidRPr="00D57BF6" w:rsidRDefault="00D57BF6" w:rsidP="00D57BF6">
            <w:pPr>
              <w:numPr>
                <w:ilvl w:val="0"/>
                <w:numId w:val="1"/>
              </w:numPr>
              <w:rPr>
                <w:sz w:val="18"/>
                <w:szCs w:val="18"/>
              </w:rPr>
            </w:pPr>
            <w:r w:rsidRPr="00D57BF6">
              <w:rPr>
                <w:sz w:val="18"/>
                <w:szCs w:val="18"/>
              </w:rPr>
              <w:fldChar w:fldCharType="begin"/>
            </w:r>
            <w:r w:rsidRPr="00D57BF6">
              <w:rPr>
                <w:sz w:val="18"/>
                <w:szCs w:val="18"/>
              </w:rPr>
              <w:instrText xml:space="preserve"> REF _Ref396841267 \r \h </w:instrText>
            </w:r>
            <w:r w:rsidRPr="00D57BF6">
              <w:rPr>
                <w:sz w:val="18"/>
                <w:szCs w:val="18"/>
              </w:rPr>
            </w:r>
            <w:bookmarkStart w:id="60" w:name="_GoBack"/>
            <w:bookmarkEnd w:id="60"/>
            <w:r>
              <w:rPr>
                <w:sz w:val="18"/>
                <w:szCs w:val="18"/>
              </w:rPr>
              <w:instrText xml:space="preserve"> \* MERGEFORMAT </w:instrText>
            </w:r>
            <w:r w:rsidRPr="00D57BF6">
              <w:rPr>
                <w:sz w:val="18"/>
                <w:szCs w:val="18"/>
              </w:rPr>
              <w:fldChar w:fldCharType="separate"/>
            </w:r>
            <w:r w:rsidRPr="00D57BF6">
              <w:rPr>
                <w:sz w:val="18"/>
                <w:szCs w:val="18"/>
              </w:rPr>
              <w:t>4.1.4</w:t>
            </w:r>
            <w:r w:rsidRPr="00D57BF6">
              <w:rPr>
                <w:sz w:val="18"/>
                <w:szCs w:val="18"/>
              </w:rPr>
              <w:fldChar w:fldCharType="end"/>
            </w:r>
            <w:r w:rsidRPr="00D57BF6">
              <w:rPr>
                <w:sz w:val="18"/>
                <w:szCs w:val="18"/>
              </w:rPr>
              <w:t xml:space="preserve"> </w:t>
            </w:r>
            <w:r w:rsidRPr="00D57BF6">
              <w:rPr>
                <w:sz w:val="18"/>
                <w:szCs w:val="18"/>
              </w:rPr>
              <w:fldChar w:fldCharType="begin"/>
            </w:r>
            <w:r w:rsidRPr="00D57BF6">
              <w:rPr>
                <w:sz w:val="18"/>
                <w:szCs w:val="18"/>
              </w:rPr>
              <w:instrText xml:space="preserve"> REF _Ref396841267 \h </w:instrText>
            </w:r>
            <w:r w:rsidRPr="00D57BF6">
              <w:rPr>
                <w:sz w:val="18"/>
                <w:szCs w:val="18"/>
              </w:rPr>
            </w:r>
            <w:r>
              <w:rPr>
                <w:sz w:val="18"/>
                <w:szCs w:val="18"/>
              </w:rPr>
              <w:instrText xml:space="preserve"> \* MERGEFORMAT </w:instrText>
            </w:r>
            <w:r w:rsidRPr="00D57BF6">
              <w:rPr>
                <w:sz w:val="18"/>
                <w:szCs w:val="18"/>
              </w:rPr>
              <w:fldChar w:fldCharType="separate"/>
            </w:r>
            <w:r w:rsidRPr="00D57BF6">
              <w:rPr>
                <w:sz w:val="18"/>
                <w:szCs w:val="18"/>
              </w:rPr>
              <w:t>Data/Input Field</w:t>
            </w:r>
            <w:r w:rsidRPr="00D57BF6">
              <w:rPr>
                <w:sz w:val="18"/>
                <w:szCs w:val="18"/>
              </w:rPr>
              <w:fldChar w:fldCharType="end"/>
            </w:r>
          </w:p>
        </w:tc>
      </w:tr>
    </w:tbl>
    <w:p w:rsidR="00D57BF6" w:rsidRDefault="00D57BF6" w:rsidP="00D57BF6">
      <w:pPr>
        <w:spacing w:after="120"/>
        <w:rPr>
          <w:szCs w:val="20"/>
        </w:rPr>
      </w:pPr>
    </w:p>
    <w:p w:rsidR="00A36851" w:rsidRPr="00272E9F" w:rsidRDefault="00A36851" w:rsidP="00A36851">
      <w:pPr>
        <w:pStyle w:val="Heading1"/>
        <w:rPr>
          <w:i/>
        </w:rPr>
      </w:pPr>
      <w:proofErr w:type="gramStart"/>
      <w:r>
        <w:rPr>
          <w:i/>
        </w:rPr>
        <w:t xml:space="preserve">Appendix </w:t>
      </w:r>
      <w:proofErr w:type="gramEnd"/>
      <w:r w:rsidR="00D57BF6" w:rsidRPr="00A07A01">
        <w:rPr>
          <w:i/>
        </w:rPr>
        <w:fldChar w:fldCharType="begin"/>
      </w:r>
      <w:r w:rsidR="00D57BF6" w:rsidRPr="00A07A01">
        <w:rPr>
          <w:i/>
        </w:rPr>
        <w:instrText xml:space="preserve"> AUTONUMLGL  \* ALPHABETIC \e </w:instrText>
      </w:r>
      <w:r w:rsidR="00D57BF6" w:rsidRPr="00A07A01">
        <w:rPr>
          <w:i/>
        </w:rPr>
        <w:fldChar w:fldCharType="end"/>
      </w:r>
      <w:r w:rsidRPr="00272E9F">
        <w:rPr>
          <w:i/>
        </w:rPr>
        <w:t>: Glossary</w:t>
      </w:r>
      <w:bookmarkEnd w:id="47"/>
      <w:bookmarkEnd w:id="48"/>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46"/>
        <w:gridCol w:w="8697"/>
      </w:tblGrid>
      <w:tr w:rsidR="00A36851" w:rsidRPr="007148B0" w:rsidTr="00E21EB8">
        <w:trPr>
          <w:cantSplit/>
        </w:trPr>
        <w:tc>
          <w:tcPr>
            <w:tcW w:w="1879" w:type="dxa"/>
            <w:tcBorders>
              <w:top w:val="single" w:sz="8" w:space="0" w:color="4F81BD"/>
              <w:left w:val="single" w:sz="8" w:space="0" w:color="4F81BD"/>
              <w:bottom w:val="single" w:sz="18" w:space="0" w:color="4F81BD"/>
              <w:right w:val="single" w:sz="8" w:space="0" w:color="4F81BD"/>
            </w:tcBorders>
          </w:tcPr>
          <w:p w:rsidR="00A36851" w:rsidRPr="007148B0" w:rsidRDefault="00A36851" w:rsidP="00D4164A">
            <w:pPr>
              <w:rPr>
                <w:b/>
                <w:bCs/>
                <w:szCs w:val="20"/>
              </w:rPr>
            </w:pPr>
            <w:r w:rsidRPr="007148B0">
              <w:rPr>
                <w:b/>
                <w:bCs/>
                <w:szCs w:val="20"/>
              </w:rPr>
              <w:t>Term</w:t>
            </w:r>
          </w:p>
        </w:tc>
        <w:tc>
          <w:tcPr>
            <w:tcW w:w="8908" w:type="dxa"/>
            <w:tcBorders>
              <w:top w:val="single" w:sz="8" w:space="0" w:color="4F81BD"/>
              <w:left w:val="single" w:sz="8" w:space="0" w:color="4F81BD"/>
              <w:bottom w:val="single" w:sz="18" w:space="0" w:color="4F81BD"/>
              <w:right w:val="single" w:sz="8" w:space="0" w:color="4F81BD"/>
            </w:tcBorders>
          </w:tcPr>
          <w:p w:rsidR="00A36851" w:rsidRPr="007148B0" w:rsidRDefault="00A36851" w:rsidP="00D4164A">
            <w:pPr>
              <w:rPr>
                <w:b/>
                <w:bCs/>
                <w:szCs w:val="20"/>
              </w:rPr>
            </w:pPr>
            <w:r w:rsidRPr="007148B0">
              <w:rPr>
                <w:b/>
                <w:bCs/>
                <w:szCs w:val="20"/>
              </w:rPr>
              <w:t>Definition</w:t>
            </w:r>
          </w:p>
        </w:tc>
      </w:tr>
      <w:tr w:rsidR="00A36851" w:rsidRPr="00E21EB8" w:rsidTr="00E21EB8">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A36851" w:rsidRPr="00E21EB8" w:rsidRDefault="00A915D2" w:rsidP="00D4164A">
            <w:pPr>
              <w:rPr>
                <w:bCs/>
                <w:szCs w:val="20"/>
              </w:rPr>
            </w:pPr>
            <w:r>
              <w:rPr>
                <w:bCs/>
                <w:szCs w:val="20"/>
              </w:rPr>
              <w:t>REST API</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A36851" w:rsidRPr="00E21EB8" w:rsidRDefault="00A915D2" w:rsidP="00D4164A">
            <w:pPr>
              <w:rPr>
                <w:szCs w:val="20"/>
              </w:rPr>
            </w:pPr>
            <w:r>
              <w:rPr>
                <w:szCs w:val="20"/>
              </w:rPr>
              <w:t xml:space="preserve">Representational State Transfer external interface to perform tasks such as retrieving product information, searching for products, and retrieving store locations. </w:t>
            </w:r>
          </w:p>
        </w:tc>
      </w:tr>
    </w:tbl>
    <w:p w:rsidR="00ED738E" w:rsidRPr="00272E9F" w:rsidRDefault="00ED738E" w:rsidP="00ED738E">
      <w:pPr>
        <w:pStyle w:val="Heading1"/>
        <w:rPr>
          <w:i/>
        </w:rPr>
      </w:pPr>
      <w:bookmarkStart w:id="61" w:name="_Toc337646716"/>
      <w:proofErr w:type="gramStart"/>
      <w:r>
        <w:rPr>
          <w:i/>
        </w:rPr>
        <w:t xml:space="preserve">Appendix </w:t>
      </w:r>
      <w:proofErr w:type="gramEnd"/>
      <w:r w:rsidR="00D57BF6" w:rsidRPr="00A07A01">
        <w:rPr>
          <w:i/>
        </w:rPr>
        <w:fldChar w:fldCharType="begin"/>
      </w:r>
      <w:r w:rsidR="00D57BF6" w:rsidRPr="00A07A01">
        <w:rPr>
          <w:i/>
        </w:rPr>
        <w:instrText xml:space="preserve"> AUTONUMLGL  \* ALPHABETIC \e </w:instrText>
      </w:r>
      <w:r w:rsidR="00D57BF6" w:rsidRPr="00A07A01">
        <w:rPr>
          <w:i/>
        </w:rPr>
        <w:fldChar w:fldCharType="end"/>
      </w:r>
      <w:r>
        <w:rPr>
          <w:i/>
        </w:rPr>
        <w:t>: Referenced Documents</w:t>
      </w:r>
      <w:bookmarkEnd w:id="61"/>
    </w:p>
    <w:p w:rsidR="00ED738E" w:rsidRDefault="00ED738E" w:rsidP="00ED738E">
      <w:pPr>
        <w:pStyle w:val="BodyText"/>
        <w:numPr>
          <w:ilvl w:val="0"/>
          <w:numId w:val="2"/>
        </w:numPr>
      </w:pPr>
      <w:r w:rsidRPr="00ED738E">
        <w:t>AP364 Data Mapping _Canada_MPOS_R1_RSS_Inventory_Lookup_V1 0</w:t>
      </w:r>
    </w:p>
    <w:p w:rsidR="00ED738E" w:rsidRDefault="00ED738E" w:rsidP="00ED738E">
      <w:pPr>
        <w:pStyle w:val="BodyText"/>
        <w:numPr>
          <w:ilvl w:val="1"/>
          <w:numId w:val="2"/>
        </w:numPr>
      </w:pPr>
      <w:r>
        <w:t>Inventory Lookup Service</w:t>
      </w:r>
    </w:p>
    <w:p w:rsidR="00ED738E" w:rsidRDefault="00ED738E" w:rsidP="00ED738E">
      <w:pPr>
        <w:pStyle w:val="BodyText"/>
        <w:numPr>
          <w:ilvl w:val="0"/>
          <w:numId w:val="2"/>
        </w:numPr>
      </w:pPr>
      <w:r w:rsidRPr="00ED738E">
        <w:t>Best Buy Canada API 2_1 DRAFT</w:t>
      </w:r>
    </w:p>
    <w:p w:rsidR="00ED738E" w:rsidRDefault="00ED738E" w:rsidP="00ED738E">
      <w:pPr>
        <w:pStyle w:val="BodyText"/>
        <w:numPr>
          <w:ilvl w:val="1"/>
          <w:numId w:val="2"/>
        </w:numPr>
      </w:pPr>
      <w:r>
        <w:t>REST API – Search Service</w:t>
      </w:r>
    </w:p>
    <w:p w:rsidR="00ED738E" w:rsidRDefault="00ED738E" w:rsidP="00ED738E">
      <w:pPr>
        <w:pStyle w:val="BodyText"/>
        <w:numPr>
          <w:ilvl w:val="1"/>
          <w:numId w:val="2"/>
        </w:numPr>
      </w:pPr>
      <w:r>
        <w:t>REST API – Product Service</w:t>
      </w:r>
    </w:p>
    <w:p w:rsidR="00ED738E" w:rsidRDefault="00ED738E" w:rsidP="00ED738E">
      <w:pPr>
        <w:pStyle w:val="BodyText"/>
        <w:numPr>
          <w:ilvl w:val="1"/>
          <w:numId w:val="2"/>
        </w:numPr>
      </w:pPr>
      <w:r>
        <w:t>REST API – Locations Service</w:t>
      </w:r>
    </w:p>
    <w:p w:rsidR="0065357F" w:rsidRPr="0065357F" w:rsidRDefault="0065357F" w:rsidP="0065357F">
      <w:pPr>
        <w:pStyle w:val="Caption"/>
      </w:pPr>
    </w:p>
    <w:sectPr w:rsidR="0065357F" w:rsidRPr="0065357F" w:rsidSect="00DD7ACA">
      <w:headerReference w:type="default" r:id="rId16"/>
      <w:footerReference w:type="default" r:id="rId17"/>
      <w:footerReference w:type="first" r:id="rId18"/>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4F5" w:rsidRDefault="005304F5">
      <w:r>
        <w:separator/>
      </w:r>
    </w:p>
  </w:endnote>
  <w:endnote w:type="continuationSeparator" w:id="0">
    <w:p w:rsidR="005304F5" w:rsidRDefault="00530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9A7" w:rsidRPr="00A6001F" w:rsidRDefault="006109A7" w:rsidP="00A6001F">
    <w:pPr>
      <w:pStyle w:val="Footer"/>
      <w:jc w:val="right"/>
      <w:rPr>
        <w:sz w:val="18"/>
        <w:szCs w:val="18"/>
      </w:rPr>
    </w:pPr>
    <w:r>
      <w:ptab w:relativeTo="margin" w:alignment="center" w:leader="none"/>
    </w:r>
    <w:r>
      <w:ptab w:relativeTo="margin" w:alignment="right" w:leader="none"/>
    </w:r>
    <w:r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9A7" w:rsidRDefault="006109A7" w:rsidP="00AA76BC">
    <w:pPr>
      <w:ind w:left="72"/>
      <w:jc w:val="right"/>
      <w:rPr>
        <w:rFonts w:cs="Arial"/>
        <w:szCs w:val="20"/>
      </w:rPr>
    </w:pPr>
    <w:r w:rsidRPr="003C0044">
      <w:rPr>
        <w:rStyle w:val="Strong"/>
        <w:rFonts w:cs="Arial"/>
        <w:b w:val="0"/>
        <w:sz w:val="24"/>
        <w:bdr w:val="none" w:sz="0" w:space="0" w:color="auto" w:frame="1"/>
      </w:rPr>
      <w:t>Stella Nova Technologies, Inc</w:t>
    </w:r>
    <w:r w:rsidRPr="005E21B2">
      <w:rPr>
        <w:rFonts w:cs="Arial"/>
        <w:sz w:val="24"/>
      </w:rPr>
      <w:br/>
    </w:r>
    <w:r>
      <w:rPr>
        <w:rFonts w:cs="Arial"/>
        <w:szCs w:val="20"/>
      </w:rPr>
      <w:t>11635 North Park Drive</w:t>
    </w:r>
  </w:p>
  <w:p w:rsidR="006109A7" w:rsidRDefault="006109A7" w:rsidP="00AA76BC">
    <w:pPr>
      <w:ind w:left="72"/>
      <w:jc w:val="right"/>
      <w:rPr>
        <w:rFonts w:cs="Arial"/>
        <w:szCs w:val="20"/>
      </w:rPr>
    </w:pPr>
    <w:r>
      <w:rPr>
        <w:rFonts w:cs="Arial"/>
        <w:szCs w:val="20"/>
      </w:rPr>
      <w:t>Suite 100</w:t>
    </w:r>
  </w:p>
  <w:p w:rsidR="006109A7" w:rsidRPr="005E21B2" w:rsidRDefault="006109A7" w:rsidP="00AA76BC">
    <w:pPr>
      <w:ind w:left="72"/>
      <w:jc w:val="right"/>
      <w:rPr>
        <w:b/>
        <w:iCs/>
        <w:sz w:val="24"/>
      </w:rPr>
    </w:pPr>
    <w:r>
      <w:rPr>
        <w:rFonts w:cs="Arial"/>
        <w:szCs w:val="20"/>
      </w:rPr>
      <w:t>Wake Forest, NC 27587</w:t>
    </w:r>
    <w:r w:rsidRPr="005E21B2">
      <w:rPr>
        <w:rFonts w:cs="Arial"/>
        <w:szCs w:val="20"/>
      </w:rPr>
      <w:br/>
    </w:r>
    <w:r>
      <w:rPr>
        <w:rFonts w:cs="Arial"/>
        <w:szCs w:val="20"/>
      </w:rPr>
      <w:t>919.435.9900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4F5" w:rsidRDefault="005304F5">
      <w:r>
        <w:separator/>
      </w:r>
    </w:p>
  </w:footnote>
  <w:footnote w:type="continuationSeparator" w:id="0">
    <w:p w:rsidR="005304F5" w:rsidRDefault="005304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98"/>
      <w:gridCol w:w="5286"/>
    </w:tblGrid>
    <w:tr w:rsidR="006109A7" w:rsidRPr="00D64FEA" w:rsidTr="00091B36">
      <w:trPr>
        <w:trHeight w:val="267"/>
      </w:trPr>
      <w:tc>
        <w:tcPr>
          <w:tcW w:w="5508" w:type="dxa"/>
          <w:vAlign w:val="center"/>
        </w:tcPr>
        <w:p w:rsidR="006109A7" w:rsidRPr="00D64FEA" w:rsidRDefault="006109A7" w:rsidP="003B6D48">
          <w:pPr>
            <w:pStyle w:val="Header"/>
            <w:rPr>
              <w:i/>
              <w:iCs/>
              <w:sz w:val="18"/>
              <w:szCs w:val="18"/>
            </w:rPr>
          </w:pPr>
          <w:r>
            <w:rPr>
              <w:i/>
              <w:iCs/>
              <w:sz w:val="18"/>
              <w:szCs w:val="18"/>
            </w:rPr>
            <w:t>Inventory Lookup</w:t>
          </w:r>
          <w:r w:rsidRPr="00D64FEA">
            <w:rPr>
              <w:i/>
              <w:iCs/>
              <w:sz w:val="18"/>
              <w:szCs w:val="18"/>
            </w:rPr>
            <w:t xml:space="preserve"> Feature Document</w:t>
          </w:r>
        </w:p>
      </w:tc>
      <w:tc>
        <w:tcPr>
          <w:tcW w:w="5508" w:type="dxa"/>
          <w:vAlign w:val="center"/>
        </w:tcPr>
        <w:p w:rsidR="006109A7" w:rsidRPr="00D64FEA" w:rsidRDefault="006109A7" w:rsidP="00D57BF6">
          <w:pPr>
            <w:pStyle w:val="Header"/>
            <w:jc w:val="right"/>
            <w:rPr>
              <w:i/>
              <w:sz w:val="18"/>
              <w:szCs w:val="18"/>
            </w:rPr>
          </w:pPr>
          <w:r w:rsidRPr="00D64FEA">
            <w:rPr>
              <w:i/>
              <w:sz w:val="18"/>
              <w:szCs w:val="18"/>
            </w:rPr>
            <w:t xml:space="preserve">Revision Date: </w:t>
          </w:r>
          <w:r w:rsidR="00D57BF6">
            <w:rPr>
              <w:i/>
              <w:sz w:val="18"/>
              <w:szCs w:val="18"/>
            </w:rPr>
            <w:t>8/26/2014</w:t>
          </w:r>
        </w:p>
      </w:tc>
    </w:tr>
    <w:tr w:rsidR="006109A7" w:rsidRPr="001E1F93" w:rsidTr="001E1F93">
      <w:tc>
        <w:tcPr>
          <w:tcW w:w="5508" w:type="dxa"/>
          <w:vAlign w:val="center"/>
        </w:tcPr>
        <w:p w:rsidR="006109A7" w:rsidRPr="001E1F93" w:rsidRDefault="006109A7" w:rsidP="00A36851">
          <w:pPr>
            <w:pStyle w:val="Header"/>
            <w:rPr>
              <w:b/>
              <w:i/>
              <w:iCs/>
              <w:sz w:val="18"/>
              <w:szCs w:val="18"/>
            </w:rPr>
          </w:pPr>
          <w:r w:rsidRPr="001E1F93">
            <w:rPr>
              <w:b/>
              <w:i/>
              <w:iCs/>
              <w:sz w:val="18"/>
              <w:szCs w:val="18"/>
            </w:rPr>
            <w:t xml:space="preserve">Stella Nova </w:t>
          </w:r>
          <w:r>
            <w:rPr>
              <w:b/>
              <w:i/>
              <w:iCs/>
              <w:sz w:val="18"/>
              <w:szCs w:val="18"/>
            </w:rPr>
            <w:t xml:space="preserve">and Best Buy Canada </w:t>
          </w:r>
          <w:r w:rsidRPr="001E1F93">
            <w:rPr>
              <w:b/>
              <w:i/>
              <w:iCs/>
              <w:sz w:val="18"/>
              <w:szCs w:val="18"/>
            </w:rPr>
            <w:t>Confidential</w:t>
          </w:r>
        </w:p>
      </w:tc>
      <w:tc>
        <w:tcPr>
          <w:tcW w:w="5508" w:type="dxa"/>
          <w:vAlign w:val="center"/>
        </w:tcPr>
        <w:p w:rsidR="006109A7" w:rsidRPr="00AA76BC" w:rsidRDefault="006109A7" w:rsidP="00AA76BC">
          <w:pPr>
            <w:pStyle w:val="Footer"/>
            <w:jc w:val="right"/>
            <w:rPr>
              <w:sz w:val="18"/>
              <w:szCs w:val="18"/>
            </w:rPr>
          </w:pPr>
          <w:r w:rsidRPr="001E1F93">
            <w:rPr>
              <w:i/>
              <w:sz w:val="18"/>
              <w:szCs w:val="18"/>
            </w:rPr>
            <w:t xml:space="preserve">Page </w:t>
          </w:r>
          <w:r w:rsidR="00AE7C96" w:rsidRPr="001E1F93">
            <w:rPr>
              <w:i/>
              <w:sz w:val="18"/>
              <w:szCs w:val="18"/>
            </w:rPr>
            <w:fldChar w:fldCharType="begin"/>
          </w:r>
          <w:r w:rsidRPr="001E1F93">
            <w:rPr>
              <w:i/>
              <w:sz w:val="18"/>
              <w:szCs w:val="18"/>
            </w:rPr>
            <w:instrText xml:space="preserve"> PAGE </w:instrText>
          </w:r>
          <w:r w:rsidR="00AE7C96" w:rsidRPr="001E1F93">
            <w:rPr>
              <w:i/>
              <w:sz w:val="18"/>
              <w:szCs w:val="18"/>
            </w:rPr>
            <w:fldChar w:fldCharType="separate"/>
          </w:r>
          <w:r w:rsidR="00D57BF6">
            <w:rPr>
              <w:i/>
              <w:noProof/>
              <w:sz w:val="18"/>
              <w:szCs w:val="18"/>
            </w:rPr>
            <w:t>11</w:t>
          </w:r>
          <w:r w:rsidR="00AE7C96" w:rsidRPr="001E1F93">
            <w:rPr>
              <w:i/>
              <w:sz w:val="18"/>
              <w:szCs w:val="18"/>
            </w:rPr>
            <w:fldChar w:fldCharType="end"/>
          </w:r>
          <w:r w:rsidRPr="001E1F93">
            <w:rPr>
              <w:i/>
              <w:sz w:val="18"/>
              <w:szCs w:val="18"/>
            </w:rPr>
            <w:t xml:space="preserve"> of </w:t>
          </w:r>
          <w:r w:rsidR="00AE7C96" w:rsidRPr="001E1F93">
            <w:rPr>
              <w:i/>
              <w:sz w:val="18"/>
              <w:szCs w:val="18"/>
            </w:rPr>
            <w:fldChar w:fldCharType="begin"/>
          </w:r>
          <w:r w:rsidRPr="001E1F93">
            <w:rPr>
              <w:i/>
              <w:sz w:val="18"/>
              <w:szCs w:val="18"/>
            </w:rPr>
            <w:instrText xml:space="preserve"> NUMPAGES </w:instrText>
          </w:r>
          <w:r w:rsidR="00AE7C96" w:rsidRPr="001E1F93">
            <w:rPr>
              <w:i/>
              <w:sz w:val="18"/>
              <w:szCs w:val="18"/>
            </w:rPr>
            <w:fldChar w:fldCharType="separate"/>
          </w:r>
          <w:r w:rsidR="00D57BF6">
            <w:rPr>
              <w:i/>
              <w:noProof/>
              <w:sz w:val="18"/>
              <w:szCs w:val="18"/>
            </w:rPr>
            <w:t>11</w:t>
          </w:r>
          <w:r w:rsidR="00AE7C96" w:rsidRPr="001E1F93">
            <w:rPr>
              <w:i/>
              <w:sz w:val="18"/>
              <w:szCs w:val="18"/>
            </w:rPr>
            <w:fldChar w:fldCharType="end"/>
          </w:r>
        </w:p>
      </w:tc>
    </w:tr>
  </w:tbl>
  <w:p w:rsidR="006109A7" w:rsidRPr="008E55BA" w:rsidRDefault="006109A7"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A88F00C"/>
    <w:lvl w:ilvl="0">
      <w:start w:val="1"/>
      <w:numFmt w:val="decimal"/>
      <w:lvlText w:val="%1."/>
      <w:lvlJc w:val="left"/>
      <w:pPr>
        <w:tabs>
          <w:tab w:val="num" w:pos="1800"/>
        </w:tabs>
        <w:ind w:left="1800" w:hanging="360"/>
      </w:pPr>
    </w:lvl>
  </w:abstractNum>
  <w:abstractNum w:abstractNumId="1">
    <w:nsid w:val="FFFFFF7D"/>
    <w:multiLevelType w:val="singleLevel"/>
    <w:tmpl w:val="27483F86"/>
    <w:lvl w:ilvl="0">
      <w:start w:val="1"/>
      <w:numFmt w:val="decimal"/>
      <w:lvlText w:val="%1."/>
      <w:lvlJc w:val="left"/>
      <w:pPr>
        <w:tabs>
          <w:tab w:val="num" w:pos="1440"/>
        </w:tabs>
        <w:ind w:left="1440" w:hanging="360"/>
      </w:pPr>
    </w:lvl>
  </w:abstractNum>
  <w:abstractNum w:abstractNumId="2">
    <w:nsid w:val="FFFFFF7E"/>
    <w:multiLevelType w:val="singleLevel"/>
    <w:tmpl w:val="5BB0C3EE"/>
    <w:lvl w:ilvl="0">
      <w:start w:val="1"/>
      <w:numFmt w:val="decimal"/>
      <w:lvlText w:val="%1."/>
      <w:lvlJc w:val="left"/>
      <w:pPr>
        <w:tabs>
          <w:tab w:val="num" w:pos="1080"/>
        </w:tabs>
        <w:ind w:left="1080" w:hanging="360"/>
      </w:pPr>
    </w:lvl>
  </w:abstractNum>
  <w:abstractNum w:abstractNumId="3">
    <w:nsid w:val="FFFFFF7F"/>
    <w:multiLevelType w:val="singleLevel"/>
    <w:tmpl w:val="65ACD3D0"/>
    <w:lvl w:ilvl="0">
      <w:start w:val="1"/>
      <w:numFmt w:val="decimal"/>
      <w:lvlText w:val="%1."/>
      <w:lvlJc w:val="left"/>
      <w:pPr>
        <w:tabs>
          <w:tab w:val="num" w:pos="720"/>
        </w:tabs>
        <w:ind w:left="720" w:hanging="360"/>
      </w:pPr>
    </w:lvl>
  </w:abstractNum>
  <w:abstractNum w:abstractNumId="4">
    <w:nsid w:val="FFFFFF80"/>
    <w:multiLevelType w:val="singleLevel"/>
    <w:tmpl w:val="3AA8C1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E4A7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00EF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7B689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16A23C0"/>
    <w:lvl w:ilvl="0">
      <w:start w:val="1"/>
      <w:numFmt w:val="decimal"/>
      <w:lvlText w:val="%1."/>
      <w:lvlJc w:val="left"/>
      <w:pPr>
        <w:tabs>
          <w:tab w:val="num" w:pos="360"/>
        </w:tabs>
        <w:ind w:left="360" w:hanging="360"/>
      </w:pPr>
    </w:lvl>
  </w:abstractNum>
  <w:abstractNum w:abstractNumId="9">
    <w:nsid w:val="FFFFFF89"/>
    <w:multiLevelType w:val="singleLevel"/>
    <w:tmpl w:val="E5020E4E"/>
    <w:lvl w:ilvl="0">
      <w:start w:val="1"/>
      <w:numFmt w:val="bullet"/>
      <w:lvlText w:val=""/>
      <w:lvlJc w:val="left"/>
      <w:pPr>
        <w:tabs>
          <w:tab w:val="num" w:pos="360"/>
        </w:tabs>
        <w:ind w:left="360" w:hanging="360"/>
      </w:pPr>
      <w:rPr>
        <w:rFonts w:ascii="Symbol" w:hAnsi="Symbol" w:hint="default"/>
      </w:rPr>
    </w:lvl>
  </w:abstractNum>
  <w:abstractNum w:abstractNumId="10">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8C102D5"/>
    <w:multiLevelType w:val="multilevel"/>
    <w:tmpl w:val="DA4069E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0BF724EC"/>
    <w:multiLevelType w:val="hybridMultilevel"/>
    <w:tmpl w:val="E0B6522C"/>
    <w:lvl w:ilvl="0" w:tplc="967A3C84">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1DD7526"/>
    <w:multiLevelType w:val="hybridMultilevel"/>
    <w:tmpl w:val="EED6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961EBD"/>
    <w:multiLevelType w:val="hybridMultilevel"/>
    <w:tmpl w:val="DBA02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5491C29"/>
    <w:multiLevelType w:val="hybridMultilevel"/>
    <w:tmpl w:val="2E7E1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015B97"/>
    <w:multiLevelType w:val="hybridMultilevel"/>
    <w:tmpl w:val="AC64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9E7195"/>
    <w:multiLevelType w:val="hybridMultilevel"/>
    <w:tmpl w:val="86969028"/>
    <w:lvl w:ilvl="0" w:tplc="816A23C0">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8">
    <w:nsid w:val="2EBC217D"/>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48E41FD3"/>
    <w:multiLevelType w:val="hybridMultilevel"/>
    <w:tmpl w:val="3856C758"/>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1">
    <w:nsid w:val="5245619A"/>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6C63C44"/>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75D50E1"/>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CAE4515"/>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5">
    <w:nsid w:val="64F71ABC"/>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8CE650E"/>
    <w:multiLevelType w:val="hybridMultilevel"/>
    <w:tmpl w:val="24509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8F25C12"/>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DD453C"/>
    <w:multiLevelType w:val="hybridMultilevel"/>
    <w:tmpl w:val="AEAEE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83D15A6"/>
    <w:multiLevelType w:val="hybridMultilevel"/>
    <w:tmpl w:val="7B0E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8D565C4"/>
    <w:multiLevelType w:val="hybridMultilevel"/>
    <w:tmpl w:val="6BEA5D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BD27A17"/>
    <w:multiLevelType w:val="hybridMultilevel"/>
    <w:tmpl w:val="38568C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30"/>
  </w:num>
  <w:num w:numId="3">
    <w:abstractNumId w:val="15"/>
  </w:num>
  <w:num w:numId="4">
    <w:abstractNumId w:val="11"/>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4"/>
  </w:num>
  <w:num w:numId="20">
    <w:abstractNumId w:val="20"/>
  </w:num>
  <w:num w:numId="21">
    <w:abstractNumId w:val="27"/>
  </w:num>
  <w:num w:numId="22">
    <w:abstractNumId w:val="21"/>
  </w:num>
  <w:num w:numId="23">
    <w:abstractNumId w:val="23"/>
  </w:num>
  <w:num w:numId="24">
    <w:abstractNumId w:val="22"/>
  </w:num>
  <w:num w:numId="25">
    <w:abstractNumId w:val="18"/>
  </w:num>
  <w:num w:numId="26">
    <w:abstractNumId w:val="25"/>
  </w:num>
  <w:num w:numId="27">
    <w:abstractNumId w:val="17"/>
  </w:num>
  <w:num w:numId="28">
    <w:abstractNumId w:val="26"/>
  </w:num>
  <w:num w:numId="29">
    <w:abstractNumId w:val="29"/>
  </w:num>
  <w:num w:numId="30">
    <w:abstractNumId w:val="14"/>
  </w:num>
  <w:num w:numId="31">
    <w:abstractNumId w:val="11"/>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28"/>
  </w:num>
  <w:num w:numId="35">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05"/>
    <w:rsid w:val="00003F23"/>
    <w:rsid w:val="00017E89"/>
    <w:rsid w:val="00027F72"/>
    <w:rsid w:val="000319F1"/>
    <w:rsid w:val="00033621"/>
    <w:rsid w:val="00041038"/>
    <w:rsid w:val="00044518"/>
    <w:rsid w:val="00044C8D"/>
    <w:rsid w:val="00045070"/>
    <w:rsid w:val="00051E40"/>
    <w:rsid w:val="000529F5"/>
    <w:rsid w:val="00057F27"/>
    <w:rsid w:val="000600F0"/>
    <w:rsid w:val="00066883"/>
    <w:rsid w:val="00075C03"/>
    <w:rsid w:val="0008094E"/>
    <w:rsid w:val="00081E3A"/>
    <w:rsid w:val="00081EC9"/>
    <w:rsid w:val="0009029B"/>
    <w:rsid w:val="000916F9"/>
    <w:rsid w:val="00091B36"/>
    <w:rsid w:val="000A0B8D"/>
    <w:rsid w:val="000A0C45"/>
    <w:rsid w:val="000A1810"/>
    <w:rsid w:val="000B559C"/>
    <w:rsid w:val="000D325A"/>
    <w:rsid w:val="000D42DE"/>
    <w:rsid w:val="000D6F5D"/>
    <w:rsid w:val="000E1080"/>
    <w:rsid w:val="000E52BB"/>
    <w:rsid w:val="000E559C"/>
    <w:rsid w:val="000F15E1"/>
    <w:rsid w:val="00105863"/>
    <w:rsid w:val="00111F1F"/>
    <w:rsid w:val="001141C4"/>
    <w:rsid w:val="001164C3"/>
    <w:rsid w:val="00125DA6"/>
    <w:rsid w:val="00145772"/>
    <w:rsid w:val="0015173B"/>
    <w:rsid w:val="001518E4"/>
    <w:rsid w:val="00153183"/>
    <w:rsid w:val="0016259E"/>
    <w:rsid w:val="00166947"/>
    <w:rsid w:val="00172AE1"/>
    <w:rsid w:val="001773E0"/>
    <w:rsid w:val="00181D3C"/>
    <w:rsid w:val="001827F0"/>
    <w:rsid w:val="00185B56"/>
    <w:rsid w:val="0019273A"/>
    <w:rsid w:val="001A0897"/>
    <w:rsid w:val="001A475B"/>
    <w:rsid w:val="001B1EE2"/>
    <w:rsid w:val="001C1554"/>
    <w:rsid w:val="001C1E2A"/>
    <w:rsid w:val="001C4CC0"/>
    <w:rsid w:val="001C7A9B"/>
    <w:rsid w:val="001D2B93"/>
    <w:rsid w:val="001D3A0B"/>
    <w:rsid w:val="001D3EDF"/>
    <w:rsid w:val="001E1F93"/>
    <w:rsid w:val="001E4EA8"/>
    <w:rsid w:val="001E73F7"/>
    <w:rsid w:val="001E7558"/>
    <w:rsid w:val="001F04B8"/>
    <w:rsid w:val="0021254E"/>
    <w:rsid w:val="00217BFF"/>
    <w:rsid w:val="002332EB"/>
    <w:rsid w:val="00234825"/>
    <w:rsid w:val="00237C6F"/>
    <w:rsid w:val="002410ED"/>
    <w:rsid w:val="0024163E"/>
    <w:rsid w:val="002467F5"/>
    <w:rsid w:val="00250E49"/>
    <w:rsid w:val="00251252"/>
    <w:rsid w:val="00257032"/>
    <w:rsid w:val="00263A2C"/>
    <w:rsid w:val="00265366"/>
    <w:rsid w:val="0026699F"/>
    <w:rsid w:val="0026723D"/>
    <w:rsid w:val="002714D2"/>
    <w:rsid w:val="00272E9F"/>
    <w:rsid w:val="00275DB5"/>
    <w:rsid w:val="00285A4E"/>
    <w:rsid w:val="00287B14"/>
    <w:rsid w:val="0029272A"/>
    <w:rsid w:val="002948BD"/>
    <w:rsid w:val="00295827"/>
    <w:rsid w:val="002A2D8D"/>
    <w:rsid w:val="002A338B"/>
    <w:rsid w:val="002B03B5"/>
    <w:rsid w:val="002B14F0"/>
    <w:rsid w:val="002B26B0"/>
    <w:rsid w:val="002B3CC0"/>
    <w:rsid w:val="002C01B3"/>
    <w:rsid w:val="002C6C8F"/>
    <w:rsid w:val="002D0D92"/>
    <w:rsid w:val="002D61CD"/>
    <w:rsid w:val="002E2827"/>
    <w:rsid w:val="002E2B74"/>
    <w:rsid w:val="002E733C"/>
    <w:rsid w:val="002F2CC7"/>
    <w:rsid w:val="00304135"/>
    <w:rsid w:val="00305B5F"/>
    <w:rsid w:val="0030664E"/>
    <w:rsid w:val="003113FA"/>
    <w:rsid w:val="00315981"/>
    <w:rsid w:val="0031760C"/>
    <w:rsid w:val="00320A86"/>
    <w:rsid w:val="00320DD3"/>
    <w:rsid w:val="003216BB"/>
    <w:rsid w:val="003218D4"/>
    <w:rsid w:val="00325DEE"/>
    <w:rsid w:val="00325F80"/>
    <w:rsid w:val="00334375"/>
    <w:rsid w:val="00337215"/>
    <w:rsid w:val="00341299"/>
    <w:rsid w:val="00342344"/>
    <w:rsid w:val="00346A2E"/>
    <w:rsid w:val="003477B8"/>
    <w:rsid w:val="00347D18"/>
    <w:rsid w:val="00356C69"/>
    <w:rsid w:val="00362094"/>
    <w:rsid w:val="00363873"/>
    <w:rsid w:val="00366130"/>
    <w:rsid w:val="003740F8"/>
    <w:rsid w:val="0037641C"/>
    <w:rsid w:val="00386482"/>
    <w:rsid w:val="00391788"/>
    <w:rsid w:val="00395324"/>
    <w:rsid w:val="0039539A"/>
    <w:rsid w:val="00395BE1"/>
    <w:rsid w:val="003A2D38"/>
    <w:rsid w:val="003A31C9"/>
    <w:rsid w:val="003A372C"/>
    <w:rsid w:val="003A7D06"/>
    <w:rsid w:val="003B0BAD"/>
    <w:rsid w:val="003B6D48"/>
    <w:rsid w:val="003C0044"/>
    <w:rsid w:val="003C243B"/>
    <w:rsid w:val="003C4BF0"/>
    <w:rsid w:val="003C5E6D"/>
    <w:rsid w:val="003C787D"/>
    <w:rsid w:val="003D572C"/>
    <w:rsid w:val="003D7502"/>
    <w:rsid w:val="003E2091"/>
    <w:rsid w:val="003E714C"/>
    <w:rsid w:val="003F0F99"/>
    <w:rsid w:val="003F4A29"/>
    <w:rsid w:val="00402B28"/>
    <w:rsid w:val="00406A08"/>
    <w:rsid w:val="00412E93"/>
    <w:rsid w:val="00413942"/>
    <w:rsid w:val="00414418"/>
    <w:rsid w:val="0042187E"/>
    <w:rsid w:val="0043295B"/>
    <w:rsid w:val="0043653D"/>
    <w:rsid w:val="00441601"/>
    <w:rsid w:val="004423DD"/>
    <w:rsid w:val="004433E7"/>
    <w:rsid w:val="0045158B"/>
    <w:rsid w:val="00460D9E"/>
    <w:rsid w:val="004618E7"/>
    <w:rsid w:val="00465BF1"/>
    <w:rsid w:val="00473E68"/>
    <w:rsid w:val="00475581"/>
    <w:rsid w:val="004855CF"/>
    <w:rsid w:val="004979C0"/>
    <w:rsid w:val="00497A05"/>
    <w:rsid w:val="004A4B16"/>
    <w:rsid w:val="004B2C0E"/>
    <w:rsid w:val="004B422B"/>
    <w:rsid w:val="004B67CC"/>
    <w:rsid w:val="004B6D8D"/>
    <w:rsid w:val="004D1EE5"/>
    <w:rsid w:val="004E04F1"/>
    <w:rsid w:val="004E2365"/>
    <w:rsid w:val="004E55FD"/>
    <w:rsid w:val="004F3634"/>
    <w:rsid w:val="004F72C3"/>
    <w:rsid w:val="00503A6B"/>
    <w:rsid w:val="00510DBC"/>
    <w:rsid w:val="0051277F"/>
    <w:rsid w:val="00517CA9"/>
    <w:rsid w:val="0052770C"/>
    <w:rsid w:val="005304F5"/>
    <w:rsid w:val="00530FAC"/>
    <w:rsid w:val="00535B22"/>
    <w:rsid w:val="00535E1D"/>
    <w:rsid w:val="005370C3"/>
    <w:rsid w:val="0054037C"/>
    <w:rsid w:val="00541917"/>
    <w:rsid w:val="00547E56"/>
    <w:rsid w:val="0055040B"/>
    <w:rsid w:val="0056491E"/>
    <w:rsid w:val="00576FFD"/>
    <w:rsid w:val="0058708D"/>
    <w:rsid w:val="00590257"/>
    <w:rsid w:val="005949D3"/>
    <w:rsid w:val="00596E51"/>
    <w:rsid w:val="0059713B"/>
    <w:rsid w:val="005A238B"/>
    <w:rsid w:val="005A5521"/>
    <w:rsid w:val="005B008D"/>
    <w:rsid w:val="005C11F8"/>
    <w:rsid w:val="005C58B2"/>
    <w:rsid w:val="005D33EE"/>
    <w:rsid w:val="005E21B2"/>
    <w:rsid w:val="005E267C"/>
    <w:rsid w:val="005E3236"/>
    <w:rsid w:val="005E48DD"/>
    <w:rsid w:val="005E602C"/>
    <w:rsid w:val="005F239C"/>
    <w:rsid w:val="005F78F9"/>
    <w:rsid w:val="006002A3"/>
    <w:rsid w:val="00603033"/>
    <w:rsid w:val="00603E71"/>
    <w:rsid w:val="006109A7"/>
    <w:rsid w:val="00614A12"/>
    <w:rsid w:val="006176AC"/>
    <w:rsid w:val="0062533E"/>
    <w:rsid w:val="0063125C"/>
    <w:rsid w:val="00631F2B"/>
    <w:rsid w:val="00635B7F"/>
    <w:rsid w:val="006378B2"/>
    <w:rsid w:val="00644218"/>
    <w:rsid w:val="0064636B"/>
    <w:rsid w:val="006518B7"/>
    <w:rsid w:val="0065357F"/>
    <w:rsid w:val="006608E7"/>
    <w:rsid w:val="00664B7C"/>
    <w:rsid w:val="0066627A"/>
    <w:rsid w:val="0066640E"/>
    <w:rsid w:val="0067185A"/>
    <w:rsid w:val="00680F2D"/>
    <w:rsid w:val="00684E9D"/>
    <w:rsid w:val="00684FA0"/>
    <w:rsid w:val="00687453"/>
    <w:rsid w:val="00690081"/>
    <w:rsid w:val="006940B6"/>
    <w:rsid w:val="006A25A6"/>
    <w:rsid w:val="006A5454"/>
    <w:rsid w:val="006A5947"/>
    <w:rsid w:val="006B0B15"/>
    <w:rsid w:val="006B0ED2"/>
    <w:rsid w:val="006D10B4"/>
    <w:rsid w:val="006D79C5"/>
    <w:rsid w:val="006D7E11"/>
    <w:rsid w:val="006E238A"/>
    <w:rsid w:val="006E2D31"/>
    <w:rsid w:val="006E30BB"/>
    <w:rsid w:val="006F0AD6"/>
    <w:rsid w:val="006F19B4"/>
    <w:rsid w:val="006F35DD"/>
    <w:rsid w:val="00701E87"/>
    <w:rsid w:val="007023F4"/>
    <w:rsid w:val="0070539B"/>
    <w:rsid w:val="0070676F"/>
    <w:rsid w:val="007114DB"/>
    <w:rsid w:val="00711DD6"/>
    <w:rsid w:val="0071531C"/>
    <w:rsid w:val="0072172B"/>
    <w:rsid w:val="00721745"/>
    <w:rsid w:val="00722BEC"/>
    <w:rsid w:val="00726D1A"/>
    <w:rsid w:val="00731DE3"/>
    <w:rsid w:val="007345D8"/>
    <w:rsid w:val="007345F4"/>
    <w:rsid w:val="0074024C"/>
    <w:rsid w:val="00740D6C"/>
    <w:rsid w:val="00742C6B"/>
    <w:rsid w:val="00743397"/>
    <w:rsid w:val="007453D0"/>
    <w:rsid w:val="00750589"/>
    <w:rsid w:val="00751D38"/>
    <w:rsid w:val="00754B2E"/>
    <w:rsid w:val="00755B64"/>
    <w:rsid w:val="00761EFD"/>
    <w:rsid w:val="00763E93"/>
    <w:rsid w:val="007837D8"/>
    <w:rsid w:val="00785B71"/>
    <w:rsid w:val="00790ED5"/>
    <w:rsid w:val="00791019"/>
    <w:rsid w:val="007926DE"/>
    <w:rsid w:val="00796618"/>
    <w:rsid w:val="007A2AFF"/>
    <w:rsid w:val="007A45D4"/>
    <w:rsid w:val="007A498C"/>
    <w:rsid w:val="007A7B45"/>
    <w:rsid w:val="007A7CDB"/>
    <w:rsid w:val="007B374D"/>
    <w:rsid w:val="007B6CD4"/>
    <w:rsid w:val="007B6F77"/>
    <w:rsid w:val="007B762B"/>
    <w:rsid w:val="007C5414"/>
    <w:rsid w:val="007C6B69"/>
    <w:rsid w:val="007D05E5"/>
    <w:rsid w:val="007D0777"/>
    <w:rsid w:val="007D38E3"/>
    <w:rsid w:val="007E0D4C"/>
    <w:rsid w:val="007E27B3"/>
    <w:rsid w:val="007E383E"/>
    <w:rsid w:val="007E5DBE"/>
    <w:rsid w:val="007E757B"/>
    <w:rsid w:val="007F05E8"/>
    <w:rsid w:val="007F66C9"/>
    <w:rsid w:val="00810DFF"/>
    <w:rsid w:val="00813925"/>
    <w:rsid w:val="008163BF"/>
    <w:rsid w:val="00820A87"/>
    <w:rsid w:val="00820BAC"/>
    <w:rsid w:val="008217D6"/>
    <w:rsid w:val="008236AC"/>
    <w:rsid w:val="00826DFB"/>
    <w:rsid w:val="008339B3"/>
    <w:rsid w:val="00833A64"/>
    <w:rsid w:val="00853264"/>
    <w:rsid w:val="00853DB2"/>
    <w:rsid w:val="00854E6A"/>
    <w:rsid w:val="00861D6A"/>
    <w:rsid w:val="00873AD1"/>
    <w:rsid w:val="00874D1C"/>
    <w:rsid w:val="008752FB"/>
    <w:rsid w:val="008922E6"/>
    <w:rsid w:val="008A0D9D"/>
    <w:rsid w:val="008A14B9"/>
    <w:rsid w:val="008A4907"/>
    <w:rsid w:val="008B7389"/>
    <w:rsid w:val="008B7CA7"/>
    <w:rsid w:val="008C3751"/>
    <w:rsid w:val="008C60DE"/>
    <w:rsid w:val="008D0EDA"/>
    <w:rsid w:val="008D1C19"/>
    <w:rsid w:val="008E08A7"/>
    <w:rsid w:val="008E4F9B"/>
    <w:rsid w:val="008E55BA"/>
    <w:rsid w:val="008F032C"/>
    <w:rsid w:val="008F35BD"/>
    <w:rsid w:val="00901827"/>
    <w:rsid w:val="00905B54"/>
    <w:rsid w:val="0090606B"/>
    <w:rsid w:val="00916A52"/>
    <w:rsid w:val="009255DF"/>
    <w:rsid w:val="00926898"/>
    <w:rsid w:val="009318F6"/>
    <w:rsid w:val="00936FF8"/>
    <w:rsid w:val="009414AB"/>
    <w:rsid w:val="009424F1"/>
    <w:rsid w:val="009430AD"/>
    <w:rsid w:val="009439F2"/>
    <w:rsid w:val="009447C9"/>
    <w:rsid w:val="00951280"/>
    <w:rsid w:val="009621B6"/>
    <w:rsid w:val="0097690B"/>
    <w:rsid w:val="00981219"/>
    <w:rsid w:val="00983899"/>
    <w:rsid w:val="00986293"/>
    <w:rsid w:val="00987A25"/>
    <w:rsid w:val="00993C7E"/>
    <w:rsid w:val="009942AA"/>
    <w:rsid w:val="00994CCD"/>
    <w:rsid w:val="009A0805"/>
    <w:rsid w:val="009A177F"/>
    <w:rsid w:val="009A1955"/>
    <w:rsid w:val="009A7DB0"/>
    <w:rsid w:val="009A7F67"/>
    <w:rsid w:val="009B0C00"/>
    <w:rsid w:val="009B1F8D"/>
    <w:rsid w:val="009B2085"/>
    <w:rsid w:val="009B24E6"/>
    <w:rsid w:val="009B63F5"/>
    <w:rsid w:val="009B6B95"/>
    <w:rsid w:val="009C0DD5"/>
    <w:rsid w:val="009C1EF5"/>
    <w:rsid w:val="009C1FFA"/>
    <w:rsid w:val="009C37A3"/>
    <w:rsid w:val="009C7AF1"/>
    <w:rsid w:val="009D0203"/>
    <w:rsid w:val="009E6876"/>
    <w:rsid w:val="009F12BE"/>
    <w:rsid w:val="009F267E"/>
    <w:rsid w:val="009F3AF2"/>
    <w:rsid w:val="00A035B7"/>
    <w:rsid w:val="00A063CA"/>
    <w:rsid w:val="00A07815"/>
    <w:rsid w:val="00A118EF"/>
    <w:rsid w:val="00A126DA"/>
    <w:rsid w:val="00A21DEE"/>
    <w:rsid w:val="00A22E4E"/>
    <w:rsid w:val="00A25D48"/>
    <w:rsid w:val="00A31C83"/>
    <w:rsid w:val="00A36851"/>
    <w:rsid w:val="00A5528D"/>
    <w:rsid w:val="00A57609"/>
    <w:rsid w:val="00A6001F"/>
    <w:rsid w:val="00A600EE"/>
    <w:rsid w:val="00A711A3"/>
    <w:rsid w:val="00A722A7"/>
    <w:rsid w:val="00A726B2"/>
    <w:rsid w:val="00A72867"/>
    <w:rsid w:val="00A7390B"/>
    <w:rsid w:val="00A75EF6"/>
    <w:rsid w:val="00A80FCB"/>
    <w:rsid w:val="00A915D2"/>
    <w:rsid w:val="00A93346"/>
    <w:rsid w:val="00AA667B"/>
    <w:rsid w:val="00AA76BC"/>
    <w:rsid w:val="00AB07BE"/>
    <w:rsid w:val="00AB0D2E"/>
    <w:rsid w:val="00AB0FC1"/>
    <w:rsid w:val="00AB4A1E"/>
    <w:rsid w:val="00AC09FA"/>
    <w:rsid w:val="00AC58D9"/>
    <w:rsid w:val="00AC5DE8"/>
    <w:rsid w:val="00AD1003"/>
    <w:rsid w:val="00AD4640"/>
    <w:rsid w:val="00AE5E97"/>
    <w:rsid w:val="00AE7C96"/>
    <w:rsid w:val="00AF2304"/>
    <w:rsid w:val="00AF6D63"/>
    <w:rsid w:val="00B075D1"/>
    <w:rsid w:val="00B07E81"/>
    <w:rsid w:val="00B11BD0"/>
    <w:rsid w:val="00B1569C"/>
    <w:rsid w:val="00B226A2"/>
    <w:rsid w:val="00B22A66"/>
    <w:rsid w:val="00B24C0E"/>
    <w:rsid w:val="00B24F09"/>
    <w:rsid w:val="00B42CC4"/>
    <w:rsid w:val="00B44B25"/>
    <w:rsid w:val="00B4532E"/>
    <w:rsid w:val="00B5069C"/>
    <w:rsid w:val="00B50D35"/>
    <w:rsid w:val="00B55847"/>
    <w:rsid w:val="00B63306"/>
    <w:rsid w:val="00B636E8"/>
    <w:rsid w:val="00B66BE9"/>
    <w:rsid w:val="00B75A16"/>
    <w:rsid w:val="00B845D5"/>
    <w:rsid w:val="00B84D7E"/>
    <w:rsid w:val="00B85DDE"/>
    <w:rsid w:val="00B86E09"/>
    <w:rsid w:val="00B93D0E"/>
    <w:rsid w:val="00B951D2"/>
    <w:rsid w:val="00B96488"/>
    <w:rsid w:val="00B97B24"/>
    <w:rsid w:val="00BA0DD6"/>
    <w:rsid w:val="00BA57A2"/>
    <w:rsid w:val="00BA6B7F"/>
    <w:rsid w:val="00BB054D"/>
    <w:rsid w:val="00BB5911"/>
    <w:rsid w:val="00BB5D70"/>
    <w:rsid w:val="00BB7078"/>
    <w:rsid w:val="00BB7BEF"/>
    <w:rsid w:val="00BD58FF"/>
    <w:rsid w:val="00C01BB6"/>
    <w:rsid w:val="00C02DF5"/>
    <w:rsid w:val="00C079AD"/>
    <w:rsid w:val="00C10F49"/>
    <w:rsid w:val="00C11867"/>
    <w:rsid w:val="00C20FAC"/>
    <w:rsid w:val="00C2251C"/>
    <w:rsid w:val="00C275D3"/>
    <w:rsid w:val="00C27C5C"/>
    <w:rsid w:val="00C30272"/>
    <w:rsid w:val="00C333B4"/>
    <w:rsid w:val="00C341E9"/>
    <w:rsid w:val="00C45534"/>
    <w:rsid w:val="00C51482"/>
    <w:rsid w:val="00C536E5"/>
    <w:rsid w:val="00C55F63"/>
    <w:rsid w:val="00C5754B"/>
    <w:rsid w:val="00C62AEC"/>
    <w:rsid w:val="00C637E9"/>
    <w:rsid w:val="00C64790"/>
    <w:rsid w:val="00C668CA"/>
    <w:rsid w:val="00C70C86"/>
    <w:rsid w:val="00C71AC9"/>
    <w:rsid w:val="00C7306E"/>
    <w:rsid w:val="00C81FD9"/>
    <w:rsid w:val="00C90138"/>
    <w:rsid w:val="00C921F5"/>
    <w:rsid w:val="00C94164"/>
    <w:rsid w:val="00C967E5"/>
    <w:rsid w:val="00CA09F6"/>
    <w:rsid w:val="00CB0501"/>
    <w:rsid w:val="00CB18A7"/>
    <w:rsid w:val="00CB4B99"/>
    <w:rsid w:val="00CB650F"/>
    <w:rsid w:val="00CD161B"/>
    <w:rsid w:val="00CE0B01"/>
    <w:rsid w:val="00CE15EC"/>
    <w:rsid w:val="00CF244B"/>
    <w:rsid w:val="00CF6C6A"/>
    <w:rsid w:val="00CF71C6"/>
    <w:rsid w:val="00D01C88"/>
    <w:rsid w:val="00D03A16"/>
    <w:rsid w:val="00D055C4"/>
    <w:rsid w:val="00D068F4"/>
    <w:rsid w:val="00D13A76"/>
    <w:rsid w:val="00D17350"/>
    <w:rsid w:val="00D220CA"/>
    <w:rsid w:val="00D24957"/>
    <w:rsid w:val="00D27EE3"/>
    <w:rsid w:val="00D37AE2"/>
    <w:rsid w:val="00D4164A"/>
    <w:rsid w:val="00D44129"/>
    <w:rsid w:val="00D44178"/>
    <w:rsid w:val="00D44836"/>
    <w:rsid w:val="00D45254"/>
    <w:rsid w:val="00D469F2"/>
    <w:rsid w:val="00D57BF6"/>
    <w:rsid w:val="00D61C0C"/>
    <w:rsid w:val="00D62BC6"/>
    <w:rsid w:val="00D64FEA"/>
    <w:rsid w:val="00D81D1F"/>
    <w:rsid w:val="00D840F5"/>
    <w:rsid w:val="00D84285"/>
    <w:rsid w:val="00D8448E"/>
    <w:rsid w:val="00D84559"/>
    <w:rsid w:val="00D858C2"/>
    <w:rsid w:val="00D91B06"/>
    <w:rsid w:val="00D93CF9"/>
    <w:rsid w:val="00D94481"/>
    <w:rsid w:val="00D94DA6"/>
    <w:rsid w:val="00DA00C1"/>
    <w:rsid w:val="00DA0829"/>
    <w:rsid w:val="00DA1D0F"/>
    <w:rsid w:val="00DA6FBF"/>
    <w:rsid w:val="00DB187C"/>
    <w:rsid w:val="00DB5585"/>
    <w:rsid w:val="00DB623E"/>
    <w:rsid w:val="00DC723E"/>
    <w:rsid w:val="00DD2065"/>
    <w:rsid w:val="00DD397B"/>
    <w:rsid w:val="00DD7ACA"/>
    <w:rsid w:val="00DE012D"/>
    <w:rsid w:val="00DF5250"/>
    <w:rsid w:val="00DF5ADA"/>
    <w:rsid w:val="00DF6592"/>
    <w:rsid w:val="00DF67C2"/>
    <w:rsid w:val="00E13CD4"/>
    <w:rsid w:val="00E17F58"/>
    <w:rsid w:val="00E21EB8"/>
    <w:rsid w:val="00E2241B"/>
    <w:rsid w:val="00E239A9"/>
    <w:rsid w:val="00E40CC6"/>
    <w:rsid w:val="00E434AF"/>
    <w:rsid w:val="00E4503D"/>
    <w:rsid w:val="00E45620"/>
    <w:rsid w:val="00E47045"/>
    <w:rsid w:val="00E51808"/>
    <w:rsid w:val="00E53465"/>
    <w:rsid w:val="00E55802"/>
    <w:rsid w:val="00E637E3"/>
    <w:rsid w:val="00E65163"/>
    <w:rsid w:val="00E73884"/>
    <w:rsid w:val="00E76BB9"/>
    <w:rsid w:val="00E77553"/>
    <w:rsid w:val="00E80157"/>
    <w:rsid w:val="00E8061D"/>
    <w:rsid w:val="00E8131F"/>
    <w:rsid w:val="00E829C2"/>
    <w:rsid w:val="00E830D8"/>
    <w:rsid w:val="00E871C1"/>
    <w:rsid w:val="00E92407"/>
    <w:rsid w:val="00E94CA7"/>
    <w:rsid w:val="00EA2C5A"/>
    <w:rsid w:val="00EA601C"/>
    <w:rsid w:val="00EB2DA5"/>
    <w:rsid w:val="00EB5461"/>
    <w:rsid w:val="00EC57C3"/>
    <w:rsid w:val="00ED1C34"/>
    <w:rsid w:val="00ED3A0F"/>
    <w:rsid w:val="00ED7103"/>
    <w:rsid w:val="00ED738E"/>
    <w:rsid w:val="00EE5BB1"/>
    <w:rsid w:val="00EF0994"/>
    <w:rsid w:val="00EF1131"/>
    <w:rsid w:val="00EF37D1"/>
    <w:rsid w:val="00EF5EC0"/>
    <w:rsid w:val="00F01916"/>
    <w:rsid w:val="00F0667B"/>
    <w:rsid w:val="00F131F7"/>
    <w:rsid w:val="00F25325"/>
    <w:rsid w:val="00F33006"/>
    <w:rsid w:val="00F346B0"/>
    <w:rsid w:val="00F40B82"/>
    <w:rsid w:val="00F41E7B"/>
    <w:rsid w:val="00F42911"/>
    <w:rsid w:val="00F447E8"/>
    <w:rsid w:val="00F523F6"/>
    <w:rsid w:val="00F54203"/>
    <w:rsid w:val="00F55D0C"/>
    <w:rsid w:val="00F57B0C"/>
    <w:rsid w:val="00F64FEA"/>
    <w:rsid w:val="00F7330F"/>
    <w:rsid w:val="00F74EEC"/>
    <w:rsid w:val="00F819DD"/>
    <w:rsid w:val="00F91DB5"/>
    <w:rsid w:val="00F924C8"/>
    <w:rsid w:val="00F935C1"/>
    <w:rsid w:val="00FA3D7C"/>
    <w:rsid w:val="00FB0BB5"/>
    <w:rsid w:val="00FB307D"/>
    <w:rsid w:val="00FB3F03"/>
    <w:rsid w:val="00FB5898"/>
    <w:rsid w:val="00FC5731"/>
    <w:rsid w:val="00FC7043"/>
    <w:rsid w:val="00FD5BA1"/>
    <w:rsid w:val="00FD6293"/>
    <w:rsid w:val="00FE1B41"/>
    <w:rsid w:val="00FE359E"/>
    <w:rsid w:val="00FE6D2C"/>
    <w:rsid w:val="00FE7784"/>
    <w:rsid w:val="00FF2AD7"/>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48D86C-B7C6-498A-B940-AB1EBEDA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E2"/>
    <w:rPr>
      <w:rFonts w:ascii="Arial" w:hAnsi="Arial"/>
      <w:szCs w:val="24"/>
    </w:rPr>
  </w:style>
  <w:style w:type="paragraph" w:styleId="Heading1">
    <w:name w:val="heading 1"/>
    <w:aliases w:val="shead1"/>
    <w:basedOn w:val="Normal"/>
    <w:next w:val="BodyText"/>
    <w:qFormat/>
    <w:rsid w:val="00C62AEC"/>
    <w:pPr>
      <w:keepNext/>
      <w:numPr>
        <w:numId w:val="4"/>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qFormat/>
    <w:rsid w:val="00C62AEC"/>
    <w:pPr>
      <w:keepNext/>
      <w:numPr>
        <w:ilvl w:val="1"/>
        <w:numId w:val="4"/>
      </w:numPr>
      <w:spacing w:before="240" w:after="60"/>
      <w:outlineLvl w:val="1"/>
    </w:pPr>
    <w:rPr>
      <w:rFonts w:cs="Arial"/>
      <w:b/>
      <w:bCs/>
      <w:iCs/>
      <w:sz w:val="24"/>
      <w:szCs w:val="28"/>
    </w:rPr>
  </w:style>
  <w:style w:type="paragraph" w:styleId="Heading3">
    <w:name w:val="heading 3"/>
    <w:basedOn w:val="Normal"/>
    <w:next w:val="BodyText"/>
    <w:autoRedefine/>
    <w:qFormat/>
    <w:rsid w:val="0051277F"/>
    <w:pPr>
      <w:keepNext/>
      <w:numPr>
        <w:ilvl w:val="2"/>
        <w:numId w:val="4"/>
      </w:numPr>
      <w:tabs>
        <w:tab w:val="clear" w:pos="1440"/>
        <w:tab w:val="left" w:pos="720"/>
      </w:tabs>
      <w:spacing w:before="240" w:after="60"/>
      <w:ind w:left="720" w:hanging="720"/>
      <w:outlineLvl w:val="2"/>
    </w:pPr>
    <w:rPr>
      <w:rFonts w:cs="Arial"/>
      <w:b/>
      <w:bCs/>
      <w:szCs w:val="26"/>
    </w:rPr>
  </w:style>
  <w:style w:type="paragraph" w:styleId="Heading4">
    <w:name w:val="heading 4"/>
    <w:basedOn w:val="Normal"/>
    <w:next w:val="BodyText"/>
    <w:qFormat/>
    <w:rsid w:val="00C62AEC"/>
    <w:pPr>
      <w:keepNext/>
      <w:numPr>
        <w:ilvl w:val="3"/>
        <w:numId w:val="4"/>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5"/>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B1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8622">
      <w:bodyDiv w:val="1"/>
      <w:marLeft w:val="0"/>
      <w:marRight w:val="0"/>
      <w:marTop w:val="0"/>
      <w:marBottom w:val="0"/>
      <w:divBdr>
        <w:top w:val="none" w:sz="0" w:space="0" w:color="auto"/>
        <w:left w:val="none" w:sz="0" w:space="0" w:color="auto"/>
        <w:bottom w:val="none" w:sz="0" w:space="0" w:color="auto"/>
        <w:right w:val="none" w:sz="0" w:space="0" w:color="auto"/>
      </w:divBdr>
    </w:div>
    <w:div w:id="1478034801">
      <w:bodyDiv w:val="1"/>
      <w:marLeft w:val="0"/>
      <w:marRight w:val="0"/>
      <w:marTop w:val="0"/>
      <w:marBottom w:val="0"/>
      <w:divBdr>
        <w:top w:val="none" w:sz="0" w:space="0" w:color="auto"/>
        <w:left w:val="none" w:sz="0" w:space="0" w:color="auto"/>
        <w:bottom w:val="none" w:sz="0" w:space="0" w:color="auto"/>
        <w:right w:val="none" w:sz="0" w:space="0" w:color="auto"/>
      </w:divBdr>
    </w:div>
    <w:div w:id="206097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ckas\Documents\9%20-%20mobile\01-Canada\01%20-%20Currrent%20Documents\Release%202\Feature%20Docs\BBYC%20Mobile%20Feature%20Document_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377BE-99E7-4ACA-A7BA-F0CCAED9491A}">
  <ds:schemaRefs>
    <ds:schemaRef ds:uri="http://schemas.microsoft.com/sharepoint/v3/contenttype/forms"/>
  </ds:schemaRefs>
</ds:datastoreItem>
</file>

<file path=customXml/itemProps2.xml><?xml version="1.0" encoding="utf-8"?>
<ds:datastoreItem xmlns:ds="http://schemas.openxmlformats.org/officeDocument/2006/customXml" ds:itemID="{78F7E610-39D2-49D7-B6D8-B9B617B41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4DD4E99-17BE-4455-9F80-0CAD63BF897F}">
  <ds:schemaRefs>
    <ds:schemaRef ds:uri="http://schemas.microsoft.com/office/2006/metadata/properties"/>
  </ds:schemaRefs>
</ds:datastoreItem>
</file>

<file path=customXml/itemProps4.xml><?xml version="1.0" encoding="utf-8"?>
<ds:datastoreItem xmlns:ds="http://schemas.openxmlformats.org/officeDocument/2006/customXml" ds:itemID="{D745E3B6-765C-4B29-9065-1BFC5CDF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BBYC Mobile Feature Document_0404.dotx</Template>
  <TotalTime>22</TotalTime>
  <Pages>11</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eDoc</vt:lpstr>
    </vt:vector>
  </TitlesOfParts>
  <Company>Stella Nova Technologies, Inc.</Company>
  <LinksUpToDate>false</LinksUpToDate>
  <CharactersWithSpaces>16657</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eDoc</dc:title>
  <dc:creator>alackas</dc:creator>
  <cp:lastModifiedBy>Amy Byers</cp:lastModifiedBy>
  <cp:revision>3</cp:revision>
  <cp:lastPrinted>2009-04-22T19:36:00Z</cp:lastPrinted>
  <dcterms:created xsi:type="dcterms:W3CDTF">2014-08-26T22:11:00Z</dcterms:created>
  <dcterms:modified xsi:type="dcterms:W3CDTF">2014-08-26T22:32:00Z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0x0101008DD96454AA006D4FBDFADC046BE8270C</vt:lpwstr>
  </property>
</Properties>
</file>