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4E72D" w14:textId="1B7F15C6" w:rsidR="00055734" w:rsidRDefault="00B93475" w:rsidP="00B93475">
      <w:pPr>
        <w:jc w:val="center"/>
        <w:rPr>
          <w:sz w:val="36"/>
          <w:szCs w:val="36"/>
        </w:rPr>
      </w:pPr>
      <w:proofErr w:type="spellStart"/>
      <w:r w:rsidRPr="00B93475">
        <w:rPr>
          <w:sz w:val="36"/>
          <w:szCs w:val="36"/>
        </w:rPr>
        <w:t>CleanWind</w:t>
      </w:r>
      <w:proofErr w:type="spellEnd"/>
    </w:p>
    <w:p w14:paraId="75731921" w14:textId="5B97FCC6" w:rsidR="00B93475" w:rsidRDefault="00B93475" w:rsidP="00B93475">
      <w:pPr>
        <w:jc w:val="center"/>
        <w:rPr>
          <w:sz w:val="36"/>
          <w:szCs w:val="36"/>
        </w:rPr>
      </w:pPr>
    </w:p>
    <w:p w14:paraId="70C92672" w14:textId="50A947EE" w:rsidR="00B93475" w:rsidRDefault="00B93475" w:rsidP="00B93475">
      <w:pPr>
        <w:rPr>
          <w:sz w:val="24"/>
          <w:szCs w:val="24"/>
        </w:rPr>
      </w:pPr>
      <w:r>
        <w:rPr>
          <w:sz w:val="24"/>
          <w:szCs w:val="24"/>
        </w:rPr>
        <w:t>Introdução</w:t>
      </w:r>
      <w:r w:rsidR="00FE47FD">
        <w:rPr>
          <w:sz w:val="24"/>
          <w:szCs w:val="24"/>
        </w:rPr>
        <w:t xml:space="preserve"> e Segmentação dos Clientes</w:t>
      </w:r>
    </w:p>
    <w:p w14:paraId="3E8638BE" w14:textId="4D350808" w:rsidR="00B93475" w:rsidRDefault="00B93475" w:rsidP="00B93475">
      <w:pPr>
        <w:rPr>
          <w:sz w:val="24"/>
          <w:szCs w:val="24"/>
        </w:rPr>
      </w:pPr>
      <w:r>
        <w:rPr>
          <w:sz w:val="24"/>
          <w:szCs w:val="24"/>
        </w:rPr>
        <w:t xml:space="preserve">- Num ano </w:t>
      </w:r>
      <w:r w:rsidRPr="00B93475">
        <w:rPr>
          <w:sz w:val="24"/>
          <w:szCs w:val="24"/>
        </w:rPr>
        <w:t>transeunte</w:t>
      </w:r>
      <w:r>
        <w:rPr>
          <w:sz w:val="24"/>
          <w:szCs w:val="24"/>
        </w:rPr>
        <w:t xml:space="preserve"> marcado pela propagação a nível global do vírus SARS-Cov-2, é importante manter a calma da população e garantir que </w:t>
      </w:r>
      <w:r w:rsidR="00FD0CCF">
        <w:rPr>
          <w:sz w:val="24"/>
          <w:szCs w:val="24"/>
        </w:rPr>
        <w:t xml:space="preserve">as pessoas </w:t>
      </w:r>
      <w:r>
        <w:rPr>
          <w:sz w:val="24"/>
          <w:szCs w:val="24"/>
        </w:rPr>
        <w:t xml:space="preserve">se sintam limpas e seguras – e assim nasce a </w:t>
      </w:r>
      <w:proofErr w:type="spellStart"/>
      <w:r>
        <w:rPr>
          <w:sz w:val="24"/>
          <w:szCs w:val="24"/>
        </w:rPr>
        <w:t>CleanWind</w:t>
      </w:r>
      <w:proofErr w:type="spellEnd"/>
      <w:r>
        <w:rPr>
          <w:sz w:val="24"/>
          <w:szCs w:val="24"/>
        </w:rPr>
        <w:t xml:space="preserve"> </w:t>
      </w:r>
      <w:r w:rsidR="00FD5AAA">
        <w:rPr>
          <w:sz w:val="24"/>
          <w:szCs w:val="24"/>
        </w:rPr>
        <w:t xml:space="preserve">sendo esta a sua missão </w:t>
      </w:r>
      <w:proofErr w:type="gramStart"/>
      <w:r>
        <w:rPr>
          <w:sz w:val="24"/>
          <w:szCs w:val="24"/>
        </w:rPr>
        <w:t xml:space="preserve">– </w:t>
      </w:r>
      <w:r w:rsidR="00FD5AAA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proofErr w:type="spellStart"/>
      <w:proofErr w:type="gramEnd"/>
      <w:r>
        <w:rPr>
          <w:sz w:val="24"/>
          <w:szCs w:val="24"/>
        </w:rPr>
        <w:t>keeping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r w:rsidR="00DB34B2"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B34B2">
        <w:rPr>
          <w:sz w:val="24"/>
          <w:szCs w:val="24"/>
        </w:rPr>
        <w:t>city</w:t>
      </w:r>
      <w:proofErr w:type="spellEnd"/>
      <w:r w:rsidR="00DB34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safe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clean</w:t>
      </w:r>
      <w:proofErr w:type="spellEnd"/>
      <w:r>
        <w:rPr>
          <w:sz w:val="24"/>
          <w:szCs w:val="24"/>
        </w:rPr>
        <w:t>”</w:t>
      </w:r>
      <w:r w:rsidR="00DB34B2">
        <w:rPr>
          <w:sz w:val="24"/>
          <w:szCs w:val="24"/>
        </w:rPr>
        <w:t xml:space="preserve">. </w:t>
      </w:r>
      <w:r>
        <w:rPr>
          <w:sz w:val="24"/>
          <w:szCs w:val="24"/>
        </w:rPr>
        <w:t>Limpas, garantindo uma higienização das vias públicas que, em tempo de pandemia, servem de depósito de máscaras descartáveis</w:t>
      </w:r>
      <w:r w:rsidR="00DB34B2">
        <w:rPr>
          <w:sz w:val="24"/>
          <w:szCs w:val="24"/>
        </w:rPr>
        <w:t xml:space="preserve">, criando </w:t>
      </w:r>
      <w:r w:rsidR="00AB1ADA">
        <w:rPr>
          <w:sz w:val="24"/>
          <w:szCs w:val="24"/>
        </w:rPr>
        <w:t>e distribuindo pelas ruas</w:t>
      </w:r>
      <w:r w:rsidR="00A57DE3">
        <w:rPr>
          <w:sz w:val="24"/>
          <w:szCs w:val="24"/>
        </w:rPr>
        <w:t xml:space="preserve"> </w:t>
      </w:r>
      <w:r w:rsidR="00DB34B2">
        <w:rPr>
          <w:sz w:val="24"/>
          <w:szCs w:val="24"/>
        </w:rPr>
        <w:t>um contentor próprio para a</w:t>
      </w:r>
      <w:r w:rsidR="00FD0CCF">
        <w:rPr>
          <w:sz w:val="24"/>
          <w:szCs w:val="24"/>
        </w:rPr>
        <w:t xml:space="preserve"> sua</w:t>
      </w:r>
      <w:r w:rsidR="00DB34B2">
        <w:rPr>
          <w:sz w:val="24"/>
          <w:szCs w:val="24"/>
        </w:rPr>
        <w:t xml:space="preserve"> reciclagem (as máscaras descartáveis segundo a associação ambientalista Zero devem ser colocadas no lixo comum)</w:t>
      </w:r>
      <w:r>
        <w:rPr>
          <w:sz w:val="24"/>
          <w:szCs w:val="24"/>
        </w:rPr>
        <w:t>; seguras</w:t>
      </w:r>
      <w:r w:rsidR="00FD0CCF">
        <w:rPr>
          <w:sz w:val="24"/>
          <w:szCs w:val="24"/>
        </w:rPr>
        <w:t>,</w:t>
      </w:r>
      <w:r w:rsidR="00DB34B2">
        <w:rPr>
          <w:sz w:val="24"/>
          <w:szCs w:val="24"/>
        </w:rPr>
        <w:t xml:space="preserve"> possibilitando a lavagem de máscaras sociais na via pública, aquando da</w:t>
      </w:r>
      <w:r w:rsidR="00A57DE3">
        <w:rPr>
          <w:sz w:val="24"/>
          <w:szCs w:val="24"/>
        </w:rPr>
        <w:t xml:space="preserve"> produção e</w:t>
      </w:r>
      <w:r w:rsidR="00DB34B2">
        <w:rPr>
          <w:sz w:val="24"/>
          <w:szCs w:val="24"/>
        </w:rPr>
        <w:t xml:space="preserve"> colocação </w:t>
      </w:r>
      <w:r w:rsidR="005F5119">
        <w:rPr>
          <w:sz w:val="24"/>
          <w:szCs w:val="24"/>
        </w:rPr>
        <w:t xml:space="preserve">em pontos-chave </w:t>
      </w:r>
      <w:r w:rsidR="00DB34B2">
        <w:rPr>
          <w:sz w:val="24"/>
          <w:szCs w:val="24"/>
        </w:rPr>
        <w:t>de máquinas de lavagem rápida de pequeno porte.</w:t>
      </w:r>
    </w:p>
    <w:p w14:paraId="005CA5F5" w14:textId="18C4C910" w:rsidR="00DB34B2" w:rsidRDefault="00DB34B2" w:rsidP="00B93475">
      <w:pPr>
        <w:rPr>
          <w:sz w:val="24"/>
          <w:szCs w:val="24"/>
        </w:rPr>
      </w:pPr>
      <w:r>
        <w:rPr>
          <w:sz w:val="24"/>
          <w:szCs w:val="24"/>
        </w:rPr>
        <w:t xml:space="preserve">- A nossa </w:t>
      </w:r>
      <w:r w:rsidR="009E1B2A">
        <w:rPr>
          <w:sz w:val="24"/>
          <w:szCs w:val="24"/>
        </w:rPr>
        <w:t xml:space="preserve">empresa </w:t>
      </w:r>
      <w:r w:rsidR="00FD0CCF">
        <w:rPr>
          <w:sz w:val="24"/>
          <w:szCs w:val="24"/>
        </w:rPr>
        <w:t xml:space="preserve">possui um mercado homogéneo </w:t>
      </w:r>
      <w:r w:rsidR="009E1B2A">
        <w:rPr>
          <w:sz w:val="24"/>
          <w:szCs w:val="24"/>
        </w:rPr>
        <w:t xml:space="preserve">e </w:t>
      </w:r>
      <w:r w:rsidR="00FD0CCF">
        <w:rPr>
          <w:sz w:val="24"/>
          <w:szCs w:val="24"/>
        </w:rPr>
        <w:t xml:space="preserve">com um segmento de clientes, as </w:t>
      </w:r>
      <w:r>
        <w:rPr>
          <w:sz w:val="24"/>
          <w:szCs w:val="24"/>
        </w:rPr>
        <w:t>autarquias, que serviriam como uma entidade intermediária</w:t>
      </w:r>
      <w:r w:rsidR="00FD0CCF">
        <w:rPr>
          <w:sz w:val="24"/>
          <w:szCs w:val="24"/>
        </w:rPr>
        <w:t xml:space="preserve"> para com a população</w:t>
      </w:r>
      <w:r>
        <w:rPr>
          <w:sz w:val="24"/>
          <w:szCs w:val="24"/>
        </w:rPr>
        <w:t xml:space="preserve">; </w:t>
      </w:r>
      <w:r w:rsidR="009E1B2A">
        <w:rPr>
          <w:sz w:val="24"/>
          <w:szCs w:val="24"/>
        </w:rPr>
        <w:t xml:space="preserve">este segmento respeita os critérios psicográficos e comportamentais de quem pretende preservar o ambiente e a quem a sustentabilidade não é indiferente; </w:t>
      </w:r>
      <w:r>
        <w:rPr>
          <w:sz w:val="24"/>
          <w:szCs w:val="24"/>
        </w:rPr>
        <w:t>este segmento seria identificável e acessível</w:t>
      </w:r>
      <w:r w:rsidR="009E1B2A">
        <w:rPr>
          <w:sz w:val="24"/>
          <w:szCs w:val="24"/>
        </w:rPr>
        <w:t xml:space="preserve"> dado ser fácil contactar uma autarquia e</w:t>
      </w:r>
      <w:r>
        <w:rPr>
          <w:sz w:val="24"/>
          <w:szCs w:val="24"/>
        </w:rPr>
        <w:t xml:space="preserve"> é substancial, mensurável e rentável dado existirem em Portugal 308 </w:t>
      </w:r>
      <w:r w:rsidR="00523B91">
        <w:rPr>
          <w:sz w:val="24"/>
          <w:szCs w:val="24"/>
        </w:rPr>
        <w:t>municípios e 3092 freguesias; poderia apresentar problemas de estabilidade, pois acabando a pandemia, acabava o negócio, por isso a empresa também iria pretender implementar dois novos  contentores: um para resíduos orgânicos (de lavouras) e outro de resíduos têxteis.</w:t>
      </w:r>
    </w:p>
    <w:p w14:paraId="6272690C" w14:textId="5BEE0365" w:rsidR="009E1B2A" w:rsidRDefault="00523B91" w:rsidP="00B9347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A57DE3">
        <w:rPr>
          <w:sz w:val="24"/>
          <w:szCs w:val="24"/>
        </w:rPr>
        <w:t xml:space="preserve">O posicionamento </w:t>
      </w:r>
      <w:r w:rsidR="00893B45" w:rsidRPr="00A57DE3">
        <w:rPr>
          <w:sz w:val="24"/>
          <w:szCs w:val="24"/>
        </w:rPr>
        <w:t>da nossa empresa</w:t>
      </w:r>
      <w:r w:rsidRPr="00A57DE3">
        <w:rPr>
          <w:sz w:val="24"/>
          <w:szCs w:val="24"/>
        </w:rPr>
        <w:t xml:space="preserve"> perante os nossos clientes é de que pretende</w:t>
      </w:r>
      <w:r w:rsidR="00893B45" w:rsidRPr="00A57DE3">
        <w:rPr>
          <w:sz w:val="24"/>
          <w:szCs w:val="24"/>
        </w:rPr>
        <w:t xml:space="preserve"> </w:t>
      </w:r>
      <w:r w:rsidRPr="00A57DE3">
        <w:rPr>
          <w:sz w:val="24"/>
          <w:szCs w:val="24"/>
        </w:rPr>
        <w:t>criar uma sensação de estabilidade e segurança para toda a gente sem exceção</w:t>
      </w:r>
      <w:r w:rsidR="00A57DE3" w:rsidRPr="00A57DE3">
        <w:rPr>
          <w:sz w:val="24"/>
          <w:szCs w:val="24"/>
        </w:rPr>
        <w:t>,</w:t>
      </w:r>
      <w:r w:rsidRPr="00A57DE3">
        <w:rPr>
          <w:sz w:val="24"/>
          <w:szCs w:val="24"/>
        </w:rPr>
        <w:t xml:space="preserve"> </w:t>
      </w:r>
      <w:r w:rsidR="00A57DE3" w:rsidRPr="00A57DE3">
        <w:rPr>
          <w:sz w:val="24"/>
          <w:szCs w:val="24"/>
        </w:rPr>
        <w:t xml:space="preserve">mantendo as cidades limpas e seguras e contribuindo, assim, para </w:t>
      </w:r>
      <w:r w:rsidR="00FE47FD" w:rsidRPr="00A57DE3">
        <w:rPr>
          <w:sz w:val="24"/>
          <w:szCs w:val="24"/>
        </w:rPr>
        <w:t>a melhoria das nossas vidas.</w:t>
      </w:r>
    </w:p>
    <w:p w14:paraId="55052BF5" w14:textId="77777777" w:rsidR="00AB1ADA" w:rsidRDefault="00AB1ADA" w:rsidP="00B93475">
      <w:pPr>
        <w:rPr>
          <w:sz w:val="24"/>
          <w:szCs w:val="24"/>
        </w:rPr>
      </w:pPr>
    </w:p>
    <w:p w14:paraId="3B327DD9" w14:textId="66B2A3E4" w:rsidR="009E1B2A" w:rsidRDefault="009E1B2A" w:rsidP="00B93475">
      <w:pPr>
        <w:rPr>
          <w:sz w:val="24"/>
          <w:szCs w:val="24"/>
        </w:rPr>
      </w:pPr>
      <w:r>
        <w:rPr>
          <w:sz w:val="24"/>
          <w:szCs w:val="24"/>
        </w:rPr>
        <w:t>Proposta de valor</w:t>
      </w:r>
    </w:p>
    <w:p w14:paraId="3869F016" w14:textId="0443F6DC" w:rsidR="009E1B2A" w:rsidRDefault="009E1B2A" w:rsidP="009E1B2A">
      <w:pPr>
        <w:rPr>
          <w:sz w:val="24"/>
          <w:szCs w:val="24"/>
        </w:rPr>
      </w:pPr>
      <w:r>
        <w:rPr>
          <w:sz w:val="24"/>
          <w:szCs w:val="24"/>
        </w:rPr>
        <w:t xml:space="preserve">- O produto base da </w:t>
      </w:r>
      <w:proofErr w:type="spellStart"/>
      <w:r>
        <w:rPr>
          <w:sz w:val="24"/>
          <w:szCs w:val="24"/>
        </w:rPr>
        <w:t>CleanWind</w:t>
      </w:r>
      <w:proofErr w:type="spellEnd"/>
      <w:r>
        <w:rPr>
          <w:sz w:val="24"/>
          <w:szCs w:val="24"/>
        </w:rPr>
        <w:t xml:space="preserve"> é a </w:t>
      </w:r>
      <w:r w:rsidRPr="009E1B2A">
        <w:rPr>
          <w:sz w:val="24"/>
          <w:szCs w:val="24"/>
        </w:rPr>
        <w:t>reciclagem e lavagem de máscaras e preservação do ambiente</w:t>
      </w:r>
      <w:r>
        <w:rPr>
          <w:sz w:val="24"/>
          <w:szCs w:val="24"/>
        </w:rPr>
        <w:t xml:space="preserve">, o produto real são </w:t>
      </w:r>
      <w:r w:rsidRPr="009E1B2A">
        <w:rPr>
          <w:sz w:val="24"/>
          <w:szCs w:val="24"/>
        </w:rPr>
        <w:t>o contentor e máquina em si</w:t>
      </w:r>
      <w:r>
        <w:rPr>
          <w:sz w:val="24"/>
          <w:szCs w:val="24"/>
        </w:rPr>
        <w:t xml:space="preserve"> e o produto estendido seriam as </w:t>
      </w:r>
      <w:r w:rsidRPr="009E1B2A">
        <w:rPr>
          <w:sz w:val="24"/>
          <w:szCs w:val="24"/>
        </w:rPr>
        <w:t>garantias de reparação dos produtos e lavagem</w:t>
      </w:r>
      <w:r w:rsidR="00247CB2">
        <w:rPr>
          <w:sz w:val="24"/>
          <w:szCs w:val="24"/>
        </w:rPr>
        <w:t xml:space="preserve"> e desinfeção</w:t>
      </w:r>
      <w:r w:rsidRPr="009E1B2A">
        <w:rPr>
          <w:sz w:val="24"/>
          <w:szCs w:val="24"/>
        </w:rPr>
        <w:t xml:space="preserve"> dos contentores</w:t>
      </w:r>
      <w:r>
        <w:rPr>
          <w:sz w:val="24"/>
          <w:szCs w:val="24"/>
        </w:rPr>
        <w:t>.</w:t>
      </w:r>
    </w:p>
    <w:p w14:paraId="6E4642B5" w14:textId="1B9E9198" w:rsidR="009E1B2A" w:rsidRDefault="009E1B2A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D4BA1">
        <w:rPr>
          <w:sz w:val="24"/>
          <w:szCs w:val="24"/>
        </w:rPr>
        <w:t>A nossa empresa destaca como elementos que contribuem para a criação de valor a inovação e essencialmente a conveniência e usabilidade dos produtos e pretende satisfazer com os seus produtos a necessidade social de preservação do ambiente e física de aumento da estabilidade e segurança da comunidade com a lavagem e reciclagem das máscaras.</w:t>
      </w:r>
    </w:p>
    <w:p w14:paraId="2D4429E8" w14:textId="2B087586" w:rsidR="00841D06" w:rsidRDefault="00841D06" w:rsidP="006D4BA1">
      <w:pPr>
        <w:rPr>
          <w:sz w:val="24"/>
          <w:szCs w:val="24"/>
        </w:rPr>
      </w:pPr>
    </w:p>
    <w:p w14:paraId="7E915567" w14:textId="62249811" w:rsidR="00841D06" w:rsidRDefault="00841D06" w:rsidP="006D4BA1">
      <w:pPr>
        <w:rPr>
          <w:sz w:val="24"/>
          <w:szCs w:val="24"/>
        </w:rPr>
      </w:pPr>
      <w:r>
        <w:rPr>
          <w:sz w:val="24"/>
          <w:szCs w:val="24"/>
        </w:rPr>
        <w:lastRenderedPageBreak/>
        <w:t>Canais</w:t>
      </w:r>
    </w:p>
    <w:p w14:paraId="30EAAA9B" w14:textId="429AD1DB" w:rsidR="00841D06" w:rsidRDefault="00841D06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Falando agora sobre os canais, o nosso </w:t>
      </w:r>
      <w:proofErr w:type="spellStart"/>
      <w:r>
        <w:rPr>
          <w:sz w:val="24"/>
          <w:szCs w:val="24"/>
        </w:rPr>
        <w:t>mix</w:t>
      </w:r>
      <w:proofErr w:type="spellEnd"/>
      <w:r>
        <w:rPr>
          <w:sz w:val="24"/>
          <w:szCs w:val="24"/>
        </w:rPr>
        <w:t xml:space="preserve"> de comunicação é à base de vendas pessoais, conversando diretamente com os potenciais clientes, para além de relações públicas com publicações em redes sociais e publicidade em brochuras de jornais.</w:t>
      </w:r>
    </w:p>
    <w:p w14:paraId="48718A3C" w14:textId="7109707D" w:rsidR="00841D06" w:rsidRPr="00396BD5" w:rsidRDefault="00841D06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A distribuição é feita sem intermediários e é exclusiva, visto a entrega dos produtos ser feita diretamente aos clientes e baseia-se em critérios de mercado e comerciais – organização baseada na cobertura geográfica e </w:t>
      </w:r>
      <w:r w:rsidRPr="00396BD5">
        <w:rPr>
          <w:sz w:val="24"/>
          <w:szCs w:val="24"/>
        </w:rPr>
        <w:t>relativa ao dinamismo de preços consoante o volume adquirido e lealdade à marca.</w:t>
      </w:r>
    </w:p>
    <w:p w14:paraId="7F854289" w14:textId="1AAABBD8" w:rsidR="006D4BA1" w:rsidRDefault="006D4BA1" w:rsidP="006D4BA1">
      <w:pPr>
        <w:rPr>
          <w:sz w:val="24"/>
          <w:szCs w:val="24"/>
        </w:rPr>
      </w:pPr>
    </w:p>
    <w:p w14:paraId="22F501C5" w14:textId="19480BBB" w:rsidR="00841D06" w:rsidRDefault="00746918" w:rsidP="006D4BA1">
      <w:pPr>
        <w:rPr>
          <w:sz w:val="24"/>
          <w:szCs w:val="24"/>
        </w:rPr>
      </w:pPr>
      <w:r>
        <w:rPr>
          <w:sz w:val="24"/>
          <w:szCs w:val="24"/>
        </w:rPr>
        <w:t>Relação com os consumidores</w:t>
      </w:r>
    </w:p>
    <w:p w14:paraId="7BF6B901" w14:textId="004F82B3" w:rsidR="00746918" w:rsidRDefault="00746918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As nossas relações com os consumidores são de comunidade </w:t>
      </w:r>
      <w:r w:rsidR="00E159D1">
        <w:rPr>
          <w:sz w:val="24"/>
          <w:szCs w:val="24"/>
        </w:rPr>
        <w:t xml:space="preserve">(através da “passagem de palavra” entre as autarquias) </w:t>
      </w:r>
      <w:r>
        <w:rPr>
          <w:sz w:val="24"/>
          <w:szCs w:val="24"/>
        </w:rPr>
        <w:t xml:space="preserve">e assistência pessoal, despoletadas tendo em conta a aquisição de consumidores (por ser uma novidade no mercado) e sua retenção (para rentabilidade do negócio); a estratégia de marketing adotada é a de marketing </w:t>
      </w:r>
      <w:proofErr w:type="spellStart"/>
      <w:r>
        <w:rPr>
          <w:sz w:val="24"/>
          <w:szCs w:val="24"/>
        </w:rPr>
        <w:t>societal</w:t>
      </w:r>
      <w:proofErr w:type="spellEnd"/>
      <w:r>
        <w:rPr>
          <w:sz w:val="24"/>
          <w:szCs w:val="24"/>
        </w:rPr>
        <w:t>, tendo em conta o bem-estar individual e ambiental.</w:t>
      </w:r>
    </w:p>
    <w:p w14:paraId="7587B95D" w14:textId="159F39DC" w:rsidR="00746918" w:rsidRDefault="00746918" w:rsidP="006D4BA1">
      <w:pPr>
        <w:rPr>
          <w:sz w:val="24"/>
          <w:szCs w:val="24"/>
        </w:rPr>
      </w:pPr>
    </w:p>
    <w:p w14:paraId="187B7382" w14:textId="47D7A60A" w:rsidR="00EA6A85" w:rsidRDefault="00247CB2" w:rsidP="006D4BA1">
      <w:pPr>
        <w:rPr>
          <w:sz w:val="24"/>
          <w:szCs w:val="24"/>
        </w:rPr>
      </w:pPr>
      <w:r>
        <w:rPr>
          <w:sz w:val="24"/>
          <w:szCs w:val="24"/>
        </w:rPr>
        <w:t>Receitas</w:t>
      </w:r>
    </w:p>
    <w:p w14:paraId="3709AAEB" w14:textId="3AF3DF46" w:rsidR="00247CB2" w:rsidRDefault="00247CB2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Sobre o bloco dedicado às receitas, </w:t>
      </w:r>
      <w:r w:rsidR="00E27E88">
        <w:rPr>
          <w:sz w:val="24"/>
          <w:szCs w:val="24"/>
        </w:rPr>
        <w:t>o tipo de fluxo de receita adotado é de receita recorrente, tendo em conta o aluguer das máquinas e os serviços de desinfeção e reparação dos contentores.</w:t>
      </w:r>
    </w:p>
    <w:p w14:paraId="38C9612A" w14:textId="2AFBC1F4" w:rsidR="00E27E88" w:rsidRDefault="00E27E88" w:rsidP="006D4BA1">
      <w:pPr>
        <w:rPr>
          <w:sz w:val="24"/>
          <w:szCs w:val="24"/>
        </w:rPr>
      </w:pPr>
      <w:r>
        <w:rPr>
          <w:sz w:val="24"/>
          <w:szCs w:val="24"/>
        </w:rPr>
        <w:t>- A nossa empresa gera fluxos de retorno através da venda de ativos no caso dos contentores, e empréstimo ou arrendamento e comissões de intermediação no caso das máquinas e seu arrendamento e do ganho de uma percentagem da receita das autarquias aquando da sua utilização.</w:t>
      </w:r>
    </w:p>
    <w:p w14:paraId="174C6A69" w14:textId="2AC4496E" w:rsidR="007F70A1" w:rsidRDefault="007F70A1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A nossa estratégia de </w:t>
      </w:r>
      <w:proofErr w:type="spellStart"/>
      <w:r>
        <w:rPr>
          <w:sz w:val="24"/>
          <w:szCs w:val="24"/>
        </w:rPr>
        <w:t>pricing</w:t>
      </w:r>
      <w:proofErr w:type="spellEnd"/>
      <w:r>
        <w:rPr>
          <w:sz w:val="24"/>
          <w:szCs w:val="24"/>
        </w:rPr>
        <w:t xml:space="preserve"> é baseada em valor e adota como mecanismo de </w:t>
      </w:r>
      <w:proofErr w:type="spellStart"/>
      <w:r>
        <w:rPr>
          <w:sz w:val="24"/>
          <w:szCs w:val="24"/>
        </w:rPr>
        <w:t>pricing</w:t>
      </w:r>
      <w:proofErr w:type="spellEnd"/>
      <w:r>
        <w:rPr>
          <w:sz w:val="24"/>
          <w:szCs w:val="24"/>
        </w:rPr>
        <w:t xml:space="preserve"> os </w:t>
      </w:r>
      <w:r w:rsidR="00670ED3">
        <w:rPr>
          <w:sz w:val="24"/>
          <w:szCs w:val="24"/>
        </w:rPr>
        <w:t>preços fixos dependentes</w:t>
      </w:r>
      <w:r>
        <w:rPr>
          <w:sz w:val="24"/>
          <w:szCs w:val="24"/>
        </w:rPr>
        <w:t xml:space="preserve"> do volume comprado ou arrendado.</w:t>
      </w:r>
    </w:p>
    <w:p w14:paraId="1D358393" w14:textId="43D7C53B" w:rsidR="00670ED3" w:rsidRDefault="00670ED3" w:rsidP="006D4BA1">
      <w:pPr>
        <w:rPr>
          <w:sz w:val="24"/>
          <w:szCs w:val="24"/>
        </w:rPr>
      </w:pPr>
    </w:p>
    <w:p w14:paraId="47B63A71" w14:textId="03158E34" w:rsidR="00970A08" w:rsidRDefault="00970A08" w:rsidP="006D4BA1">
      <w:pPr>
        <w:rPr>
          <w:sz w:val="24"/>
          <w:szCs w:val="24"/>
        </w:rPr>
      </w:pPr>
      <w:r>
        <w:rPr>
          <w:sz w:val="24"/>
          <w:szCs w:val="24"/>
        </w:rPr>
        <w:t>Recursos-chave</w:t>
      </w:r>
    </w:p>
    <w:p w14:paraId="6CFD0647" w14:textId="79FD7B3C" w:rsidR="00970A08" w:rsidRDefault="00970A08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A </w:t>
      </w:r>
      <w:proofErr w:type="spellStart"/>
      <w:r>
        <w:rPr>
          <w:sz w:val="24"/>
          <w:szCs w:val="24"/>
        </w:rPr>
        <w:t>CleanWind</w:t>
      </w:r>
      <w:proofErr w:type="spellEnd"/>
      <w:r>
        <w:rPr>
          <w:sz w:val="24"/>
          <w:szCs w:val="24"/>
        </w:rPr>
        <w:t xml:space="preserve"> possui vários recursos, mas é de salientar</w:t>
      </w:r>
      <w:r w:rsidR="00FD2D1A">
        <w:rPr>
          <w:sz w:val="24"/>
          <w:szCs w:val="24"/>
        </w:rPr>
        <w:t xml:space="preserve"> </w:t>
      </w:r>
      <w:r w:rsidR="000557A7">
        <w:rPr>
          <w:sz w:val="24"/>
          <w:szCs w:val="24"/>
        </w:rPr>
        <w:t>que, sendo o nosso modelo de negócio um aspeto revelador da originalidade da nossa empresa e da sua pertinência na atualidade, este acaba por se tornar um recurso-chave.</w:t>
      </w:r>
    </w:p>
    <w:p w14:paraId="200BE75D" w14:textId="03B7B155" w:rsidR="00970A08" w:rsidRDefault="00970A08" w:rsidP="006D4BA1">
      <w:pPr>
        <w:rPr>
          <w:sz w:val="24"/>
          <w:szCs w:val="24"/>
        </w:rPr>
      </w:pPr>
    </w:p>
    <w:p w14:paraId="391AB57D" w14:textId="67942E03" w:rsidR="00970A08" w:rsidRDefault="00970A08" w:rsidP="006D4BA1">
      <w:pPr>
        <w:rPr>
          <w:sz w:val="24"/>
          <w:szCs w:val="24"/>
        </w:rPr>
      </w:pPr>
      <w:r>
        <w:rPr>
          <w:sz w:val="24"/>
          <w:szCs w:val="24"/>
        </w:rPr>
        <w:t>Atividades-chave</w:t>
      </w:r>
    </w:p>
    <w:p w14:paraId="1E021139" w14:textId="7A6F71C7" w:rsidR="00256DDF" w:rsidRDefault="00970A08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As atividades-chave da empresa estão relacionadas com a produção dos ecopontos e máquinas e a resolução de problemas, tendo em conta os produtos prestarem um </w:t>
      </w:r>
      <w:r>
        <w:rPr>
          <w:sz w:val="24"/>
          <w:szCs w:val="24"/>
        </w:rPr>
        <w:lastRenderedPageBreak/>
        <w:t xml:space="preserve">serviço comunitário </w:t>
      </w:r>
      <w:r w:rsidR="00256DDF">
        <w:rPr>
          <w:sz w:val="24"/>
          <w:szCs w:val="24"/>
        </w:rPr>
        <w:t>de desinfeção e limpeza de máscaras e da via pública</w:t>
      </w:r>
      <w:r w:rsidR="001C2768">
        <w:rPr>
          <w:sz w:val="24"/>
          <w:szCs w:val="24"/>
        </w:rPr>
        <w:t>, promovendo a segurança de todos</w:t>
      </w:r>
      <w:r w:rsidR="00256DDF">
        <w:rPr>
          <w:sz w:val="24"/>
          <w:szCs w:val="24"/>
        </w:rPr>
        <w:t>.</w:t>
      </w:r>
    </w:p>
    <w:p w14:paraId="47BEEC82" w14:textId="02840262" w:rsidR="001C2768" w:rsidRDefault="001C2768" w:rsidP="006D4BA1">
      <w:pPr>
        <w:rPr>
          <w:sz w:val="24"/>
          <w:szCs w:val="24"/>
        </w:rPr>
      </w:pPr>
    </w:p>
    <w:p w14:paraId="1D5C2433" w14:textId="623F02B0" w:rsidR="001C2768" w:rsidRDefault="001C2768" w:rsidP="006D4BA1">
      <w:pPr>
        <w:rPr>
          <w:sz w:val="24"/>
          <w:szCs w:val="24"/>
        </w:rPr>
      </w:pPr>
      <w:r>
        <w:rPr>
          <w:sz w:val="24"/>
          <w:szCs w:val="24"/>
        </w:rPr>
        <w:t>Parcerias-chave</w:t>
      </w:r>
    </w:p>
    <w:p w14:paraId="2656FB59" w14:textId="3ED5BA61" w:rsidR="001C2768" w:rsidRDefault="001C2768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77662">
        <w:rPr>
          <w:sz w:val="24"/>
          <w:szCs w:val="24"/>
        </w:rPr>
        <w:t xml:space="preserve">A </w:t>
      </w:r>
      <w:proofErr w:type="spellStart"/>
      <w:r w:rsidR="00FD2D1A">
        <w:rPr>
          <w:sz w:val="24"/>
          <w:szCs w:val="24"/>
        </w:rPr>
        <w:t>CleanWind</w:t>
      </w:r>
      <w:proofErr w:type="spellEnd"/>
      <w:r w:rsidR="00FD2D1A">
        <w:rPr>
          <w:sz w:val="24"/>
          <w:szCs w:val="24"/>
        </w:rPr>
        <w:t xml:space="preserve"> admite sobretudo parcerias-chave do tipo relação entre comprador e fornecedor, assegurando o fornecimento dos produtos e promovendo uma relação duradoura e continuada com os seus consumidores, gerando confiança e um maior conhecimento, com o objetivo de reduzir o risco, visto tratar-se de uma empresa nova acabada de ingressar no mercado; além disso, irá associar-se a empresas fornecedoras de matéria-prima para a fabricação dos seus produtos, adquirindo assim recursos. </w:t>
      </w:r>
    </w:p>
    <w:p w14:paraId="285C0377" w14:textId="6CFDB91B" w:rsidR="00A97174" w:rsidRDefault="00A97174" w:rsidP="006D4BA1">
      <w:pPr>
        <w:rPr>
          <w:sz w:val="24"/>
          <w:szCs w:val="24"/>
        </w:rPr>
      </w:pPr>
    </w:p>
    <w:p w14:paraId="5CB32895" w14:textId="1109439B" w:rsidR="00A97174" w:rsidRDefault="00A97174" w:rsidP="006D4BA1">
      <w:pPr>
        <w:rPr>
          <w:sz w:val="24"/>
          <w:szCs w:val="24"/>
        </w:rPr>
      </w:pPr>
      <w:r>
        <w:rPr>
          <w:sz w:val="24"/>
          <w:szCs w:val="24"/>
        </w:rPr>
        <w:t>Estrutura de custos</w:t>
      </w:r>
    </w:p>
    <w:p w14:paraId="2873EF3A" w14:textId="61BE5AA9" w:rsidR="00256DDF" w:rsidRDefault="00A97174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B0253">
        <w:rPr>
          <w:sz w:val="24"/>
          <w:szCs w:val="24"/>
        </w:rPr>
        <w:t>Para terminar, e relativamente ao último bloco da tela do modelo de negócio, a nossa empresa adota um modelo orientado para a criação de valor para o cliente de elevada qualidade, não se preocupando com a minimização de custos e, por isso, a estrutura de custos é baseada em custos fixos e em economias de âmbito, dada a diversidade de produtos (contentores e máquinas) diferentes, ainda mais notória após a implementação dos produtos futuros</w:t>
      </w:r>
      <w:r w:rsidR="00C50B78">
        <w:rPr>
          <w:sz w:val="24"/>
          <w:szCs w:val="24"/>
        </w:rPr>
        <w:t xml:space="preserve"> e sua absorção por parte dos clientes</w:t>
      </w:r>
      <w:r w:rsidR="002B0253">
        <w:rPr>
          <w:sz w:val="24"/>
          <w:szCs w:val="24"/>
        </w:rPr>
        <w:t>.</w:t>
      </w:r>
    </w:p>
    <w:p w14:paraId="4B8358A9" w14:textId="77777777" w:rsidR="00256DDF" w:rsidRDefault="00256DDF" w:rsidP="006D4BA1">
      <w:pPr>
        <w:rPr>
          <w:sz w:val="24"/>
          <w:szCs w:val="24"/>
        </w:rPr>
      </w:pPr>
    </w:p>
    <w:p w14:paraId="248956E8" w14:textId="77777777" w:rsidR="00970A08" w:rsidRDefault="00970A08" w:rsidP="006D4BA1">
      <w:pPr>
        <w:rPr>
          <w:sz w:val="24"/>
          <w:szCs w:val="24"/>
        </w:rPr>
      </w:pPr>
    </w:p>
    <w:p w14:paraId="4DEEE1B8" w14:textId="77777777" w:rsidR="00670ED3" w:rsidRPr="00746918" w:rsidRDefault="00670ED3" w:rsidP="006D4BA1">
      <w:pPr>
        <w:rPr>
          <w:sz w:val="24"/>
          <w:szCs w:val="24"/>
        </w:rPr>
      </w:pPr>
    </w:p>
    <w:p w14:paraId="2F71A308" w14:textId="77777777" w:rsidR="006D4BA1" w:rsidRPr="00B93475" w:rsidRDefault="006D4BA1" w:rsidP="006D4BA1">
      <w:pPr>
        <w:rPr>
          <w:sz w:val="24"/>
          <w:szCs w:val="24"/>
        </w:rPr>
      </w:pPr>
    </w:p>
    <w:p w14:paraId="3E3BB773" w14:textId="77777777" w:rsidR="00B93475" w:rsidRPr="00B93475" w:rsidRDefault="00B93475" w:rsidP="00B93475">
      <w:pPr>
        <w:rPr>
          <w:sz w:val="24"/>
          <w:szCs w:val="24"/>
        </w:rPr>
      </w:pPr>
    </w:p>
    <w:p w14:paraId="728CCBAA" w14:textId="69EB5B06" w:rsidR="00B93475" w:rsidRPr="00B93475" w:rsidRDefault="00B93475" w:rsidP="00B93475">
      <w:pPr>
        <w:rPr>
          <w:sz w:val="24"/>
          <w:szCs w:val="24"/>
        </w:rPr>
      </w:pPr>
    </w:p>
    <w:sectPr w:rsidR="00B93475" w:rsidRPr="00B93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24EA3" w14:textId="77777777" w:rsidR="00630AF5" w:rsidRDefault="00630AF5" w:rsidP="00FD0CCF">
      <w:pPr>
        <w:spacing w:after="0" w:line="240" w:lineRule="auto"/>
      </w:pPr>
      <w:r>
        <w:separator/>
      </w:r>
    </w:p>
  </w:endnote>
  <w:endnote w:type="continuationSeparator" w:id="0">
    <w:p w14:paraId="5BEDB056" w14:textId="77777777" w:rsidR="00630AF5" w:rsidRDefault="00630AF5" w:rsidP="00FD0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6B13B" w14:textId="77777777" w:rsidR="00630AF5" w:rsidRDefault="00630AF5" w:rsidP="00FD0CCF">
      <w:pPr>
        <w:spacing w:after="0" w:line="240" w:lineRule="auto"/>
      </w:pPr>
      <w:r>
        <w:separator/>
      </w:r>
    </w:p>
  </w:footnote>
  <w:footnote w:type="continuationSeparator" w:id="0">
    <w:p w14:paraId="3843E0AF" w14:textId="77777777" w:rsidR="00630AF5" w:rsidRDefault="00630AF5" w:rsidP="00FD0C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75"/>
    <w:rsid w:val="00030EA3"/>
    <w:rsid w:val="000557A7"/>
    <w:rsid w:val="001C2768"/>
    <w:rsid w:val="00247CB2"/>
    <w:rsid w:val="00256DDF"/>
    <w:rsid w:val="002B0253"/>
    <w:rsid w:val="003328FF"/>
    <w:rsid w:val="00396BD5"/>
    <w:rsid w:val="003A6A24"/>
    <w:rsid w:val="003D7DBC"/>
    <w:rsid w:val="004C3500"/>
    <w:rsid w:val="00523B91"/>
    <w:rsid w:val="005F5119"/>
    <w:rsid w:val="00630AF5"/>
    <w:rsid w:val="00670ED3"/>
    <w:rsid w:val="00677662"/>
    <w:rsid w:val="006D4BA1"/>
    <w:rsid w:val="00746918"/>
    <w:rsid w:val="007F70A1"/>
    <w:rsid w:val="00841D06"/>
    <w:rsid w:val="00893B45"/>
    <w:rsid w:val="00970A08"/>
    <w:rsid w:val="009A1D04"/>
    <w:rsid w:val="009E1B2A"/>
    <w:rsid w:val="00A57DE3"/>
    <w:rsid w:val="00A97174"/>
    <w:rsid w:val="00AB1ADA"/>
    <w:rsid w:val="00B93475"/>
    <w:rsid w:val="00C50B78"/>
    <w:rsid w:val="00CC4DD8"/>
    <w:rsid w:val="00CF5FFA"/>
    <w:rsid w:val="00DB34B2"/>
    <w:rsid w:val="00E159D1"/>
    <w:rsid w:val="00E2131B"/>
    <w:rsid w:val="00E27E88"/>
    <w:rsid w:val="00EA6A85"/>
    <w:rsid w:val="00FD0CCF"/>
    <w:rsid w:val="00FD2D1A"/>
    <w:rsid w:val="00FD5AAA"/>
    <w:rsid w:val="00FE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5E7D2"/>
  <w15:chartTrackingRefBased/>
  <w15:docId w15:val="{B6336404-8E60-4E9C-A203-A3AE64C9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D0C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D0CCF"/>
  </w:style>
  <w:style w:type="paragraph" w:styleId="Rodap">
    <w:name w:val="footer"/>
    <w:basedOn w:val="Normal"/>
    <w:link w:val="RodapCarter"/>
    <w:uiPriority w:val="99"/>
    <w:unhideWhenUsed/>
    <w:rsid w:val="00FD0C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D0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1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863</Words>
  <Characters>4661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2</cp:revision>
  <dcterms:created xsi:type="dcterms:W3CDTF">2020-12-30T16:54:00Z</dcterms:created>
  <dcterms:modified xsi:type="dcterms:W3CDTF">2020-12-30T16:54:00Z</dcterms:modified>
</cp:coreProperties>
</file>