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59775BA" w:rsidR="00333AE0" w:rsidRDefault="00333AE0" w:rsidP="00453920">
      <w:pPr>
        <w:jc w:val="both"/>
        <w:rPr>
          <w:sz w:val="36"/>
          <w:szCs w:val="36"/>
          <w:lang w:val="pt-PT"/>
        </w:rPr>
      </w:pPr>
      <w:r w:rsidRPr="00333AE0">
        <w:rPr>
          <w:sz w:val="36"/>
          <w:szCs w:val="36"/>
          <w:lang w:val="pt-PT"/>
        </w:rPr>
        <w:t>Enquadramento teórico</w:t>
      </w:r>
    </w:p>
    <w:p w14:paraId="7E8C51A2" w14:textId="6824B7B9" w:rsidR="00453920" w:rsidRDefault="00453920" w:rsidP="00453920">
      <w:pPr>
        <w:jc w:val="both"/>
        <w:rPr>
          <w:sz w:val="36"/>
          <w:szCs w:val="36"/>
          <w:lang w:val="pt-PT"/>
        </w:rPr>
      </w:pPr>
    </w:p>
    <w:p w14:paraId="63A9286B" w14:textId="79CBC6D6" w:rsidR="00453920" w:rsidRDefault="00453920" w:rsidP="00453920">
      <w:pPr>
        <w:jc w:val="both"/>
        <w:rPr>
          <w:sz w:val="36"/>
          <w:szCs w:val="36"/>
          <w:lang w:val="pt-PT"/>
        </w:rPr>
      </w:pPr>
      <w:r>
        <w:rPr>
          <w:sz w:val="36"/>
          <w:szCs w:val="36"/>
          <w:lang w:val="pt-PT"/>
        </w:rPr>
        <w:t>JOGO DIGITAL</w:t>
      </w:r>
    </w:p>
    <w:p w14:paraId="73247226" w14:textId="132C66BF" w:rsidR="00333AE0" w:rsidRPr="007D3130" w:rsidRDefault="00333AE0" w:rsidP="00453920">
      <w:pPr>
        <w:pStyle w:val="ListParagraph"/>
        <w:numPr>
          <w:ilvl w:val="0"/>
          <w:numId w:val="2"/>
        </w:numPr>
        <w:jc w:val="both"/>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453920">
      <w:pPr>
        <w:ind w:left="360" w:firstLine="360"/>
        <w:jc w:val="both"/>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453920">
      <w:pPr>
        <w:ind w:left="360" w:firstLine="360"/>
        <w:jc w:val="both"/>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proofErr w:type="spellStart"/>
      <w:r w:rsidRPr="008F2793">
        <w:rPr>
          <w:i/>
          <w:iCs/>
          <w:sz w:val="24"/>
          <w:szCs w:val="24"/>
          <w:lang w:val="pt-PT"/>
        </w:rPr>
        <w:t>jeux</w:t>
      </w:r>
      <w:proofErr w:type="spellEnd"/>
      <w:r>
        <w:rPr>
          <w:sz w:val="24"/>
          <w:szCs w:val="24"/>
          <w:lang w:val="pt-PT"/>
        </w:rPr>
        <w:t xml:space="preserve">, </w:t>
      </w:r>
      <w:r w:rsidRPr="008F2793">
        <w:rPr>
          <w:sz w:val="24"/>
          <w:szCs w:val="24"/>
          <w:lang w:val="pt-PT"/>
        </w:rPr>
        <w:t>e</w:t>
      </w:r>
      <w:r>
        <w:rPr>
          <w:sz w:val="24"/>
          <w:szCs w:val="24"/>
          <w:lang w:val="pt-PT"/>
        </w:rPr>
        <w:t xml:space="preserve"> ainda o alemão, em que </w:t>
      </w:r>
      <w:proofErr w:type="spellStart"/>
      <w:r>
        <w:rPr>
          <w:i/>
          <w:iCs/>
          <w:sz w:val="24"/>
          <w:szCs w:val="24"/>
          <w:lang w:val="pt-PT"/>
        </w:rPr>
        <w:t>spiel</w:t>
      </w:r>
      <w:proofErr w:type="spellEnd"/>
      <w:r>
        <w:rPr>
          <w:sz w:val="24"/>
          <w:szCs w:val="24"/>
          <w:lang w:val="pt-PT"/>
        </w:rPr>
        <w:t xml:space="preserve"> é utilizado. Contudo, </w:t>
      </w:r>
      <w:r w:rsidR="009A3CEC">
        <w:rPr>
          <w:sz w:val="24"/>
          <w:szCs w:val="24"/>
          <w:lang w:val="pt-PT"/>
        </w:rPr>
        <w:t xml:space="preserve">Roger </w:t>
      </w:r>
      <w:proofErr w:type="spellStart"/>
      <w:r w:rsidR="009A3CEC">
        <w:rPr>
          <w:sz w:val="24"/>
          <w:szCs w:val="24"/>
          <w:lang w:val="pt-PT"/>
        </w:rPr>
        <w:t>Caillois</w:t>
      </w:r>
      <w:proofErr w:type="spellEnd"/>
      <w:r w:rsidR="009A3CEC">
        <w:rPr>
          <w:sz w:val="24"/>
          <w:szCs w:val="24"/>
          <w:lang w:val="pt-PT"/>
        </w:rPr>
        <w:t xml:space="preserve">, no seu livro </w:t>
      </w:r>
      <w:r w:rsidR="009A3CEC">
        <w:rPr>
          <w:i/>
          <w:iCs/>
          <w:sz w:val="24"/>
          <w:szCs w:val="24"/>
          <w:lang w:val="pt-PT"/>
        </w:rPr>
        <w:t xml:space="preserve">Man, Play </w:t>
      </w:r>
      <w:proofErr w:type="spellStart"/>
      <w:proofErr w:type="gramStart"/>
      <w:r w:rsidR="009A3CEC">
        <w:rPr>
          <w:i/>
          <w:iCs/>
          <w:sz w:val="24"/>
          <w:szCs w:val="24"/>
          <w:lang w:val="pt-PT"/>
        </w:rPr>
        <w:t>and</w:t>
      </w:r>
      <w:proofErr w:type="spellEnd"/>
      <w:r w:rsidR="009A3CEC">
        <w:rPr>
          <w:i/>
          <w:iCs/>
          <w:sz w:val="24"/>
          <w:szCs w:val="24"/>
          <w:lang w:val="pt-PT"/>
        </w:rPr>
        <w:t xml:space="preserve"> Games</w:t>
      </w:r>
      <w:proofErr w:type="gramEnd"/>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 xml:space="preserve">Homo </w:t>
      </w:r>
      <w:proofErr w:type="spellStart"/>
      <w:r w:rsidR="009A3CEC" w:rsidRPr="009A3CEC">
        <w:rPr>
          <w:i/>
          <w:iCs/>
          <w:sz w:val="24"/>
          <w:szCs w:val="24"/>
          <w:lang w:val="pt-PT"/>
        </w:rPr>
        <w:t>Ludens</w:t>
      </w:r>
      <w:proofErr w:type="spellEnd"/>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453920">
      <w:pPr>
        <w:pStyle w:val="ListParagraph"/>
        <w:numPr>
          <w:ilvl w:val="1"/>
          <w:numId w:val="1"/>
        </w:numPr>
        <w:jc w:val="both"/>
        <w:rPr>
          <w:sz w:val="24"/>
          <w:szCs w:val="24"/>
          <w:lang w:val="pt-PT"/>
        </w:rPr>
      </w:pPr>
      <w:r>
        <w:rPr>
          <w:sz w:val="24"/>
          <w:szCs w:val="24"/>
          <w:lang w:val="pt-PT"/>
        </w:rPr>
        <w:t xml:space="preserve">Para </w:t>
      </w:r>
      <w:proofErr w:type="spellStart"/>
      <w:r>
        <w:rPr>
          <w:sz w:val="24"/>
          <w:szCs w:val="24"/>
          <w:lang w:val="pt-PT"/>
        </w:rPr>
        <w:t>Johan</w:t>
      </w:r>
      <w:proofErr w:type="spellEnd"/>
      <w:r>
        <w:rPr>
          <w:sz w:val="24"/>
          <w:szCs w:val="24"/>
          <w:lang w:val="pt-PT"/>
        </w:rPr>
        <w:t xml:space="preserve">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453920">
      <w:pPr>
        <w:pStyle w:val="ListParagraph"/>
        <w:ind w:left="1440"/>
        <w:jc w:val="both"/>
        <w:rPr>
          <w:sz w:val="24"/>
          <w:szCs w:val="24"/>
          <w:lang w:val="pt-PT"/>
        </w:rPr>
      </w:pPr>
    </w:p>
    <w:p w14:paraId="37B09C30" w14:textId="7A43302F" w:rsidR="00644311" w:rsidRDefault="00644311" w:rsidP="00453920">
      <w:pPr>
        <w:pStyle w:val="ListParagraph"/>
        <w:numPr>
          <w:ilvl w:val="1"/>
          <w:numId w:val="1"/>
        </w:numPr>
        <w:jc w:val="both"/>
        <w:rPr>
          <w:sz w:val="24"/>
          <w:szCs w:val="24"/>
          <w:lang w:val="pt-PT"/>
        </w:rPr>
      </w:pPr>
      <w:r>
        <w:rPr>
          <w:sz w:val="24"/>
          <w:szCs w:val="24"/>
          <w:lang w:val="pt-PT"/>
        </w:rPr>
        <w:t xml:space="preserve">Roger </w:t>
      </w:r>
      <w:proofErr w:type="spellStart"/>
      <w:r>
        <w:rPr>
          <w:sz w:val="24"/>
          <w:szCs w:val="24"/>
          <w:lang w:val="pt-PT"/>
        </w:rPr>
        <w:t>Caillois</w:t>
      </w:r>
      <w:proofErr w:type="spellEnd"/>
      <w:r>
        <w:rPr>
          <w:sz w:val="24"/>
          <w:szCs w:val="24"/>
          <w:lang w:val="pt-PT"/>
        </w:rPr>
        <w:t xml:space="preserve">,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453920">
      <w:pPr>
        <w:pStyle w:val="ListParagraph"/>
        <w:jc w:val="both"/>
        <w:rPr>
          <w:sz w:val="24"/>
          <w:szCs w:val="24"/>
          <w:lang w:val="pt-PT"/>
        </w:rPr>
      </w:pPr>
    </w:p>
    <w:p w14:paraId="6B71780C" w14:textId="4ECD1337" w:rsidR="009770CB" w:rsidRPr="00A70359" w:rsidRDefault="009770CB" w:rsidP="00453920">
      <w:pPr>
        <w:pStyle w:val="ListParagraph"/>
        <w:numPr>
          <w:ilvl w:val="2"/>
          <w:numId w:val="1"/>
        </w:numPr>
        <w:jc w:val="both"/>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proofErr w:type="spellStart"/>
      <w:r w:rsidR="00501F51" w:rsidRPr="00501F51">
        <w:rPr>
          <w:i/>
          <w:iCs/>
          <w:sz w:val="24"/>
          <w:szCs w:val="24"/>
          <w:lang w:val="pt-PT"/>
        </w:rPr>
        <w:t>paidea</w:t>
      </w:r>
      <w:proofErr w:type="spellEnd"/>
      <w:r w:rsidR="00501F51">
        <w:rPr>
          <w:sz w:val="24"/>
          <w:szCs w:val="24"/>
          <w:lang w:val="pt-PT"/>
        </w:rPr>
        <w:t xml:space="preserve">, palavra que significa “divertimento de crianças; entretenimento”; é uma ocupação livre, separada do mundo real, não-séria (que não é produtiva e que tem como </w:t>
      </w:r>
      <w:r w:rsidR="00501F51">
        <w:rPr>
          <w:sz w:val="24"/>
          <w:szCs w:val="24"/>
          <w:lang w:val="pt-PT"/>
        </w:rPr>
        <w:lastRenderedPageBreak/>
        <w:t xml:space="preserve">finalidade unívoca o puro entretenimento) </w:t>
      </w:r>
      <w:r w:rsidR="00A70359">
        <w:rPr>
          <w:sz w:val="24"/>
          <w:szCs w:val="24"/>
          <w:lang w:val="pt-PT"/>
        </w:rPr>
        <w:t>e definida por cenários de faz de conta;</w:t>
      </w:r>
    </w:p>
    <w:p w14:paraId="2C66FF45" w14:textId="056C3DD9" w:rsidR="00A70359" w:rsidRPr="00A96796" w:rsidRDefault="00A70359" w:rsidP="00453920">
      <w:pPr>
        <w:pStyle w:val="ListParagraph"/>
        <w:numPr>
          <w:ilvl w:val="2"/>
          <w:numId w:val="1"/>
        </w:numPr>
        <w:jc w:val="both"/>
        <w:rPr>
          <w:i/>
          <w:iCs/>
          <w:sz w:val="24"/>
          <w:szCs w:val="24"/>
          <w:lang w:val="pt-PT"/>
        </w:rPr>
      </w:pPr>
      <w:r>
        <w:rPr>
          <w:i/>
          <w:iCs/>
          <w:sz w:val="24"/>
          <w:szCs w:val="24"/>
          <w:lang w:val="pt-PT"/>
        </w:rPr>
        <w:t>Game</w:t>
      </w:r>
      <w:r>
        <w:rPr>
          <w:sz w:val="24"/>
          <w:szCs w:val="24"/>
          <w:lang w:val="pt-PT"/>
        </w:rPr>
        <w:t xml:space="preserve"> vai mais além – sendo originária do latim </w:t>
      </w:r>
      <w:proofErr w:type="spellStart"/>
      <w:r w:rsidRPr="00A70359">
        <w:rPr>
          <w:i/>
          <w:iCs/>
          <w:sz w:val="24"/>
          <w:szCs w:val="24"/>
          <w:lang w:val="pt-PT"/>
        </w:rPr>
        <w:t>ludus</w:t>
      </w:r>
      <w:proofErr w:type="spellEnd"/>
      <w:r>
        <w:rPr>
          <w:sz w:val="24"/>
          <w:szCs w:val="24"/>
          <w:lang w:val="pt-PT"/>
        </w:rPr>
        <w:t>, originalmente definia uma instituição (escola) onde as crianças dos sete aos onze anos eram ensinadas a escrever, ler, contar, etc. Note, pela indicação 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453920">
      <w:pPr>
        <w:pStyle w:val="ListParagraph"/>
        <w:numPr>
          <w:ilvl w:val="2"/>
          <w:numId w:val="1"/>
        </w:numPr>
        <w:jc w:val="both"/>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453920">
      <w:pPr>
        <w:pStyle w:val="ListParagraph"/>
        <w:numPr>
          <w:ilvl w:val="2"/>
          <w:numId w:val="1"/>
        </w:numPr>
        <w:jc w:val="both"/>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453920">
      <w:pPr>
        <w:jc w:val="both"/>
        <w:rPr>
          <w:sz w:val="24"/>
          <w:szCs w:val="24"/>
          <w:lang w:val="pt-PT"/>
        </w:rPr>
      </w:pPr>
    </w:p>
    <w:p w14:paraId="7A3A7582" w14:textId="0CEFC136" w:rsidR="00626799" w:rsidRPr="007D3130" w:rsidRDefault="00626799" w:rsidP="00453920">
      <w:pPr>
        <w:pStyle w:val="ListParagraph"/>
        <w:numPr>
          <w:ilvl w:val="0"/>
          <w:numId w:val="2"/>
        </w:numPr>
        <w:jc w:val="both"/>
        <w:rPr>
          <w:i/>
          <w:iCs/>
          <w:sz w:val="28"/>
          <w:szCs w:val="28"/>
          <w:lang w:val="pt-PT"/>
        </w:rPr>
      </w:pPr>
      <w:r w:rsidRPr="007D3130">
        <w:rPr>
          <w:sz w:val="28"/>
          <w:szCs w:val="28"/>
          <w:lang w:val="pt-PT"/>
        </w:rPr>
        <w:t>Características de um jogo digital</w:t>
      </w:r>
    </w:p>
    <w:p w14:paraId="77911B92" w14:textId="683C52C6" w:rsidR="00626799" w:rsidRDefault="00CF3412" w:rsidP="00453920">
      <w:pPr>
        <w:ind w:firstLine="360"/>
        <w:jc w:val="both"/>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w:t>
      </w:r>
      <w:proofErr w:type="spellStart"/>
      <w:r>
        <w:rPr>
          <w:sz w:val="24"/>
          <w:szCs w:val="24"/>
          <w:lang w:val="pt-PT"/>
        </w:rPr>
        <w:t>Caillois</w:t>
      </w:r>
      <w:proofErr w:type="spellEnd"/>
      <w:r>
        <w:rPr>
          <w:sz w:val="24"/>
          <w:szCs w:val="24"/>
          <w:lang w:val="pt-PT"/>
        </w:rPr>
        <w:t xml:space="preserve">, Chris Crawford e </w:t>
      </w:r>
      <w:proofErr w:type="spellStart"/>
      <w:r>
        <w:rPr>
          <w:sz w:val="24"/>
          <w:szCs w:val="24"/>
          <w:lang w:val="pt-PT"/>
        </w:rPr>
        <w:t>Salen</w:t>
      </w:r>
      <w:proofErr w:type="spellEnd"/>
      <w:r>
        <w:rPr>
          <w:sz w:val="24"/>
          <w:szCs w:val="24"/>
          <w:lang w:val="pt-PT"/>
        </w:rPr>
        <w:t xml:space="preserve"> e </w:t>
      </w:r>
      <w:proofErr w:type="spellStart"/>
      <w:r>
        <w:rPr>
          <w:sz w:val="24"/>
          <w:szCs w:val="24"/>
          <w:lang w:val="pt-PT"/>
        </w:rPr>
        <w:t>Zimmerman</w:t>
      </w:r>
      <w:proofErr w:type="spellEnd"/>
      <w:r>
        <w:rPr>
          <w:sz w:val="24"/>
          <w:szCs w:val="24"/>
          <w:lang w:val="pt-PT"/>
        </w:rPr>
        <w:t xml:space="preserve">. </w:t>
      </w:r>
    </w:p>
    <w:p w14:paraId="6D4065DF" w14:textId="77777777" w:rsidR="004D33C6" w:rsidRDefault="004D33C6" w:rsidP="00453920">
      <w:pPr>
        <w:ind w:firstLine="360"/>
        <w:jc w:val="both"/>
        <w:rPr>
          <w:sz w:val="24"/>
          <w:szCs w:val="24"/>
          <w:lang w:val="pt-PT"/>
        </w:rPr>
      </w:pPr>
    </w:p>
    <w:p w14:paraId="58496D64" w14:textId="5031846D" w:rsidR="007D3130" w:rsidRDefault="007D3130" w:rsidP="00453920">
      <w:pPr>
        <w:pStyle w:val="ListParagraph"/>
        <w:numPr>
          <w:ilvl w:val="1"/>
          <w:numId w:val="2"/>
        </w:numPr>
        <w:jc w:val="both"/>
        <w:rPr>
          <w:sz w:val="24"/>
          <w:szCs w:val="24"/>
          <w:lang w:val="pt-PT"/>
        </w:rPr>
      </w:pPr>
      <w:r>
        <w:rPr>
          <w:sz w:val="24"/>
          <w:szCs w:val="24"/>
          <w:lang w:val="pt-PT"/>
        </w:rPr>
        <w:t xml:space="preserve">Roger </w:t>
      </w:r>
      <w:proofErr w:type="spellStart"/>
      <w:r>
        <w:rPr>
          <w:sz w:val="24"/>
          <w:szCs w:val="24"/>
          <w:lang w:val="pt-PT"/>
        </w:rPr>
        <w:t>Caillois</w:t>
      </w:r>
      <w:proofErr w:type="spellEnd"/>
    </w:p>
    <w:p w14:paraId="16B23BDE" w14:textId="03953033" w:rsidR="007D3130" w:rsidRDefault="007D3130" w:rsidP="00453920">
      <w:pPr>
        <w:ind w:firstLine="720"/>
        <w:jc w:val="both"/>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w:t>
      </w:r>
      <w:proofErr w:type="spellStart"/>
      <w:r>
        <w:rPr>
          <w:sz w:val="24"/>
          <w:szCs w:val="24"/>
          <w:lang w:val="pt-PT"/>
        </w:rPr>
        <w:t>es</w:t>
      </w:r>
      <w:proofErr w:type="spellEnd"/>
      <w:r>
        <w:rPr>
          <w:sz w:val="24"/>
          <w:szCs w:val="24"/>
          <w:lang w:val="pt-PT"/>
        </w:rPr>
        <w:t xml:space="preserve">)), regulamentada e ficcional, ou seja, que se encontra fora do mundo real, ele adicionou quatro novas categorias caracterizadoras de um jogo – </w:t>
      </w:r>
      <w:proofErr w:type="spellStart"/>
      <w:r w:rsidRPr="007D3130">
        <w:rPr>
          <w:i/>
          <w:iCs/>
          <w:sz w:val="24"/>
          <w:szCs w:val="24"/>
          <w:lang w:val="pt-PT"/>
        </w:rPr>
        <w:t>agôn</w:t>
      </w:r>
      <w:proofErr w:type="spellEnd"/>
      <w:r>
        <w:rPr>
          <w:i/>
          <w:iCs/>
          <w:sz w:val="24"/>
          <w:szCs w:val="24"/>
          <w:lang w:val="pt-PT"/>
        </w:rPr>
        <w:t xml:space="preserve">, </w:t>
      </w:r>
      <w:proofErr w:type="spellStart"/>
      <w:r>
        <w:rPr>
          <w:i/>
          <w:iCs/>
          <w:sz w:val="24"/>
          <w:szCs w:val="24"/>
          <w:lang w:val="pt-PT"/>
        </w:rPr>
        <w:t>alea</w:t>
      </w:r>
      <w:proofErr w:type="spellEnd"/>
      <w:r>
        <w:rPr>
          <w:i/>
          <w:iCs/>
          <w:sz w:val="24"/>
          <w:szCs w:val="24"/>
          <w:lang w:val="pt-PT"/>
        </w:rPr>
        <w:t xml:space="preserve">, </w:t>
      </w:r>
      <w:proofErr w:type="spellStart"/>
      <w:r>
        <w:rPr>
          <w:i/>
          <w:iCs/>
          <w:sz w:val="24"/>
          <w:szCs w:val="24"/>
          <w:lang w:val="pt-PT"/>
        </w:rPr>
        <w:t>mimicry</w:t>
      </w:r>
      <w:proofErr w:type="spellEnd"/>
      <w:r>
        <w:rPr>
          <w:i/>
          <w:iCs/>
          <w:sz w:val="24"/>
          <w:szCs w:val="24"/>
          <w:lang w:val="pt-PT"/>
        </w:rPr>
        <w:t xml:space="preserve"> </w:t>
      </w:r>
      <w:r>
        <w:rPr>
          <w:sz w:val="24"/>
          <w:szCs w:val="24"/>
          <w:lang w:val="pt-PT"/>
        </w:rPr>
        <w:t>e</w:t>
      </w:r>
      <w:r>
        <w:rPr>
          <w:i/>
          <w:iCs/>
          <w:sz w:val="24"/>
          <w:szCs w:val="24"/>
          <w:lang w:val="pt-PT"/>
        </w:rPr>
        <w:t xml:space="preserve"> </w:t>
      </w:r>
      <w:proofErr w:type="spellStart"/>
      <w:r>
        <w:rPr>
          <w:i/>
          <w:iCs/>
          <w:sz w:val="24"/>
          <w:szCs w:val="24"/>
          <w:lang w:val="pt-PT"/>
        </w:rPr>
        <w:t>ilinx</w:t>
      </w:r>
      <w:proofErr w:type="spellEnd"/>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453920">
      <w:pPr>
        <w:pStyle w:val="ListParagraph"/>
        <w:numPr>
          <w:ilvl w:val="2"/>
          <w:numId w:val="2"/>
        </w:numPr>
        <w:jc w:val="both"/>
        <w:rPr>
          <w:sz w:val="24"/>
          <w:szCs w:val="24"/>
          <w:lang w:val="pt-PT"/>
        </w:rPr>
      </w:pPr>
      <w:proofErr w:type="spellStart"/>
      <w:r>
        <w:rPr>
          <w:i/>
          <w:iCs/>
          <w:sz w:val="24"/>
          <w:szCs w:val="24"/>
          <w:lang w:val="pt-PT"/>
        </w:rPr>
        <w:t>Agôn</w:t>
      </w:r>
      <w:proofErr w:type="spellEnd"/>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w:t>
      </w:r>
      <w:r>
        <w:rPr>
          <w:sz w:val="24"/>
          <w:szCs w:val="24"/>
          <w:lang w:val="pt-PT"/>
        </w:rPr>
        <w:lastRenderedPageBreak/>
        <w:t>disciplina e perseverança e desejo de vencer o jogo para que seja encontrado o vencedor, que é superior aos demais devido às suas habilidades;</w:t>
      </w:r>
    </w:p>
    <w:p w14:paraId="42DCEEE0" w14:textId="74A9DD8F" w:rsidR="00AF3E8B" w:rsidRDefault="00AF3E8B" w:rsidP="00453920">
      <w:pPr>
        <w:pStyle w:val="ListParagraph"/>
        <w:numPr>
          <w:ilvl w:val="2"/>
          <w:numId w:val="2"/>
        </w:numPr>
        <w:jc w:val="both"/>
        <w:rPr>
          <w:sz w:val="24"/>
          <w:szCs w:val="24"/>
          <w:lang w:val="pt-PT"/>
        </w:rPr>
      </w:pPr>
      <w:proofErr w:type="spellStart"/>
      <w:r>
        <w:rPr>
          <w:i/>
          <w:iCs/>
          <w:sz w:val="24"/>
          <w:szCs w:val="24"/>
          <w:lang w:val="pt-PT"/>
        </w:rPr>
        <w:t>Alea</w:t>
      </w:r>
      <w:proofErr w:type="spellEnd"/>
      <w:r>
        <w:rPr>
          <w:i/>
          <w:iCs/>
          <w:sz w:val="24"/>
          <w:szCs w:val="24"/>
          <w:lang w:val="pt-PT"/>
        </w:rPr>
        <w:t xml:space="preserve">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jogos de azar (como o jogo da roleta ou de “rodar os dados”, de onde vem a origem de </w:t>
      </w:r>
      <w:proofErr w:type="spellStart"/>
      <w:r w:rsidR="00B028FC">
        <w:rPr>
          <w:i/>
          <w:iCs/>
          <w:sz w:val="24"/>
          <w:szCs w:val="24"/>
          <w:lang w:val="pt-PT"/>
        </w:rPr>
        <w:t>alea</w:t>
      </w:r>
      <w:proofErr w:type="spellEnd"/>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proofErr w:type="spellStart"/>
      <w:r w:rsidR="00B028FC">
        <w:rPr>
          <w:i/>
          <w:iCs/>
          <w:sz w:val="24"/>
          <w:szCs w:val="24"/>
          <w:lang w:val="pt-PT"/>
        </w:rPr>
        <w:t>âgon</w:t>
      </w:r>
      <w:proofErr w:type="spellEnd"/>
      <w:r w:rsidR="00B028FC">
        <w:rPr>
          <w:sz w:val="24"/>
          <w:szCs w:val="24"/>
          <w:lang w:val="pt-PT"/>
        </w:rPr>
        <w:t>, as habilidades nada importam;</w:t>
      </w:r>
    </w:p>
    <w:p w14:paraId="42214EC2" w14:textId="3FF48FB1" w:rsidR="00B028FC" w:rsidRDefault="001059B1" w:rsidP="00453920">
      <w:pPr>
        <w:pStyle w:val="ListParagraph"/>
        <w:numPr>
          <w:ilvl w:val="2"/>
          <w:numId w:val="2"/>
        </w:numPr>
        <w:jc w:val="both"/>
        <w:rPr>
          <w:sz w:val="24"/>
          <w:szCs w:val="24"/>
          <w:lang w:val="pt-PT"/>
        </w:rPr>
      </w:pPr>
      <w:proofErr w:type="spellStart"/>
      <w:r>
        <w:rPr>
          <w:i/>
          <w:iCs/>
          <w:sz w:val="24"/>
          <w:szCs w:val="24"/>
          <w:lang w:val="pt-PT"/>
        </w:rPr>
        <w:t>Mimicry</w:t>
      </w:r>
      <w:proofErr w:type="spellEnd"/>
      <w:r>
        <w:rPr>
          <w:sz w:val="24"/>
          <w:szCs w:val="24"/>
          <w:lang w:val="pt-PT"/>
        </w:rPr>
        <w:t xml:space="preserve"> (simulação) – o jogo ocorre num universo ou mundo distinto do mundo real, aceite e credível, no qual o jogador pode desempenhar dadas ações tendo em conta as suas </w:t>
      </w:r>
      <w:proofErr w:type="spellStart"/>
      <w:r w:rsidRPr="001059B1">
        <w:rPr>
          <w:i/>
          <w:iCs/>
          <w:sz w:val="24"/>
          <w:szCs w:val="24"/>
          <w:lang w:val="pt-PT"/>
        </w:rPr>
        <w:t>skills</w:t>
      </w:r>
      <w:proofErr w:type="spellEnd"/>
      <w:r>
        <w:rPr>
          <w:i/>
          <w:iCs/>
          <w:sz w:val="24"/>
          <w:szCs w:val="24"/>
          <w:lang w:val="pt-PT"/>
        </w:rPr>
        <w:t xml:space="preserve"> (</w:t>
      </w:r>
      <w:proofErr w:type="spellStart"/>
      <w:r>
        <w:rPr>
          <w:i/>
          <w:iCs/>
          <w:sz w:val="24"/>
          <w:szCs w:val="24"/>
          <w:lang w:val="pt-PT"/>
        </w:rPr>
        <w:t>âgon</w:t>
      </w:r>
      <w:proofErr w:type="spellEnd"/>
      <w:r>
        <w:rPr>
          <w:i/>
          <w:iCs/>
          <w:sz w:val="24"/>
          <w:szCs w:val="24"/>
          <w:lang w:val="pt-PT"/>
        </w:rPr>
        <w:t>)</w:t>
      </w:r>
      <w:r>
        <w:rPr>
          <w:sz w:val="24"/>
          <w:szCs w:val="24"/>
          <w:lang w:val="pt-PT"/>
        </w:rPr>
        <w:t xml:space="preserve"> ou depender de fatores externos </w:t>
      </w:r>
      <w:r>
        <w:rPr>
          <w:i/>
          <w:iCs/>
          <w:sz w:val="24"/>
          <w:szCs w:val="24"/>
          <w:lang w:val="pt-PT"/>
        </w:rPr>
        <w:t>(</w:t>
      </w:r>
      <w:proofErr w:type="spellStart"/>
      <w:r>
        <w:rPr>
          <w:i/>
          <w:iCs/>
          <w:sz w:val="24"/>
          <w:szCs w:val="24"/>
          <w:lang w:val="pt-PT"/>
        </w:rPr>
        <w:t>alea</w:t>
      </w:r>
      <w:proofErr w:type="spellEnd"/>
      <w:r>
        <w:rPr>
          <w:i/>
          <w:iCs/>
          <w:sz w:val="24"/>
          <w:szCs w:val="24"/>
          <w:lang w:val="pt-PT"/>
        </w:rPr>
        <w:t>)</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453920">
      <w:pPr>
        <w:pStyle w:val="ListParagraph"/>
        <w:numPr>
          <w:ilvl w:val="2"/>
          <w:numId w:val="2"/>
        </w:numPr>
        <w:jc w:val="both"/>
        <w:rPr>
          <w:sz w:val="24"/>
          <w:szCs w:val="24"/>
          <w:lang w:val="pt-PT"/>
        </w:rPr>
      </w:pPr>
      <w:proofErr w:type="spellStart"/>
      <w:r>
        <w:rPr>
          <w:i/>
          <w:iCs/>
          <w:sz w:val="24"/>
          <w:szCs w:val="24"/>
          <w:lang w:val="pt-PT"/>
        </w:rPr>
        <w:t>Ilinx</w:t>
      </w:r>
      <w:proofErr w:type="spellEnd"/>
      <w:r>
        <w:rPr>
          <w:i/>
          <w:iCs/>
          <w:sz w:val="24"/>
          <w:szCs w:val="24"/>
          <w:lang w:val="pt-PT"/>
        </w:rPr>
        <w:t xml:space="preserve">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53920">
      <w:pPr>
        <w:pStyle w:val="ListParagraph"/>
        <w:ind w:left="2160"/>
        <w:jc w:val="both"/>
        <w:rPr>
          <w:sz w:val="24"/>
          <w:szCs w:val="24"/>
          <w:lang w:val="pt-PT"/>
        </w:rPr>
      </w:pPr>
    </w:p>
    <w:p w14:paraId="0856A560" w14:textId="77777777" w:rsidR="004D33C6" w:rsidRDefault="004D33C6" w:rsidP="00453920">
      <w:pPr>
        <w:pStyle w:val="ListParagraph"/>
        <w:ind w:left="2160"/>
        <w:jc w:val="both"/>
        <w:rPr>
          <w:sz w:val="24"/>
          <w:szCs w:val="24"/>
          <w:lang w:val="pt-PT"/>
        </w:rPr>
      </w:pPr>
    </w:p>
    <w:p w14:paraId="77B5284D" w14:textId="086129CB" w:rsidR="004D33C6" w:rsidRDefault="004D33C6" w:rsidP="00453920">
      <w:pPr>
        <w:pStyle w:val="ListParagraph"/>
        <w:numPr>
          <w:ilvl w:val="1"/>
          <w:numId w:val="2"/>
        </w:numPr>
        <w:jc w:val="both"/>
        <w:rPr>
          <w:sz w:val="24"/>
          <w:szCs w:val="24"/>
          <w:lang w:val="pt-PT"/>
        </w:rPr>
      </w:pPr>
      <w:r>
        <w:rPr>
          <w:sz w:val="24"/>
          <w:szCs w:val="24"/>
          <w:lang w:val="pt-PT"/>
        </w:rPr>
        <w:t>Chris Crawford</w:t>
      </w:r>
    </w:p>
    <w:p w14:paraId="10C8AED3" w14:textId="25A7DF76" w:rsidR="004D33C6" w:rsidRPr="00D11FBA" w:rsidRDefault="001174A1" w:rsidP="00453920">
      <w:pPr>
        <w:ind w:firstLine="720"/>
        <w:jc w:val="both"/>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proofErr w:type="spellStart"/>
      <w:r w:rsidRPr="00D11FBA">
        <w:rPr>
          <w:i/>
          <w:iCs/>
          <w:sz w:val="24"/>
          <w:szCs w:val="24"/>
          <w:lang w:val="pt-PT"/>
        </w:rPr>
        <w:t>The</w:t>
      </w:r>
      <w:proofErr w:type="spellEnd"/>
      <w:r w:rsidRPr="00D11FBA">
        <w:rPr>
          <w:i/>
          <w:iCs/>
          <w:sz w:val="24"/>
          <w:szCs w:val="24"/>
          <w:lang w:val="pt-PT"/>
        </w:rPr>
        <w:t xml:space="preserve"> </w:t>
      </w:r>
      <w:proofErr w:type="spellStart"/>
      <w:r w:rsidRPr="00D11FBA">
        <w:rPr>
          <w:i/>
          <w:iCs/>
          <w:sz w:val="24"/>
          <w:szCs w:val="24"/>
          <w:lang w:val="pt-PT"/>
        </w:rPr>
        <w:t>Art</w:t>
      </w:r>
      <w:proofErr w:type="spellEnd"/>
      <w:r w:rsidRPr="00D11FBA">
        <w:rPr>
          <w:i/>
          <w:iCs/>
          <w:sz w:val="24"/>
          <w:szCs w:val="24"/>
          <w:lang w:val="pt-PT"/>
        </w:rPr>
        <w:t xml:space="preserve"> </w:t>
      </w:r>
      <w:proofErr w:type="spellStart"/>
      <w:r w:rsidRPr="00D11FBA">
        <w:rPr>
          <w:i/>
          <w:iCs/>
          <w:sz w:val="24"/>
          <w:szCs w:val="24"/>
          <w:lang w:val="pt-PT"/>
        </w:rPr>
        <w:t>of</w:t>
      </w:r>
      <w:proofErr w:type="spellEnd"/>
      <w:r w:rsidRPr="00D11FBA">
        <w:rPr>
          <w:i/>
          <w:iCs/>
          <w:sz w:val="24"/>
          <w:szCs w:val="24"/>
          <w:lang w:val="pt-PT"/>
        </w:rPr>
        <w:t xml:space="preserve"> </w:t>
      </w:r>
      <w:proofErr w:type="spellStart"/>
      <w:r w:rsidRPr="00D11FBA">
        <w:rPr>
          <w:i/>
          <w:iCs/>
          <w:sz w:val="24"/>
          <w:szCs w:val="24"/>
          <w:lang w:val="pt-PT"/>
        </w:rPr>
        <w:t>Computer</w:t>
      </w:r>
      <w:proofErr w:type="spellEnd"/>
      <w:r w:rsidRPr="00D11FBA">
        <w:rPr>
          <w:i/>
          <w:iCs/>
          <w:sz w:val="24"/>
          <w:szCs w:val="24"/>
          <w:lang w:val="pt-PT"/>
        </w:rPr>
        <w:t xml:space="preserve">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453920">
      <w:pPr>
        <w:pStyle w:val="ListParagraph"/>
        <w:numPr>
          <w:ilvl w:val="2"/>
          <w:numId w:val="2"/>
        </w:numPr>
        <w:jc w:val="both"/>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453920">
      <w:pPr>
        <w:pStyle w:val="ListParagraph"/>
        <w:numPr>
          <w:ilvl w:val="2"/>
          <w:numId w:val="2"/>
        </w:numPr>
        <w:jc w:val="both"/>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w:t>
      </w:r>
      <w:r w:rsidR="008C58CE">
        <w:rPr>
          <w:sz w:val="24"/>
          <w:szCs w:val="24"/>
          <w:lang w:val="pt-PT"/>
        </w:rPr>
        <w:lastRenderedPageBreak/>
        <w:t>que a priori não tem qualquer tipo de interação – é imutável, pelo que terá sempre a mesma sequência de causa-efeito sempre que é relida;</w:t>
      </w:r>
    </w:p>
    <w:p w14:paraId="25861BE1" w14:textId="599B815A" w:rsidR="008C58CE" w:rsidRDefault="005F3029" w:rsidP="00453920">
      <w:pPr>
        <w:pStyle w:val="ListParagraph"/>
        <w:numPr>
          <w:ilvl w:val="2"/>
          <w:numId w:val="2"/>
        </w:numPr>
        <w:jc w:val="both"/>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outro elemento que aparece em todos os jogos, o conflito é resultado da interação com um jogo, dada a existência de um ou mais objetivos que pretendem ser alcançados pelo jogador e obstáculos que o impedem de atingir tal feito;</w:t>
      </w:r>
    </w:p>
    <w:p w14:paraId="7DF84DE4" w14:textId="187F53C0" w:rsidR="00E57C9D" w:rsidRDefault="00E57C9D" w:rsidP="00453920">
      <w:pPr>
        <w:pStyle w:val="ListParagraph"/>
        <w:numPr>
          <w:ilvl w:val="2"/>
          <w:numId w:val="2"/>
        </w:numPr>
        <w:jc w:val="both"/>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67BCBDF8" w14:textId="64BDCB3A" w:rsidR="00453920" w:rsidRDefault="00453920" w:rsidP="00453920">
      <w:pPr>
        <w:jc w:val="both"/>
        <w:rPr>
          <w:sz w:val="24"/>
          <w:szCs w:val="24"/>
          <w:lang w:val="pt-PT"/>
        </w:rPr>
      </w:pPr>
    </w:p>
    <w:p w14:paraId="28627E63" w14:textId="348EB0AB" w:rsidR="00453920" w:rsidRDefault="00453920" w:rsidP="00453920">
      <w:pPr>
        <w:jc w:val="both"/>
        <w:rPr>
          <w:sz w:val="24"/>
          <w:szCs w:val="24"/>
          <w:lang w:val="pt-PT"/>
        </w:rPr>
      </w:pPr>
    </w:p>
    <w:p w14:paraId="01D499AF" w14:textId="00A6D65A" w:rsidR="00C272A3" w:rsidRDefault="00C272A3" w:rsidP="00C272A3">
      <w:pPr>
        <w:jc w:val="both"/>
        <w:rPr>
          <w:sz w:val="36"/>
          <w:szCs w:val="36"/>
          <w:lang w:val="pt-PT"/>
        </w:rPr>
      </w:pPr>
      <w:r>
        <w:rPr>
          <w:sz w:val="36"/>
          <w:szCs w:val="36"/>
          <w:lang w:val="pt-PT"/>
        </w:rPr>
        <w:t>PERSONAGENS</w:t>
      </w:r>
    </w:p>
    <w:p w14:paraId="4D73A630" w14:textId="502EA7B6" w:rsidR="00777BD1" w:rsidRDefault="00777BD1" w:rsidP="00777BD1">
      <w:pPr>
        <w:pStyle w:val="ListParagraph"/>
        <w:numPr>
          <w:ilvl w:val="1"/>
          <w:numId w:val="2"/>
        </w:numPr>
        <w:jc w:val="both"/>
        <w:rPr>
          <w:sz w:val="24"/>
          <w:szCs w:val="24"/>
          <w:lang w:val="pt-PT"/>
        </w:rPr>
      </w:pPr>
      <w:r>
        <w:rPr>
          <w:sz w:val="24"/>
          <w:szCs w:val="24"/>
          <w:lang w:val="pt-PT"/>
        </w:rPr>
        <w:t>Atratividade</w:t>
      </w:r>
    </w:p>
    <w:p w14:paraId="28E4DC57" w14:textId="1CCBE727" w:rsidR="00777BD1" w:rsidRDefault="00777BD1" w:rsidP="00777BD1">
      <w:pPr>
        <w:ind w:firstLine="720"/>
        <w:jc w:val="both"/>
        <w:rPr>
          <w:sz w:val="24"/>
          <w:szCs w:val="24"/>
          <w:lang w:val="pt-PT"/>
        </w:rPr>
      </w:pPr>
      <w:r>
        <w:rPr>
          <w:sz w:val="24"/>
          <w:szCs w:val="24"/>
          <w:lang w:val="pt-PT"/>
        </w:rPr>
        <w:t xml:space="preserve">No passado, estudos comprovaram que a existência de características físicas atraentes num dado indivíduo leva a crer que essas mesmas pessoas têm diversas qualidades associadas – algo ao qual se dá o nome de </w:t>
      </w:r>
      <w:r w:rsidRPr="00777BD1">
        <w:rPr>
          <w:i/>
          <w:iCs/>
          <w:sz w:val="24"/>
          <w:szCs w:val="24"/>
          <w:lang w:val="pt-PT"/>
        </w:rPr>
        <w:t xml:space="preserve">halo </w:t>
      </w:r>
      <w:proofErr w:type="spellStart"/>
      <w:r w:rsidRPr="00777BD1">
        <w:rPr>
          <w:i/>
          <w:iCs/>
          <w:sz w:val="24"/>
          <w:szCs w:val="24"/>
          <w:lang w:val="pt-PT"/>
        </w:rPr>
        <w:t>effect</w:t>
      </w:r>
      <w:proofErr w:type="spellEnd"/>
      <w:r>
        <w:rPr>
          <w:sz w:val="24"/>
          <w:szCs w:val="24"/>
          <w:lang w:val="pt-PT"/>
        </w:rPr>
        <w:t>. Assim, personagens saudáveis com rosto e corpo simétricos</w:t>
      </w:r>
      <w:r w:rsidR="00DE5673">
        <w:rPr>
          <w:sz w:val="24"/>
          <w:szCs w:val="24"/>
          <w:lang w:val="pt-PT"/>
        </w:rPr>
        <w:t xml:space="preserve"> e uma postura corporal correta, </w:t>
      </w:r>
      <w:r>
        <w:rPr>
          <w:sz w:val="24"/>
          <w:szCs w:val="24"/>
          <w:lang w:val="pt-PT"/>
        </w:rPr>
        <w:t xml:space="preserve">para além de um queixo mais forte e másculo são consideradas mais atraentes: e, por isso, são vistas como mais inteligentes, dominantes, fortes e socialmente superiores que as demais outras personagens (mesmo que não seja o caso).  </w:t>
      </w:r>
    </w:p>
    <w:p w14:paraId="6F215F4E" w14:textId="6CEC4429" w:rsidR="00777BD1" w:rsidRPr="00777BD1" w:rsidRDefault="00777BD1" w:rsidP="00777BD1">
      <w:pPr>
        <w:jc w:val="both"/>
        <w:rPr>
          <w:sz w:val="24"/>
          <w:szCs w:val="24"/>
          <w:lang w:val="pt-PT"/>
        </w:rPr>
      </w:pPr>
      <w:r>
        <w:rPr>
          <w:sz w:val="24"/>
          <w:szCs w:val="24"/>
          <w:lang w:val="pt-PT"/>
        </w:rPr>
        <w:tab/>
        <w:t xml:space="preserve">Pensa-se que a ocorrência deste fenómeno tenha surgido através de um processo evolutivo </w:t>
      </w:r>
      <w:r w:rsidR="00DE5673">
        <w:rPr>
          <w:sz w:val="24"/>
          <w:szCs w:val="24"/>
          <w:lang w:val="pt-PT"/>
        </w:rPr>
        <w:t>–</w:t>
      </w:r>
      <w:r>
        <w:rPr>
          <w:sz w:val="24"/>
          <w:szCs w:val="24"/>
          <w:lang w:val="pt-PT"/>
        </w:rPr>
        <w:t xml:space="preserve"> </w:t>
      </w:r>
      <w:r w:rsidR="00DE5673">
        <w:rPr>
          <w:sz w:val="24"/>
          <w:szCs w:val="24"/>
          <w:lang w:val="pt-PT"/>
        </w:rPr>
        <w:t xml:space="preserve">no passado, o ser humano primitivo, </w:t>
      </w:r>
      <w:proofErr w:type="spellStart"/>
      <w:r w:rsidR="00DE5673">
        <w:rPr>
          <w:sz w:val="24"/>
          <w:szCs w:val="24"/>
          <w:lang w:val="pt-PT"/>
        </w:rPr>
        <w:t>ultrassocial</w:t>
      </w:r>
      <w:proofErr w:type="spellEnd"/>
      <w:r w:rsidR="00DE5673">
        <w:rPr>
          <w:sz w:val="24"/>
          <w:szCs w:val="24"/>
          <w:lang w:val="pt-PT"/>
        </w:rPr>
        <w:t xml:space="preserve"> por natureza, procurava viver com indivíduos com particulares mais atrativas, indicador de uma boa saúde, garantindo assim uma melhor segurança e maior probabilidade de sobrevivência.</w:t>
      </w:r>
    </w:p>
    <w:p w14:paraId="611C6829" w14:textId="0442D538" w:rsidR="00C272A3" w:rsidRPr="000B4C49" w:rsidRDefault="000B4C49" w:rsidP="000B4C49">
      <w:pPr>
        <w:pStyle w:val="ListParagraph"/>
        <w:numPr>
          <w:ilvl w:val="1"/>
          <w:numId w:val="2"/>
        </w:numPr>
        <w:jc w:val="both"/>
        <w:rPr>
          <w:sz w:val="24"/>
          <w:szCs w:val="24"/>
          <w:lang w:val="pt-PT"/>
        </w:rPr>
      </w:pPr>
      <w:proofErr w:type="spellStart"/>
      <w:r>
        <w:rPr>
          <w:i/>
          <w:iCs/>
          <w:sz w:val="24"/>
          <w:szCs w:val="24"/>
          <w:lang w:val="pt-PT"/>
        </w:rPr>
        <w:t>Babyfaces</w:t>
      </w:r>
      <w:proofErr w:type="spellEnd"/>
    </w:p>
    <w:p w14:paraId="12FA7839" w14:textId="638C3C87" w:rsidR="000B4C49" w:rsidRDefault="000B4C49" w:rsidP="000B4C49">
      <w:pPr>
        <w:ind w:left="720" w:firstLine="360"/>
        <w:jc w:val="both"/>
        <w:rPr>
          <w:sz w:val="24"/>
          <w:szCs w:val="24"/>
          <w:lang w:val="pt-PT"/>
        </w:rPr>
      </w:pPr>
      <w:r>
        <w:rPr>
          <w:sz w:val="24"/>
          <w:szCs w:val="24"/>
          <w:lang w:val="pt-PT"/>
        </w:rPr>
        <w:t>O recurso a uma “carinha de bebé” – isto é, atribuir qualidades físicas de um bebé num rosto adulto, como olhos, sobrancelha e testa maiores e um queixo e nariz mais pequenos – leva a imaginar que o mesmo seja mais simpático</w:t>
      </w:r>
      <w:r w:rsidR="00D82D8C">
        <w:rPr>
          <w:sz w:val="24"/>
          <w:szCs w:val="24"/>
          <w:lang w:val="pt-PT"/>
        </w:rPr>
        <w:t>, amável</w:t>
      </w:r>
      <w:r>
        <w:rPr>
          <w:sz w:val="24"/>
          <w:szCs w:val="24"/>
          <w:lang w:val="pt-PT"/>
        </w:rPr>
        <w:t xml:space="preserve"> e “fofo” em geral. No entanto, uma personagem com características de bebé tende a ser interpretada como mais dependente e submissa e menos responsável.  </w:t>
      </w:r>
    </w:p>
    <w:p w14:paraId="33D9A76E" w14:textId="62E6187A" w:rsidR="000B4C49" w:rsidRDefault="00BE5A89" w:rsidP="000B4C49">
      <w:pPr>
        <w:ind w:left="720" w:firstLine="360"/>
        <w:jc w:val="both"/>
        <w:rPr>
          <w:sz w:val="24"/>
          <w:szCs w:val="24"/>
          <w:lang w:val="pt-PT"/>
        </w:rPr>
      </w:pPr>
      <w:r>
        <w:rPr>
          <w:sz w:val="24"/>
          <w:szCs w:val="24"/>
          <w:lang w:val="pt-PT"/>
        </w:rPr>
        <w:t xml:space="preserve">Note-se, caro leitor, dos dois tópicos apresentados anteriormente. É possível deduzir que a atratividade e a “carinha de bebé” são atributos aproximadamente antónimos – o </w:t>
      </w:r>
      <w:r>
        <w:rPr>
          <w:sz w:val="24"/>
          <w:szCs w:val="24"/>
          <w:lang w:val="pt-PT"/>
        </w:rPr>
        <w:lastRenderedPageBreak/>
        <w:t xml:space="preserve">primeiro responsável por criar, </w:t>
      </w:r>
      <w:r w:rsidRPr="00BE5A89">
        <w:rPr>
          <w:i/>
          <w:iCs/>
          <w:sz w:val="24"/>
          <w:szCs w:val="24"/>
          <w:lang w:val="pt-PT"/>
        </w:rPr>
        <w:t>a priori</w:t>
      </w:r>
      <w:r>
        <w:rPr>
          <w:sz w:val="24"/>
          <w:szCs w:val="24"/>
          <w:lang w:val="pt-PT"/>
        </w:rPr>
        <w:t>, personagens mais dominantes, enquanto o segundo visa as mais dependentes (de alguém que seja dominante).</w:t>
      </w:r>
    </w:p>
    <w:p w14:paraId="2ED604C2" w14:textId="638162C9" w:rsidR="00BE5A89" w:rsidRDefault="00BE5A89" w:rsidP="000B4C49">
      <w:pPr>
        <w:ind w:left="720" w:firstLine="360"/>
        <w:jc w:val="both"/>
        <w:rPr>
          <w:sz w:val="24"/>
          <w:szCs w:val="24"/>
          <w:lang w:val="pt-PT"/>
        </w:rPr>
      </w:pPr>
    </w:p>
    <w:p w14:paraId="75B7B0D4" w14:textId="55104A53" w:rsidR="00BE5A89" w:rsidRDefault="00BE5A89" w:rsidP="00BE5A89">
      <w:pPr>
        <w:pStyle w:val="ListParagraph"/>
        <w:numPr>
          <w:ilvl w:val="1"/>
          <w:numId w:val="2"/>
        </w:numPr>
        <w:jc w:val="both"/>
        <w:rPr>
          <w:sz w:val="24"/>
          <w:szCs w:val="24"/>
          <w:lang w:val="pt-PT"/>
        </w:rPr>
      </w:pPr>
      <w:r>
        <w:rPr>
          <w:sz w:val="24"/>
          <w:szCs w:val="24"/>
          <w:lang w:val="pt-PT"/>
        </w:rPr>
        <w:t>Estereótipos</w:t>
      </w:r>
    </w:p>
    <w:p w14:paraId="6D002A57" w14:textId="785411DF" w:rsidR="00BE5A89" w:rsidRDefault="00BE5A89" w:rsidP="00BE5A89">
      <w:pPr>
        <w:ind w:left="720" w:firstLine="360"/>
        <w:jc w:val="both"/>
        <w:rPr>
          <w:sz w:val="24"/>
          <w:szCs w:val="24"/>
          <w:lang w:val="pt-PT"/>
        </w:rPr>
      </w:pPr>
      <w:r>
        <w:rPr>
          <w:sz w:val="24"/>
          <w:szCs w:val="24"/>
          <w:lang w:val="pt-PT"/>
        </w:rPr>
        <w:t>Um estereótipo é um conceito que designa um esquema ou protótipo na memória de um sujeito de tal forma que associa um padrão de pistas com um conjunto de particularidades e qualidades típicas. Estas pistas podem incluir o vestuário, musculatura, postura, higiene, idade, género, raça, entre muitas outras.</w:t>
      </w:r>
    </w:p>
    <w:p w14:paraId="4C3E9332" w14:textId="43B4E69F" w:rsidR="00BE5A89" w:rsidRDefault="00BE5A89" w:rsidP="00BE5A89">
      <w:pPr>
        <w:ind w:left="720" w:firstLine="360"/>
        <w:jc w:val="both"/>
        <w:rPr>
          <w:sz w:val="24"/>
          <w:szCs w:val="24"/>
          <w:lang w:val="pt-PT"/>
        </w:rPr>
      </w:pPr>
      <w:r>
        <w:rPr>
          <w:sz w:val="24"/>
          <w:szCs w:val="24"/>
          <w:lang w:val="pt-PT"/>
        </w:rPr>
        <w:t>Os estereótipos permitem a um jogador analisar e tirar conclusões rapidamente, evitando ter de avaliar a personagem na sua totalidade, ou seja, desde raiz, o que é deveras um processo mais demoroso e que implica mais do que um encontro entre jogador e a dada personagem, pelo que este processo poupa tempo e esforço por parte do primeiro.</w:t>
      </w:r>
    </w:p>
    <w:p w14:paraId="0E0032EA" w14:textId="4D6C54F2" w:rsidR="00BE5A89" w:rsidRDefault="00AF376F" w:rsidP="00BE5A89">
      <w:pPr>
        <w:ind w:left="720" w:firstLine="360"/>
        <w:jc w:val="both"/>
        <w:rPr>
          <w:sz w:val="24"/>
          <w:szCs w:val="24"/>
          <w:lang w:val="pt-PT"/>
        </w:rPr>
      </w:pPr>
      <w:r>
        <w:rPr>
          <w:sz w:val="24"/>
          <w:szCs w:val="24"/>
          <w:lang w:val="pt-PT"/>
        </w:rPr>
        <w:t xml:space="preserve">Uma das estratégias mais adotadas pelos </w:t>
      </w:r>
      <w:r w:rsidRPr="00AF376F">
        <w:rPr>
          <w:i/>
          <w:iCs/>
          <w:sz w:val="24"/>
          <w:szCs w:val="24"/>
          <w:lang w:val="pt-PT"/>
        </w:rPr>
        <w:t>game designers</w:t>
      </w:r>
      <w:r>
        <w:rPr>
          <w:sz w:val="24"/>
          <w:szCs w:val="24"/>
          <w:lang w:val="pt-PT"/>
        </w:rPr>
        <w:t xml:space="preserve"> é a de recorrer a estereótipos para caracterizar os traços mais importantes das personagens, de forma a serem</w:t>
      </w:r>
      <w:r w:rsidR="00674760">
        <w:rPr>
          <w:sz w:val="24"/>
          <w:szCs w:val="24"/>
          <w:lang w:val="pt-PT"/>
        </w:rPr>
        <w:t xml:space="preserve"> reconhecíveis mais facilmente e, desta forma, permitir ao jogador mais rapidamente avaliar as intenções de um personagem e as ações prováveis que poderá vir a desempenhar no jogo. Contudo, para personagens com maior </w:t>
      </w:r>
      <w:proofErr w:type="spellStart"/>
      <w:r w:rsidR="00674760" w:rsidRPr="00674760">
        <w:rPr>
          <w:i/>
          <w:iCs/>
          <w:sz w:val="24"/>
          <w:szCs w:val="24"/>
          <w:lang w:val="pt-PT"/>
        </w:rPr>
        <w:t>screen</w:t>
      </w:r>
      <w:proofErr w:type="spellEnd"/>
      <w:r w:rsidR="00674760" w:rsidRPr="00674760">
        <w:rPr>
          <w:i/>
          <w:iCs/>
          <w:sz w:val="24"/>
          <w:szCs w:val="24"/>
          <w:lang w:val="pt-PT"/>
        </w:rPr>
        <w:t xml:space="preserve"> time</w:t>
      </w:r>
      <w:r w:rsidR="00674760">
        <w:rPr>
          <w:sz w:val="24"/>
          <w:szCs w:val="24"/>
          <w:lang w:val="pt-PT"/>
        </w:rPr>
        <w:t xml:space="preserve">, é relevante atentar ao uso de particularidades que possam quebrar o estereótipo presente na dada personagem – obtendo assim uma maior rapidez de ligação entre jogador e personagem através do recurso do estereótipo e uma maior profundidade e originalidade do personagem ao quebrar esse mesmo estereótipo com uma particularidade que é incomum ou inexistente quando esse padrão é aplicado. </w:t>
      </w:r>
    </w:p>
    <w:p w14:paraId="5003B53C" w14:textId="77777777" w:rsidR="00E60EA5" w:rsidRDefault="00E60EA5" w:rsidP="00BE5A89">
      <w:pPr>
        <w:ind w:left="720" w:firstLine="360"/>
        <w:jc w:val="both"/>
        <w:rPr>
          <w:sz w:val="24"/>
          <w:szCs w:val="24"/>
          <w:lang w:val="pt-PT"/>
        </w:rPr>
      </w:pPr>
    </w:p>
    <w:p w14:paraId="45E8C159" w14:textId="3A773486" w:rsidR="00E60EA5" w:rsidRDefault="00D82D8C" w:rsidP="00E60EA5">
      <w:pPr>
        <w:pStyle w:val="ListParagraph"/>
        <w:numPr>
          <w:ilvl w:val="1"/>
          <w:numId w:val="2"/>
        </w:numPr>
        <w:jc w:val="both"/>
        <w:rPr>
          <w:i/>
          <w:iCs/>
          <w:sz w:val="24"/>
          <w:szCs w:val="24"/>
          <w:lang w:val="pt-PT"/>
        </w:rPr>
      </w:pPr>
      <w:proofErr w:type="spellStart"/>
      <w:r w:rsidRPr="00D82D8C">
        <w:rPr>
          <w:i/>
          <w:iCs/>
          <w:sz w:val="24"/>
          <w:szCs w:val="24"/>
          <w:lang w:val="pt-PT"/>
        </w:rPr>
        <w:t>The</w:t>
      </w:r>
      <w:proofErr w:type="spellEnd"/>
      <w:r w:rsidRPr="00D82D8C">
        <w:rPr>
          <w:i/>
          <w:iCs/>
          <w:sz w:val="24"/>
          <w:szCs w:val="24"/>
          <w:lang w:val="pt-PT"/>
        </w:rPr>
        <w:t xml:space="preserve"> </w:t>
      </w:r>
      <w:proofErr w:type="spellStart"/>
      <w:r w:rsidRPr="00D82D8C">
        <w:rPr>
          <w:i/>
          <w:iCs/>
          <w:sz w:val="24"/>
          <w:szCs w:val="24"/>
          <w:lang w:val="pt-PT"/>
        </w:rPr>
        <w:t>big</w:t>
      </w:r>
      <w:proofErr w:type="spellEnd"/>
      <w:r w:rsidRPr="00D82D8C">
        <w:rPr>
          <w:i/>
          <w:iCs/>
          <w:sz w:val="24"/>
          <w:szCs w:val="24"/>
          <w:lang w:val="pt-PT"/>
        </w:rPr>
        <w:t xml:space="preserve"> </w:t>
      </w:r>
      <w:proofErr w:type="spellStart"/>
      <w:r w:rsidRPr="00D82D8C">
        <w:rPr>
          <w:i/>
          <w:iCs/>
          <w:sz w:val="24"/>
          <w:szCs w:val="24"/>
          <w:lang w:val="pt-PT"/>
        </w:rPr>
        <w:t>five</w:t>
      </w:r>
      <w:proofErr w:type="spellEnd"/>
    </w:p>
    <w:p w14:paraId="0A26C9C1" w14:textId="64765029" w:rsidR="00BC3890" w:rsidRDefault="00BC3890" w:rsidP="00BC3890">
      <w:pPr>
        <w:ind w:left="720" w:firstLine="360"/>
        <w:jc w:val="both"/>
        <w:rPr>
          <w:sz w:val="24"/>
          <w:szCs w:val="24"/>
          <w:lang w:val="pt-PT"/>
        </w:rPr>
      </w:pPr>
      <w:r>
        <w:rPr>
          <w:sz w:val="24"/>
          <w:szCs w:val="24"/>
          <w:lang w:val="pt-PT"/>
        </w:rPr>
        <w:t xml:space="preserve">A personalidade é um dos fatores mais importantes na caracterização de uma personagem, uma vez que revela de que forma é que, normalmente, a mesma irá reagir no seu quotidiano e diante de outras personagens, garantindo-lhe uma maior profundidade. </w:t>
      </w:r>
    </w:p>
    <w:p w14:paraId="29EE201E" w14:textId="7784F2E0" w:rsidR="00BC3890" w:rsidRDefault="00BC3890" w:rsidP="00BC3890">
      <w:pPr>
        <w:ind w:left="720" w:firstLine="360"/>
        <w:jc w:val="both"/>
        <w:rPr>
          <w:sz w:val="24"/>
          <w:szCs w:val="24"/>
          <w:lang w:val="pt-PT"/>
        </w:rPr>
      </w:pPr>
      <w:r>
        <w:rPr>
          <w:sz w:val="24"/>
          <w:szCs w:val="24"/>
          <w:lang w:val="pt-PT"/>
        </w:rPr>
        <w:t xml:space="preserve">Para ajudar na definição de uma personalidade, foram comparados padrões de comportamento até chegar-se à lista de fatores designada por </w:t>
      </w:r>
      <w:proofErr w:type="spellStart"/>
      <w:r>
        <w:rPr>
          <w:i/>
          <w:iCs/>
          <w:sz w:val="24"/>
          <w:szCs w:val="24"/>
          <w:lang w:val="pt-PT"/>
        </w:rPr>
        <w:t>the</w:t>
      </w:r>
      <w:proofErr w:type="spellEnd"/>
      <w:r>
        <w:rPr>
          <w:i/>
          <w:iCs/>
          <w:sz w:val="24"/>
          <w:szCs w:val="24"/>
          <w:lang w:val="pt-PT"/>
        </w:rPr>
        <w:t xml:space="preserve"> </w:t>
      </w:r>
      <w:proofErr w:type="spellStart"/>
      <w:r>
        <w:rPr>
          <w:i/>
          <w:iCs/>
          <w:sz w:val="24"/>
          <w:szCs w:val="24"/>
          <w:lang w:val="pt-PT"/>
        </w:rPr>
        <w:t>big</w:t>
      </w:r>
      <w:proofErr w:type="spellEnd"/>
      <w:r>
        <w:rPr>
          <w:i/>
          <w:iCs/>
          <w:sz w:val="24"/>
          <w:szCs w:val="24"/>
          <w:lang w:val="pt-PT"/>
        </w:rPr>
        <w:t xml:space="preserve"> </w:t>
      </w:r>
      <w:proofErr w:type="spellStart"/>
      <w:r>
        <w:rPr>
          <w:i/>
          <w:iCs/>
          <w:sz w:val="24"/>
          <w:szCs w:val="24"/>
          <w:lang w:val="pt-PT"/>
        </w:rPr>
        <w:t>five</w:t>
      </w:r>
      <w:proofErr w:type="spellEnd"/>
      <w:r>
        <w:rPr>
          <w:sz w:val="24"/>
          <w:szCs w:val="24"/>
          <w:lang w:val="pt-PT"/>
        </w:rPr>
        <w:t xml:space="preserve"> (“os 5 grandes”, em português) - abertura, consciência, extroversão, amabilidade e </w:t>
      </w:r>
      <w:proofErr w:type="spellStart"/>
      <w:r>
        <w:rPr>
          <w:sz w:val="24"/>
          <w:szCs w:val="24"/>
          <w:lang w:val="pt-PT"/>
        </w:rPr>
        <w:t>neuroticismo</w:t>
      </w:r>
      <w:proofErr w:type="spellEnd"/>
      <w:r>
        <w:rPr>
          <w:sz w:val="24"/>
          <w:szCs w:val="24"/>
          <w:lang w:val="pt-PT"/>
        </w:rPr>
        <w:t>:</w:t>
      </w:r>
    </w:p>
    <w:p w14:paraId="42666254" w14:textId="161BF691" w:rsidR="00BC3890" w:rsidRDefault="00BC3890" w:rsidP="00BC3890">
      <w:pPr>
        <w:pStyle w:val="ListParagraph"/>
        <w:numPr>
          <w:ilvl w:val="2"/>
          <w:numId w:val="2"/>
        </w:numPr>
        <w:jc w:val="both"/>
        <w:rPr>
          <w:sz w:val="24"/>
          <w:szCs w:val="24"/>
          <w:lang w:val="pt-PT"/>
        </w:rPr>
      </w:pPr>
      <w:r>
        <w:rPr>
          <w:sz w:val="24"/>
          <w:szCs w:val="24"/>
          <w:lang w:val="pt-PT"/>
        </w:rPr>
        <w:t>Abertura – característica ligada à recetividade do personagem a novas experiências</w:t>
      </w:r>
      <w:r w:rsidR="00C732E6">
        <w:rPr>
          <w:sz w:val="24"/>
          <w:szCs w:val="24"/>
          <w:lang w:val="pt-PT"/>
        </w:rPr>
        <w:t xml:space="preserve"> e este ter uma “mente aberta”;</w:t>
      </w:r>
    </w:p>
    <w:p w14:paraId="49CED4B1" w14:textId="3B4F4B1B" w:rsidR="00C732E6" w:rsidRDefault="00C732E6" w:rsidP="00BC3890">
      <w:pPr>
        <w:pStyle w:val="ListParagraph"/>
        <w:numPr>
          <w:ilvl w:val="2"/>
          <w:numId w:val="2"/>
        </w:numPr>
        <w:jc w:val="both"/>
        <w:rPr>
          <w:sz w:val="24"/>
          <w:szCs w:val="24"/>
          <w:lang w:val="pt-PT"/>
        </w:rPr>
      </w:pPr>
      <w:r>
        <w:rPr>
          <w:sz w:val="24"/>
          <w:szCs w:val="24"/>
          <w:lang w:val="pt-PT"/>
        </w:rPr>
        <w:t xml:space="preserve">Consciência – como o próprio conceito faz transparecer, indica se a personagem é mais minuciosa e consciente das suas ações, planeamento </w:t>
      </w:r>
      <w:r>
        <w:rPr>
          <w:sz w:val="24"/>
          <w:szCs w:val="24"/>
          <w:lang w:val="pt-PT"/>
        </w:rPr>
        <w:lastRenderedPageBreak/>
        <w:t>e seguindo os seus planos elaborados previamente, ou se é mais direta e impulsiva;</w:t>
      </w:r>
    </w:p>
    <w:p w14:paraId="6C011044" w14:textId="06D0399A" w:rsidR="00C732E6" w:rsidRDefault="00C732E6" w:rsidP="00BC3890">
      <w:pPr>
        <w:pStyle w:val="ListParagraph"/>
        <w:numPr>
          <w:ilvl w:val="2"/>
          <w:numId w:val="2"/>
        </w:numPr>
        <w:jc w:val="both"/>
        <w:rPr>
          <w:sz w:val="24"/>
          <w:szCs w:val="24"/>
          <w:lang w:val="pt-PT"/>
        </w:rPr>
      </w:pPr>
      <w:r>
        <w:rPr>
          <w:sz w:val="24"/>
          <w:szCs w:val="24"/>
          <w:lang w:val="pt-PT"/>
        </w:rPr>
        <w:t xml:space="preserve">Extroversão – </w:t>
      </w:r>
      <w:r w:rsidR="001533FB">
        <w:rPr>
          <w:sz w:val="24"/>
          <w:szCs w:val="24"/>
          <w:lang w:val="pt-PT"/>
        </w:rPr>
        <w:t xml:space="preserve">combinação de dominância e amabilidade; Dominância é um domínio associado a personagens que creem ser superiores, ou que deveriam de ser superiores, aos restantes demais; </w:t>
      </w:r>
      <w:r w:rsidR="004718A8">
        <w:rPr>
          <w:sz w:val="24"/>
          <w:szCs w:val="24"/>
          <w:lang w:val="pt-PT"/>
        </w:rPr>
        <w:t xml:space="preserve">está associada a uma postura corporal mais altiva e rígida; </w:t>
      </w:r>
      <w:r w:rsidR="00591C01">
        <w:rPr>
          <w:sz w:val="24"/>
          <w:szCs w:val="24"/>
          <w:lang w:val="pt-PT"/>
        </w:rPr>
        <w:t>para</w:t>
      </w:r>
      <w:r w:rsidR="001533FB">
        <w:rPr>
          <w:sz w:val="24"/>
          <w:szCs w:val="24"/>
          <w:lang w:val="pt-PT"/>
        </w:rPr>
        <w:t xml:space="preserve"> perceber o significado de amabilidade, solicita-se ao leitor que verifique o ponto imediatamente a seguir;</w:t>
      </w:r>
    </w:p>
    <w:p w14:paraId="7784AFD6" w14:textId="1B8DFC5B" w:rsidR="00C732E6" w:rsidRDefault="00C732E6" w:rsidP="00BC3890">
      <w:pPr>
        <w:pStyle w:val="ListParagraph"/>
        <w:numPr>
          <w:ilvl w:val="2"/>
          <w:numId w:val="2"/>
        </w:numPr>
        <w:jc w:val="both"/>
        <w:rPr>
          <w:sz w:val="24"/>
          <w:szCs w:val="24"/>
          <w:lang w:val="pt-PT"/>
        </w:rPr>
      </w:pPr>
      <w:r>
        <w:rPr>
          <w:sz w:val="24"/>
          <w:szCs w:val="24"/>
          <w:lang w:val="pt-PT"/>
        </w:rPr>
        <w:t>Amabilidade – quando uma personagem é amigável e mais recetiva a nível social;</w:t>
      </w:r>
      <w:r w:rsidR="004718A8">
        <w:rPr>
          <w:sz w:val="24"/>
          <w:szCs w:val="24"/>
          <w:lang w:val="pt-PT"/>
        </w:rPr>
        <w:t xml:space="preserve"> está associada a uma postura corporal mais descontraída;</w:t>
      </w:r>
    </w:p>
    <w:p w14:paraId="1EB545A0" w14:textId="19561D7B" w:rsidR="00C732E6" w:rsidRDefault="00C732E6" w:rsidP="00BC3890">
      <w:pPr>
        <w:pStyle w:val="ListParagraph"/>
        <w:numPr>
          <w:ilvl w:val="2"/>
          <w:numId w:val="2"/>
        </w:numPr>
        <w:jc w:val="both"/>
        <w:rPr>
          <w:sz w:val="24"/>
          <w:szCs w:val="24"/>
          <w:lang w:val="pt-PT"/>
        </w:rPr>
      </w:pPr>
      <w:proofErr w:type="spellStart"/>
      <w:r>
        <w:rPr>
          <w:sz w:val="24"/>
          <w:szCs w:val="24"/>
          <w:lang w:val="pt-PT"/>
        </w:rPr>
        <w:t>Neuroticismo</w:t>
      </w:r>
      <w:proofErr w:type="spellEnd"/>
      <w:r>
        <w:rPr>
          <w:sz w:val="24"/>
          <w:szCs w:val="24"/>
          <w:lang w:val="pt-PT"/>
        </w:rPr>
        <w:t xml:space="preserve"> – particularidade relacionada com personagens mais instáveis a nível emocional, que se sentem assoberbados e preocupados mais precipitadamente.</w:t>
      </w:r>
    </w:p>
    <w:p w14:paraId="17B5B2A8" w14:textId="47D54E43" w:rsidR="00591C01" w:rsidRDefault="00591C01" w:rsidP="00A14087">
      <w:pPr>
        <w:pStyle w:val="ListParagraph"/>
        <w:ind w:left="1440"/>
        <w:jc w:val="both"/>
        <w:rPr>
          <w:sz w:val="24"/>
          <w:szCs w:val="24"/>
          <w:lang w:val="pt-PT"/>
        </w:rPr>
      </w:pPr>
    </w:p>
    <w:p w14:paraId="5D283CA6" w14:textId="486CA45B" w:rsidR="00A14087" w:rsidRPr="00BC3890" w:rsidRDefault="00A14087" w:rsidP="00A14087">
      <w:pPr>
        <w:pStyle w:val="ListParagraph"/>
        <w:ind w:left="1440" w:firstLine="360"/>
        <w:jc w:val="both"/>
        <w:rPr>
          <w:sz w:val="24"/>
          <w:szCs w:val="24"/>
          <w:lang w:val="pt-PT"/>
        </w:rPr>
      </w:pPr>
      <w:r>
        <w:rPr>
          <w:sz w:val="24"/>
          <w:szCs w:val="24"/>
          <w:lang w:val="pt-PT"/>
        </w:rPr>
        <w:t xml:space="preserve">O recurso de diferentes graus de cada um destes fatores em cima descritos, exagerando alguns traços e deixando outros de lado, </w:t>
      </w:r>
      <w:r w:rsidRPr="00A14087">
        <w:rPr>
          <w:sz w:val="24"/>
          <w:szCs w:val="24"/>
          <w:lang w:val="pt-PT"/>
        </w:rPr>
        <w:t>pode ajudar a tornar os personagens mais envolventes e amplamente atraentes</w:t>
      </w:r>
      <w:r>
        <w:rPr>
          <w:sz w:val="24"/>
          <w:szCs w:val="24"/>
          <w:lang w:val="pt-PT"/>
        </w:rPr>
        <w:t>,</w:t>
      </w:r>
      <w:r w:rsidRPr="00A14087">
        <w:rPr>
          <w:sz w:val="24"/>
          <w:szCs w:val="24"/>
          <w:lang w:val="pt-PT"/>
        </w:rPr>
        <w:t xml:space="preserve"> </w:t>
      </w:r>
      <w:r>
        <w:rPr>
          <w:sz w:val="24"/>
          <w:szCs w:val="24"/>
          <w:lang w:val="pt-PT"/>
        </w:rPr>
        <w:t>tendo em conta que estes</w:t>
      </w:r>
      <w:r w:rsidRPr="00A14087">
        <w:rPr>
          <w:sz w:val="24"/>
          <w:szCs w:val="24"/>
          <w:lang w:val="pt-PT"/>
        </w:rPr>
        <w:t xml:space="preserve"> fatores demonstraram ser amplamente legíveis e relevantes</w:t>
      </w:r>
      <w:r>
        <w:rPr>
          <w:sz w:val="24"/>
          <w:szCs w:val="24"/>
          <w:lang w:val="pt-PT"/>
        </w:rPr>
        <w:t xml:space="preserve"> no passado aquando da caracterização da personalidade de personagens (e do ser humano)</w:t>
      </w:r>
      <w:r w:rsidRPr="00A14087">
        <w:rPr>
          <w:sz w:val="24"/>
          <w:szCs w:val="24"/>
          <w:lang w:val="pt-PT"/>
        </w:rPr>
        <w:t>.</w:t>
      </w:r>
    </w:p>
    <w:p w14:paraId="71AF12EF" w14:textId="2A25A2BF" w:rsidR="00BC3890" w:rsidRDefault="00BC3890" w:rsidP="00BC3890">
      <w:pPr>
        <w:ind w:left="720"/>
        <w:jc w:val="both"/>
        <w:rPr>
          <w:sz w:val="24"/>
          <w:szCs w:val="24"/>
          <w:lang w:val="pt-PT"/>
        </w:rPr>
      </w:pPr>
    </w:p>
    <w:p w14:paraId="00E15135" w14:textId="5EB507E0" w:rsidR="00E8677E" w:rsidRDefault="00E8677E" w:rsidP="00E8677E">
      <w:pPr>
        <w:pStyle w:val="ListParagraph"/>
        <w:numPr>
          <w:ilvl w:val="1"/>
          <w:numId w:val="2"/>
        </w:numPr>
        <w:jc w:val="both"/>
        <w:rPr>
          <w:sz w:val="24"/>
          <w:szCs w:val="24"/>
          <w:lang w:val="pt-PT"/>
        </w:rPr>
      </w:pPr>
      <w:r>
        <w:rPr>
          <w:sz w:val="24"/>
          <w:szCs w:val="24"/>
          <w:lang w:val="pt-PT"/>
        </w:rPr>
        <w:t>Silhueta</w:t>
      </w:r>
    </w:p>
    <w:p w14:paraId="61FBFB9A" w14:textId="66610898" w:rsidR="00E8677E" w:rsidRDefault="00E8677E" w:rsidP="004019E1">
      <w:pPr>
        <w:ind w:left="1080" w:firstLine="360"/>
        <w:jc w:val="both"/>
        <w:rPr>
          <w:sz w:val="24"/>
          <w:szCs w:val="24"/>
          <w:lang w:val="pt-PT"/>
        </w:rPr>
      </w:pPr>
      <w:r>
        <w:rPr>
          <w:sz w:val="24"/>
          <w:szCs w:val="24"/>
          <w:lang w:val="pt-PT"/>
        </w:rPr>
        <w:t xml:space="preserve">As formas usadas para projetar e desenhar personagens devem ser tidas em conta, uma vez que </w:t>
      </w:r>
      <w:r w:rsidR="004019E1">
        <w:rPr>
          <w:sz w:val="24"/>
          <w:szCs w:val="24"/>
          <w:lang w:val="pt-PT"/>
        </w:rPr>
        <w:t>permitem criar uma silhueta mais clara e forte, promovendo a sua unicidade diante de outras personagens e transparecendo desta forma a personalidade da personagem, permitindo assim a rápida identificação de personagens do Bem e do Mal:</w:t>
      </w:r>
    </w:p>
    <w:p w14:paraId="4EE4768F" w14:textId="52F94EA0" w:rsidR="004019E1" w:rsidRDefault="004019E1" w:rsidP="004019E1">
      <w:pPr>
        <w:pStyle w:val="ListParagraph"/>
        <w:numPr>
          <w:ilvl w:val="2"/>
          <w:numId w:val="2"/>
        </w:numPr>
        <w:jc w:val="both"/>
        <w:rPr>
          <w:sz w:val="24"/>
          <w:szCs w:val="24"/>
          <w:lang w:val="pt-PT"/>
        </w:rPr>
      </w:pPr>
      <w:r>
        <w:rPr>
          <w:sz w:val="24"/>
          <w:szCs w:val="24"/>
          <w:lang w:val="pt-PT"/>
        </w:rPr>
        <w:t xml:space="preserve">Círculos – normalmente são usados pelos </w:t>
      </w:r>
      <w:r w:rsidRPr="004019E1">
        <w:rPr>
          <w:i/>
          <w:iCs/>
          <w:sz w:val="24"/>
          <w:szCs w:val="24"/>
          <w:lang w:val="pt-PT"/>
        </w:rPr>
        <w:t>designers</w:t>
      </w:r>
      <w:r>
        <w:rPr>
          <w:sz w:val="24"/>
          <w:szCs w:val="24"/>
          <w:lang w:val="pt-PT"/>
        </w:rPr>
        <w:t xml:space="preserve"> e animadores para tornar a personagem mais amigável;</w:t>
      </w:r>
    </w:p>
    <w:p w14:paraId="414A1EE0" w14:textId="07F7D0ED" w:rsidR="004019E1" w:rsidRDefault="004019E1" w:rsidP="004019E1">
      <w:pPr>
        <w:pStyle w:val="ListParagraph"/>
        <w:numPr>
          <w:ilvl w:val="2"/>
          <w:numId w:val="2"/>
        </w:numPr>
        <w:jc w:val="both"/>
        <w:rPr>
          <w:sz w:val="24"/>
          <w:szCs w:val="24"/>
          <w:lang w:val="pt-PT"/>
        </w:rPr>
      </w:pPr>
      <w:r>
        <w:rPr>
          <w:sz w:val="24"/>
          <w:szCs w:val="24"/>
          <w:lang w:val="pt-PT"/>
        </w:rPr>
        <w:t>Quadrados – quando de tamanho considerado, são utilizados para dar uma nuance mais forte e gigantesca à personagem; todavia, se as formas forem pequenas, podem conduzir à interpretação de que a dada personagem tenha um perfil mais estúpido e burro;</w:t>
      </w:r>
    </w:p>
    <w:p w14:paraId="4916B883" w14:textId="2C02878C" w:rsidR="004019E1" w:rsidRPr="004019E1" w:rsidRDefault="004019E1" w:rsidP="004019E1">
      <w:pPr>
        <w:pStyle w:val="ListParagraph"/>
        <w:numPr>
          <w:ilvl w:val="2"/>
          <w:numId w:val="2"/>
        </w:numPr>
        <w:jc w:val="both"/>
        <w:rPr>
          <w:sz w:val="24"/>
          <w:szCs w:val="24"/>
          <w:lang w:val="pt-PT"/>
        </w:rPr>
      </w:pPr>
      <w:r>
        <w:rPr>
          <w:sz w:val="24"/>
          <w:szCs w:val="24"/>
          <w:lang w:val="pt-PT"/>
        </w:rPr>
        <w:t>Triângulos – geralmente, são usados com um vértice a apontar para baixo, dando ao corpo da personagem uma perspetiva heroica e poderosa; no entanto, se essa forma for utilizada apenas para a cabeça da personagem, esta adquire um tom maquiavélico.</w:t>
      </w:r>
    </w:p>
    <w:p w14:paraId="0E79A8AE" w14:textId="77777777" w:rsidR="00D82D8C" w:rsidRDefault="00D82D8C" w:rsidP="00D82D8C">
      <w:pPr>
        <w:pStyle w:val="ListParagraph"/>
        <w:jc w:val="both"/>
        <w:rPr>
          <w:sz w:val="24"/>
          <w:szCs w:val="24"/>
          <w:lang w:val="pt-PT"/>
        </w:rPr>
      </w:pPr>
    </w:p>
    <w:p w14:paraId="2E870351" w14:textId="77777777" w:rsidR="00D82D8C" w:rsidRPr="00D82D8C" w:rsidRDefault="00D82D8C" w:rsidP="00D82D8C">
      <w:pPr>
        <w:ind w:left="1080"/>
        <w:jc w:val="both"/>
        <w:rPr>
          <w:sz w:val="24"/>
          <w:szCs w:val="24"/>
          <w:lang w:val="pt-PT"/>
        </w:rPr>
      </w:pPr>
    </w:p>
    <w:p w14:paraId="106140DC" w14:textId="6DD2F8D0" w:rsidR="007D3130" w:rsidRDefault="000A4AE5" w:rsidP="000A4AE5">
      <w:pPr>
        <w:pStyle w:val="ListParagraph"/>
        <w:numPr>
          <w:ilvl w:val="1"/>
          <w:numId w:val="2"/>
        </w:numPr>
        <w:jc w:val="both"/>
        <w:rPr>
          <w:sz w:val="24"/>
          <w:szCs w:val="24"/>
          <w:lang w:val="pt-BR"/>
        </w:rPr>
      </w:pPr>
      <w:r>
        <w:rPr>
          <w:sz w:val="24"/>
          <w:szCs w:val="24"/>
          <w:lang w:val="pt-BR"/>
        </w:rPr>
        <w:lastRenderedPageBreak/>
        <w:t>Arquétipos</w:t>
      </w:r>
    </w:p>
    <w:p w14:paraId="51A03813" w14:textId="2282F4E3" w:rsidR="000A4AE5" w:rsidRDefault="000A4AE5" w:rsidP="000A4AE5">
      <w:pPr>
        <w:ind w:firstLine="720"/>
        <w:jc w:val="both"/>
        <w:rPr>
          <w:sz w:val="24"/>
          <w:szCs w:val="24"/>
          <w:lang w:val="pt-BR"/>
        </w:rPr>
      </w:pPr>
      <w:r>
        <w:rPr>
          <w:sz w:val="24"/>
          <w:szCs w:val="24"/>
          <w:lang w:val="pt-BR"/>
        </w:rPr>
        <w:t>A</w:t>
      </w:r>
      <w:r w:rsidRPr="000A4AE5">
        <w:rPr>
          <w:sz w:val="24"/>
          <w:szCs w:val="24"/>
          <w:lang w:val="pt-BR"/>
        </w:rPr>
        <w:t xml:space="preserve">rquétipos </w:t>
      </w:r>
      <w:r>
        <w:rPr>
          <w:sz w:val="24"/>
          <w:szCs w:val="24"/>
          <w:lang w:val="pt-BR"/>
        </w:rPr>
        <w:t xml:space="preserve">são, resumidamente, </w:t>
      </w:r>
      <w:r w:rsidRPr="000A4AE5">
        <w:rPr>
          <w:sz w:val="24"/>
          <w:szCs w:val="24"/>
          <w:lang w:val="pt-BR"/>
        </w:rPr>
        <w:t>um meio de categorizar personagens</w:t>
      </w:r>
      <w:r>
        <w:rPr>
          <w:sz w:val="24"/>
          <w:szCs w:val="24"/>
          <w:lang w:val="pt-BR"/>
        </w:rPr>
        <w:t xml:space="preserve">, isto é, </w:t>
      </w:r>
      <w:r w:rsidRPr="000A4AE5">
        <w:rPr>
          <w:sz w:val="24"/>
          <w:szCs w:val="24"/>
          <w:lang w:val="pt-BR"/>
        </w:rPr>
        <w:t xml:space="preserve"> categorias universais de personagens que aparecem repetidamente </w:t>
      </w:r>
      <w:r>
        <w:rPr>
          <w:sz w:val="24"/>
          <w:szCs w:val="24"/>
          <w:lang w:val="pt-BR"/>
        </w:rPr>
        <w:t>em</w:t>
      </w:r>
      <w:r w:rsidRPr="000A4AE5">
        <w:rPr>
          <w:sz w:val="24"/>
          <w:szCs w:val="24"/>
          <w:lang w:val="pt-BR"/>
        </w:rPr>
        <w:t xml:space="preserve"> histórias</w:t>
      </w:r>
      <w:r>
        <w:rPr>
          <w:sz w:val="24"/>
          <w:szCs w:val="24"/>
          <w:lang w:val="pt-BR"/>
        </w:rPr>
        <w:t xml:space="preserve">. </w:t>
      </w:r>
      <w:r w:rsidR="00997A35">
        <w:rPr>
          <w:sz w:val="24"/>
          <w:szCs w:val="24"/>
          <w:lang w:val="pt-BR"/>
        </w:rPr>
        <w:t>Há quem considere os conceitos de arquétipo e estereótipo como sinónimos, enquanto outros os distinguem como o primeiro sendo o padrão mais geral e universal, que promove uma maior familiaridade para com o jogador, enquanto o outro é considerado uma “versão concreta e simplificada” do arquétipo, notoriamente com uma conotação mais negativa.</w:t>
      </w:r>
      <w:r w:rsidRPr="000A4AE5">
        <w:rPr>
          <w:sz w:val="24"/>
          <w:szCs w:val="24"/>
          <w:lang w:val="pt-BR"/>
        </w:rPr>
        <w:t xml:space="preserve"> </w:t>
      </w:r>
    </w:p>
    <w:p w14:paraId="14F970EC" w14:textId="712CE9A1" w:rsidR="00997A35" w:rsidRDefault="00997A35" w:rsidP="000A4AE5">
      <w:pPr>
        <w:ind w:firstLine="720"/>
        <w:jc w:val="both"/>
        <w:rPr>
          <w:sz w:val="24"/>
          <w:szCs w:val="24"/>
          <w:lang w:val="pt-BR"/>
        </w:rPr>
      </w:pPr>
      <w:r>
        <w:rPr>
          <w:sz w:val="24"/>
          <w:szCs w:val="24"/>
          <w:lang w:val="pt-BR"/>
        </w:rPr>
        <w:t>É imprescindível notar ao leitor deste documento de que não existe nenhuma lista definitiva de arquétipos aos quais se pode recorrer. Contudo, pode-se identificar os mais comuns com grande facilidade:</w:t>
      </w:r>
    </w:p>
    <w:p w14:paraId="630BBE7F" w14:textId="5D01A06A" w:rsidR="00997A35" w:rsidRDefault="008F621B" w:rsidP="008F621B">
      <w:pPr>
        <w:pStyle w:val="ListParagraph"/>
        <w:numPr>
          <w:ilvl w:val="2"/>
          <w:numId w:val="2"/>
        </w:numPr>
        <w:jc w:val="both"/>
        <w:rPr>
          <w:sz w:val="24"/>
          <w:szCs w:val="24"/>
          <w:lang w:val="pt-BR"/>
        </w:rPr>
      </w:pPr>
      <w:r>
        <w:rPr>
          <w:sz w:val="24"/>
          <w:szCs w:val="24"/>
          <w:lang w:val="pt-BR"/>
        </w:rPr>
        <w:t>O heroi – é o personagem que parte numa missão ou aventura, que faz “coisas típicas de um heroi”, como salvar uma princesa ou o mundo; é aquele</w:t>
      </w:r>
      <w:r w:rsidR="005520B6">
        <w:rPr>
          <w:sz w:val="24"/>
          <w:szCs w:val="24"/>
          <w:lang w:val="pt-BR"/>
        </w:rPr>
        <w:t xml:space="preserve"> </w:t>
      </w:r>
      <w:r>
        <w:rPr>
          <w:sz w:val="24"/>
          <w:szCs w:val="24"/>
          <w:lang w:val="pt-BR"/>
        </w:rPr>
        <w:t xml:space="preserve">que é extremamente bom ou especial em alguma coisa, quer seja, por exemplo, no manuseamento de armas (como é o caso da Lara Croft), como </w:t>
      </w:r>
      <w:r w:rsidR="005520B6">
        <w:rPr>
          <w:sz w:val="24"/>
          <w:szCs w:val="24"/>
          <w:lang w:val="pt-BR"/>
        </w:rPr>
        <w:t xml:space="preserve">ser dos melhores a montar num </w:t>
      </w:r>
      <w:r w:rsidR="005520B6" w:rsidRPr="005520B6">
        <w:rPr>
          <w:i/>
          <w:iCs/>
          <w:sz w:val="24"/>
          <w:szCs w:val="24"/>
          <w:lang w:val="pt-BR"/>
        </w:rPr>
        <w:t>Loftwing</w:t>
      </w:r>
      <w:r w:rsidR="005520B6">
        <w:rPr>
          <w:sz w:val="24"/>
          <w:szCs w:val="24"/>
          <w:lang w:val="pt-BR"/>
        </w:rPr>
        <w:t xml:space="preserve"> (pássaro de grandes dimensões) raro, como a situação do Link; pode haver variações do heroi, sendo as mais conhecidas o heroi ideal (típico da literatura e aquele anteriormente descrito neste parágrafo) e o anti-heroi, que consiste num heroi com falhas, mais recorrente na ficção realista; é o arquétipo tipicamente utilizado para os </w:t>
      </w:r>
      <w:r w:rsidR="005520B6">
        <w:rPr>
          <w:i/>
          <w:iCs/>
          <w:sz w:val="24"/>
          <w:szCs w:val="24"/>
          <w:lang w:val="pt-BR"/>
        </w:rPr>
        <w:t>player characters</w:t>
      </w:r>
      <w:r w:rsidR="005520B6">
        <w:rPr>
          <w:sz w:val="24"/>
          <w:szCs w:val="24"/>
          <w:lang w:val="pt-BR"/>
        </w:rPr>
        <w:t>;</w:t>
      </w:r>
    </w:p>
    <w:p w14:paraId="2273DF59" w14:textId="77777777" w:rsidR="005520B6" w:rsidRDefault="005520B6" w:rsidP="005520B6">
      <w:pPr>
        <w:pStyle w:val="ListParagraph"/>
        <w:ind w:left="2160"/>
        <w:jc w:val="both"/>
        <w:rPr>
          <w:sz w:val="24"/>
          <w:szCs w:val="24"/>
          <w:lang w:val="pt-BR"/>
        </w:rPr>
      </w:pPr>
    </w:p>
    <w:p w14:paraId="0DB7935E" w14:textId="7145B63C" w:rsidR="005520B6" w:rsidRDefault="005520B6" w:rsidP="008F621B">
      <w:pPr>
        <w:pStyle w:val="ListParagraph"/>
        <w:numPr>
          <w:ilvl w:val="2"/>
          <w:numId w:val="2"/>
        </w:numPr>
        <w:jc w:val="both"/>
        <w:rPr>
          <w:sz w:val="24"/>
          <w:szCs w:val="24"/>
          <w:lang w:val="pt-BR"/>
        </w:rPr>
      </w:pPr>
      <w:r>
        <w:rPr>
          <w:sz w:val="24"/>
          <w:szCs w:val="24"/>
          <w:lang w:val="pt-BR"/>
        </w:rPr>
        <w:t xml:space="preserve">O velho sábio – é a personagem que treina ou guia o heroi, permitindo o aprofundamento da narrativa em fases iniciais do jogo e recorrentemente aparecendo em tutoriais de </w:t>
      </w:r>
      <w:r w:rsidRPr="005520B6">
        <w:rPr>
          <w:i/>
          <w:iCs/>
          <w:sz w:val="24"/>
          <w:szCs w:val="24"/>
          <w:lang w:val="pt-BR"/>
        </w:rPr>
        <w:t>gameplay</w:t>
      </w:r>
      <w:r>
        <w:rPr>
          <w:sz w:val="24"/>
          <w:szCs w:val="24"/>
          <w:lang w:val="pt-BR"/>
        </w:rPr>
        <w:t xml:space="preserve">; um exemplo deste arquétipo é </w:t>
      </w:r>
      <w:r w:rsidR="00793FAA">
        <w:rPr>
          <w:sz w:val="24"/>
          <w:szCs w:val="24"/>
          <w:lang w:val="pt-BR"/>
        </w:rPr>
        <w:t>o</w:t>
      </w:r>
      <w:r>
        <w:rPr>
          <w:sz w:val="24"/>
          <w:szCs w:val="24"/>
          <w:lang w:val="pt-BR"/>
        </w:rPr>
        <w:t xml:space="preserve"> </w:t>
      </w:r>
      <w:r w:rsidR="00793FAA">
        <w:rPr>
          <w:sz w:val="24"/>
          <w:szCs w:val="24"/>
          <w:lang w:val="pt-BR"/>
        </w:rPr>
        <w:t>Gaepora</w:t>
      </w:r>
      <w:r>
        <w:rPr>
          <w:sz w:val="24"/>
          <w:szCs w:val="24"/>
          <w:lang w:val="pt-BR"/>
        </w:rPr>
        <w:t xml:space="preserve"> em </w:t>
      </w:r>
      <w:r w:rsidRPr="005520B6">
        <w:rPr>
          <w:i/>
          <w:iCs/>
          <w:sz w:val="24"/>
          <w:szCs w:val="24"/>
          <w:lang w:val="pt-BR"/>
        </w:rPr>
        <w:t>The Legend of Zelda: Skyward Sword</w:t>
      </w:r>
      <w:r>
        <w:rPr>
          <w:sz w:val="24"/>
          <w:szCs w:val="24"/>
          <w:lang w:val="pt-BR"/>
        </w:rPr>
        <w:t>; também pode ser chamada de mentor;</w:t>
      </w:r>
    </w:p>
    <w:p w14:paraId="49E20425" w14:textId="77777777" w:rsidR="009D3DC8" w:rsidRPr="009D3DC8" w:rsidRDefault="009D3DC8" w:rsidP="009D3DC8">
      <w:pPr>
        <w:pStyle w:val="ListParagraph"/>
        <w:rPr>
          <w:sz w:val="24"/>
          <w:szCs w:val="24"/>
          <w:lang w:val="pt-BR"/>
        </w:rPr>
      </w:pPr>
    </w:p>
    <w:p w14:paraId="1A6D22E5" w14:textId="78778D25" w:rsidR="009D3DC8" w:rsidRDefault="009D3DC8" w:rsidP="009D3DC8">
      <w:pPr>
        <w:jc w:val="center"/>
        <w:rPr>
          <w:sz w:val="24"/>
          <w:szCs w:val="24"/>
          <w:lang w:val="pt-BR"/>
        </w:rPr>
      </w:pPr>
      <w:r>
        <w:rPr>
          <w:noProof/>
        </w:rPr>
        <w:lastRenderedPageBreak/>
        <w:drawing>
          <wp:inline distT="0" distB="0" distL="0" distR="0" wp14:anchorId="02753B08" wp14:editId="3AD45E36">
            <wp:extent cx="2438400" cy="2643417"/>
            <wp:effectExtent l="0" t="0" r="0" b="5080"/>
            <wp:docPr id="1" name="Picture 1" descr="A picture containing person, person, sport, tr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sport, tri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498" cy="2653280"/>
                    </a:xfrm>
                    <a:prstGeom prst="rect">
                      <a:avLst/>
                    </a:prstGeom>
                    <a:noFill/>
                    <a:ln>
                      <a:noFill/>
                    </a:ln>
                  </pic:spPr>
                </pic:pic>
              </a:graphicData>
            </a:graphic>
          </wp:inline>
        </w:drawing>
      </w:r>
      <w:r>
        <w:rPr>
          <w:noProof/>
          <w:sz w:val="24"/>
          <w:szCs w:val="24"/>
          <w:lang w:val="pt-BR"/>
        </w:rPr>
        <w:drawing>
          <wp:inline distT="0" distB="0" distL="0" distR="0" wp14:anchorId="4F07A216" wp14:editId="72E1FD22">
            <wp:extent cx="2491740" cy="2677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858" cy="2685494"/>
                    </a:xfrm>
                    <a:prstGeom prst="rect">
                      <a:avLst/>
                    </a:prstGeom>
                    <a:noFill/>
                    <a:ln>
                      <a:noFill/>
                    </a:ln>
                  </pic:spPr>
                </pic:pic>
              </a:graphicData>
            </a:graphic>
          </wp:inline>
        </w:drawing>
      </w:r>
    </w:p>
    <w:p w14:paraId="0290E1A8" w14:textId="70C98805" w:rsidR="005520B6" w:rsidRDefault="002D4ABB" w:rsidP="005520B6">
      <w:pPr>
        <w:pStyle w:val="ListParagraph"/>
        <w:rPr>
          <w:sz w:val="24"/>
          <w:szCs w:val="24"/>
        </w:rPr>
      </w:pPr>
      <w:r>
        <w:rPr>
          <w:noProof/>
        </w:rPr>
        <mc:AlternateContent>
          <mc:Choice Requires="wps">
            <w:drawing>
              <wp:anchor distT="0" distB="0" distL="114300" distR="114300" simplePos="0" relativeHeight="251659264" behindDoc="0" locked="0" layoutInCell="1" allowOverlap="1" wp14:anchorId="65FBC0A6" wp14:editId="6888B821">
                <wp:simplePos x="0" y="0"/>
                <wp:positionH relativeFrom="column">
                  <wp:posOffset>373380</wp:posOffset>
                </wp:positionH>
                <wp:positionV relativeFrom="paragraph">
                  <wp:posOffset>9525</wp:posOffset>
                </wp:positionV>
                <wp:extent cx="2682240" cy="868680"/>
                <wp:effectExtent l="0" t="0" r="22860" b="26670"/>
                <wp:wrapNone/>
                <wp:docPr id="4" name="Text Box 4"/>
                <wp:cNvGraphicFramePr/>
                <a:graphic xmlns:a="http://schemas.openxmlformats.org/drawingml/2006/main">
                  <a:graphicData uri="http://schemas.microsoft.com/office/word/2010/wordprocessingShape">
                    <wps:wsp>
                      <wps:cNvSpPr txBox="1"/>
                      <wps:spPr>
                        <a:xfrm>
                          <a:off x="0" y="0"/>
                          <a:ext cx="2682240" cy="868680"/>
                        </a:xfrm>
                        <a:prstGeom prst="rect">
                          <a:avLst/>
                        </a:prstGeom>
                        <a:solidFill>
                          <a:schemeClr val="lt1"/>
                        </a:solidFill>
                        <a:ln w="6350">
                          <a:solidFill>
                            <a:prstClr val="black"/>
                          </a:solidFill>
                        </a:ln>
                      </wps:spPr>
                      <wps:txbx>
                        <w:txbxContent>
                          <w:p w14:paraId="284116CF" w14:textId="562EC198" w:rsidR="009D3DC8" w:rsidRPr="009D3DC8" w:rsidRDefault="009D3DC8" w:rsidP="009D3DC8">
                            <w:pPr>
                              <w:rPr>
                                <w:sz w:val="24"/>
                                <w:szCs w:val="24"/>
                              </w:rPr>
                            </w:pPr>
                            <w:r w:rsidRPr="009D3DC8">
                              <w:rPr>
                                <w:sz w:val="24"/>
                                <w:szCs w:val="24"/>
                              </w:rPr>
                              <w:t xml:space="preserve">Fig. 1 – </w:t>
                            </w:r>
                            <w:r w:rsidRPr="009D3DC8">
                              <w:rPr>
                                <w:i/>
                                <w:iCs/>
                                <w:sz w:val="24"/>
                                <w:szCs w:val="24"/>
                              </w:rPr>
                              <w:t>Link</w:t>
                            </w:r>
                            <w:r w:rsidRPr="009D3DC8">
                              <w:rPr>
                                <w:sz w:val="24"/>
                                <w:szCs w:val="24"/>
                              </w:rPr>
                              <w:t xml:space="preserve">, </w:t>
                            </w:r>
                            <w:proofErr w:type="spellStart"/>
                            <w:r w:rsidRPr="009D3DC8">
                              <w:rPr>
                                <w:sz w:val="24"/>
                                <w:szCs w:val="24"/>
                              </w:rPr>
                              <w:t>protagonista</w:t>
                            </w:r>
                            <w:proofErr w:type="spellEnd"/>
                            <w:r w:rsidRPr="009D3DC8">
                              <w:rPr>
                                <w:sz w:val="24"/>
                                <w:szCs w:val="24"/>
                              </w:rPr>
                              <w:t xml:space="preserve"> e </w:t>
                            </w:r>
                            <w:proofErr w:type="spellStart"/>
                            <w:r w:rsidRPr="009D3DC8">
                              <w:rPr>
                                <w:sz w:val="24"/>
                                <w:szCs w:val="24"/>
                              </w:rPr>
                              <w:t>heroi</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002D4ABB" w:rsidRPr="002D4ABB">
                              <w:rPr>
                                <w:sz w:val="24"/>
                                <w:szCs w:val="24"/>
                              </w:rPr>
                              <w:t>https://www.zelda.com/skyward-sword-hd/pt/</w:t>
                            </w:r>
                          </w:p>
                          <w:p w14:paraId="5E45EAD2" w14:textId="77777777" w:rsidR="009D3DC8" w:rsidRDefault="009D3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BC0A6" id="_x0000_t202" coordsize="21600,21600" o:spt="202" path="m,l,21600r21600,l21600,xe">
                <v:stroke joinstyle="miter"/>
                <v:path gradientshapeok="t" o:connecttype="rect"/>
              </v:shapetype>
              <v:shape id="Text Box 4" o:spid="_x0000_s1026" type="#_x0000_t202" style="position:absolute;left:0;text-align:left;margin-left:29.4pt;margin-top:.75pt;width:211.2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" fillcolor="white [3201]" strokeweight=".5pt">
                <v:textbox>
                  <w:txbxContent>
                    <w:p w14:paraId="284116CF" w14:textId="562EC198" w:rsidR="009D3DC8" w:rsidRPr="009D3DC8" w:rsidRDefault="009D3DC8" w:rsidP="009D3DC8">
                      <w:pPr>
                        <w:rPr>
                          <w:sz w:val="24"/>
                          <w:szCs w:val="24"/>
                        </w:rPr>
                      </w:pPr>
                      <w:r w:rsidRPr="009D3DC8">
                        <w:rPr>
                          <w:sz w:val="24"/>
                          <w:szCs w:val="24"/>
                        </w:rPr>
                        <w:t xml:space="preserve">Fig. 1 – </w:t>
                      </w:r>
                      <w:r w:rsidRPr="009D3DC8">
                        <w:rPr>
                          <w:i/>
                          <w:iCs/>
                          <w:sz w:val="24"/>
                          <w:szCs w:val="24"/>
                        </w:rPr>
                        <w:t>Link</w:t>
                      </w:r>
                      <w:r w:rsidRPr="009D3DC8">
                        <w:rPr>
                          <w:sz w:val="24"/>
                          <w:szCs w:val="24"/>
                        </w:rPr>
                        <w:t xml:space="preserve">, </w:t>
                      </w:r>
                      <w:proofErr w:type="spellStart"/>
                      <w:r w:rsidRPr="009D3DC8">
                        <w:rPr>
                          <w:sz w:val="24"/>
                          <w:szCs w:val="24"/>
                        </w:rPr>
                        <w:t>protagonista</w:t>
                      </w:r>
                      <w:proofErr w:type="spellEnd"/>
                      <w:r w:rsidRPr="009D3DC8">
                        <w:rPr>
                          <w:sz w:val="24"/>
                          <w:szCs w:val="24"/>
                        </w:rPr>
                        <w:t xml:space="preserve"> e </w:t>
                      </w:r>
                      <w:proofErr w:type="spellStart"/>
                      <w:r w:rsidRPr="009D3DC8">
                        <w:rPr>
                          <w:sz w:val="24"/>
                          <w:szCs w:val="24"/>
                        </w:rPr>
                        <w:t>heroi</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002D4ABB" w:rsidRPr="002D4ABB">
                        <w:rPr>
                          <w:sz w:val="24"/>
                          <w:szCs w:val="24"/>
                        </w:rPr>
                        <w:t>https://www.zelda.com/skyward-sword-hd/pt/</w:t>
                      </w:r>
                    </w:p>
                    <w:p w14:paraId="5E45EAD2" w14:textId="77777777" w:rsidR="009D3DC8" w:rsidRDefault="009D3DC8"/>
                  </w:txbxContent>
                </v:textbox>
              </v:shape>
            </w:pict>
          </mc:Fallback>
        </mc:AlternateContent>
      </w:r>
      <w:r w:rsidR="00E06482">
        <w:rPr>
          <w:noProof/>
        </w:rPr>
        <mc:AlternateContent>
          <mc:Choice Requires="wps">
            <w:drawing>
              <wp:anchor distT="0" distB="0" distL="114300" distR="114300" simplePos="0" relativeHeight="251661312" behindDoc="0" locked="0" layoutInCell="1" allowOverlap="1" wp14:anchorId="16C9EA10" wp14:editId="144B8A0E">
                <wp:simplePos x="0" y="0"/>
                <wp:positionH relativeFrom="column">
                  <wp:posOffset>3528060</wp:posOffset>
                </wp:positionH>
                <wp:positionV relativeFrom="paragraph">
                  <wp:posOffset>9525</wp:posOffset>
                </wp:positionV>
                <wp:extent cx="2903220" cy="8763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2903220" cy="876300"/>
                        </a:xfrm>
                        <a:prstGeom prst="rect">
                          <a:avLst/>
                        </a:prstGeom>
                        <a:solidFill>
                          <a:schemeClr val="lt1"/>
                        </a:solidFill>
                        <a:ln w="6350">
                          <a:solidFill>
                            <a:prstClr val="black"/>
                          </a:solidFill>
                        </a:ln>
                      </wps:spPr>
                      <wps:txbx>
                        <w:txbxContent>
                          <w:p w14:paraId="2B942887" w14:textId="37754604" w:rsidR="00E06482" w:rsidRPr="009D3DC8" w:rsidRDefault="00E06482" w:rsidP="009D3DC8">
                            <w:pPr>
                              <w:rPr>
                                <w:sz w:val="24"/>
                                <w:szCs w:val="24"/>
                              </w:rPr>
                            </w:pPr>
                            <w:r w:rsidRPr="009D3DC8">
                              <w:rPr>
                                <w:sz w:val="24"/>
                                <w:szCs w:val="24"/>
                              </w:rPr>
                              <w:t xml:space="preserve">Fig. </w:t>
                            </w:r>
                            <w:r>
                              <w:rPr>
                                <w:sz w:val="24"/>
                                <w:szCs w:val="24"/>
                              </w:rPr>
                              <w:t>2</w:t>
                            </w:r>
                            <w:r w:rsidRPr="009D3DC8">
                              <w:rPr>
                                <w:sz w:val="24"/>
                                <w:szCs w:val="24"/>
                              </w:rPr>
                              <w:t xml:space="preserve"> – </w:t>
                            </w:r>
                            <w:proofErr w:type="spellStart"/>
                            <w:r>
                              <w:rPr>
                                <w:i/>
                                <w:iCs/>
                                <w:sz w:val="24"/>
                                <w:szCs w:val="24"/>
                              </w:rPr>
                              <w:t>Gaepora</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Pr="00E06482">
                              <w:rPr>
                                <w:sz w:val="24"/>
                                <w:szCs w:val="24"/>
                              </w:rPr>
                              <w:t>https://www.ign.com/wikis/the-legend-of-zelda-skyward-sword/Gaepora</w:t>
                            </w:r>
                          </w:p>
                          <w:p w14:paraId="6DE39C35" w14:textId="77777777" w:rsidR="00E06482" w:rsidRDefault="00E06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EA10" id="Text Box 5" o:spid="_x0000_s1027" type="#_x0000_t202" style="position:absolute;left:0;text-align:left;margin-left:277.8pt;margin-top:.75pt;width:228.6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" fillcolor="white [3201]" strokeweight=".5pt">
                <v:textbox>
                  <w:txbxContent>
                    <w:p w14:paraId="2B942887" w14:textId="37754604" w:rsidR="00E06482" w:rsidRPr="009D3DC8" w:rsidRDefault="00E06482" w:rsidP="009D3DC8">
                      <w:pPr>
                        <w:rPr>
                          <w:sz w:val="24"/>
                          <w:szCs w:val="24"/>
                        </w:rPr>
                      </w:pPr>
                      <w:r w:rsidRPr="009D3DC8">
                        <w:rPr>
                          <w:sz w:val="24"/>
                          <w:szCs w:val="24"/>
                        </w:rPr>
                        <w:t xml:space="preserve">Fig. </w:t>
                      </w:r>
                      <w:r>
                        <w:rPr>
                          <w:sz w:val="24"/>
                          <w:szCs w:val="24"/>
                        </w:rPr>
                        <w:t>2</w:t>
                      </w:r>
                      <w:r w:rsidRPr="009D3DC8">
                        <w:rPr>
                          <w:sz w:val="24"/>
                          <w:szCs w:val="24"/>
                        </w:rPr>
                        <w:t xml:space="preserve"> – </w:t>
                      </w:r>
                      <w:proofErr w:type="spellStart"/>
                      <w:r>
                        <w:rPr>
                          <w:i/>
                          <w:iCs/>
                          <w:sz w:val="24"/>
                          <w:szCs w:val="24"/>
                        </w:rPr>
                        <w:t>Gaepora</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Pr="00E06482">
                        <w:rPr>
                          <w:sz w:val="24"/>
                          <w:szCs w:val="24"/>
                        </w:rPr>
                        <w:t>https://www.ign.com/wikis/the-legend-of-zelda-skyward-sword/Gaepora</w:t>
                      </w:r>
                    </w:p>
                    <w:p w14:paraId="6DE39C35" w14:textId="77777777" w:rsidR="00E06482" w:rsidRDefault="00E06482"/>
                  </w:txbxContent>
                </v:textbox>
              </v:shape>
            </w:pict>
          </mc:Fallback>
        </mc:AlternateContent>
      </w:r>
    </w:p>
    <w:p w14:paraId="0C55FF28" w14:textId="120F04E3" w:rsidR="009D3DC8" w:rsidRDefault="009D3DC8" w:rsidP="005520B6">
      <w:pPr>
        <w:pStyle w:val="ListParagraph"/>
        <w:rPr>
          <w:sz w:val="24"/>
          <w:szCs w:val="24"/>
        </w:rPr>
      </w:pPr>
    </w:p>
    <w:p w14:paraId="26DACA94" w14:textId="06AE36CC" w:rsidR="009D3DC8" w:rsidRDefault="009D3DC8" w:rsidP="005520B6">
      <w:pPr>
        <w:pStyle w:val="ListParagraph"/>
        <w:rPr>
          <w:sz w:val="24"/>
          <w:szCs w:val="24"/>
        </w:rPr>
      </w:pPr>
    </w:p>
    <w:p w14:paraId="65BF7381" w14:textId="214E156A" w:rsidR="009D3DC8" w:rsidRDefault="009D3DC8" w:rsidP="005520B6">
      <w:pPr>
        <w:pStyle w:val="ListParagraph"/>
        <w:rPr>
          <w:sz w:val="24"/>
          <w:szCs w:val="24"/>
        </w:rPr>
      </w:pPr>
    </w:p>
    <w:p w14:paraId="48DB7E69" w14:textId="1F8F7CB6" w:rsidR="009D3DC8" w:rsidRPr="009D3DC8" w:rsidRDefault="009D3DC8" w:rsidP="005520B6">
      <w:pPr>
        <w:pStyle w:val="ListParagraph"/>
        <w:rPr>
          <w:sz w:val="24"/>
          <w:szCs w:val="24"/>
        </w:rPr>
      </w:pPr>
    </w:p>
    <w:p w14:paraId="0124F9D4" w14:textId="7656D2A4" w:rsidR="005520B6" w:rsidRDefault="00793FAA" w:rsidP="008F621B">
      <w:pPr>
        <w:pStyle w:val="ListParagraph"/>
        <w:numPr>
          <w:ilvl w:val="2"/>
          <w:numId w:val="2"/>
        </w:numPr>
        <w:jc w:val="both"/>
        <w:rPr>
          <w:sz w:val="24"/>
          <w:szCs w:val="24"/>
          <w:lang w:val="pt-BR"/>
        </w:rPr>
      </w:pPr>
      <w:r>
        <w:rPr>
          <w:sz w:val="24"/>
          <w:szCs w:val="24"/>
          <w:lang w:val="pt-BR"/>
        </w:rPr>
        <w:t xml:space="preserve">O arauto – como que um porta-voz, é o personagem que se encarrega de informar o heroi do que se passa, </w:t>
      </w:r>
      <w:r w:rsidR="00DD7A82">
        <w:rPr>
          <w:sz w:val="24"/>
          <w:szCs w:val="24"/>
          <w:lang w:val="pt-BR"/>
        </w:rPr>
        <w:t xml:space="preserve">obrigando sua à tomada de decisão e proporcionando ao início da aventura; pode ser retratado pela personagem </w:t>
      </w:r>
      <w:r w:rsidR="00DD7A82" w:rsidRPr="002D4ABB">
        <w:rPr>
          <w:i/>
          <w:iCs/>
          <w:sz w:val="24"/>
          <w:szCs w:val="24"/>
          <w:lang w:val="pt-BR"/>
        </w:rPr>
        <w:t>Fi</w:t>
      </w:r>
      <w:r w:rsidR="00DD7A82">
        <w:rPr>
          <w:sz w:val="24"/>
          <w:szCs w:val="24"/>
          <w:lang w:val="pt-BR"/>
        </w:rPr>
        <w:t xml:space="preserve"> do jogo já referido anteriormente;</w:t>
      </w:r>
    </w:p>
    <w:p w14:paraId="4C11F216" w14:textId="5A122C6F" w:rsidR="00DD7A82" w:rsidRPr="00DD7A82" w:rsidRDefault="00DD7A82" w:rsidP="00DD7A82">
      <w:pPr>
        <w:pStyle w:val="ListParagraph"/>
        <w:rPr>
          <w:sz w:val="24"/>
          <w:szCs w:val="24"/>
          <w:lang w:val="pt-BR"/>
        </w:rPr>
      </w:pPr>
    </w:p>
    <w:p w14:paraId="4DE45807" w14:textId="64E055E4" w:rsidR="00DD7A82" w:rsidRDefault="00DD7A82" w:rsidP="008F621B">
      <w:pPr>
        <w:pStyle w:val="ListParagraph"/>
        <w:numPr>
          <w:ilvl w:val="2"/>
          <w:numId w:val="2"/>
        </w:numPr>
        <w:jc w:val="both"/>
        <w:rPr>
          <w:sz w:val="24"/>
          <w:szCs w:val="24"/>
          <w:lang w:val="pt-BR"/>
        </w:rPr>
      </w:pPr>
      <w:r>
        <w:rPr>
          <w:sz w:val="24"/>
          <w:szCs w:val="24"/>
          <w:lang w:val="pt-BR"/>
        </w:rPr>
        <w:t xml:space="preserve">A donzela – a personagem que ordinariamente está em perigo e espera que o heroi a venha salvar; características que lhe são prevalentes cingem-se à sua inocência e submissão; é, resumidamente, a </w:t>
      </w:r>
      <w:r w:rsidRPr="002D4ABB">
        <w:rPr>
          <w:i/>
          <w:iCs/>
          <w:sz w:val="24"/>
          <w:szCs w:val="24"/>
          <w:lang w:val="pt-BR"/>
        </w:rPr>
        <w:t>Zelda</w:t>
      </w:r>
      <w:r>
        <w:rPr>
          <w:sz w:val="24"/>
          <w:szCs w:val="24"/>
          <w:lang w:val="pt-BR"/>
        </w:rPr>
        <w:t xml:space="preserve"> em  </w:t>
      </w:r>
      <w:r w:rsidRPr="00DD7A82">
        <w:rPr>
          <w:i/>
          <w:iCs/>
          <w:sz w:val="24"/>
          <w:szCs w:val="24"/>
          <w:lang w:val="pt-BR"/>
        </w:rPr>
        <w:t>The Legend of Zelda: Skyward Sword</w:t>
      </w:r>
      <w:r w:rsidR="00EA2BB1">
        <w:rPr>
          <w:sz w:val="24"/>
          <w:szCs w:val="24"/>
          <w:lang w:val="pt-BR"/>
        </w:rPr>
        <w:t>;</w:t>
      </w:r>
    </w:p>
    <w:p w14:paraId="694EFBB5" w14:textId="1FAAAF3B" w:rsidR="002D4ABB" w:rsidRPr="002D4ABB" w:rsidRDefault="002D4ABB" w:rsidP="002D4ABB">
      <w:pPr>
        <w:pStyle w:val="ListParagraph"/>
        <w:rPr>
          <w:sz w:val="24"/>
          <w:szCs w:val="24"/>
          <w:lang w:val="pt-BR"/>
        </w:rPr>
      </w:pPr>
    </w:p>
    <w:p w14:paraId="42AFB211" w14:textId="2CC8ADAD" w:rsidR="002D4ABB" w:rsidRPr="009F0F1A" w:rsidRDefault="002D4ABB" w:rsidP="009F0F1A">
      <w:pPr>
        <w:jc w:val="center"/>
        <w:rPr>
          <w:sz w:val="24"/>
          <w:szCs w:val="24"/>
          <w:lang w:val="pt-BR"/>
        </w:rPr>
      </w:pPr>
      <w:r>
        <w:rPr>
          <w:noProof/>
        </w:rPr>
        <w:lastRenderedPageBreak/>
        <w:drawing>
          <wp:inline distT="0" distB="0" distL="0" distR="0" wp14:anchorId="6D8734BD" wp14:editId="1AC238F4">
            <wp:extent cx="3115395" cy="2904345"/>
            <wp:effectExtent l="0" t="0" r="0" b="0"/>
            <wp:docPr id="8" name="Picture 8" descr="A picture containing invertebrate, arthropod, shrimp,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vertebrate, arthropod, shrimp, hydrozoa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10"/>
                    <a:stretch/>
                  </pic:blipFill>
                  <pic:spPr bwMode="auto">
                    <a:xfrm>
                      <a:off x="0" y="0"/>
                      <a:ext cx="3156257" cy="29424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BA11CB" wp14:editId="2A49681A">
            <wp:extent cx="2103120" cy="2929196"/>
            <wp:effectExtent l="0" t="0" r="0" b="5080"/>
            <wp:docPr id="6" name="Picture 6" descr="A picture containing dancer,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ancer, colorfu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0705" r="6045"/>
                    <a:stretch/>
                  </pic:blipFill>
                  <pic:spPr bwMode="auto">
                    <a:xfrm>
                      <a:off x="0" y="0"/>
                      <a:ext cx="2114929" cy="2945643"/>
                    </a:xfrm>
                    <a:prstGeom prst="rect">
                      <a:avLst/>
                    </a:prstGeom>
                    <a:noFill/>
                    <a:ln>
                      <a:noFill/>
                    </a:ln>
                    <a:extLst>
                      <a:ext uri="{53640926-AAD7-44D8-BBD7-CCE9431645EC}">
                        <a14:shadowObscured xmlns:a14="http://schemas.microsoft.com/office/drawing/2010/main"/>
                      </a:ext>
                    </a:extLst>
                  </pic:spPr>
                </pic:pic>
              </a:graphicData>
            </a:graphic>
          </wp:inline>
        </w:drawing>
      </w:r>
    </w:p>
    <w:p w14:paraId="4FD50552" w14:textId="29BB8AA2" w:rsidR="00EA2BB1" w:rsidRDefault="009F0F1A" w:rsidP="00EA2BB1">
      <w:pPr>
        <w:pStyle w:val="ListParagraph"/>
        <w:rPr>
          <w:sz w:val="24"/>
          <w:szCs w:val="24"/>
          <w:lang w:val="pt-BR"/>
        </w:rPr>
      </w:pPr>
      <w:r>
        <w:rPr>
          <w:noProof/>
        </w:rPr>
        <mc:AlternateContent>
          <mc:Choice Requires="wps">
            <w:drawing>
              <wp:anchor distT="0" distB="0" distL="114300" distR="114300" simplePos="0" relativeHeight="251665408" behindDoc="0" locked="0" layoutInCell="1" allowOverlap="1" wp14:anchorId="4D3291C7" wp14:editId="2EA564A9">
                <wp:simplePos x="0" y="0"/>
                <wp:positionH relativeFrom="margin">
                  <wp:posOffset>-38100</wp:posOffset>
                </wp:positionH>
                <wp:positionV relativeFrom="paragraph">
                  <wp:posOffset>45085</wp:posOffset>
                </wp:positionV>
                <wp:extent cx="2956560" cy="7772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2956560" cy="777240"/>
                        </a:xfrm>
                        <a:prstGeom prst="rect">
                          <a:avLst/>
                        </a:prstGeom>
                        <a:solidFill>
                          <a:schemeClr val="lt1"/>
                        </a:solidFill>
                        <a:ln w="6350">
                          <a:solidFill>
                            <a:prstClr val="black"/>
                          </a:solidFill>
                        </a:ln>
                      </wps:spPr>
                      <wps:txbx>
                        <w:txbxContent>
                          <w:p w14:paraId="7CD8309C" w14:textId="2E5EAB90" w:rsidR="009F0F1A" w:rsidRDefault="009F0F1A">
                            <w:r w:rsidRPr="009D3DC8">
                              <w:rPr>
                                <w:sz w:val="24"/>
                                <w:szCs w:val="24"/>
                              </w:rPr>
                              <w:t xml:space="preserve">Fig. </w:t>
                            </w:r>
                            <w:r>
                              <w:rPr>
                                <w:sz w:val="24"/>
                                <w:szCs w:val="24"/>
                              </w:rPr>
                              <w:t>3</w:t>
                            </w:r>
                            <w:r w:rsidRPr="009D3DC8">
                              <w:rPr>
                                <w:sz w:val="24"/>
                                <w:szCs w:val="24"/>
                              </w:rPr>
                              <w:t xml:space="preserve"> – </w:t>
                            </w:r>
                            <w:r>
                              <w:rPr>
                                <w:i/>
                                <w:iCs/>
                                <w:sz w:val="24"/>
                                <w:szCs w:val="24"/>
                              </w:rPr>
                              <w:t>Fi</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9F0F1A">
                              <w:rPr>
                                <w:sz w:val="24"/>
                                <w:szCs w:val="24"/>
                              </w:rPr>
                              <w:t>https://zelda-archive.fandom.com/wiki/Fi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291C7" id="Text Box 9" o:spid="_x0000_s1028" type="#_x0000_t202" style="position:absolute;left:0;text-align:left;margin-left:-3pt;margin-top:3.55pt;width:232.8pt;height:61.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zUOgIAAIM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" fillcolor="white [3201]" strokeweight=".5pt">
                <v:textbox>
                  <w:txbxContent>
                    <w:p w14:paraId="7CD8309C" w14:textId="2E5EAB90" w:rsidR="009F0F1A" w:rsidRDefault="009F0F1A">
                      <w:r w:rsidRPr="009D3DC8">
                        <w:rPr>
                          <w:sz w:val="24"/>
                          <w:szCs w:val="24"/>
                        </w:rPr>
                        <w:t xml:space="preserve">Fig. </w:t>
                      </w:r>
                      <w:r>
                        <w:rPr>
                          <w:sz w:val="24"/>
                          <w:szCs w:val="24"/>
                        </w:rPr>
                        <w:t>3</w:t>
                      </w:r>
                      <w:r w:rsidRPr="009D3DC8">
                        <w:rPr>
                          <w:sz w:val="24"/>
                          <w:szCs w:val="24"/>
                        </w:rPr>
                        <w:t xml:space="preserve"> – </w:t>
                      </w:r>
                      <w:r>
                        <w:rPr>
                          <w:i/>
                          <w:iCs/>
                          <w:sz w:val="24"/>
                          <w:szCs w:val="24"/>
                        </w:rPr>
                        <w:t>Fi</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9F0F1A">
                        <w:rPr>
                          <w:sz w:val="24"/>
                          <w:szCs w:val="24"/>
                        </w:rPr>
                        <w:t>https://zelda-archive.fandom.com/wiki/Fi</w:t>
                      </w:r>
                    </w:p>
                  </w:txbxContent>
                </v:textbox>
                <w10:wrap anchorx="margin"/>
              </v:shape>
            </w:pict>
          </mc:Fallback>
        </mc:AlternateContent>
      </w:r>
      <w:r w:rsidR="002D4ABB">
        <w:rPr>
          <w:noProof/>
        </w:rPr>
        <mc:AlternateContent>
          <mc:Choice Requires="wps">
            <w:drawing>
              <wp:anchor distT="0" distB="0" distL="114300" distR="114300" simplePos="0" relativeHeight="251663360" behindDoc="0" locked="0" layoutInCell="1" allowOverlap="1" wp14:anchorId="07FD5E92" wp14:editId="053457DE">
                <wp:simplePos x="0" y="0"/>
                <wp:positionH relativeFrom="margin">
                  <wp:posOffset>3002280</wp:posOffset>
                </wp:positionH>
                <wp:positionV relativeFrom="paragraph">
                  <wp:posOffset>47625</wp:posOffset>
                </wp:positionV>
                <wp:extent cx="2956560" cy="11125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2956560" cy="1112520"/>
                        </a:xfrm>
                        <a:prstGeom prst="rect">
                          <a:avLst/>
                        </a:prstGeom>
                        <a:solidFill>
                          <a:schemeClr val="lt1"/>
                        </a:solidFill>
                        <a:ln w="6350">
                          <a:solidFill>
                            <a:prstClr val="black"/>
                          </a:solidFill>
                        </a:ln>
                      </wps:spPr>
                      <wps:txbx>
                        <w:txbxContent>
                          <w:p w14:paraId="5790793E" w14:textId="1340CBBF" w:rsidR="002D4ABB" w:rsidRPr="009D3DC8" w:rsidRDefault="002D4ABB" w:rsidP="009D3DC8">
                            <w:pPr>
                              <w:rPr>
                                <w:sz w:val="24"/>
                                <w:szCs w:val="24"/>
                              </w:rPr>
                            </w:pPr>
                            <w:r w:rsidRPr="009D3DC8">
                              <w:rPr>
                                <w:sz w:val="24"/>
                                <w:szCs w:val="24"/>
                              </w:rPr>
                              <w:t xml:space="preserve">Fig. </w:t>
                            </w:r>
                            <w:r>
                              <w:rPr>
                                <w:sz w:val="24"/>
                                <w:szCs w:val="24"/>
                              </w:rPr>
                              <w:t>4</w:t>
                            </w:r>
                            <w:r w:rsidRPr="009D3DC8">
                              <w:rPr>
                                <w:sz w:val="24"/>
                                <w:szCs w:val="24"/>
                              </w:rPr>
                              <w:t xml:space="preserve"> – </w:t>
                            </w:r>
                            <w:r>
                              <w:rPr>
                                <w:i/>
                                <w:iCs/>
                                <w:sz w:val="24"/>
                                <w:szCs w:val="24"/>
                              </w:rPr>
                              <w:t>Zelda</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2D4ABB">
                              <w:rPr>
                                <w:sz w:val="24"/>
                                <w:szCs w:val="24"/>
                              </w:rPr>
                              <w:t>https://zelda-archive.fandom.com/wiki/Princess_Zelda#The_Legend_of_Zelda:_Skyward_Sword</w:t>
                            </w:r>
                          </w:p>
                          <w:p w14:paraId="5C88299F" w14:textId="77777777" w:rsidR="002D4ABB" w:rsidRDefault="002D4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5E92" id="Text Box 7" o:spid="_x0000_s1029" type="#_x0000_t202" style="position:absolute;left:0;text-align:left;margin-left:236.4pt;margin-top:3.75pt;width:232.8pt;height:8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q0PAIAAIQEAAAOAAAAZHJzL2Uyb0RvYy54bWysVE1v2zAMvQ/YfxB0XxynS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" fillcolor="white [3201]" strokeweight=".5pt">
                <v:textbox>
                  <w:txbxContent>
                    <w:p w14:paraId="5790793E" w14:textId="1340CBBF" w:rsidR="002D4ABB" w:rsidRPr="009D3DC8" w:rsidRDefault="002D4ABB" w:rsidP="009D3DC8">
                      <w:pPr>
                        <w:rPr>
                          <w:sz w:val="24"/>
                          <w:szCs w:val="24"/>
                        </w:rPr>
                      </w:pPr>
                      <w:r w:rsidRPr="009D3DC8">
                        <w:rPr>
                          <w:sz w:val="24"/>
                          <w:szCs w:val="24"/>
                        </w:rPr>
                        <w:t xml:space="preserve">Fig. </w:t>
                      </w:r>
                      <w:r>
                        <w:rPr>
                          <w:sz w:val="24"/>
                          <w:szCs w:val="24"/>
                        </w:rPr>
                        <w:t>4</w:t>
                      </w:r>
                      <w:r w:rsidRPr="009D3DC8">
                        <w:rPr>
                          <w:sz w:val="24"/>
                          <w:szCs w:val="24"/>
                        </w:rPr>
                        <w:t xml:space="preserve"> – </w:t>
                      </w:r>
                      <w:r>
                        <w:rPr>
                          <w:i/>
                          <w:iCs/>
                          <w:sz w:val="24"/>
                          <w:szCs w:val="24"/>
                        </w:rPr>
                        <w:t>Zelda</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2D4ABB">
                        <w:rPr>
                          <w:sz w:val="24"/>
                          <w:szCs w:val="24"/>
                        </w:rPr>
                        <w:t>https://zelda-archive.fandom.com/wiki/Princess_Zelda#The_Legend_of_Zelda:_Skyward_Sword</w:t>
                      </w:r>
                    </w:p>
                    <w:p w14:paraId="5C88299F" w14:textId="77777777" w:rsidR="002D4ABB" w:rsidRDefault="002D4ABB"/>
                  </w:txbxContent>
                </v:textbox>
                <w10:wrap anchorx="margin"/>
              </v:shape>
            </w:pict>
          </mc:Fallback>
        </mc:AlternateContent>
      </w:r>
    </w:p>
    <w:p w14:paraId="54D06A44" w14:textId="5A899C47" w:rsidR="002D4ABB" w:rsidRDefault="002D4ABB" w:rsidP="00EA2BB1">
      <w:pPr>
        <w:pStyle w:val="ListParagraph"/>
        <w:rPr>
          <w:sz w:val="24"/>
          <w:szCs w:val="24"/>
          <w:lang w:val="pt-BR"/>
        </w:rPr>
      </w:pPr>
    </w:p>
    <w:p w14:paraId="6C3D2702" w14:textId="010E620E" w:rsidR="002D4ABB" w:rsidRDefault="002D4ABB" w:rsidP="00EA2BB1">
      <w:pPr>
        <w:pStyle w:val="ListParagraph"/>
        <w:rPr>
          <w:sz w:val="24"/>
          <w:szCs w:val="24"/>
          <w:lang w:val="pt-BR"/>
        </w:rPr>
      </w:pPr>
    </w:p>
    <w:p w14:paraId="1FD45CF9" w14:textId="30FF848A" w:rsidR="002D4ABB" w:rsidRDefault="002D4ABB" w:rsidP="00EA2BB1">
      <w:pPr>
        <w:pStyle w:val="ListParagraph"/>
        <w:rPr>
          <w:sz w:val="24"/>
          <w:szCs w:val="24"/>
          <w:lang w:val="pt-BR"/>
        </w:rPr>
      </w:pPr>
    </w:p>
    <w:p w14:paraId="558C7D6F" w14:textId="09B4DE9C" w:rsidR="002D4ABB" w:rsidRDefault="002D4ABB" w:rsidP="00EA2BB1">
      <w:pPr>
        <w:pStyle w:val="ListParagraph"/>
        <w:rPr>
          <w:sz w:val="24"/>
          <w:szCs w:val="24"/>
          <w:lang w:val="pt-BR"/>
        </w:rPr>
      </w:pPr>
    </w:p>
    <w:p w14:paraId="7ACCC934" w14:textId="77777777" w:rsidR="002D4ABB" w:rsidRPr="00EA2BB1" w:rsidRDefault="002D4ABB" w:rsidP="00EA2BB1">
      <w:pPr>
        <w:pStyle w:val="ListParagraph"/>
        <w:rPr>
          <w:sz w:val="24"/>
          <w:szCs w:val="24"/>
          <w:lang w:val="pt-BR"/>
        </w:rPr>
      </w:pPr>
    </w:p>
    <w:p w14:paraId="0DBABC43" w14:textId="7E3B2498" w:rsidR="00EA2BB1" w:rsidRDefault="003109CE" w:rsidP="008F621B">
      <w:pPr>
        <w:pStyle w:val="ListParagraph"/>
        <w:numPr>
          <w:ilvl w:val="2"/>
          <w:numId w:val="2"/>
        </w:numPr>
        <w:jc w:val="both"/>
        <w:rPr>
          <w:sz w:val="24"/>
          <w:szCs w:val="24"/>
          <w:lang w:val="pt-BR"/>
        </w:rPr>
      </w:pPr>
      <w:r>
        <w:rPr>
          <w:sz w:val="24"/>
          <w:szCs w:val="24"/>
          <w:lang w:val="pt-BR"/>
        </w:rPr>
        <w:t>O vigarista – personagem enganador que frequentemente quebra as regras e causar o caos para os outros personagens, podendo ou não dificultar em alguma parte a jornada do heroi; note-se, no entanto, que o vigarista não é necessariamente o antagonista da história – este pode, inclusive, ser aliado do heroi;</w:t>
      </w:r>
    </w:p>
    <w:p w14:paraId="6AAC18E8" w14:textId="77777777" w:rsidR="003109CE" w:rsidRPr="003109CE" w:rsidRDefault="003109CE" w:rsidP="003109CE">
      <w:pPr>
        <w:pStyle w:val="ListParagraph"/>
        <w:rPr>
          <w:sz w:val="24"/>
          <w:szCs w:val="24"/>
          <w:lang w:val="pt-BR"/>
        </w:rPr>
      </w:pPr>
    </w:p>
    <w:p w14:paraId="3DF7E8D5" w14:textId="10A5933C" w:rsidR="003109CE" w:rsidRDefault="003109CE" w:rsidP="008F621B">
      <w:pPr>
        <w:pStyle w:val="ListParagraph"/>
        <w:numPr>
          <w:ilvl w:val="2"/>
          <w:numId w:val="2"/>
        </w:numPr>
        <w:jc w:val="both"/>
        <w:rPr>
          <w:sz w:val="24"/>
          <w:szCs w:val="24"/>
          <w:lang w:val="pt-BR"/>
        </w:rPr>
      </w:pPr>
      <w:r>
        <w:rPr>
          <w:sz w:val="24"/>
          <w:szCs w:val="24"/>
          <w:lang w:val="pt-BR"/>
        </w:rPr>
        <w:t>O tolo – conhecido por ser uma personagem otimista, sortuda e inocente, parecendo muitas vezes confuso com o que se está a passar no momento; geralmente não toma precauções como o heroi, acabando por causar o caus de forma involuntária; é aquele tipo de personagem que se baseia muito num diálogo humorístico e tem um comportamento engraçado recorrentemente;</w:t>
      </w:r>
    </w:p>
    <w:p w14:paraId="46545760" w14:textId="77777777" w:rsidR="003109CE" w:rsidRPr="003109CE" w:rsidRDefault="003109CE" w:rsidP="003109CE">
      <w:pPr>
        <w:pStyle w:val="ListParagraph"/>
        <w:rPr>
          <w:sz w:val="24"/>
          <w:szCs w:val="24"/>
          <w:lang w:val="pt-BR"/>
        </w:rPr>
      </w:pPr>
    </w:p>
    <w:p w14:paraId="7C3CDF6D" w14:textId="428CBE45" w:rsidR="003109CE" w:rsidRDefault="003109CE" w:rsidP="008F621B">
      <w:pPr>
        <w:pStyle w:val="ListParagraph"/>
        <w:numPr>
          <w:ilvl w:val="2"/>
          <w:numId w:val="2"/>
        </w:numPr>
        <w:jc w:val="both"/>
        <w:rPr>
          <w:sz w:val="24"/>
          <w:szCs w:val="24"/>
          <w:lang w:val="pt-BR"/>
        </w:rPr>
      </w:pPr>
      <w:r>
        <w:rPr>
          <w:sz w:val="24"/>
          <w:szCs w:val="24"/>
          <w:lang w:val="pt-BR"/>
        </w:rPr>
        <w:t>A mãe – figura feminina carinhosa, protetora e acolhedora;</w:t>
      </w:r>
    </w:p>
    <w:p w14:paraId="4E5AF5C3" w14:textId="77777777" w:rsidR="003109CE" w:rsidRPr="003109CE" w:rsidRDefault="003109CE" w:rsidP="003109CE">
      <w:pPr>
        <w:pStyle w:val="ListParagraph"/>
        <w:rPr>
          <w:sz w:val="24"/>
          <w:szCs w:val="24"/>
          <w:lang w:val="pt-BR"/>
        </w:rPr>
      </w:pPr>
    </w:p>
    <w:p w14:paraId="2C6C35DC" w14:textId="2003972F" w:rsidR="003109CE" w:rsidRDefault="003109CE" w:rsidP="008F621B">
      <w:pPr>
        <w:pStyle w:val="ListParagraph"/>
        <w:numPr>
          <w:ilvl w:val="2"/>
          <w:numId w:val="2"/>
        </w:numPr>
        <w:jc w:val="both"/>
        <w:rPr>
          <w:sz w:val="24"/>
          <w:szCs w:val="24"/>
          <w:lang w:val="pt-BR"/>
        </w:rPr>
      </w:pPr>
      <w:r>
        <w:rPr>
          <w:sz w:val="24"/>
          <w:szCs w:val="24"/>
          <w:lang w:val="pt-BR"/>
        </w:rPr>
        <w:t>O pai – figura masculina autoritária, poderosa e severa;</w:t>
      </w:r>
    </w:p>
    <w:p w14:paraId="5355764E" w14:textId="77777777" w:rsidR="003109CE" w:rsidRPr="003109CE" w:rsidRDefault="003109CE" w:rsidP="003109CE">
      <w:pPr>
        <w:pStyle w:val="ListParagraph"/>
        <w:rPr>
          <w:sz w:val="24"/>
          <w:szCs w:val="24"/>
          <w:lang w:val="pt-BR"/>
        </w:rPr>
      </w:pPr>
    </w:p>
    <w:p w14:paraId="44CBA3BE" w14:textId="0D7D27F8" w:rsidR="003109CE" w:rsidRDefault="003109CE" w:rsidP="008F621B">
      <w:pPr>
        <w:pStyle w:val="ListParagraph"/>
        <w:numPr>
          <w:ilvl w:val="2"/>
          <w:numId w:val="2"/>
        </w:numPr>
        <w:jc w:val="both"/>
        <w:rPr>
          <w:sz w:val="24"/>
          <w:szCs w:val="24"/>
          <w:lang w:val="pt-BR"/>
        </w:rPr>
      </w:pPr>
      <w:r>
        <w:rPr>
          <w:sz w:val="24"/>
          <w:szCs w:val="24"/>
          <w:lang w:val="pt-BR"/>
        </w:rPr>
        <w:t xml:space="preserve">O diabo – tipo de vilão que seduz o heroi com poder, conhecimento ou riqueza, ao qual o heroi deverá não cair na tentação para ter sucesso; se </w:t>
      </w:r>
      <w:r>
        <w:rPr>
          <w:sz w:val="24"/>
          <w:szCs w:val="24"/>
          <w:lang w:val="pt-BR"/>
        </w:rPr>
        <w:lastRenderedPageBreak/>
        <w:t xml:space="preserve">esta personagem é salva em algum momento da narrativa, esta </w:t>
      </w:r>
      <w:r w:rsidR="000E5AC3">
        <w:rPr>
          <w:sz w:val="24"/>
          <w:szCs w:val="24"/>
          <w:lang w:val="pt-BR"/>
        </w:rPr>
        <w:t>obtém o nome de “diabo redimido”;</w:t>
      </w:r>
    </w:p>
    <w:p w14:paraId="77C0CA5B" w14:textId="77777777" w:rsidR="000E5AC3" w:rsidRPr="000E5AC3" w:rsidRDefault="000E5AC3" w:rsidP="000E5AC3">
      <w:pPr>
        <w:pStyle w:val="ListParagraph"/>
        <w:rPr>
          <w:sz w:val="24"/>
          <w:szCs w:val="24"/>
          <w:lang w:val="pt-BR"/>
        </w:rPr>
      </w:pPr>
    </w:p>
    <w:p w14:paraId="5453B818" w14:textId="77777777" w:rsidR="003336E8" w:rsidRDefault="000E5AC3" w:rsidP="008F621B">
      <w:pPr>
        <w:pStyle w:val="ListParagraph"/>
        <w:numPr>
          <w:ilvl w:val="2"/>
          <w:numId w:val="2"/>
        </w:numPr>
        <w:jc w:val="both"/>
        <w:rPr>
          <w:sz w:val="24"/>
          <w:szCs w:val="24"/>
          <w:lang w:val="pt-BR"/>
        </w:rPr>
      </w:pPr>
      <w:r>
        <w:rPr>
          <w:sz w:val="24"/>
          <w:szCs w:val="24"/>
          <w:lang w:val="pt-BR"/>
        </w:rPr>
        <w:t>O “durão” – tipo de personagem que, fisicamente, costuma ter proporções gigantescas de musculatura e uma postura corporal dominante; gosta de fazer coisas perigosas com estilo; é um pouco narcisista e egocêntrico, gostando de falar muito sobre si; normalmente, não é uma pessoa muito calorosa e simpática; tem por vezes aparência de vilão – ele parece-se com o vilão mas age como um heroi.</w:t>
      </w:r>
    </w:p>
    <w:p w14:paraId="2ACA5400" w14:textId="77777777" w:rsidR="003336E8" w:rsidRPr="003336E8" w:rsidRDefault="003336E8" w:rsidP="003336E8">
      <w:pPr>
        <w:pStyle w:val="ListParagraph"/>
        <w:rPr>
          <w:sz w:val="24"/>
          <w:szCs w:val="24"/>
          <w:lang w:val="pt-BR"/>
        </w:rPr>
      </w:pPr>
    </w:p>
    <w:p w14:paraId="1572FF82" w14:textId="7F185ADC" w:rsidR="000E5AC3" w:rsidRPr="003336E8" w:rsidRDefault="000E5AC3" w:rsidP="003336E8">
      <w:pPr>
        <w:jc w:val="both"/>
        <w:rPr>
          <w:sz w:val="24"/>
          <w:szCs w:val="24"/>
          <w:lang w:val="pt-BR"/>
        </w:rPr>
      </w:pPr>
      <w:r w:rsidRPr="003336E8">
        <w:rPr>
          <w:sz w:val="24"/>
          <w:szCs w:val="24"/>
          <w:lang w:val="pt-BR"/>
        </w:rPr>
        <w:t xml:space="preserve"> </w:t>
      </w:r>
    </w:p>
    <w:p w14:paraId="15AE60DB" w14:textId="77777777" w:rsidR="00997A35" w:rsidRPr="000A4AE5" w:rsidRDefault="00997A35" w:rsidP="000A4AE5">
      <w:pPr>
        <w:ind w:firstLine="720"/>
        <w:jc w:val="both"/>
        <w:rPr>
          <w:sz w:val="24"/>
          <w:szCs w:val="24"/>
          <w:lang w:val="pt-BR"/>
        </w:rPr>
      </w:pPr>
    </w:p>
    <w:p w14:paraId="5DB44AD1" w14:textId="77777777" w:rsidR="00626799" w:rsidRPr="001059B1" w:rsidRDefault="00626799" w:rsidP="00453920">
      <w:pPr>
        <w:jc w:val="both"/>
        <w:rPr>
          <w:sz w:val="24"/>
          <w:szCs w:val="24"/>
          <w:lang w:val="pt-BR"/>
        </w:rPr>
      </w:pPr>
    </w:p>
    <w:p w14:paraId="12474427" w14:textId="77777777" w:rsidR="00333AE0" w:rsidRPr="001059B1" w:rsidRDefault="00333AE0" w:rsidP="00453920">
      <w:pPr>
        <w:ind w:left="360"/>
        <w:jc w:val="both"/>
        <w:rPr>
          <w:sz w:val="24"/>
          <w:szCs w:val="24"/>
          <w:lang w:val="pt-BR"/>
        </w:rPr>
      </w:pPr>
    </w:p>
    <w:p w14:paraId="6E3158A6" w14:textId="77777777" w:rsidR="00333AE0" w:rsidRPr="001059B1" w:rsidRDefault="00333AE0" w:rsidP="00453920">
      <w:pPr>
        <w:jc w:val="both"/>
        <w:rPr>
          <w:sz w:val="36"/>
          <w:szCs w:val="36"/>
          <w:lang w:val="pt-BR"/>
        </w:rPr>
      </w:pPr>
    </w:p>
    <w:p w14:paraId="6AABEC95" w14:textId="77777777" w:rsidR="00333AE0" w:rsidRPr="001059B1" w:rsidRDefault="00333AE0" w:rsidP="00453920">
      <w:pPr>
        <w:jc w:val="both"/>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33129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qgUAZYGxnywAAAA="/>
  </w:docVars>
  <w:rsids>
    <w:rsidRoot w:val="00743C6F"/>
    <w:rsid w:val="000A4AE5"/>
    <w:rsid w:val="000B4C49"/>
    <w:rsid w:val="000E4CA1"/>
    <w:rsid w:val="000E5AC3"/>
    <w:rsid w:val="001059B1"/>
    <w:rsid w:val="001174A1"/>
    <w:rsid w:val="001533FB"/>
    <w:rsid w:val="00171BC0"/>
    <w:rsid w:val="001C1C0A"/>
    <w:rsid w:val="00242703"/>
    <w:rsid w:val="002D4ABB"/>
    <w:rsid w:val="003109CE"/>
    <w:rsid w:val="003336E8"/>
    <w:rsid w:val="00333AE0"/>
    <w:rsid w:val="003524F1"/>
    <w:rsid w:val="004019E1"/>
    <w:rsid w:val="00453920"/>
    <w:rsid w:val="004718A8"/>
    <w:rsid w:val="004D2458"/>
    <w:rsid w:val="004D33C6"/>
    <w:rsid w:val="00501F51"/>
    <w:rsid w:val="005520B6"/>
    <w:rsid w:val="00591C01"/>
    <w:rsid w:val="005F3029"/>
    <w:rsid w:val="00626799"/>
    <w:rsid w:val="00644311"/>
    <w:rsid w:val="00650529"/>
    <w:rsid w:val="00653B94"/>
    <w:rsid w:val="00674760"/>
    <w:rsid w:val="006A3E7F"/>
    <w:rsid w:val="00743C6F"/>
    <w:rsid w:val="00777BD1"/>
    <w:rsid w:val="00793FAA"/>
    <w:rsid w:val="007D3130"/>
    <w:rsid w:val="008C58CE"/>
    <w:rsid w:val="008F2793"/>
    <w:rsid w:val="008F621B"/>
    <w:rsid w:val="009770CB"/>
    <w:rsid w:val="00997A35"/>
    <w:rsid w:val="009A3CEC"/>
    <w:rsid w:val="009D3DC8"/>
    <w:rsid w:val="009F0F1A"/>
    <w:rsid w:val="00A14087"/>
    <w:rsid w:val="00A65BDE"/>
    <w:rsid w:val="00A70359"/>
    <w:rsid w:val="00A96796"/>
    <w:rsid w:val="00AF376F"/>
    <w:rsid w:val="00AF3E8B"/>
    <w:rsid w:val="00B028FC"/>
    <w:rsid w:val="00BC3890"/>
    <w:rsid w:val="00BE2441"/>
    <w:rsid w:val="00BE5A89"/>
    <w:rsid w:val="00C272A3"/>
    <w:rsid w:val="00C732E6"/>
    <w:rsid w:val="00CF3412"/>
    <w:rsid w:val="00D03DDF"/>
    <w:rsid w:val="00D11FBA"/>
    <w:rsid w:val="00D27088"/>
    <w:rsid w:val="00D4303A"/>
    <w:rsid w:val="00D82D8C"/>
    <w:rsid w:val="00DD7A82"/>
    <w:rsid w:val="00DE5673"/>
    <w:rsid w:val="00E06482"/>
    <w:rsid w:val="00E34A84"/>
    <w:rsid w:val="00E413C9"/>
    <w:rsid w:val="00E57C9D"/>
    <w:rsid w:val="00E60EA5"/>
    <w:rsid w:val="00E8677E"/>
    <w:rsid w:val="00EA2BB1"/>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10</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44</cp:revision>
  <dcterms:created xsi:type="dcterms:W3CDTF">2023-01-10T14:12:00Z</dcterms:created>
  <dcterms:modified xsi:type="dcterms:W3CDTF">2023-01-16T19:17:00Z</dcterms:modified>
</cp:coreProperties>
</file>