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2A0A11D3" w14:textId="00A311FF" w:rsidR="005C1C73" w:rsidRDefault="005C1C73" w:rsidP="005C1C73">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60962706" w14:textId="77777777" w:rsidR="00FD2BBE" w:rsidRDefault="00FD2BBE" w:rsidP="005C1C73">
      <w:pPr>
        <w:ind w:firstLine="708"/>
        <w:jc w:val="both"/>
      </w:pPr>
    </w:p>
    <w:p w14:paraId="46855997" w14:textId="77777777" w:rsidR="00FD2BBE" w:rsidRDefault="00FD2BBE" w:rsidP="00FD2BBE">
      <w:pPr>
        <w:ind w:firstLine="708"/>
        <w:jc w:val="both"/>
      </w:pPr>
      <w:r>
        <w:t>Em qualquer forma, a abstração permite a projeção do público.</w:t>
      </w:r>
    </w:p>
    <w:p w14:paraId="04CAC968" w14:textId="77777777" w:rsidR="00FD2BBE" w:rsidRDefault="00FD2BBE" w:rsidP="00FD2BBE">
      <w:pPr>
        <w:ind w:firstLine="708"/>
        <w:jc w:val="both"/>
      </w:pPr>
      <w:r>
        <w:t xml:space="preserve"> O programador deve transmitir as coisas com o mínimo de linguagem verbal possível e o mínimo de imagens específicas possível. </w:t>
      </w:r>
    </w:p>
    <w:p w14:paraId="729D3C32" w14:textId="77777777" w:rsidR="00FD2BBE" w:rsidRDefault="00FD2BBE" w:rsidP="00FD2BBE">
      <w:pPr>
        <w:ind w:firstLine="708"/>
        <w:jc w:val="both"/>
      </w:pPr>
    </w:p>
    <w:p w14:paraId="151B4AD2" w14:textId="77777777" w:rsidR="00FD2BBE" w:rsidRDefault="00FD2BBE" w:rsidP="00FD2BBE">
      <w:pPr>
        <w:ind w:firstLine="708"/>
        <w:jc w:val="both"/>
      </w:pPr>
      <w:r>
        <w:t>A abstração deixa espaço para a interpretação e o jogo por parte do jogador. O jogo não se limita aos botões que estão a premir, mas à forma como estão a interagir com o jogo.</w:t>
      </w:r>
    </w:p>
    <w:p w14:paraId="5312091E" w14:textId="77777777" w:rsidR="00FD2BBE" w:rsidRDefault="00FD2BBE" w:rsidP="00FD2BBE">
      <w:pPr>
        <w:ind w:firstLine="708"/>
        <w:jc w:val="both"/>
      </w:pPr>
    </w:p>
    <w:p w14:paraId="45415936" w14:textId="75F4B1E4" w:rsidR="00FD2BBE" w:rsidRDefault="00FD2BBE" w:rsidP="00FD2BBE">
      <w:pPr>
        <w:ind w:firstLine="708"/>
        <w:jc w:val="both"/>
      </w:pPr>
      <w:r>
        <w:lastRenderedPageBreak/>
        <w:t>Abordar um jogo de um ponto de vista educativo significa muitas vezes que as conclusões do designer já foram alcançadas: conceber de um ponto de vista pessoal e representativo envolve muitas vezes um nível de interrogação e exploração que deixa espaço para o jogo emergente. Ao iterar constantemente e ao descobrir os resultados criados pelos sistemas concebidos, torna-se muito mais fácil criar emulações que façam sentir-se bem.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nós próprios.</w:t>
      </w:r>
    </w:p>
    <w:p w14:paraId="5B7FC09F" w14:textId="77777777" w:rsidR="00290BE8" w:rsidRDefault="00290BE8" w:rsidP="00FD2BBE">
      <w:pPr>
        <w:ind w:firstLine="708"/>
        <w:jc w:val="both"/>
      </w:pPr>
    </w:p>
    <w:p w14:paraId="256A9B1A" w14:textId="77777777" w:rsidR="00290BE8" w:rsidRDefault="00290BE8" w:rsidP="00290BE8">
      <w:pPr>
        <w:ind w:firstLine="708"/>
        <w:jc w:val="both"/>
      </w:pPr>
      <w:r>
        <w:t xml:space="preserve">Na verdade, existem dois tipos diferentes de empatia: a empatia cognitiva e a empatia emocional. É a capacidade de entrar numa sala e sentir que algo não está bem antes de cada um dizer uma palavra ao outro, ou a forma como as pessoas com genitais externos se enrolam subconscientemente quando </w:t>
      </w:r>
      <w:proofErr w:type="spellStart"/>
      <w:r>
        <w:t>vêem</w:t>
      </w:r>
      <w:proofErr w:type="spellEnd"/>
      <w:r>
        <w:t xml:space="preserve"> uma comédia em que alguém é atingido nas virilhas. </w:t>
      </w:r>
    </w:p>
    <w:p w14:paraId="05CCEE72" w14:textId="77777777" w:rsidR="00290BE8" w:rsidRDefault="00290BE8" w:rsidP="00290BE8">
      <w:pPr>
        <w:ind w:firstLine="708"/>
        <w:jc w:val="both"/>
      </w:pPr>
      <w:r>
        <w:t xml:space="preserve">As pessoas com uma forte empatia emocional podem ser do tipo que começa a chorar quando </w:t>
      </w:r>
      <w:proofErr w:type="spellStart"/>
      <w:r>
        <w:t>vêem</w:t>
      </w:r>
      <w:proofErr w:type="spellEnd"/>
      <w:r>
        <w:t xml:space="preserve"> outras pessoas a chorar; são muitas vezes consideradas "sensíveis" ou "de coração mole". As barreiras emocionais para a </w:t>
      </w:r>
      <w:proofErr w:type="spellStart"/>
      <w:r>
        <w:t>auto-preservação</w:t>
      </w:r>
      <w:proofErr w:type="spellEnd"/>
      <w:r>
        <w:t xml:space="preserve"> estão muitas vezes enfraquecidas e, embora as pessoas com forte empatia emocional possam ser capazes de se distanciar intelectualmente dos problemas dos outros, é-lhes difícil fazê-lo emocionalmente. </w:t>
      </w:r>
    </w:p>
    <w:p w14:paraId="21E42F28" w14:textId="77777777" w:rsidR="00290BE8" w:rsidRDefault="00290BE8" w:rsidP="00290BE8">
      <w:pPr>
        <w:ind w:firstLine="708"/>
        <w:jc w:val="both"/>
      </w:pPr>
    </w:p>
    <w:p w14:paraId="49F1DDA8" w14:textId="77777777" w:rsidR="00290BE8" w:rsidRDefault="00290BE8" w:rsidP="00290BE8">
      <w:pPr>
        <w:ind w:firstLine="708"/>
        <w:jc w:val="both"/>
      </w:pPr>
      <w:r>
        <w:t>A empatia cognitiva é mais evoluída, menos instintiva. Navegar em águas sociais complicadas, ser capaz de detetar e compreender tiques faciais, gestos e entoações subtis e, sobretudo, saber as formas adequadas e subtis de lhes responder - isso é empatia cognitiva.</w:t>
      </w:r>
    </w:p>
    <w:p w14:paraId="5ED164D9" w14:textId="77777777" w:rsidR="00290BE8" w:rsidRDefault="00290BE8" w:rsidP="00290BE8">
      <w:pPr>
        <w:ind w:firstLine="708"/>
        <w:jc w:val="both"/>
      </w:pPr>
    </w:p>
    <w:p w14:paraId="506387EE" w14:textId="2216CB79" w:rsidR="00290BE8" w:rsidRDefault="00290BE8" w:rsidP="00290BE8">
      <w:pPr>
        <w:ind w:firstLine="708"/>
        <w:jc w:val="both"/>
      </w:pPr>
      <w:r>
        <w:t xml:space="preserve">Em termos mais amplos e gerais - é geralmente aceite que as pessoas autistas têm uma superabundância de empatia emocional e muito menos empatia cognitiva em comparação com uma pessoa </w:t>
      </w:r>
      <w:proofErr w:type="spellStart"/>
      <w:r>
        <w:t>neurotípica</w:t>
      </w:r>
      <w:proofErr w:type="spellEnd"/>
      <w:r>
        <w:t>; podem sentir mudanças no teor emocional de uma sala, mas não sabem o que fazer.</w:t>
      </w:r>
    </w:p>
    <w:p w14:paraId="18388280" w14:textId="77777777" w:rsidR="005C1C73" w:rsidRDefault="005C1C73" w:rsidP="005C1C73">
      <w:pPr>
        <w:ind w:firstLine="708"/>
        <w:jc w:val="both"/>
      </w:pP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290BE8"/>
    <w:rsid w:val="003C693D"/>
    <w:rsid w:val="003F7C5D"/>
    <w:rsid w:val="00424A39"/>
    <w:rsid w:val="005C1C73"/>
    <w:rsid w:val="005E4634"/>
    <w:rsid w:val="00672142"/>
    <w:rsid w:val="00832683"/>
    <w:rsid w:val="008D179A"/>
    <w:rsid w:val="00986478"/>
    <w:rsid w:val="009A3827"/>
    <w:rsid w:val="00A2125D"/>
    <w:rsid w:val="00C5666E"/>
    <w:rsid w:val="00D60470"/>
    <w:rsid w:val="00DD0ACF"/>
    <w:rsid w:val="00DF15C5"/>
    <w:rsid w:val="00F3737E"/>
    <w:rsid w:val="00F62F44"/>
    <w:rsid w:val="00FD2BB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4389</TotalTime>
  <Pages>3</Pages>
  <Words>1315</Words>
  <Characters>7104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21</cp:revision>
  <dcterms:created xsi:type="dcterms:W3CDTF">2023-07-26T13:43:00Z</dcterms:created>
  <dcterms:modified xsi:type="dcterms:W3CDTF">2023-07-29T14:52:00Z</dcterms:modified>
</cp:coreProperties>
</file>