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6658" w14:textId="2CEB4808" w:rsidR="004E42A2" w:rsidRDefault="004E42A2">
      <w:r>
        <w:t>It’s Only a Game: Ethics, Empathy and Identification in Game Morality Systems</w:t>
      </w:r>
    </w:p>
    <w:p w14:paraId="6B3F0165" w14:textId="77777777" w:rsidR="004E42A2" w:rsidRDefault="004E42A2"/>
    <w:p w14:paraId="16F35999" w14:textId="300B9153" w:rsidR="004E42A2" w:rsidRDefault="004E42A2">
      <w:r>
        <w:t xml:space="preserve">Um contexto moral de um jogo é delimitado, sobretudo, por duas componentes: a estrutura narrativa, responsável por oferecer oportunidades de empatia e identificação com os personagens, e os requisitos lúdicos ou de gameplay, que servem para instanciar limites tanto para a ação do jogador, quanto para o conjunto viável de ações elaborado pelo desenvolvedor do jogo. </w:t>
      </w:r>
    </w:p>
    <w:p w14:paraId="2274CCD3" w14:textId="77777777" w:rsidR="004E42A2" w:rsidRDefault="004E42A2"/>
    <w:p w14:paraId="0C2BC834" w14:textId="145E58DD" w:rsidR="004E42A2" w:rsidRDefault="004E42A2" w:rsidP="004E42A2">
      <w:r>
        <w:t xml:space="preserve">A natureza da interatividade </w:t>
      </w:r>
      <w:r>
        <w:t>presente nos jogos permite uma consideração mais profunda nas implicações de uma dada escolha optada pelo jogador, uma vez que o mesmo faz parte do círculo mágico delimitado por este – ele é levado a representar uma escolha e não apenas a observar essa mesma escolha.</w:t>
      </w:r>
      <w:r>
        <w:t xml:space="preserve"> </w:t>
      </w:r>
    </w:p>
    <w:p w14:paraId="18BFC2E6" w14:textId="77777777" w:rsidR="004E42A2" w:rsidRDefault="004E42A2" w:rsidP="004E42A2"/>
    <w:p w14:paraId="4B3DB709" w14:textId="76F3A299" w:rsidR="00270DF4" w:rsidRDefault="00270DF4" w:rsidP="004E42A2">
      <w:r w:rsidRPr="00270DF4">
        <w:t>Dentro da espécie humana, jogamos jogos parcialmente como ferramentas de aprendizado, mas parcialmente por seu valor de entretenimento – parte desse valor, porém, está em sua capacidade de desencadear uma carga emocional, ou seja, uma recompensa que visa os centros emocionais de o cérebro. Experimentamos essa carga útil em vários níveis, mas dois dos níveis mais relevantes para este artigo são o lúdico e o narrativo. As emoções desencadeadas pelos elementos lúdicos de um jogo focam principalmente na realização</w:t>
      </w:r>
      <w:r>
        <w:t>.</w:t>
      </w:r>
    </w:p>
    <w:p w14:paraId="6DB4C27D" w14:textId="77777777" w:rsidR="00270DF4" w:rsidRDefault="00270DF4" w:rsidP="004E42A2"/>
    <w:p w14:paraId="4880D1BF" w14:textId="77777777" w:rsidR="0031083B" w:rsidRDefault="00270DF4" w:rsidP="004E42A2">
      <w:r>
        <w:t xml:space="preserve">Apesar do ser humano também recorrer ao ato de jogar para aprender, grande parte do valor de um jogo consiste no seu valor de entretenimento, o qual é possível graças, nomeadamente, à capacidade de desencadear uma carga emocional, isto é, uma recompensa que visa os centros emocionais do cérebro. Esta carga é experimentada pelo próprio principalmente em dois largos níveis: o lúdico e o narrativo. As emoções desencadeadas pelos elementos lúdicos do jogo focam-se, essencialmente, no sentido de concretização de um dado objetivo – na adrenalina da vitória ou na frustração em falhá-lo, por exemplo. </w:t>
      </w:r>
    </w:p>
    <w:p w14:paraId="189324FA" w14:textId="77777777" w:rsidR="0031083B" w:rsidRDefault="0031083B" w:rsidP="004E42A2"/>
    <w:p w14:paraId="7E2F29D1" w14:textId="10FB6D0C" w:rsidR="00270DF4" w:rsidRDefault="0031083B" w:rsidP="004E42A2">
      <w:r>
        <w:t xml:space="preserve">As emoções estimuladas pelos elementos narrativos são aqueles mais familiarizados com outras formas de entretenimento recreacional. </w:t>
      </w:r>
    </w:p>
    <w:p w14:paraId="38E20D2F" w14:textId="77777777" w:rsidR="0031083B" w:rsidRDefault="0031083B" w:rsidP="004E42A2"/>
    <w:p w14:paraId="2FA8532E" w14:textId="63E01C5D" w:rsidR="0031083B" w:rsidRDefault="0031083B" w:rsidP="0031083B">
      <w:r>
        <w:t>É incontroverso q</w:t>
      </w:r>
      <w:r>
        <w:t xml:space="preserve">ue os jogos são capazes de envolver ambos os níveis </w:t>
      </w:r>
      <w:r>
        <w:t>anteriormente citados</w:t>
      </w:r>
      <w:r>
        <w:t>, mas há uma escassez de conteúdo narrativo genuinamente envolvente nos jogos.</w:t>
      </w:r>
    </w:p>
    <w:p w14:paraId="678BD30A" w14:textId="77777777" w:rsidR="0031083B" w:rsidRDefault="0031083B" w:rsidP="0031083B"/>
    <w:p w14:paraId="26F1F930" w14:textId="7A2C23D6" w:rsidR="0031083B" w:rsidRDefault="0031083B" w:rsidP="0031083B">
      <w:r>
        <w:t>A natureza do envolvimento emocional é diferente para cada jogador, e cada jogador experimentará elementos lúdicos e narrativos em maior ou menor grau.</w:t>
      </w:r>
    </w:p>
    <w:p w14:paraId="39F1B15E" w14:textId="77777777" w:rsidR="004E42A2" w:rsidRDefault="004E42A2" w:rsidP="004E42A2"/>
    <w:p w14:paraId="6C440A37" w14:textId="77777777" w:rsidR="006A7184" w:rsidRDefault="006A7184" w:rsidP="004E42A2"/>
    <w:sectPr w:rsidR="006A7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0sjQyM7M0N7ewNLdQ0lEKTi0uzszPAykwrAUApMtvcSwAAAA="/>
  </w:docVars>
  <w:rsids>
    <w:rsidRoot w:val="004E42A2"/>
    <w:rsid w:val="00270DF4"/>
    <w:rsid w:val="0031083B"/>
    <w:rsid w:val="004E42A2"/>
    <w:rsid w:val="006A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2D9F"/>
  <w15:chartTrackingRefBased/>
  <w15:docId w15:val="{5B7A3FFA-B66A-4116-928C-1F3B02D0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4</cp:revision>
  <dcterms:created xsi:type="dcterms:W3CDTF">2023-08-10T08:21:00Z</dcterms:created>
  <dcterms:modified xsi:type="dcterms:W3CDTF">2023-08-10T08:48:00Z</dcterms:modified>
</cp:coreProperties>
</file>