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341C1" w:rsidRDefault="005341C1"/>
    <w:p w:rsidR="00A30D86" w:rsidRDefault="00A30D86">
      <w:r>
        <w:t>线性代数授课顺序重新编排</w:t>
      </w:r>
    </w:p>
    <w:p w:rsidR="00A30D86" w:rsidRDefault="00A30D86"/>
    <w:p w:rsidR="002B00F8" w:rsidRPr="00DE118D" w:rsidRDefault="002B00F8">
      <w:pPr>
        <w:rPr>
          <w:b/>
        </w:rPr>
      </w:pPr>
      <w:r w:rsidRPr="00DE118D">
        <w:rPr>
          <w:rFonts w:hint="eastAsia"/>
          <w:b/>
        </w:rPr>
        <w:t>（一）第一章</w:t>
      </w:r>
    </w:p>
    <w:p w:rsidR="002B00F8" w:rsidRDefault="002B00F8">
      <w:r>
        <w:rPr>
          <w:rFonts w:hint="eastAsia"/>
        </w:rPr>
        <w:t>1</w:t>
      </w:r>
      <w:r>
        <w:t>.1</w:t>
      </w:r>
      <w:r>
        <w:t>向量及其线性运算</w:t>
      </w:r>
      <w:r>
        <w:rPr>
          <w:rFonts w:hint="eastAsia"/>
        </w:rPr>
        <w:t>；</w:t>
      </w:r>
      <w:r>
        <w:t>1.2</w:t>
      </w:r>
      <w:r>
        <w:t>向量的内积</w:t>
      </w:r>
      <w:r>
        <w:rPr>
          <w:rFonts w:hint="eastAsia"/>
        </w:rPr>
        <w:t>；</w:t>
      </w:r>
    </w:p>
    <w:p w:rsidR="00FA02EB" w:rsidRDefault="00FA02EB">
      <w:pPr>
        <w:rPr>
          <w:rFonts w:hint="eastAsia"/>
        </w:rPr>
      </w:pPr>
    </w:p>
    <w:p w:rsidR="00A30D86" w:rsidRPr="00DE118D" w:rsidRDefault="00FA1105">
      <w:pPr>
        <w:rPr>
          <w:b/>
        </w:rPr>
      </w:pPr>
      <w:r w:rsidRPr="00DE118D">
        <w:rPr>
          <w:rFonts w:hint="eastAsia"/>
          <w:b/>
        </w:rPr>
        <w:t>（</w:t>
      </w:r>
      <w:r w:rsidR="002B00F8" w:rsidRPr="00DE118D">
        <w:rPr>
          <w:rFonts w:hint="eastAsia"/>
          <w:b/>
        </w:rPr>
        <w:t>二</w:t>
      </w:r>
      <w:r w:rsidRPr="00DE118D">
        <w:rPr>
          <w:rFonts w:hint="eastAsia"/>
          <w:b/>
        </w:rPr>
        <w:t>）第二章</w:t>
      </w:r>
    </w:p>
    <w:p w:rsidR="00A30D86" w:rsidRDefault="00FA1105">
      <w:r>
        <w:rPr>
          <w:rFonts w:hint="eastAsia"/>
        </w:rPr>
        <w:t>2</w:t>
      </w:r>
      <w:r>
        <w:t>.1</w:t>
      </w:r>
      <w:r>
        <w:t>矩阵的概念</w:t>
      </w:r>
      <w:r>
        <w:rPr>
          <w:rFonts w:hint="eastAsia"/>
        </w:rPr>
        <w:t>-----</w:t>
      </w:r>
      <w:r>
        <w:t>2.1</w:t>
      </w:r>
      <w:r w:rsidR="00134CD5">
        <w:t>9</w:t>
      </w:r>
      <w:r>
        <w:t>可</w:t>
      </w:r>
      <w:r w:rsidR="00134CD5">
        <w:rPr>
          <w:rFonts w:hint="eastAsia"/>
        </w:rPr>
        <w:t>矩阵</w:t>
      </w:r>
      <w:r w:rsidR="00134CD5">
        <w:t>方程</w:t>
      </w:r>
    </w:p>
    <w:p w:rsidR="00FA1105" w:rsidRDefault="00F40EBD">
      <w:r>
        <w:t>其中</w:t>
      </w:r>
      <w:r>
        <w:rPr>
          <w:rFonts w:hint="eastAsia"/>
        </w:rPr>
        <w:t>2</w:t>
      </w:r>
      <w:r>
        <w:t>.18</w:t>
      </w:r>
      <w:r>
        <w:t>合并了</w:t>
      </w:r>
      <w:r>
        <w:rPr>
          <w:rFonts w:hint="eastAsia"/>
        </w:rPr>
        <w:t>1</w:t>
      </w:r>
      <w:r>
        <w:t>.6</w:t>
      </w:r>
    </w:p>
    <w:p w:rsidR="00FA02EB" w:rsidRPr="00FA1105" w:rsidRDefault="00FA02EB"/>
    <w:p w:rsidR="002B00F8" w:rsidRPr="00DE118D" w:rsidRDefault="002B00F8" w:rsidP="002B00F8">
      <w:pPr>
        <w:rPr>
          <w:b/>
        </w:rPr>
      </w:pPr>
      <w:r w:rsidRPr="00DE118D">
        <w:rPr>
          <w:rFonts w:hint="eastAsia"/>
          <w:b/>
        </w:rPr>
        <w:t>（三）第四章</w:t>
      </w:r>
    </w:p>
    <w:p w:rsidR="002B00F8" w:rsidRDefault="002B00F8" w:rsidP="002B00F8">
      <w:r>
        <w:rPr>
          <w:rFonts w:hint="eastAsia"/>
        </w:rPr>
        <w:t>4</w:t>
      </w:r>
      <w:r>
        <w:t>.1</w:t>
      </w:r>
      <w:r>
        <w:t>齐次线性方程组</w:t>
      </w:r>
      <w:r>
        <w:rPr>
          <w:rFonts w:hint="eastAsia"/>
        </w:rPr>
        <w:t>----</w:t>
      </w:r>
      <w:r>
        <w:t>4.4</w:t>
      </w:r>
      <w:r>
        <w:t>线性方程组的解空间</w:t>
      </w:r>
    </w:p>
    <w:p w:rsidR="002B00F8" w:rsidRDefault="002B00F8">
      <w:r>
        <w:t>4.7</w:t>
      </w:r>
      <w:r>
        <w:t>非齐次线性方程组解结构</w:t>
      </w:r>
      <w:r>
        <w:rPr>
          <w:rFonts w:hint="eastAsia"/>
        </w:rPr>
        <w:t>-----</w:t>
      </w:r>
      <w:r>
        <w:t>4.9</w:t>
      </w:r>
    </w:p>
    <w:p w:rsidR="00FA02EB" w:rsidRPr="002B00F8" w:rsidRDefault="00FA02EB"/>
    <w:p w:rsidR="00FA1105" w:rsidRPr="00DE118D" w:rsidRDefault="00134CD5">
      <w:pPr>
        <w:rPr>
          <w:b/>
        </w:rPr>
      </w:pPr>
      <w:r w:rsidRPr="00DE118D">
        <w:rPr>
          <w:rFonts w:hint="eastAsia"/>
          <w:b/>
        </w:rPr>
        <w:t>（</w:t>
      </w:r>
      <w:r w:rsidR="002B00F8" w:rsidRPr="00DE118D">
        <w:rPr>
          <w:rFonts w:hint="eastAsia"/>
          <w:b/>
        </w:rPr>
        <w:t>四</w:t>
      </w:r>
      <w:r w:rsidRPr="00DE118D">
        <w:rPr>
          <w:rFonts w:hint="eastAsia"/>
          <w:b/>
        </w:rPr>
        <w:t>）第一章</w:t>
      </w:r>
    </w:p>
    <w:p w:rsidR="00FA1105" w:rsidRDefault="00134CD5">
      <w:r>
        <w:rPr>
          <w:rFonts w:hint="eastAsia"/>
        </w:rPr>
        <w:t>1</w:t>
      </w:r>
      <w:r w:rsidR="00907CB5">
        <w:rPr>
          <w:rFonts w:hint="eastAsia"/>
        </w:rPr>
        <w:t>.</w:t>
      </w:r>
      <w:r w:rsidR="002B00F8">
        <w:t>3</w:t>
      </w:r>
      <w:r>
        <w:rPr>
          <w:rFonts w:hint="eastAsia"/>
        </w:rPr>
        <w:t>向量</w:t>
      </w:r>
      <w:r w:rsidR="002B00F8">
        <w:rPr>
          <w:rFonts w:hint="eastAsia"/>
        </w:rPr>
        <w:t>的</w:t>
      </w:r>
      <w:r>
        <w:rPr>
          <w:rFonts w:hint="eastAsia"/>
        </w:rPr>
        <w:t>线性</w:t>
      </w:r>
      <w:r w:rsidR="002B00F8">
        <w:rPr>
          <w:rFonts w:hint="eastAsia"/>
        </w:rPr>
        <w:t>关系</w:t>
      </w:r>
      <w:r>
        <w:rPr>
          <w:rFonts w:hint="eastAsia"/>
        </w:rPr>
        <w:t>--</w:t>
      </w:r>
      <w:r>
        <w:t>1.10</w:t>
      </w:r>
      <w:r>
        <w:t>向量组的标准化</w:t>
      </w:r>
    </w:p>
    <w:p w:rsidR="00FA02EB" w:rsidRDefault="00FA02EB">
      <w:pPr>
        <w:rPr>
          <w:rFonts w:hint="eastAsia"/>
        </w:rPr>
      </w:pPr>
    </w:p>
    <w:p w:rsidR="00CC0FDE" w:rsidRPr="00DE118D" w:rsidRDefault="00CC0FDE">
      <w:pPr>
        <w:rPr>
          <w:b/>
        </w:rPr>
      </w:pPr>
      <w:r w:rsidRPr="00DE118D">
        <w:rPr>
          <w:rFonts w:hint="eastAsia"/>
          <w:b/>
        </w:rPr>
        <w:t>（</w:t>
      </w:r>
      <w:r w:rsidR="005F2800" w:rsidRPr="00DE118D">
        <w:rPr>
          <w:rFonts w:hint="eastAsia"/>
          <w:b/>
        </w:rPr>
        <w:t>五</w:t>
      </w:r>
      <w:r w:rsidRPr="00DE118D">
        <w:rPr>
          <w:rFonts w:hint="eastAsia"/>
          <w:b/>
        </w:rPr>
        <w:t>）第二章</w:t>
      </w:r>
    </w:p>
    <w:p w:rsidR="00FA02EB" w:rsidRDefault="00FA02EB">
      <w:pPr>
        <w:rPr>
          <w:rFonts w:hint="eastAsia"/>
        </w:rPr>
      </w:pPr>
    </w:p>
    <w:p w:rsidR="00CC0FDE" w:rsidRDefault="00CC0FDE">
      <w:r>
        <w:rPr>
          <w:rFonts w:hint="eastAsia"/>
        </w:rPr>
        <w:t>2</w:t>
      </w:r>
      <w:r>
        <w:t>.20</w:t>
      </w:r>
      <w:r>
        <w:t>特征值与特征向量的概念</w:t>
      </w:r>
      <w:r>
        <w:rPr>
          <w:rFonts w:hint="eastAsia"/>
        </w:rPr>
        <w:t>；</w:t>
      </w:r>
      <w:r>
        <w:rPr>
          <w:rFonts w:hint="eastAsia"/>
        </w:rPr>
        <w:t>2</w:t>
      </w:r>
      <w:r>
        <w:t>.21</w:t>
      </w:r>
      <w:r>
        <w:t>特征值与特征向量的计算</w:t>
      </w:r>
      <w:r w:rsidR="000A441E">
        <w:rPr>
          <w:rFonts w:hint="eastAsia"/>
        </w:rPr>
        <w:t>（合并</w:t>
      </w:r>
      <w:r w:rsidR="000A441E">
        <w:rPr>
          <w:rFonts w:hint="eastAsia"/>
        </w:rPr>
        <w:t>4</w:t>
      </w:r>
      <w:r w:rsidR="000A441E">
        <w:t>.5</w:t>
      </w:r>
      <w:r w:rsidR="000A441E">
        <w:t>特征向量的解法</w:t>
      </w:r>
      <w:r w:rsidR="000A441E">
        <w:rPr>
          <w:rFonts w:hint="eastAsia"/>
        </w:rPr>
        <w:t>）</w:t>
      </w:r>
      <w:r w:rsidR="00F40EBD">
        <w:rPr>
          <w:rFonts w:hint="eastAsia"/>
        </w:rPr>
        <w:t>；</w:t>
      </w:r>
    </w:p>
    <w:p w:rsidR="00CC0FDE" w:rsidRDefault="00F40EBD">
      <w:r>
        <w:rPr>
          <w:rFonts w:hint="eastAsia"/>
        </w:rPr>
        <w:t>2</w:t>
      </w:r>
      <w:r>
        <w:t>.22</w:t>
      </w:r>
      <w:r>
        <w:t>特征值的性质</w:t>
      </w:r>
      <w:r>
        <w:rPr>
          <w:rFonts w:hint="eastAsia"/>
        </w:rPr>
        <w:t>-----</w:t>
      </w:r>
      <w:r>
        <w:t>2.25</w:t>
      </w:r>
      <w:r>
        <w:t>数字特征相同的一类矩阵</w:t>
      </w:r>
      <w:r w:rsidR="000A441E">
        <w:rPr>
          <w:rFonts w:hint="eastAsia"/>
        </w:rPr>
        <w:t>（合并</w:t>
      </w:r>
      <w:r w:rsidR="00FA0D52">
        <w:rPr>
          <w:rFonts w:hint="eastAsia"/>
        </w:rPr>
        <w:t>4</w:t>
      </w:r>
      <w:r w:rsidR="00FA0D52">
        <w:t>.6</w:t>
      </w:r>
      <w:r w:rsidR="00FA0D52">
        <w:t>矩阵的对角化</w:t>
      </w:r>
      <w:r w:rsidR="000A441E">
        <w:rPr>
          <w:rFonts w:hint="eastAsia"/>
        </w:rPr>
        <w:t>）</w:t>
      </w:r>
      <w:r>
        <w:rPr>
          <w:rFonts w:hint="eastAsia"/>
        </w:rPr>
        <w:t>；</w:t>
      </w:r>
    </w:p>
    <w:p w:rsidR="00FA02EB" w:rsidRDefault="00FA02EB">
      <w:pPr>
        <w:rPr>
          <w:rFonts w:hint="eastAsia"/>
        </w:rPr>
      </w:pPr>
    </w:p>
    <w:p w:rsidR="00F40EBD" w:rsidRPr="00DE118D" w:rsidRDefault="005F2800">
      <w:pPr>
        <w:rPr>
          <w:b/>
        </w:rPr>
      </w:pPr>
      <w:r w:rsidRPr="00DE118D">
        <w:rPr>
          <w:rFonts w:hint="eastAsia"/>
          <w:b/>
        </w:rPr>
        <w:t>（六）第五章二次型及应用</w:t>
      </w:r>
      <w:bookmarkStart w:id="0" w:name="_GoBack"/>
      <w:bookmarkEnd w:id="0"/>
    </w:p>
    <w:p w:rsidR="00FA02EB" w:rsidRDefault="00FA02EB">
      <w:pPr>
        <w:rPr>
          <w:rFonts w:hint="eastAsia"/>
        </w:rPr>
      </w:pPr>
    </w:p>
    <w:p w:rsidR="00F40EBD" w:rsidRPr="00DE118D" w:rsidRDefault="00F57E5A">
      <w:pPr>
        <w:rPr>
          <w:b/>
        </w:rPr>
      </w:pPr>
      <w:r w:rsidRPr="00DE118D">
        <w:rPr>
          <w:rFonts w:hint="eastAsia"/>
          <w:b/>
        </w:rPr>
        <w:t>（七）第三章函数与线性变换</w:t>
      </w:r>
    </w:p>
    <w:sectPr w:rsidR="00F40EBD" w:rsidRPr="00DE118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0379E" w:rsidRDefault="0040379E" w:rsidP="00907CB5">
      <w:r>
        <w:separator/>
      </w:r>
    </w:p>
  </w:endnote>
  <w:endnote w:type="continuationSeparator" w:id="0">
    <w:p w:rsidR="0040379E" w:rsidRDefault="0040379E" w:rsidP="00907C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altName w:val="DejaVu Sans"/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0379E" w:rsidRDefault="0040379E" w:rsidP="00907CB5">
      <w:r>
        <w:separator/>
      </w:r>
    </w:p>
  </w:footnote>
  <w:footnote w:type="continuationSeparator" w:id="0">
    <w:p w:rsidR="0040379E" w:rsidRDefault="0040379E" w:rsidP="00907CB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0D86"/>
    <w:rsid w:val="000A441E"/>
    <w:rsid w:val="00134CD5"/>
    <w:rsid w:val="002B00F8"/>
    <w:rsid w:val="0040379E"/>
    <w:rsid w:val="004B73DA"/>
    <w:rsid w:val="005341C1"/>
    <w:rsid w:val="005F2800"/>
    <w:rsid w:val="00907CB5"/>
    <w:rsid w:val="00A30D86"/>
    <w:rsid w:val="00CC0FDE"/>
    <w:rsid w:val="00DE118D"/>
    <w:rsid w:val="00F40EBD"/>
    <w:rsid w:val="00F57E5A"/>
    <w:rsid w:val="00FA02EB"/>
    <w:rsid w:val="00FA0D52"/>
    <w:rsid w:val="00FA11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28F7CFA0"/>
  <w15:chartTrackingRefBased/>
  <w15:docId w15:val="{B15FE240-FA07-4BEA-B77C-DB3CDC6821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07CB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907CB5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907CB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907CB5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255</TotalTime>
  <Pages>1</Pages>
  <Words>45</Words>
  <Characters>263</Characters>
  <Application>Microsoft Office Word</Application>
  <DocSecurity>0</DocSecurity>
  <Lines>2</Lines>
  <Paragraphs>1</Paragraphs>
  <ScaleCrop>false</ScaleCrop>
  <Company/>
  <LinksUpToDate>false</LinksUpToDate>
  <CharactersWithSpaces>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TPHY</dc:creator>
  <cp:keywords/>
  <dc:description/>
  <cp:lastModifiedBy>Admin</cp:lastModifiedBy>
  <cp:revision>11</cp:revision>
  <dcterms:created xsi:type="dcterms:W3CDTF">2022-02-18T01:51:00Z</dcterms:created>
  <dcterms:modified xsi:type="dcterms:W3CDTF">2024-02-26T14:22:00Z</dcterms:modified>
</cp:coreProperties>
</file>