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889C9">
      <w:r>
        <w:rPr>
          <w:rFonts w:hint="eastAsia"/>
        </w:rPr>
        <w:t>第一章</w:t>
      </w:r>
    </w:p>
    <w:p w14:paraId="494D8DFF">
      <w:r>
        <w:rPr>
          <w:rFonts w:hint="eastAsia"/>
        </w:rPr>
        <w:t>1.3.2 web标准概述</w:t>
      </w:r>
    </w:p>
    <w:p w14:paraId="5D6D4F40"/>
    <w:p w14:paraId="47260C63">
      <w:r>
        <w:rPr>
          <w:rFonts w:hint="eastAsia"/>
        </w:rPr>
        <w:t>第二章</w:t>
      </w:r>
    </w:p>
    <w:p w14:paraId="6648BDAF">
      <w:r>
        <w:rPr>
          <w:rFonts w:hint="eastAsia"/>
        </w:rPr>
        <w:t>2.2.1 HTML文件结构</w:t>
      </w:r>
    </w:p>
    <w:p w14:paraId="6EFDCF72">
      <w:r>
        <w:rPr>
          <w:rFonts w:hint="eastAsia"/>
        </w:rPr>
        <w:t>2.3 文本标记</w:t>
      </w:r>
    </w:p>
    <w:p w14:paraId="2888B3C6">
      <w:r>
        <w:rPr>
          <w:rFonts w:hint="eastAsia"/>
        </w:rPr>
        <w:t>2.5.3 使用路径</w:t>
      </w:r>
    </w:p>
    <w:p w14:paraId="113FE927"/>
    <w:p w14:paraId="4593FAA3"/>
    <w:p w14:paraId="4ECC1BD9">
      <w:r>
        <w:rPr>
          <w:rFonts w:hint="eastAsia"/>
        </w:rPr>
        <w:t>第三章</w:t>
      </w:r>
    </w:p>
    <w:p w14:paraId="70B6B214">
      <w:r>
        <w:rPr>
          <w:rFonts w:hint="eastAsia"/>
        </w:rPr>
        <w:t>3.1.2 传统HTML的缺点</w:t>
      </w:r>
    </w:p>
    <w:p w14:paraId="58643ECF">
      <w:pPr>
        <w:rPr>
          <w:b/>
          <w:bCs/>
        </w:rPr>
      </w:pPr>
      <w:r>
        <w:rPr>
          <w:rFonts w:hint="eastAsia"/>
          <w:b/>
          <w:bCs/>
        </w:rPr>
        <w:t>3.3 基本CSS选择器</w:t>
      </w:r>
    </w:p>
    <w:p w14:paraId="5659BF2C">
      <w:pPr>
        <w:rPr>
          <w:b/>
          <w:bCs/>
        </w:rPr>
      </w:pPr>
      <w:r>
        <w:rPr>
          <w:rFonts w:hint="eastAsia"/>
          <w:b/>
          <w:bCs/>
        </w:rPr>
        <w:t>3.4 在HTML中使用CSS的方法</w:t>
      </w:r>
    </w:p>
    <w:p w14:paraId="1E0F26A0">
      <w:pPr>
        <w:rPr>
          <w:b/>
          <w:bCs/>
        </w:rPr>
      </w:pPr>
    </w:p>
    <w:p w14:paraId="3A2EFE18">
      <w:r>
        <w:rPr>
          <w:rFonts w:hint="eastAsia"/>
        </w:rPr>
        <w:t>第四章</w:t>
      </w:r>
    </w:p>
    <w:p w14:paraId="29C0A509">
      <w:pPr>
        <w:rPr>
          <w:b/>
          <w:bCs/>
        </w:rPr>
      </w:pPr>
      <w:r>
        <w:rPr>
          <w:rFonts w:hint="eastAsia"/>
          <w:b/>
          <w:bCs/>
        </w:rPr>
        <w:t>4.1 理解复合选择器</w:t>
      </w:r>
    </w:p>
    <w:p w14:paraId="02131D51">
      <w:pPr>
        <w:rPr>
          <w:rFonts w:hint="eastAsia"/>
          <w:b/>
          <w:bCs/>
        </w:rPr>
      </w:pPr>
      <w:r>
        <w:rPr>
          <w:rFonts w:hint="eastAsia"/>
          <w:b/>
          <w:bCs/>
        </w:rPr>
        <w:t>4.2.3 CSS的层叠特性</w:t>
      </w:r>
    </w:p>
    <w:p w14:paraId="780D64E5">
      <w:pPr>
        <w:rPr>
          <w:b/>
          <w:bCs/>
        </w:rPr>
      </w:pPr>
      <w:r>
        <w:rPr>
          <w:rFonts w:hint="eastAsia"/>
          <w:b/>
          <w:bCs/>
        </w:rPr>
        <w:t>4.3 关系选择器</w:t>
      </w:r>
    </w:p>
    <w:p w14:paraId="780AEF51">
      <w:pPr>
        <w:rPr>
          <w:b/>
          <w:bCs/>
        </w:rPr>
      </w:pPr>
      <w:r>
        <w:rPr>
          <w:rFonts w:hint="eastAsia"/>
          <w:b/>
          <w:bCs/>
        </w:rPr>
        <w:t>4.4 属性选择器</w:t>
      </w:r>
    </w:p>
    <w:p w14:paraId="0B0E1A18">
      <w:pPr>
        <w:rPr>
          <w:b/>
          <w:bCs/>
        </w:rPr>
      </w:pPr>
    </w:p>
    <w:p w14:paraId="569B0C35">
      <w:r>
        <w:rPr>
          <w:rFonts w:hint="eastAsia"/>
        </w:rPr>
        <w:t>第五章</w:t>
      </w:r>
    </w:p>
    <w:p w14:paraId="5EFF28AE">
      <w:r>
        <w:rPr>
          <w:rFonts w:hint="eastAsia"/>
        </w:rPr>
        <w:t>5.1.1 相对类型</w:t>
      </w:r>
    </w:p>
    <w:p w14:paraId="423396CA">
      <w:r>
        <w:rPr>
          <w:rFonts w:hint="eastAsia"/>
        </w:rPr>
        <w:t>5.1.2 绝对类型</w:t>
      </w:r>
    </w:p>
    <w:p w14:paraId="1C9AEFF7">
      <w:r>
        <w:rPr>
          <w:rFonts w:hint="eastAsia"/>
        </w:rPr>
        <w:t>5.3.4 设置文字加粗效果</w:t>
      </w:r>
    </w:p>
    <w:p w14:paraId="3888DFC8">
      <w:r>
        <w:rPr>
          <w:rFonts w:hint="eastAsia"/>
        </w:rPr>
        <w:t>5.3.6 控制文字的大小</w:t>
      </w:r>
    </w:p>
    <w:p w14:paraId="3BCC8D02">
      <w:r>
        <w:rPr>
          <w:rFonts w:hint="eastAsia"/>
        </w:rPr>
        <w:t>5.3.7 文字的装饰效果</w:t>
      </w:r>
    </w:p>
    <w:p w14:paraId="3E6E9308"/>
    <w:p w14:paraId="5A52CD53">
      <w:r>
        <w:rPr>
          <w:rFonts w:hint="eastAsia"/>
        </w:rPr>
        <w:t>第六章</w:t>
      </w:r>
    </w:p>
    <w:p w14:paraId="4A354D01">
      <w:r>
        <w:rPr>
          <w:rFonts w:hint="eastAsia"/>
        </w:rPr>
        <w:t>6.1.1 基本属性</w:t>
      </w:r>
    </w:p>
    <w:p w14:paraId="2DE6DD39"/>
    <w:p w14:paraId="7AD8A04C">
      <w:r>
        <w:rPr>
          <w:rFonts w:hint="eastAsia"/>
        </w:rPr>
        <w:t>第七章</w:t>
      </w:r>
    </w:p>
    <w:p w14:paraId="3B2129C3">
      <w:r>
        <w:rPr>
          <w:rFonts w:hint="eastAsia"/>
        </w:rPr>
        <w:t>7.1 盒子模型的概念及组成</w:t>
      </w:r>
    </w:p>
    <w:p w14:paraId="1E824FA4">
      <w:r>
        <w:rPr>
          <w:rFonts w:hint="eastAsia"/>
        </w:rPr>
        <w:t>7.2 边框的属性</w:t>
      </w:r>
    </w:p>
    <w:p w14:paraId="296D6063">
      <w:r>
        <w:rPr>
          <w:rFonts w:hint="eastAsia"/>
        </w:rPr>
        <w:t>7.3 设置内边距</w:t>
      </w:r>
    </w:p>
    <w:p w14:paraId="560A9C73">
      <w:r>
        <w:rPr>
          <w:rFonts w:hint="eastAsia"/>
        </w:rPr>
        <w:t>7.5.2 标准文档流，块级元素和行内元素</w:t>
      </w:r>
    </w:p>
    <w:p w14:paraId="12A13632">
      <w:r>
        <w:rPr>
          <w:rFonts w:hint="eastAsia"/>
        </w:rPr>
        <w:t>7.5.3 &lt;div&gt;标记与&lt;span&gt;标记</w:t>
      </w:r>
    </w:p>
    <w:p w14:paraId="7A4F340A">
      <w:pPr>
        <w:rPr>
          <w:b/>
          <w:bCs/>
        </w:rPr>
      </w:pPr>
      <w:r>
        <w:rPr>
          <w:rFonts w:hint="eastAsia"/>
          <w:b/>
          <w:bCs/>
        </w:rPr>
        <w:t>7.6.1 行内元素之间的水平margin</w:t>
      </w:r>
    </w:p>
    <w:p w14:paraId="0B2885AF">
      <w:pPr>
        <w:rPr>
          <w:b/>
          <w:bCs/>
        </w:rPr>
      </w:pPr>
      <w:r>
        <w:rPr>
          <w:rFonts w:hint="eastAsia"/>
          <w:b/>
          <w:bCs/>
        </w:rPr>
        <w:t>7.6.2 块级元素之间的竖直margin</w:t>
      </w:r>
    </w:p>
    <w:p w14:paraId="5272CE68"/>
    <w:p w14:paraId="5C8BBDAD">
      <w:r>
        <w:rPr>
          <w:rFonts w:hint="eastAsia"/>
        </w:rPr>
        <w:t>第八章</w:t>
      </w:r>
    </w:p>
    <w:p w14:paraId="19F18A72">
      <w:r>
        <w:rPr>
          <w:rFonts w:hint="eastAsia"/>
        </w:rPr>
        <w:t>8.2.4 合并单元格</w:t>
      </w:r>
    </w:p>
    <w:p w14:paraId="6108D73D">
      <w:pPr>
        <w:rPr>
          <w:b/>
          <w:bCs/>
        </w:rPr>
      </w:pPr>
      <w:r>
        <w:rPr>
          <w:rFonts w:hint="eastAsia"/>
          <w:b/>
          <w:bCs/>
        </w:rPr>
        <w:t>8.3.2 表单输入类型 1. 2. 3. 4. 5. 6. 7.</w:t>
      </w:r>
    </w:p>
    <w:p w14:paraId="6D4DD75D">
      <w:pPr>
        <w:rPr>
          <w:b/>
          <w:bCs/>
        </w:rPr>
      </w:pPr>
    </w:p>
    <w:p w14:paraId="64FD2374">
      <w:pPr>
        <w:rPr>
          <w:rFonts w:hint="eastAsia"/>
          <w:b/>
          <w:bCs/>
        </w:rPr>
      </w:pPr>
    </w:p>
    <w:p w14:paraId="2493B193">
      <w:r>
        <w:rPr>
          <w:rFonts w:hint="eastAsia"/>
        </w:rPr>
        <w:t>第九章</w:t>
      </w:r>
    </w:p>
    <w:p w14:paraId="73D4C0DD">
      <w:r>
        <w:rPr>
          <w:rFonts w:hint="eastAsia"/>
        </w:rPr>
        <w:t>9.4.1 静态定位</w:t>
      </w:r>
    </w:p>
    <w:p w14:paraId="327E3495">
      <w:r>
        <w:rPr>
          <w:rFonts w:hint="eastAsia"/>
        </w:rPr>
        <w:t>9.4.2 相对定位</w:t>
      </w:r>
    </w:p>
    <w:p w14:paraId="3AF2A402">
      <w:r>
        <w:rPr>
          <w:rFonts w:hint="eastAsia"/>
        </w:rPr>
        <w:t>9.4.3 绝对定位</w:t>
      </w:r>
    </w:p>
    <w:p w14:paraId="2A95CDDF"/>
    <w:p w14:paraId="50762F1F">
      <w:r>
        <w:rPr>
          <w:rFonts w:hint="eastAsia"/>
        </w:rPr>
        <w:t>第十章</w:t>
      </w:r>
    </w:p>
    <w:p w14:paraId="69DCA4F6">
      <w:r>
        <w:rPr>
          <w:rFonts w:hint="eastAsia"/>
        </w:rPr>
        <w:t>10.1.2 JavaScript的组成</w:t>
      </w:r>
    </w:p>
    <w:p w14:paraId="35320157">
      <w:r>
        <w:rPr>
          <w:rFonts w:hint="eastAsia"/>
        </w:rPr>
        <w:t>10.4 关键字和保留字</w:t>
      </w:r>
    </w:p>
    <w:p w14:paraId="6CAE8E2A">
      <w:r>
        <w:rPr>
          <w:rFonts w:hint="eastAsia"/>
        </w:rPr>
        <w:t>10.6.2 子串</w:t>
      </w:r>
    </w:p>
    <w:p w14:paraId="25368A5A"/>
    <w:p w14:paraId="4B1A34BF">
      <w:r>
        <w:rPr>
          <w:rFonts w:hint="eastAsia"/>
        </w:rPr>
        <w:t>第十一章</w:t>
      </w:r>
    </w:p>
    <w:p w14:paraId="63329439">
      <w:r>
        <w:rPr>
          <w:rFonts w:hint="eastAsia"/>
        </w:rPr>
        <w:t>11.2.1 比较运算符</w:t>
      </w:r>
    </w:p>
    <w:p w14:paraId="4CED0C5B">
      <w:r>
        <w:rPr>
          <w:rFonts w:hint="eastAsia"/>
        </w:rPr>
        <w:t>11.3.4 break和continue语句</w:t>
      </w:r>
    </w:p>
    <w:p w14:paraId="1A59A5F3">
      <w:r>
        <w:rPr>
          <w:rFonts w:hint="eastAsia"/>
        </w:rPr>
        <w:t>11.3.6 for</w:t>
      </w:r>
      <w:r>
        <w:t>…</w:t>
      </w:r>
      <w:r>
        <w:rPr>
          <w:rFonts w:hint="eastAsia"/>
        </w:rPr>
        <w:t>of 语句</w:t>
      </w:r>
    </w:p>
    <w:p w14:paraId="20B90781">
      <w:r>
        <w:rPr>
          <w:rFonts w:hint="eastAsia"/>
        </w:rPr>
        <w:t>11.4.2 arguments对象</w:t>
      </w:r>
    </w:p>
    <w:p w14:paraId="0A45F6E6">
      <w:r>
        <w:rPr>
          <w:rFonts w:hint="eastAsia"/>
        </w:rPr>
        <w:t>11.4.5 函数作为函数的参数</w:t>
      </w:r>
    </w:p>
    <w:p w14:paraId="66749B25">
      <w:r>
        <w:rPr>
          <w:rFonts w:hint="eastAsia"/>
        </w:rPr>
        <w:t>11.4.6 箭头函数</w:t>
      </w:r>
    </w:p>
    <w:p w14:paraId="2F424C7F"/>
    <w:p w14:paraId="28499B0E">
      <w:r>
        <w:rPr>
          <w:rFonts w:hint="eastAsia"/>
        </w:rPr>
        <w:t>第十二章</w:t>
      </w:r>
    </w:p>
    <w:p w14:paraId="1775D736">
      <w:r>
        <w:rPr>
          <w:rFonts w:hint="eastAsia"/>
        </w:rPr>
        <w:t>12.3 Math对象</w:t>
      </w:r>
    </w:p>
    <w:p w14:paraId="4E2C6AF9">
      <w:pPr>
        <w:rPr>
          <w:b/>
          <w:bCs/>
        </w:rPr>
      </w:pPr>
      <w:r>
        <w:rPr>
          <w:rFonts w:hint="eastAsia"/>
          <w:b/>
          <w:bCs/>
        </w:rPr>
        <w:t>12.5.1 window对象、alert()、confirm()和prompt()方法</w:t>
      </w:r>
    </w:p>
    <w:p w14:paraId="4A20BA3A">
      <w:pPr>
        <w:rPr>
          <w:b/>
          <w:bCs/>
        </w:rPr>
      </w:pPr>
    </w:p>
    <w:p w14:paraId="4AB063B8">
      <w:r>
        <w:rPr>
          <w:rFonts w:hint="eastAsia"/>
        </w:rPr>
        <w:t>第十三章</w:t>
      </w:r>
    </w:p>
    <w:p w14:paraId="550FAB1B">
      <w:r>
        <w:rPr>
          <w:rFonts w:hint="eastAsia"/>
        </w:rPr>
        <w:t>13.1.2 排序、截取和连接、展开运算符</w:t>
      </w:r>
    </w:p>
    <w:p w14:paraId="38BD2D93">
      <w:r>
        <w:rPr>
          <w:rFonts w:hint="eastAsia"/>
        </w:rPr>
        <w:t>13.3 Map集合、Set集合</w:t>
      </w:r>
    </w:p>
    <w:p w14:paraId="5C888AE0"/>
    <w:p w14:paraId="4C17EF90">
      <w:r>
        <w:rPr>
          <w:rFonts w:hint="eastAsia"/>
        </w:rPr>
        <w:t>第十四章</w:t>
      </w:r>
    </w:p>
    <w:p w14:paraId="60E44EA6">
      <w:r>
        <w:rPr>
          <w:rFonts w:hint="eastAsia"/>
        </w:rPr>
        <w:t>14.3.1 访问节点</w:t>
      </w:r>
    </w:p>
    <w:p w14:paraId="373D5077">
      <w:r>
        <w:rPr>
          <w:rFonts w:hint="eastAsia"/>
        </w:rPr>
        <w:t>14.3.3 父子兄关系</w:t>
      </w:r>
    </w:p>
    <w:p w14:paraId="0666FDBA">
      <w:r>
        <w:rPr>
          <w:rFonts w:hint="eastAsia"/>
        </w:rPr>
        <w:t>14.3.5 创建节点</w:t>
      </w:r>
    </w:p>
    <w:p w14:paraId="26EDE26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14.5.1 事件与事件流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三个阶段</w:t>
      </w:r>
      <w:bookmarkStart w:id="0" w:name="_GoBack"/>
      <w:bookmarkEnd w:id="0"/>
    </w:p>
    <w:p w14:paraId="5D69D6E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3C0"/>
    <w:rsid w:val="00072E45"/>
    <w:rsid w:val="00083E40"/>
    <w:rsid w:val="000C69BD"/>
    <w:rsid w:val="000E3886"/>
    <w:rsid w:val="00107BFC"/>
    <w:rsid w:val="001165FA"/>
    <w:rsid w:val="0016668A"/>
    <w:rsid w:val="001740E5"/>
    <w:rsid w:val="001A17F8"/>
    <w:rsid w:val="001C5274"/>
    <w:rsid w:val="00215064"/>
    <w:rsid w:val="00241D24"/>
    <w:rsid w:val="00250710"/>
    <w:rsid w:val="00297C79"/>
    <w:rsid w:val="002B4F1A"/>
    <w:rsid w:val="00331985"/>
    <w:rsid w:val="00365887"/>
    <w:rsid w:val="003A5818"/>
    <w:rsid w:val="00413324"/>
    <w:rsid w:val="00450C05"/>
    <w:rsid w:val="00455316"/>
    <w:rsid w:val="00484E96"/>
    <w:rsid w:val="004C13C0"/>
    <w:rsid w:val="004E26E4"/>
    <w:rsid w:val="004E60CD"/>
    <w:rsid w:val="004E7A95"/>
    <w:rsid w:val="00620EB8"/>
    <w:rsid w:val="00636A61"/>
    <w:rsid w:val="006E042F"/>
    <w:rsid w:val="006F54B2"/>
    <w:rsid w:val="007014F2"/>
    <w:rsid w:val="0072523B"/>
    <w:rsid w:val="00747F76"/>
    <w:rsid w:val="0075165C"/>
    <w:rsid w:val="007F5706"/>
    <w:rsid w:val="00800357"/>
    <w:rsid w:val="008024E0"/>
    <w:rsid w:val="008B53BB"/>
    <w:rsid w:val="009545A6"/>
    <w:rsid w:val="009624F2"/>
    <w:rsid w:val="009A10EB"/>
    <w:rsid w:val="00A324CF"/>
    <w:rsid w:val="00A46B91"/>
    <w:rsid w:val="00A66B29"/>
    <w:rsid w:val="00AC0EF2"/>
    <w:rsid w:val="00AD7D47"/>
    <w:rsid w:val="00AF579A"/>
    <w:rsid w:val="00B76938"/>
    <w:rsid w:val="00B97D08"/>
    <w:rsid w:val="00BD64B1"/>
    <w:rsid w:val="00C15481"/>
    <w:rsid w:val="00C3619D"/>
    <w:rsid w:val="00CC5B28"/>
    <w:rsid w:val="00D73A27"/>
    <w:rsid w:val="00D80E3A"/>
    <w:rsid w:val="00DB375E"/>
    <w:rsid w:val="00DC0C3C"/>
    <w:rsid w:val="00E013DF"/>
    <w:rsid w:val="00E178E0"/>
    <w:rsid w:val="00E35D06"/>
    <w:rsid w:val="00E43D14"/>
    <w:rsid w:val="00E47C97"/>
    <w:rsid w:val="00E74AA8"/>
    <w:rsid w:val="00EC5369"/>
    <w:rsid w:val="00F965A2"/>
    <w:rsid w:val="7512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E75B6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376</Words>
  <Characters>662</Characters>
  <Lines>3</Lines>
  <Paragraphs>1</Paragraphs>
  <TotalTime>41</TotalTime>
  <ScaleCrop>false</ScaleCrop>
  <LinksUpToDate>false</LinksUpToDate>
  <CharactersWithSpaces>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2025-11-15T02:29:00Z</dcterms:created>
  <dc:creator>ZhangYongwei</dc:creator>
  <cp:lastModifiedBy>z威</cp:lastModifiedBy>
  <dcterms:modified xsi:type="dcterms:W3CDTF">2025-11-15T03:13:25Z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eyJoZGlkIjoiMTBkMDY5MjE0MTljOGQ4ZDE1ZDQ2NGQ1ZGJmZTg0MjQiLCJ1c2VySWQiOiI0OTE0MDk2MTgifQ==</vt:lpwstr>
  </property>
  <property fmtid="{D5CDD505-2E9C-101B-9397-08002B2CF9AE}" pid="3" name="KSOProductBuildVer">
    <vt:lpwstr>2052-12.1.0.23542</vt:lpwstr>
  </property>
  <property fmtid="{D5CDD505-2E9C-101B-9397-08002B2CF9AE}" pid="4" name="ICV">
    <vt:lpwstr>4668AE6CD1854FD8943456A892E23F61_12</vt:lpwstr>
  </property>
</Properties>
</file>