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D161FB" w:rsidRPr="00D161FB" w14:paraId="4EC16F08" w14:textId="77777777" w:rsidTr="00076E90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02ACF2E5" w:rsidR="00D161FB" w:rsidRPr="00D161FB" w:rsidRDefault="00076E90" w:rsidP="00390B2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0" w:name="_GoBack"/>
            <w:bookmarkEnd w:id="0"/>
            <w:r w:rsidRPr="00461B30">
              <w:rPr>
                <w:rFonts w:ascii="Arial" w:hAnsi="Arial" w:cs="Arial"/>
                <w:szCs w:val="20"/>
              </w:rPr>
              <w:t xml:space="preserve">Generar </w:t>
            </w:r>
            <w:r>
              <w:rPr>
                <w:rFonts w:ascii="Arial" w:hAnsi="Arial" w:cs="Arial"/>
                <w:szCs w:val="20"/>
              </w:rPr>
              <w:t>bitácora RBP (Anselmo Morales: área aduanas)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5BA076FC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CU-</w:t>
            </w:r>
            <w:r w:rsidR="00076E90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r w:rsidR="002860BA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D161FB" w:rsidRPr="00D161FB" w14:paraId="2911E23D" w14:textId="77777777" w:rsidTr="00076E90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7CB9E5AC" w:rsidR="00D161FB" w:rsidRPr="00D161FB" w:rsidRDefault="00076E90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076E90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55496BD0" w:rsidR="00D161FB" w:rsidRPr="00D161FB" w:rsidRDefault="00076E90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Secundario</w:t>
            </w:r>
          </w:p>
        </w:tc>
      </w:tr>
      <w:tr w:rsidR="00076E90" w:rsidRPr="00D161FB" w14:paraId="5C88D077" w14:textId="77777777" w:rsidTr="00076E90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6FDBB9F1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Documento Requerimiento sistema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Paperless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(Maquinado) (RF2</w:t>
            </w:r>
            <w:r w:rsidR="002860BA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</w:tr>
      <w:tr w:rsidR="00076E90" w:rsidRPr="00D161FB" w14:paraId="69A02679" w14:textId="77777777" w:rsidTr="00076E90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68F77D4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B8E801" w14:textId="783ED882" w:rsidR="00076E90" w:rsidRDefault="00076E90" w:rsidP="00076E90">
            <w:pPr>
              <w:pStyle w:val="Prrafodelista"/>
              <w:numPr>
                <w:ilvl w:val="0"/>
                <w:numId w:val="8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76E90">
              <w:rPr>
                <w:rFonts w:ascii="Calibri" w:eastAsia="Times New Roman" w:hAnsi="Calibri" w:cs="Calibri"/>
                <w:color w:val="000000"/>
                <w:lang w:eastAsia="es-MX"/>
              </w:rPr>
              <w:t>El supervisor debe haber sido autenticado en la aplicación</w:t>
            </w:r>
          </w:p>
          <w:p w14:paraId="5C52A566" w14:textId="64F2A6D6" w:rsidR="00076E90" w:rsidRPr="00076E90" w:rsidRDefault="00076E90" w:rsidP="00076E90">
            <w:pPr>
              <w:pStyle w:val="Prrafodelista"/>
              <w:numPr>
                <w:ilvl w:val="0"/>
                <w:numId w:val="8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596C">
              <w:rPr>
                <w:rFonts w:ascii="Calibri" w:eastAsia="Times New Roman" w:hAnsi="Calibri" w:cs="Calibri"/>
                <w:color w:val="000000"/>
                <w:lang w:eastAsia="es-MX"/>
              </w:rPr>
              <w:t>El operador debió haber llenado previamente todo el proceso de Maquinado correspondiente en el formato “RBP”.</w:t>
            </w:r>
          </w:p>
        </w:tc>
      </w:tr>
      <w:tr w:rsidR="00076E90" w:rsidRPr="00D161FB" w14:paraId="4985395C" w14:textId="77777777" w:rsidTr="00076E90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798E0D11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0E861A4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La bitácora RBP en formato Excel es generada y enviada al área de aduanas</w:t>
            </w:r>
          </w:p>
        </w:tc>
      </w:tr>
      <w:tr w:rsidR="00076E90" w:rsidRPr="00D161FB" w14:paraId="5D5508B8" w14:textId="77777777" w:rsidTr="00076E90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44EFEDB3" w:rsidR="00076E90" w:rsidRPr="00D161FB" w:rsidRDefault="002860BA" w:rsidP="00076E90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Bryan Azael López Ramírez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3EE6C2FE" w:rsidR="00076E90" w:rsidRPr="00D161FB" w:rsidRDefault="00076E90" w:rsidP="00076E90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15/10/2024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68EA1FD6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</w:p>
        </w:tc>
      </w:tr>
      <w:tr w:rsidR="00076E90" w:rsidRPr="00D161FB" w14:paraId="618CF529" w14:textId="77777777" w:rsidTr="00076E90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76E90" w:rsidRPr="00D161FB" w14:paraId="3B63E684" w14:textId="77777777" w:rsidTr="00076E90">
        <w:trPr>
          <w:gridAfter w:val="1"/>
          <w:wAfter w:w="146" w:type="dxa"/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076E90" w:rsidRPr="00D161FB" w14:paraId="46ED75AA" w14:textId="77777777" w:rsidTr="00076E90">
        <w:trPr>
          <w:gridAfter w:val="1"/>
          <w:wAfter w:w="146" w:type="dxa"/>
          <w:trHeight w:val="509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5B02A086" w:rsidR="00076E90" w:rsidRPr="00D161FB" w:rsidRDefault="00076E90" w:rsidP="00076E90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Generar una bitácora del formato RBP con información relevante para el área de aduanas asegurando el control y verificación de procesos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</w:p>
        </w:tc>
      </w:tr>
      <w:tr w:rsidR="00076E90" w:rsidRPr="00D161FB" w14:paraId="48D52E74" w14:textId="77777777" w:rsidTr="00076E90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076E90" w:rsidRPr="00D161FB" w:rsidRDefault="00076E90" w:rsidP="00076E90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76E90" w:rsidRPr="00D161FB" w14:paraId="05BB4E45" w14:textId="77777777" w:rsidTr="00076E90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076E90" w:rsidRPr="00D161FB" w:rsidRDefault="00076E90" w:rsidP="00076E90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76E90" w:rsidRPr="00D161FB" w14:paraId="4C18599C" w14:textId="77777777" w:rsidTr="00076E90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5B1EC6BB" w:rsidR="00076E90" w:rsidRPr="00D161FB" w:rsidRDefault="00076E90" w:rsidP="00076E90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recopila los datos de las órdenes de producción, sobrantes, piezas procesadas y piezas rechazadas, y genera una bitácora en formato Excel con toda la información detallada para el área de aduanas.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076E90" w:rsidRPr="00D161FB" w:rsidRDefault="00076E90" w:rsidP="00076E90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76E90" w:rsidRPr="00D161FB" w14:paraId="7FF29F17" w14:textId="77777777" w:rsidTr="00076E90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76E90" w:rsidRPr="00D161FB" w14:paraId="346DD869" w14:textId="77777777" w:rsidTr="00076E9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076E90" w:rsidRPr="00D161FB" w:rsidRDefault="00076E90" w:rsidP="00076E90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76E90" w:rsidRPr="00D161FB" w14:paraId="4C452FA4" w14:textId="77777777" w:rsidTr="00076E90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076E90" w:rsidRPr="00D161FB" w:rsidRDefault="00076E90" w:rsidP="0069664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076E90" w:rsidRPr="00D161FB" w:rsidRDefault="00076E90" w:rsidP="00076E90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9664F" w:rsidRPr="00D161FB" w14:paraId="66EA9CF2" w14:textId="77777777" w:rsidTr="0069664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7EA21BB8" w:rsidR="0069664F" w:rsidRPr="00D161FB" w:rsidRDefault="0069664F" w:rsidP="0069664F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1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44A7DCCD" w:rsidR="0069664F" w:rsidRPr="00D161FB" w:rsidRDefault="0069664F" w:rsidP="0069664F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selecciona la opción de generar la bitácora del formato RBP.</w:t>
            </w: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69664F" w:rsidRPr="00D161FB" w:rsidRDefault="0069664F" w:rsidP="0069664F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69664F" w:rsidRPr="00D161FB" w:rsidRDefault="0069664F" w:rsidP="0069664F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69664F" w:rsidRPr="00D161FB" w:rsidRDefault="0069664F" w:rsidP="0069664F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9664F" w:rsidRPr="00D161FB" w14:paraId="40EEAF07" w14:textId="77777777" w:rsidTr="0069664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2C0E6605" w:rsidR="0069664F" w:rsidRPr="00D161FB" w:rsidRDefault="0069664F" w:rsidP="0069664F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2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0A661701" w:rsidR="0069664F" w:rsidRPr="00D161FB" w:rsidRDefault="0069664F" w:rsidP="0069664F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recopila los datos necesarios del proceso de producción.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69664F" w:rsidRPr="00D161FB" w:rsidRDefault="0069664F" w:rsidP="0069664F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69664F" w:rsidRPr="00D161FB" w:rsidRDefault="0069664F" w:rsidP="0069664F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69664F" w:rsidRPr="00D161FB" w:rsidRDefault="0069664F" w:rsidP="0069664F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9664F" w:rsidRPr="00D161FB" w14:paraId="4D755AF9" w14:textId="77777777" w:rsidTr="0069664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3F6C912D" w:rsidR="0069664F" w:rsidRPr="00D161FB" w:rsidRDefault="0069664F" w:rsidP="0069664F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3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080BBAF9" w:rsidR="0069664F" w:rsidRPr="00D161FB" w:rsidRDefault="0069664F" w:rsidP="0069664F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genera la bitácora en formato Excel y la almacena o envía al área de aduanas.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69664F" w:rsidRPr="00D161FB" w:rsidRDefault="0069664F" w:rsidP="0069664F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69664F" w:rsidRPr="00D161FB" w:rsidRDefault="0069664F" w:rsidP="0069664F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69664F" w:rsidRPr="00D161FB" w:rsidRDefault="0069664F" w:rsidP="0069664F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76E90" w:rsidRPr="00D161FB" w14:paraId="65DC44F5" w14:textId="77777777" w:rsidTr="00076E9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076E90" w:rsidRPr="00D161FB" w:rsidRDefault="00076E90" w:rsidP="00076E90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76E90" w:rsidRPr="00D161FB" w14:paraId="42A6526D" w14:textId="77777777" w:rsidTr="00076E90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076E90" w:rsidRPr="00D161FB" w:rsidRDefault="00076E90" w:rsidP="00076E90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9664F" w:rsidRPr="00D161FB" w14:paraId="40C36958" w14:textId="77777777" w:rsidTr="0069664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17C3736C" w:rsidR="0069664F" w:rsidRPr="00D161FB" w:rsidRDefault="0069664F" w:rsidP="0069664F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Caso 1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0ABD35BE" w:rsidR="0069664F" w:rsidRPr="00D161FB" w:rsidRDefault="0069664F" w:rsidP="0069664F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no se genera el archivo Excel con toda la información, el administrador dará aviso al área de TI.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69664F" w:rsidRPr="00D161FB" w:rsidRDefault="0069664F" w:rsidP="0069664F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69664F" w:rsidRPr="00D161FB" w:rsidRDefault="0069664F" w:rsidP="0069664F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69664F" w:rsidRPr="00D161FB" w:rsidRDefault="0069664F" w:rsidP="0069664F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6B5FE42" w14:textId="77777777" w:rsidR="0069664F" w:rsidRDefault="0069664F">
      <w:r>
        <w:br w:type="page"/>
      </w:r>
    </w:p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076E90" w:rsidRPr="00D161FB" w14:paraId="5239B227" w14:textId="77777777" w:rsidTr="00076E9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1A360DA4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076E90" w:rsidRPr="00D161FB" w:rsidRDefault="00076E90" w:rsidP="00076E90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76E90" w:rsidRPr="00D161FB" w14:paraId="719AA190" w14:textId="77777777" w:rsidTr="00076E90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076E90" w:rsidRPr="00D161FB" w:rsidRDefault="00076E90" w:rsidP="00076E90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76E90" w:rsidRPr="00D161FB" w14:paraId="7E0099F0" w14:textId="77777777" w:rsidTr="00076E90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4FF4E" w14:textId="77777777" w:rsidR="00076E90" w:rsidRPr="00D161FB" w:rsidRDefault="00076E90" w:rsidP="00076E9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33460E" w14:textId="66717DA3" w:rsidR="00076E90" w:rsidRPr="00D161FB" w:rsidRDefault="0069664F" w:rsidP="00076E90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espera que este caso de uso ocurra diariamente o al finalizar cada turno de producción, cuando sea necesario generar la bitácora del formato RBP para el área de aduanas.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133E16" w14:textId="77777777" w:rsidR="00076E90" w:rsidRPr="00D161FB" w:rsidRDefault="00076E90" w:rsidP="00076E9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4191E7" w14:textId="4E378055" w:rsidR="00076E90" w:rsidRPr="00D161FB" w:rsidRDefault="0069664F" w:rsidP="00076E90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debe generar la bitácora DAS en formato Excel en menos de 5 segundos, dependiendo del volumen de los datos.</w:t>
            </w:r>
          </w:p>
        </w:tc>
        <w:tc>
          <w:tcPr>
            <w:tcW w:w="146" w:type="dxa"/>
            <w:vAlign w:val="center"/>
            <w:hideMark/>
          </w:tcPr>
          <w:p w14:paraId="418748CC" w14:textId="77777777" w:rsidR="00076E90" w:rsidRPr="00D161FB" w:rsidRDefault="00076E90" w:rsidP="00076E90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76E90" w:rsidRPr="00D161FB" w14:paraId="7A5FF645" w14:textId="77777777" w:rsidTr="00076E90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1E989A" w14:textId="77777777" w:rsidR="00076E90" w:rsidRPr="00D161FB" w:rsidRDefault="00076E90" w:rsidP="00076E9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D13512" w14:textId="13DC409B" w:rsidR="00076E90" w:rsidRPr="00D161FB" w:rsidRDefault="0069664F" w:rsidP="00076E90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EDC763" w14:textId="77777777" w:rsidR="00076E90" w:rsidRPr="00D161FB" w:rsidRDefault="00076E90" w:rsidP="00076E9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906DE41" w14:textId="7834BCA5" w:rsidR="00076E90" w:rsidRPr="00D161FB" w:rsidRDefault="0069664F" w:rsidP="00076E90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076E90" w:rsidRPr="00D161FB" w:rsidRDefault="00076E90" w:rsidP="00076E90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76E90" w:rsidRPr="00D161FB" w14:paraId="12B25E86" w14:textId="77777777" w:rsidTr="00076E9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076E90" w:rsidRPr="00D161FB" w:rsidRDefault="00076E90" w:rsidP="00076E90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76E90" w:rsidRPr="00D161FB" w14:paraId="5B932723" w14:textId="77777777" w:rsidTr="00076E90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076E90" w:rsidRPr="00D161FB" w:rsidRDefault="00076E90" w:rsidP="00076E90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76E90" w:rsidRPr="00D161FB" w14:paraId="15AF608B" w14:textId="77777777" w:rsidTr="00076E90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4AF9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076E90" w:rsidRPr="00D161FB" w:rsidRDefault="00076E90" w:rsidP="00076E90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76E90" w:rsidRPr="00D161FB" w14:paraId="3943A734" w14:textId="77777777" w:rsidTr="00076E90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076E90" w:rsidRPr="00D161FB" w:rsidRDefault="00076E90" w:rsidP="00076E90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76E90" w:rsidRPr="00D161FB" w14:paraId="6370EEC9" w14:textId="77777777" w:rsidTr="00076E90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076E90" w:rsidRPr="00D161FB" w:rsidRDefault="00076E90" w:rsidP="00076E9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076E90" w:rsidRPr="00D161FB" w:rsidRDefault="00076E90" w:rsidP="00076E90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9"/>
      <w:footerReference w:type="default" r:id="rId10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5946" w14:textId="77777777" w:rsidR="005C6760" w:rsidRDefault="005C6760" w:rsidP="001E1D48">
      <w:r>
        <w:separator/>
      </w:r>
    </w:p>
  </w:endnote>
  <w:endnote w:type="continuationSeparator" w:id="0">
    <w:p w14:paraId="78B756DB" w14:textId="77777777" w:rsidR="005C6760" w:rsidRDefault="005C6760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9CF7C9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7DE4" w14:textId="77777777" w:rsidR="005C6760" w:rsidRDefault="005C6760" w:rsidP="001E1D48">
      <w:r>
        <w:separator/>
      </w:r>
    </w:p>
  </w:footnote>
  <w:footnote w:type="continuationSeparator" w:id="0">
    <w:p w14:paraId="6F6C7595" w14:textId="77777777" w:rsidR="005C6760" w:rsidRDefault="005C6760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929AE"/>
    <w:multiLevelType w:val="hybridMultilevel"/>
    <w:tmpl w:val="45E24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53EFD"/>
    <w:multiLevelType w:val="hybridMultilevel"/>
    <w:tmpl w:val="635C4F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6724E"/>
    <w:multiLevelType w:val="hybridMultilevel"/>
    <w:tmpl w:val="B5CAA6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1AD"/>
    <w:multiLevelType w:val="hybridMultilevel"/>
    <w:tmpl w:val="F962E5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71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D48"/>
    <w:rsid w:val="000125DC"/>
    <w:rsid w:val="000738D3"/>
    <w:rsid w:val="00076E90"/>
    <w:rsid w:val="000872E0"/>
    <w:rsid w:val="0009186B"/>
    <w:rsid w:val="001563B0"/>
    <w:rsid w:val="00174F73"/>
    <w:rsid w:val="00183A14"/>
    <w:rsid w:val="001E1D48"/>
    <w:rsid w:val="0024722D"/>
    <w:rsid w:val="0026432D"/>
    <w:rsid w:val="002860BA"/>
    <w:rsid w:val="00296EF2"/>
    <w:rsid w:val="002C1521"/>
    <w:rsid w:val="00321D35"/>
    <w:rsid w:val="00333F62"/>
    <w:rsid w:val="00333F91"/>
    <w:rsid w:val="00351C2D"/>
    <w:rsid w:val="00390B2E"/>
    <w:rsid w:val="003955CA"/>
    <w:rsid w:val="003C24E3"/>
    <w:rsid w:val="003D24EE"/>
    <w:rsid w:val="00421D28"/>
    <w:rsid w:val="00426287"/>
    <w:rsid w:val="004400AF"/>
    <w:rsid w:val="0048278C"/>
    <w:rsid w:val="0048335E"/>
    <w:rsid w:val="004B79FD"/>
    <w:rsid w:val="004C3620"/>
    <w:rsid w:val="00546E80"/>
    <w:rsid w:val="005C6760"/>
    <w:rsid w:val="005F1D0C"/>
    <w:rsid w:val="006225DF"/>
    <w:rsid w:val="006549BA"/>
    <w:rsid w:val="00694A68"/>
    <w:rsid w:val="0069664F"/>
    <w:rsid w:val="006E2814"/>
    <w:rsid w:val="007176D9"/>
    <w:rsid w:val="007238AA"/>
    <w:rsid w:val="007D377B"/>
    <w:rsid w:val="007E7B16"/>
    <w:rsid w:val="007F151C"/>
    <w:rsid w:val="007F1CB8"/>
    <w:rsid w:val="007F5A89"/>
    <w:rsid w:val="008D3E41"/>
    <w:rsid w:val="00905AD0"/>
    <w:rsid w:val="00910CB1"/>
    <w:rsid w:val="009617F9"/>
    <w:rsid w:val="00A130DC"/>
    <w:rsid w:val="00A21504"/>
    <w:rsid w:val="00A778DC"/>
    <w:rsid w:val="00A95ACD"/>
    <w:rsid w:val="00AC6FE9"/>
    <w:rsid w:val="00B01918"/>
    <w:rsid w:val="00B05F82"/>
    <w:rsid w:val="00B4227D"/>
    <w:rsid w:val="00BB1A21"/>
    <w:rsid w:val="00BF48BD"/>
    <w:rsid w:val="00C400BC"/>
    <w:rsid w:val="00C46112"/>
    <w:rsid w:val="00C545EA"/>
    <w:rsid w:val="00CA07D7"/>
    <w:rsid w:val="00CA478C"/>
    <w:rsid w:val="00CE0A97"/>
    <w:rsid w:val="00CE3265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B1FEA"/>
    <w:rsid w:val="00F6459F"/>
    <w:rsid w:val="00F739A0"/>
    <w:rsid w:val="00FB0367"/>
    <w:rsid w:val="00FB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D7500E-FACD-4EAD-B1B0-C20250634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BRYAN LÓPEZ</cp:lastModifiedBy>
  <cp:revision>15</cp:revision>
  <cp:lastPrinted>2014-04-11T18:12:00Z</cp:lastPrinted>
  <dcterms:created xsi:type="dcterms:W3CDTF">2015-07-29T13:22:00Z</dcterms:created>
  <dcterms:modified xsi:type="dcterms:W3CDTF">2024-10-15T19:44:00Z</dcterms:modified>
  <cp:category>IT</cp:category>
</cp:coreProperties>
</file>