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07" w:rsidRDefault="00230932" w:rsidP="00D20ED5">
      <w:pPr>
        <w:pStyle w:val="Heading1"/>
        <w:jc w:val="center"/>
      </w:pPr>
      <w:r>
        <w:t>Qlikview Components Release Notes</w:t>
      </w:r>
    </w:p>
    <w:p w:rsidR="009269DB" w:rsidRDefault="009269DB" w:rsidP="009269DB">
      <w:pPr>
        <w:pStyle w:val="Heading2"/>
      </w:pPr>
      <w:r>
        <w:t>Changes for V10</w:t>
      </w:r>
    </w:p>
    <w:p w:rsidR="009269DB" w:rsidRDefault="009269DB" w:rsidP="009269DB"/>
    <w:p w:rsidR="009269DB" w:rsidRDefault="009269DB" w:rsidP="009269DB">
      <w:r>
        <w:t xml:space="preserve">- The QVACB script library by </w:t>
      </w:r>
      <w:hyperlink r:id="rId7" w:history="1">
        <w:r w:rsidRPr="009269DB">
          <w:rPr>
            <w:rStyle w:val="Hyperlink"/>
          </w:rPr>
          <w:t>Matt Fryer</w:t>
        </w:r>
      </w:hyperlink>
      <w:r>
        <w:t xml:space="preserve"> has merged with QVC.  </w:t>
      </w:r>
      <w:hyperlink r:id="rId8" w:history="1">
        <w:r w:rsidRPr="009269DB">
          <w:rPr>
            <w:rStyle w:val="Hyperlink"/>
          </w:rPr>
          <w:t>Read more here</w:t>
        </w:r>
      </w:hyperlink>
      <w:r>
        <w:t xml:space="preserve">. </w:t>
      </w:r>
    </w:p>
    <w:p w:rsidR="009269DB" w:rsidRDefault="009269DB" w:rsidP="009269DB">
      <w:r>
        <w:t xml:space="preserve">- QVC Documentation and Examples are Personal Edition enabled. </w:t>
      </w:r>
    </w:p>
    <w:p w:rsidR="009269DB" w:rsidRDefault="009269DB" w:rsidP="009269DB">
      <w:r>
        <w:t xml:space="preserve">- </w:t>
      </w:r>
      <w:r>
        <w:t xml:space="preserve">New </w:t>
      </w:r>
      <w:r>
        <w:t xml:space="preserve">Sub from QVACB, </w:t>
      </w:r>
      <w:proofErr w:type="spellStart"/>
      <w:r w:rsidRPr="009269DB">
        <w:rPr>
          <w:b/>
        </w:rPr>
        <w:t>Qvc.Icons</w:t>
      </w:r>
      <w:proofErr w:type="spellEnd"/>
      <w:r>
        <w:t>. Bundle loads image files into a QVW.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Qvc.QvdEmpty</w:t>
      </w:r>
      <w:proofErr w:type="spellEnd"/>
      <w:r>
        <w:t>. Empties data from a QVD.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Qvc.SegmentedStore</w:t>
      </w:r>
      <w:proofErr w:type="spellEnd"/>
      <w:r>
        <w:t>. STOREs table into segmented QVDs by date range.</w:t>
      </w:r>
    </w:p>
    <w:p w:rsidR="003939C3" w:rsidRDefault="009269DB" w:rsidP="003939C3">
      <w:r>
        <w:t xml:space="preserve">- New function from QVACB, </w:t>
      </w:r>
      <w:proofErr w:type="spellStart"/>
      <w:r w:rsidRPr="009269DB">
        <w:rPr>
          <w:b/>
        </w:rPr>
        <w:t>Qvc.DateDiff</w:t>
      </w:r>
      <w:proofErr w:type="spellEnd"/>
      <w:r>
        <w:t>.</w:t>
      </w:r>
      <w:r w:rsidR="003939C3">
        <w:t xml:space="preserve"> </w:t>
      </w:r>
      <w:r w:rsidR="003939C3">
        <w:t xml:space="preserve">Calculates the number of </w:t>
      </w:r>
      <w:r w:rsidR="003939C3">
        <w:t>passed</w:t>
      </w:r>
      <w:r w:rsidR="003939C3">
        <w:t xml:space="preserve"> interval</w:t>
      </w:r>
      <w:r w:rsidR="003939C3">
        <w:t>s</w:t>
      </w:r>
      <w:r w:rsidR="003939C3">
        <w:t xml:space="preserve"> between </w:t>
      </w:r>
      <w:r w:rsidR="003939C3">
        <w:t xml:space="preserve">two </w:t>
      </w:r>
      <w:r w:rsidR="003939C3">
        <w:t>dates</w:t>
      </w:r>
      <w:r w:rsidR="003939C3">
        <w:t xml:space="preserve"> or timestamps</w:t>
      </w:r>
      <w:r w:rsidR="003939C3">
        <w:t xml:space="preserve">. Supports years, quarters, months, weeks, days, hours, minutes and seconds. </w:t>
      </w:r>
    </w:p>
    <w:p w:rsidR="009269DB" w:rsidRDefault="009269DB" w:rsidP="006C133B">
      <w:r>
        <w:t xml:space="preserve">- New function from QVACB, </w:t>
      </w:r>
      <w:r w:rsidRPr="009269DB">
        <w:rPr>
          <w:b/>
        </w:rPr>
        <w:t>Qvc.Days360</w:t>
      </w:r>
      <w:r>
        <w:t>.</w:t>
      </w:r>
      <w:r w:rsidR="006C133B">
        <w:t xml:space="preserve"> </w:t>
      </w:r>
      <w:r w:rsidR="006C133B">
        <w:t xml:space="preserve">Equivalent to MS Excel function </w:t>
      </w:r>
      <w:proofErr w:type="gramStart"/>
      <w:r w:rsidR="006C133B">
        <w:t>days360(</w:t>
      </w:r>
      <w:proofErr w:type="gramEnd"/>
      <w:r w:rsidR="006C133B">
        <w:t>). Returns the number of days between two dates based on a 360-day year (twelve 30-day months),</w:t>
      </w:r>
      <w:r w:rsidR="006C133B">
        <w:t xml:space="preserve"> </w:t>
      </w:r>
      <w:r w:rsidR="006C133B">
        <w:t>which is used in some accounting calculations.</w:t>
      </w:r>
    </w:p>
    <w:p w:rsidR="009269D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Qvc.NVL</w:t>
      </w:r>
      <w:proofErr w:type="spellEnd"/>
      <w:r>
        <w:t>.</w:t>
      </w:r>
      <w:r w:rsidR="006C133B">
        <w:t xml:space="preserve"> </w:t>
      </w:r>
      <w:r w:rsidR="006C133B" w:rsidRPr="006C133B">
        <w:t>Equivalent to the SQL NVL function. Checks to see if the first parameter is Null and if it is it returns the second parameter.</w:t>
      </w:r>
    </w:p>
    <w:p w:rsidR="006C133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Qvc.InRange</w:t>
      </w:r>
      <w:proofErr w:type="spellEnd"/>
      <w:r>
        <w:t>.</w:t>
      </w:r>
      <w:r w:rsidR="006C133B">
        <w:t xml:space="preserve"> </w:t>
      </w:r>
      <w:r w:rsidR="006C133B" w:rsidRPr="006C133B">
        <w:t xml:space="preserve">Equivalent to MS Excel function </w:t>
      </w:r>
      <w:proofErr w:type="spellStart"/>
      <w:proofErr w:type="gramStart"/>
      <w:r w:rsidR="006C133B" w:rsidRPr="006C133B">
        <w:t>inrange</w:t>
      </w:r>
      <w:proofErr w:type="spellEnd"/>
      <w:r w:rsidR="006C133B" w:rsidRPr="006C133B">
        <w:t>(</w:t>
      </w:r>
      <w:proofErr w:type="gramEnd"/>
      <w:r w:rsidR="006C133B" w:rsidRPr="006C133B">
        <w:t xml:space="preserve">). Returns whether the past value is between the start and end values passed for the range. </w:t>
      </w:r>
    </w:p>
    <w:p w:rsidR="009269DB" w:rsidRDefault="009269DB" w:rsidP="009269DB">
      <w:bookmarkStart w:id="0" w:name="_GoBack"/>
      <w:bookmarkEnd w:id="0"/>
      <w:r>
        <w:t xml:space="preserve">- </w:t>
      </w:r>
      <w:r>
        <w:t xml:space="preserve">Fixed </w:t>
      </w:r>
      <w:hyperlink r:id="rId9" w:history="1">
        <w:r w:rsidRPr="009269DB">
          <w:rPr>
            <w:rStyle w:val="Hyperlink"/>
          </w:rPr>
          <w:t>Issue 12</w:t>
        </w:r>
      </w:hyperlink>
      <w:r>
        <w:t xml:space="preserve">. </w:t>
      </w:r>
      <w:proofErr w:type="spellStart"/>
      <w:r w:rsidRPr="009269DB">
        <w:rPr>
          <w:b/>
        </w:rPr>
        <w:t>Qvc.ExpandInterval</w:t>
      </w:r>
      <w:proofErr w:type="spellEnd"/>
      <w:r>
        <w:t xml:space="preserve"> script error when field name contains comma.</w:t>
      </w:r>
    </w:p>
    <w:p w:rsidR="00C83999" w:rsidRDefault="00C83999" w:rsidP="00C83999">
      <w:r>
        <w:t xml:space="preserve">- Fixed </w:t>
      </w:r>
      <w:hyperlink r:id="rId10" w:history="1">
        <w:r w:rsidRPr="009269DB">
          <w:rPr>
            <w:rStyle w:val="Hyperlink"/>
          </w:rPr>
          <w:t xml:space="preserve">Issue </w:t>
        </w:r>
        <w:r>
          <w:rPr>
            <w:rStyle w:val="Hyperlink"/>
          </w:rPr>
          <w:t>5</w:t>
        </w:r>
      </w:hyperlink>
      <w:r>
        <w:t xml:space="preserve">. </w:t>
      </w:r>
      <w:proofErr w:type="spellStart"/>
      <w:r>
        <w:rPr>
          <w:b/>
        </w:rPr>
        <w:t>Qvc.DbExtract</w:t>
      </w:r>
      <w:proofErr w:type="spellEnd"/>
      <w:r>
        <w:t xml:space="preserve"> </w:t>
      </w:r>
      <w:r w:rsidRPr="00C83999">
        <w:t xml:space="preserve">Initial extraction proceeds even when </w:t>
      </w:r>
      <w:proofErr w:type="spellStart"/>
      <w:r w:rsidRPr="00C83999">
        <w:t>KeyField</w:t>
      </w:r>
      <w:proofErr w:type="spellEnd"/>
      <w:r w:rsidRPr="00C83999">
        <w:t xml:space="preserve"> has typo in it</w:t>
      </w:r>
      <w:r>
        <w:t>.</w:t>
      </w:r>
    </w:p>
    <w:p w:rsidR="00C83999" w:rsidRDefault="00C83999" w:rsidP="00C83999">
      <w:r>
        <w:t xml:space="preserve">- Fixed </w:t>
      </w:r>
      <w:hyperlink r:id="rId11" w:history="1">
        <w:r w:rsidRPr="00C83999">
          <w:rPr>
            <w:rStyle w:val="Hyperlink"/>
          </w:rPr>
          <w:t>Issue 4</w:t>
        </w:r>
      </w:hyperlink>
      <w:r>
        <w:t xml:space="preserve">. </w:t>
      </w:r>
      <w:proofErr w:type="spellStart"/>
      <w:r w:rsidRPr="009269DB">
        <w:rPr>
          <w:b/>
        </w:rPr>
        <w:t>Qvc</w:t>
      </w:r>
      <w:proofErr w:type="spellEnd"/>
      <w:r w:rsidRPr="009269DB">
        <w:rPr>
          <w:b/>
        </w:rPr>
        <w:t>.</w:t>
      </w:r>
      <w:r w:rsidRPr="00C83999">
        <w:rPr>
          <w:b/>
        </w:rPr>
        <w:t xml:space="preserve"> </w:t>
      </w:r>
      <w:proofErr w:type="spellStart"/>
      <w:r>
        <w:rPr>
          <w:b/>
        </w:rPr>
        <w:t>DbExtract</w:t>
      </w:r>
      <w:proofErr w:type="spellEnd"/>
      <w:r>
        <w:t xml:space="preserve"> </w:t>
      </w:r>
      <w:r w:rsidRPr="00C83999">
        <w:t xml:space="preserve">Provide table specific </w:t>
      </w:r>
      <w:proofErr w:type="spellStart"/>
      <w:r w:rsidRPr="00C83999">
        <w:t>BaseValue</w:t>
      </w:r>
      <w:proofErr w:type="spellEnd"/>
      <w:r>
        <w:t>.</w:t>
      </w:r>
    </w:p>
    <w:p w:rsidR="00C83999" w:rsidRDefault="00C83999" w:rsidP="009269DB"/>
    <w:p w:rsidR="009269DB" w:rsidRDefault="009269DB" w:rsidP="009269DB"/>
    <w:p w:rsidR="009269DB" w:rsidRDefault="009269DB" w:rsidP="009269DB"/>
    <w:p w:rsidR="00004604" w:rsidRDefault="00004604" w:rsidP="00004604">
      <w:pPr>
        <w:pStyle w:val="Heading2"/>
      </w:pPr>
      <w:r>
        <w:t>Changes for V9.1</w:t>
      </w:r>
    </w:p>
    <w:p w:rsidR="00004604" w:rsidRPr="00004604" w:rsidRDefault="00004604" w:rsidP="00004604"/>
    <w:p w:rsidR="00004604" w:rsidRDefault="00004604" w:rsidP="00004604">
      <w:pPr>
        <w:rPr>
          <w:b/>
        </w:rPr>
      </w:pPr>
      <w:r>
        <w:rPr>
          <w:b/>
        </w:rPr>
        <w:t>1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Fixed </w:t>
      </w:r>
      <w:hyperlink r:id="rId12" w:history="1">
        <w:r w:rsidRPr="00004604">
          <w:rPr>
            <w:rStyle w:val="Hyperlink"/>
          </w:rPr>
          <w:t xml:space="preserve">Issue 8. </w:t>
        </w:r>
      </w:hyperlink>
      <w:r>
        <w:t xml:space="preserve"> </w:t>
      </w:r>
      <w:proofErr w:type="spellStart"/>
      <w:r w:rsidRPr="00004604">
        <w:rPr>
          <w:b/>
        </w:rPr>
        <w:t>Qvc.LinkTable</w:t>
      </w:r>
      <w:proofErr w:type="spellEnd"/>
      <w:r w:rsidRPr="00004604">
        <w:t xml:space="preserve"> may delete rows from source table</w:t>
      </w:r>
      <w:r>
        <w:rPr>
          <w:b/>
        </w:rPr>
        <w:t>.</w:t>
      </w:r>
    </w:p>
    <w:p w:rsidR="00004604" w:rsidRDefault="00004604" w:rsidP="00004604">
      <w:pPr>
        <w:rPr>
          <w:b/>
        </w:rPr>
      </w:pPr>
      <w:r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13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10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proofErr w:type="spellStart"/>
      <w:r w:rsidRPr="00004604">
        <w:rPr>
          <w:b/>
        </w:rPr>
        <w:t>Qvc.Loader.v.KeyFieldIsUnique</w:t>
      </w:r>
      <w:proofErr w:type="spellEnd"/>
      <w:r w:rsidRPr="00004604">
        <w:t xml:space="preserve"> fails if </w:t>
      </w:r>
      <w:proofErr w:type="spellStart"/>
      <w:r w:rsidRPr="00004604">
        <w:t>keyfield</w:t>
      </w:r>
      <w:proofErr w:type="spellEnd"/>
      <w:r w:rsidRPr="00004604">
        <w:t xml:space="preserve"> exist in more than one table</w:t>
      </w:r>
      <w:r>
        <w:rPr>
          <w:b/>
        </w:rPr>
        <w:t>.</w:t>
      </w:r>
    </w:p>
    <w:p w:rsidR="00004604" w:rsidRPr="00004604" w:rsidRDefault="00004604" w:rsidP="00004604">
      <w:r>
        <w:rPr>
          <w:b/>
        </w:rPr>
        <w:lastRenderedPageBreak/>
        <w:t>3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14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11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r w:rsidRPr="00004604">
        <w:t xml:space="preserve">Include of </w:t>
      </w:r>
      <w:proofErr w:type="spellStart"/>
      <w:r w:rsidRPr="00004604">
        <w:t>qvc.qvs</w:t>
      </w:r>
      <w:proofErr w:type="spellEnd"/>
      <w:r w:rsidRPr="00004604">
        <w:t xml:space="preserve"> causes script error in </w:t>
      </w:r>
      <w:proofErr w:type="spellStart"/>
      <w:r w:rsidRPr="00004604">
        <w:t>Qlik</w:t>
      </w:r>
      <w:proofErr w:type="spellEnd"/>
      <w:r w:rsidRPr="00004604">
        <w:t xml:space="preserve"> Sense</w:t>
      </w:r>
      <w:r>
        <w:rPr>
          <w:b/>
        </w:rPr>
        <w:t xml:space="preserve">. </w:t>
      </w:r>
      <w:r>
        <w:t>QVC should now be Sense compatible although this has not been extensively tested.</w:t>
      </w:r>
    </w:p>
    <w:p w:rsidR="00004604" w:rsidRDefault="00004604" w:rsidP="00E35129">
      <w:pPr>
        <w:pStyle w:val="Heading2"/>
      </w:pPr>
    </w:p>
    <w:p w:rsidR="00004604" w:rsidRPr="00004604" w:rsidRDefault="00004604" w:rsidP="00004604"/>
    <w:p w:rsidR="00E35129" w:rsidRDefault="00E35129" w:rsidP="00E35129">
      <w:pPr>
        <w:pStyle w:val="Heading2"/>
      </w:pPr>
      <w:r>
        <w:t>Changes for V9.0</w:t>
      </w:r>
    </w:p>
    <w:p w:rsidR="00E35129" w:rsidRDefault="00E35129" w:rsidP="00E35129"/>
    <w:p w:rsidR="00E35129" w:rsidRDefault="00E35129" w:rsidP="00E35129">
      <w:r w:rsidRPr="00B71836">
        <w:rPr>
          <w:b/>
        </w:rPr>
        <w:t>1</w:t>
      </w:r>
      <w:r>
        <w:t>.  The Qlikview Components project has moved from google code to GitHub</w:t>
      </w:r>
      <w:proofErr w:type="gramStart"/>
      <w:r>
        <w:t>:</w:t>
      </w:r>
      <w:proofErr w:type="gramEnd"/>
      <w:r>
        <w:br/>
      </w:r>
      <w:hyperlink r:id="rId15" w:history="1">
        <w:r w:rsidRPr="00992422">
          <w:rPr>
            <w:rStyle w:val="Hyperlink"/>
          </w:rPr>
          <w:t>https://github.com/RobWunderlich/Qlikview-Components</w:t>
        </w:r>
      </w:hyperlink>
    </w:p>
    <w:p w:rsidR="00E35129" w:rsidRDefault="00E35129" w:rsidP="00E35129">
      <w:pPr>
        <w:rPr>
          <w:b/>
        </w:rPr>
      </w:pPr>
      <w:r w:rsidRPr="00B71836"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</w:t>
      </w:r>
      <w:hyperlink r:id="rId16" w:history="1">
        <w:r w:rsidRPr="00E35129">
          <w:rPr>
            <w:rStyle w:val="Hyperlink"/>
          </w:rPr>
          <w:t>Issue 6</w:t>
        </w:r>
      </w:hyperlink>
      <w:r>
        <w:t xml:space="preserve">.  </w:t>
      </w:r>
      <w:r w:rsidRPr="00E35129">
        <w:t xml:space="preserve">Typo in documentation for </w:t>
      </w:r>
      <w:proofErr w:type="spellStart"/>
      <w:r w:rsidRPr="00E35129">
        <w:rPr>
          <w:b/>
        </w:rPr>
        <w:t>Qvc.IncrementalStore</w:t>
      </w:r>
      <w:proofErr w:type="spellEnd"/>
      <w:r>
        <w:rPr>
          <w:b/>
        </w:rPr>
        <w:t>.</w:t>
      </w:r>
    </w:p>
    <w:p w:rsidR="00094714" w:rsidRDefault="00094714" w:rsidP="00E35129">
      <w:r w:rsidRPr="00B71836">
        <w:rPr>
          <w:b/>
        </w:rPr>
        <w:t>3</w:t>
      </w:r>
      <w:r>
        <w:t xml:space="preserve">. New Sub </w:t>
      </w:r>
      <w:proofErr w:type="spellStart"/>
      <w:r w:rsidRPr="00B71836">
        <w:rPr>
          <w:b/>
        </w:rPr>
        <w:t>Qvc.ColorTheme</w:t>
      </w:r>
      <w:proofErr w:type="spellEnd"/>
      <w:r>
        <w:t xml:space="preserve">. </w:t>
      </w:r>
      <w:proofErr w:type="spellStart"/>
      <w:r w:rsidR="00F33658">
        <w:t>QvcColorTheme</w:t>
      </w:r>
      <w:proofErr w:type="spellEnd"/>
      <w:r w:rsidR="00F33658">
        <w:t xml:space="preserve"> is used to populate Qvc.Color.v.* variables with RGB values from a color theme file. The color theme file may be either *.</w:t>
      </w:r>
      <w:proofErr w:type="spellStart"/>
      <w:r w:rsidR="00F33658">
        <w:t>xlsx</w:t>
      </w:r>
      <w:proofErr w:type="spellEnd"/>
      <w:r w:rsidR="00F33658">
        <w:t xml:space="preserve"> or *.</w:t>
      </w:r>
      <w:proofErr w:type="spellStart"/>
      <w:r w:rsidR="00F33658">
        <w:t>xlsm</w:t>
      </w:r>
      <w:proofErr w:type="spellEnd"/>
      <w:r w:rsidR="00F33658">
        <w:t xml:space="preserve"> format and requires two columns, </w:t>
      </w:r>
      <w:proofErr w:type="spellStart"/>
      <w:r w:rsidR="00F33658" w:rsidRPr="00F33658">
        <w:t>ColorVariable</w:t>
      </w:r>
      <w:proofErr w:type="spellEnd"/>
      <w:r w:rsidR="00F33658">
        <w:t xml:space="preserve"> and </w:t>
      </w:r>
      <w:proofErr w:type="spellStart"/>
      <w:r w:rsidR="00F33658" w:rsidRPr="00F33658">
        <w:t>ColorValue</w:t>
      </w:r>
      <w:proofErr w:type="spellEnd"/>
      <w:r w:rsidR="00F33658">
        <w:t xml:space="preserve">. A sample color theme file is provided in </w:t>
      </w:r>
      <w:proofErr w:type="spellStart"/>
      <w:r w:rsidR="00F33658">
        <w:t>etc</w:t>
      </w:r>
      <w:proofErr w:type="spellEnd"/>
      <w:r w:rsidR="00F33658">
        <w:t>\Colors.</w:t>
      </w:r>
    </w:p>
    <w:p w:rsidR="00F33658" w:rsidRPr="00F33658" w:rsidRDefault="00F33658" w:rsidP="00F3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Qvc.ColorTheme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658">
        <w:rPr>
          <w:rFonts w:ascii="Courier New" w:hAnsi="Courier New" w:cs="Courier New"/>
          <w:color w:val="000000"/>
          <w:sz w:val="20"/>
          <w:szCs w:val="20"/>
        </w:rPr>
        <w:t>'..\</w:t>
      </w:r>
      <w:proofErr w:type="spellStart"/>
      <w:r w:rsidRPr="00F33658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\Colors\ColorSample1.xlsm')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F33658" w:rsidRDefault="00F33658" w:rsidP="00B71836">
      <w:pPr>
        <w:autoSpaceDE w:val="0"/>
        <w:autoSpaceDN w:val="0"/>
        <w:adjustRightInd w:val="0"/>
        <w:spacing w:after="0" w:line="240" w:lineRule="auto"/>
      </w:pPr>
      <w:r>
        <w:t xml:space="preserve">Any variable matching the name Qvc.Color.v.* will be loaded and available in the </w:t>
      </w:r>
      <w:proofErr w:type="spellStart"/>
      <w:r>
        <w:t>qvw</w:t>
      </w:r>
      <w:proofErr w:type="spellEnd"/>
      <w:r>
        <w:t xml:space="preserve">. </w:t>
      </w:r>
      <w:r w:rsidR="00B71836">
        <w:t>These variables, for example, “</w:t>
      </w:r>
      <w:r w:rsidR="00B71836" w:rsidRPr="00B7183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Qvc.Color.v.Chart.Data.01</w:t>
      </w:r>
      <w:r w:rsidR="00B71836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 xml:space="preserve">” </w:t>
      </w:r>
      <w:r w:rsidR="00B71836" w:rsidRPr="00B71836">
        <w:t>can be used a</w:t>
      </w:r>
      <w:r w:rsidR="00B71836">
        <w:t xml:space="preserve">s object properties to implement a consistent color scheme throughout a document. A </w:t>
      </w:r>
      <w:proofErr w:type="spellStart"/>
      <w:r w:rsidR="00B71836">
        <w:t>qvt</w:t>
      </w:r>
      <w:proofErr w:type="spellEnd"/>
      <w:r w:rsidR="00B71836">
        <w:t xml:space="preserve"> theme file is provided at </w:t>
      </w:r>
      <w:proofErr w:type="spellStart"/>
      <w:r w:rsidR="00B71836">
        <w:t>etc</w:t>
      </w:r>
      <w:proofErr w:type="spellEnd"/>
      <w:r w:rsidR="00B71836">
        <w:t>\</w:t>
      </w:r>
      <w:proofErr w:type="spellStart"/>
      <w:r w:rsidR="00B71836">
        <w:t>QvcColors.qvt</w:t>
      </w:r>
      <w:proofErr w:type="spellEnd"/>
      <w:r w:rsidR="00B71836">
        <w:t xml:space="preserve">. Object color properties in this </w:t>
      </w:r>
      <w:proofErr w:type="spellStart"/>
      <w:r w:rsidR="00B71836">
        <w:t>qvt</w:t>
      </w:r>
      <w:proofErr w:type="spellEnd"/>
      <w:r w:rsidR="00B71836">
        <w:t xml:space="preserve"> are populated with the Qvc.Color.v.* variable references. This </w:t>
      </w:r>
      <w:proofErr w:type="spellStart"/>
      <w:r w:rsidR="00B71836">
        <w:t>qvt</w:t>
      </w:r>
      <w:proofErr w:type="spellEnd"/>
      <w:r w:rsidR="00B71836">
        <w:t xml:space="preserve"> file can be use</w:t>
      </w:r>
      <w:r w:rsidR="0064698B">
        <w:t>d by</w:t>
      </w:r>
      <w:r w:rsidR="00B71836">
        <w:t xml:space="preserve"> “Layout, Apply Theme</w:t>
      </w:r>
      <w:proofErr w:type="gramStart"/>
      <w:r w:rsidR="00B71836">
        <w:t>”  to</w:t>
      </w:r>
      <w:proofErr w:type="gramEnd"/>
      <w:r w:rsidR="00B71836">
        <w:t xml:space="preserve"> populate your objects with the Qvc.Color.v.* variable references.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B71836" w:rsidRPr="00B71836" w:rsidRDefault="00B71836" w:rsidP="00B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color w:val="808080"/>
          <w:sz w:val="24"/>
          <w:szCs w:val="24"/>
        </w:rPr>
      </w:pPr>
      <w:r w:rsidRPr="00B71836">
        <w:rPr>
          <w:b/>
        </w:rPr>
        <w:t>4.</w:t>
      </w:r>
      <w:r>
        <w:t xml:space="preserve"> New Sub </w:t>
      </w:r>
      <w:proofErr w:type="spellStart"/>
      <w:r w:rsidRPr="00B71836">
        <w:rPr>
          <w:b/>
        </w:rPr>
        <w:t>Qvc.AsOfTable</w:t>
      </w:r>
      <w:proofErr w:type="spellEnd"/>
      <w:r>
        <w:t xml:space="preserve">. Closes </w:t>
      </w:r>
      <w:hyperlink r:id="rId17" w:history="1">
        <w:r w:rsidRPr="00B71836">
          <w:rPr>
            <w:rStyle w:val="Hyperlink"/>
          </w:rPr>
          <w:t>issue 2</w:t>
        </w:r>
      </w:hyperlink>
      <w:r>
        <w:t xml:space="preserve">. </w:t>
      </w:r>
    </w:p>
    <w:p w:rsidR="00F33658" w:rsidRDefault="00F33658" w:rsidP="00E35129"/>
    <w:p w:rsidR="00F33658" w:rsidRPr="00094714" w:rsidRDefault="00F33658" w:rsidP="00E35129"/>
    <w:p w:rsidR="00E35129" w:rsidRDefault="00E35129" w:rsidP="00337009">
      <w:pPr>
        <w:pStyle w:val="Heading2"/>
      </w:pPr>
    </w:p>
    <w:p w:rsidR="00337009" w:rsidRDefault="00004604" w:rsidP="00337009">
      <w:pPr>
        <w:pStyle w:val="Heading2"/>
      </w:pPr>
      <w:r>
        <w:br/>
      </w:r>
      <w:r w:rsidR="00337009">
        <w:t>Changes for V8.2</w:t>
      </w:r>
    </w:p>
    <w:p w:rsidR="00337009" w:rsidRPr="00337009" w:rsidRDefault="00337009" w:rsidP="00337009"/>
    <w:p w:rsidR="00337009" w:rsidRDefault="00337009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1</w:t>
      </w:r>
      <w:r>
        <w:t xml:space="preserve">. </w:t>
      </w:r>
      <w:hyperlink r:id="rId18" w:history="1">
        <w:r w:rsidRPr="00EC0114">
          <w:rPr>
            <w:rStyle w:val="Hyperlink"/>
          </w:rPr>
          <w:t xml:space="preserve"> Issue </w:t>
        </w:r>
        <w:r>
          <w:rPr>
            <w:rStyle w:val="Hyperlink"/>
          </w:rPr>
          <w:t>44</w:t>
        </w:r>
      </w:hyperlink>
      <w:r>
        <w:t xml:space="preserve">.  </w:t>
      </w:r>
      <w:proofErr w:type="spellStart"/>
      <w:r w:rsidRPr="00354A7F">
        <w:rPr>
          <w:b/>
        </w:rPr>
        <w:t>Qvc.DbExtract</w:t>
      </w:r>
      <w:proofErr w:type="spellEnd"/>
      <w:r>
        <w:t xml:space="preserve"> </w:t>
      </w:r>
      <w:r>
        <w:rPr>
          <w:b/>
        </w:rPr>
        <w:t>--</w:t>
      </w:r>
      <w:r>
        <w:t xml:space="preserve"> </w:t>
      </w:r>
      <w:r w:rsidRPr="00337009">
        <w:t xml:space="preserve">Script error in </w:t>
      </w:r>
      <w:proofErr w:type="spellStart"/>
      <w:r w:rsidRPr="00337009">
        <w:t>Qvc.DbExtract</w:t>
      </w:r>
      <w:proofErr w:type="spellEnd"/>
      <w:r w:rsidRPr="00337009">
        <w:t xml:space="preserve"> if using </w:t>
      </w:r>
      <w:proofErr w:type="spellStart"/>
      <w:r w:rsidRPr="00337009">
        <w:t>StaleAfter</w:t>
      </w:r>
      <w:proofErr w:type="spellEnd"/>
      <w:r w:rsidRPr="00337009">
        <w:t xml:space="preserve"> test and regional settings the use something other than "." for decimal separator. </w:t>
      </w:r>
      <w:r>
        <w:t xml:space="preserve"> For example, when using:</w:t>
      </w:r>
      <w:r>
        <w:br/>
        <w:t xml:space="preserve">  </w:t>
      </w:r>
      <w:r w:rsidR="003A16B1"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DecimalSep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='.'; </w:t>
      </w:r>
    </w:p>
    <w:p w:rsidR="003A16B1" w:rsidRDefault="003A16B1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16B1">
        <w:t>The expression used to test the QVD age generated a script error due to a “,” being used in the decimal position.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37009" w:rsidRDefault="00337009" w:rsidP="00337009"/>
    <w:p w:rsidR="00337009" w:rsidRPr="003A16B1" w:rsidRDefault="00337009" w:rsidP="00337009">
      <w:pPr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2</w:t>
      </w:r>
      <w:r>
        <w:t xml:space="preserve">. </w:t>
      </w:r>
      <w:hyperlink r:id="rId19" w:history="1">
        <w:r w:rsidRPr="00EC0114">
          <w:rPr>
            <w:rStyle w:val="Hyperlink"/>
          </w:rPr>
          <w:t xml:space="preserve">Issue </w:t>
        </w:r>
        <w:r>
          <w:rPr>
            <w:rStyle w:val="Hyperlink"/>
          </w:rPr>
          <w:t>45</w:t>
        </w:r>
      </w:hyperlink>
      <w:r>
        <w:t xml:space="preserve">. </w:t>
      </w:r>
      <w:proofErr w:type="spellStart"/>
      <w:r w:rsidRPr="00354A7F">
        <w:rPr>
          <w:b/>
        </w:rPr>
        <w:t>Qvc.</w:t>
      </w:r>
      <w:r>
        <w:rPr>
          <w:b/>
        </w:rPr>
        <w:t>Calendar</w:t>
      </w:r>
      <w:proofErr w:type="spellEnd"/>
      <w:r>
        <w:t xml:space="preserve"> --</w:t>
      </w:r>
      <w:r w:rsidRPr="00337009">
        <w:t xml:space="preserve">Negative start month </w:t>
      </w:r>
      <w:proofErr w:type="spellStart"/>
      <w:r w:rsidRPr="00337009">
        <w:t>param</w:t>
      </w:r>
      <w:proofErr w:type="spellEnd"/>
      <w:r w:rsidRPr="00337009">
        <w:t xml:space="preserve"> in Calendar generates incorrect _</w:t>
      </w:r>
      <w:proofErr w:type="spellStart"/>
      <w:r w:rsidRPr="00337009">
        <w:t>QuarterSerial</w:t>
      </w:r>
      <w:proofErr w:type="spellEnd"/>
      <w:r w:rsidRPr="00337009">
        <w:t xml:space="preserve"> values</w:t>
      </w:r>
      <w:r>
        <w:t>.  For example:</w:t>
      </w:r>
      <w: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 xml:space="preserve">  </w:t>
      </w:r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337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Qvc.CalendarFromField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7009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337009">
        <w:rPr>
          <w:rFonts w:ascii="Courier New" w:hAnsi="Courier New" w:cs="Courier New"/>
          <w:color w:val="000000"/>
          <w:sz w:val="20"/>
          <w:szCs w:val="20"/>
        </w:rPr>
        <w:t>OrderDate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', 'Fiscal Calendar', ', '-8');</w:t>
      </w:r>
      <w:r w:rsidR="003A16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br/>
        <w:t>For twelve generated quarters, _</w:t>
      </w:r>
      <w:proofErr w:type="spellStart"/>
      <w:r>
        <w:t>QuarterSerial</w:t>
      </w:r>
      <w:proofErr w:type="spellEnd"/>
      <w:r>
        <w:t xml:space="preserve"> values should range from 1 to 12. Instead, they were being incorrectly generated as 1 to 3. This caused incorrect results to be output from the </w:t>
      </w:r>
      <w:proofErr w:type="spellStart"/>
      <w:r w:rsidRPr="00337009">
        <w:rPr>
          <w:rFonts w:ascii="Courier New" w:hAnsi="Courier New" w:cs="Courier New"/>
        </w:rPr>
        <w:t>SetPreviousYearQTD</w:t>
      </w:r>
      <w:proofErr w:type="spellEnd"/>
      <w:r>
        <w:t xml:space="preserve"> variable.</w:t>
      </w:r>
    </w:p>
    <w:p w:rsidR="00337009" w:rsidRDefault="00337009" w:rsidP="00A45C20">
      <w:pPr>
        <w:pStyle w:val="Heading2"/>
      </w:pPr>
    </w:p>
    <w:p w:rsidR="00A45C20" w:rsidRDefault="005A176D" w:rsidP="00A45C20">
      <w:pPr>
        <w:pStyle w:val="Heading2"/>
      </w:pPr>
      <w:r>
        <w:t>Changes for V8</w:t>
      </w:r>
      <w:r w:rsidR="000A79EB">
        <w:t>.1</w:t>
      </w:r>
    </w:p>
    <w:p w:rsidR="000A79EB" w:rsidRDefault="000A79EB" w:rsidP="000A79EB"/>
    <w:p w:rsidR="000A79EB" w:rsidRDefault="00EC0114" w:rsidP="00EC0114">
      <w:r w:rsidRPr="00354A7F">
        <w:rPr>
          <w:b/>
        </w:rPr>
        <w:t>1</w:t>
      </w:r>
      <w:r>
        <w:t xml:space="preserve">. </w:t>
      </w:r>
      <w:hyperlink r:id="rId20" w:history="1">
        <w:r w:rsidRPr="00EC0114">
          <w:rPr>
            <w:rStyle w:val="Hyperlink"/>
          </w:rPr>
          <w:t xml:space="preserve"> Issue 39</w:t>
        </w:r>
      </w:hyperlink>
      <w:r>
        <w:t xml:space="preserve">.  </w:t>
      </w:r>
      <w:proofErr w:type="spellStart"/>
      <w:r w:rsidRPr="00EC0114">
        <w:rPr>
          <w:b/>
        </w:rPr>
        <w:t>Qvc.Calendar</w:t>
      </w:r>
      <w:proofErr w:type="spellEnd"/>
      <w:r>
        <w:rPr>
          <w:b/>
        </w:rPr>
        <w:t>--</w:t>
      </w:r>
      <w:r>
        <w:t xml:space="preserve"> </w:t>
      </w:r>
      <w:proofErr w:type="spellStart"/>
      <w:r>
        <w:t>vSetXXX</w:t>
      </w:r>
      <w:proofErr w:type="spellEnd"/>
      <w:r>
        <w:t xml:space="preserve"> variables incorrect when script </w:t>
      </w:r>
      <w:proofErr w:type="gramStart"/>
      <w:r>
        <w:t>includes  QV</w:t>
      </w:r>
      <w:proofErr w:type="gramEnd"/>
      <w:r>
        <w:t xml:space="preserve"> variable setting Verbatim=1.</w:t>
      </w:r>
    </w:p>
    <w:p w:rsidR="00EC0114" w:rsidRDefault="00EC0114" w:rsidP="00EC0114">
      <w:r w:rsidRPr="00354A7F">
        <w:rPr>
          <w:b/>
        </w:rPr>
        <w:t>2</w:t>
      </w:r>
      <w:r>
        <w:t xml:space="preserve">. </w:t>
      </w:r>
      <w:hyperlink r:id="rId21" w:history="1">
        <w:r w:rsidRPr="00EC0114">
          <w:rPr>
            <w:rStyle w:val="Hyperlink"/>
          </w:rPr>
          <w:t>Issue 38</w:t>
        </w:r>
      </w:hyperlink>
      <w:r>
        <w:t xml:space="preserve">.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</w:t>
      </w:r>
      <w:r>
        <w:t xml:space="preserve">Add support for database deletes.  The </w:t>
      </w:r>
      <w:proofErr w:type="spellStart"/>
      <w:r>
        <w:t>DbExtract</w:t>
      </w:r>
      <w:proofErr w:type="spellEnd"/>
      <w:r>
        <w:t xml:space="preserve"> parameter table contains a new column </w:t>
      </w:r>
      <w:r w:rsidRPr="00354A7F">
        <w:rPr>
          <w:rFonts w:ascii="Courier New" w:hAnsi="Courier New" w:cs="Courier New"/>
        </w:rPr>
        <w:t>Deletes</w:t>
      </w:r>
      <w:r>
        <w:t xml:space="preserve">.  If Deletes=Y, </w:t>
      </w:r>
      <w:proofErr w:type="gramStart"/>
      <w:r>
        <w:t>The</w:t>
      </w:r>
      <w:proofErr w:type="gramEnd"/>
      <w:r>
        <w:t xml:space="preserve"> </w:t>
      </w:r>
      <w:r w:rsidR="00354A7F">
        <w:t xml:space="preserve">QVD will be INNER </w:t>
      </w:r>
      <w:proofErr w:type="spellStart"/>
      <w:r w:rsidR="00354A7F">
        <w:t>JOINed</w:t>
      </w:r>
      <w:proofErr w:type="spellEnd"/>
      <w:r w:rsidR="00354A7F">
        <w:t xml:space="preserve"> with the </w:t>
      </w:r>
      <w:r>
        <w:t xml:space="preserve">keys specified by </w:t>
      </w:r>
      <w:r w:rsidR="00354A7F">
        <w:t xml:space="preserve">parameter </w:t>
      </w:r>
      <w:proofErr w:type="spellStart"/>
      <w:r w:rsidR="00354A7F" w:rsidRPr="00354A7F">
        <w:rPr>
          <w:rFonts w:ascii="Courier New" w:hAnsi="Courier New" w:cs="Courier New"/>
        </w:rPr>
        <w:t>KeyField</w:t>
      </w:r>
      <w:proofErr w:type="spellEnd"/>
      <w:r w:rsidR="00354A7F">
        <w:t xml:space="preserve"> from database table </w:t>
      </w:r>
      <w:proofErr w:type="spellStart"/>
      <w:r w:rsidR="00354A7F" w:rsidRPr="00354A7F">
        <w:rPr>
          <w:rFonts w:ascii="Courier New" w:hAnsi="Courier New" w:cs="Courier New"/>
        </w:rPr>
        <w:t>TableName</w:t>
      </w:r>
      <w:proofErr w:type="spellEnd"/>
      <w:r w:rsidR="00354A7F">
        <w:t xml:space="preserve">. </w:t>
      </w:r>
    </w:p>
    <w:p w:rsidR="00354A7F" w:rsidRDefault="00354A7F" w:rsidP="00EC0114">
      <w:r w:rsidRPr="00E00519">
        <w:rPr>
          <w:b/>
        </w:rPr>
        <w:t>3.</w:t>
      </w:r>
      <w:r>
        <w:t xml:space="preserve">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 </w:t>
      </w:r>
      <w:r>
        <w:t xml:space="preserve">Any complete LOAD/SQL statement may now be specified. This is useful when the extract consists of a SQL JOIN. The statement is specified in parameter table column </w:t>
      </w:r>
      <w:proofErr w:type="spellStart"/>
      <w:r w:rsidRPr="00E00519">
        <w:rPr>
          <w:rFonts w:ascii="Courier New" w:hAnsi="Courier New" w:cs="Courier New"/>
        </w:rPr>
        <w:t>LoadStatement</w:t>
      </w:r>
      <w:proofErr w:type="spellEnd"/>
      <w:r>
        <w:t xml:space="preserve">. If specified, it will be used in place of any values specified in </w:t>
      </w:r>
      <w:r w:rsidRPr="00E00519">
        <w:rPr>
          <w:rFonts w:ascii="Courier New" w:hAnsi="Courier New" w:cs="Courier New"/>
        </w:rPr>
        <w:t>Columns</w:t>
      </w:r>
      <w:r>
        <w:t xml:space="preserve">.  If Delta load is specified, </w:t>
      </w:r>
      <w:r w:rsidR="00E00519">
        <w:t xml:space="preserve">include </w:t>
      </w:r>
      <w:r>
        <w:t>the clause:</w:t>
      </w:r>
    </w:p>
    <w:p w:rsidR="00354A7F" w:rsidRPr="00E00519" w:rsidRDefault="00354A7F" w:rsidP="00EC0114">
      <w:pPr>
        <w:rPr>
          <w:rFonts w:ascii="Courier New" w:hAnsi="Courier New" w:cs="Courier New"/>
        </w:rPr>
      </w:pPr>
      <w:r w:rsidRPr="00E00519">
        <w:rPr>
          <w:rFonts w:ascii="Courier New" w:hAnsi="Courier New" w:cs="Courier New"/>
        </w:rPr>
        <w:t>WHERE $(</w:t>
      </w:r>
      <w:proofErr w:type="spellStart"/>
      <w:r w:rsidRPr="00E00519">
        <w:rPr>
          <w:rFonts w:ascii="Courier New" w:hAnsi="Courier New" w:cs="Courier New"/>
        </w:rPr>
        <w:t>Qvc.Loader.v.IncrementalExpression</w:t>
      </w:r>
      <w:proofErr w:type="spellEnd"/>
      <w:r w:rsidRPr="00E00519">
        <w:rPr>
          <w:rFonts w:ascii="Courier New" w:hAnsi="Courier New" w:cs="Courier New"/>
        </w:rPr>
        <w:t>)</w:t>
      </w:r>
    </w:p>
    <w:p w:rsidR="00354A7F" w:rsidRDefault="00354A7F" w:rsidP="00EC0114">
      <w:r>
        <w:t>For example:</w:t>
      </w:r>
    </w:p>
    <w:p w:rsidR="00E00519" w:rsidRPr="00E00519" w:rsidRDefault="00E00519" w:rsidP="00E0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00519">
        <w:rPr>
          <w:rFonts w:ascii="Courier New" w:hAnsi="Courier New" w:cs="Courier New"/>
          <w:b/>
          <w:bCs/>
          <w:color w:val="0000FF"/>
        </w:rPr>
        <w:t>SQL</w:t>
      </w:r>
      <w:r w:rsidRPr="00E00519">
        <w:rPr>
          <w:rFonts w:ascii="Courier New" w:hAnsi="Courier New" w:cs="Courier New"/>
          <w:color w:val="000000"/>
        </w:rPr>
        <w:t xml:space="preserve"> SELECT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tab/>
      </w:r>
      <w:proofErr w:type="spellStart"/>
      <w:r w:rsidRPr="00E00519">
        <w:rPr>
          <w:rFonts w:ascii="Courier New" w:hAnsi="Courier New" w:cs="Courier New"/>
          <w:color w:val="000000"/>
        </w:rPr>
        <w:t>AccountNumber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as </w:t>
      </w:r>
      <w:proofErr w:type="spellStart"/>
      <w:r w:rsidRPr="00E00519">
        <w:rPr>
          <w:rFonts w:ascii="Courier New" w:hAnsi="Courier New" w:cs="Courier New"/>
          <w:color w:val="000000"/>
        </w:rPr>
        <w:t>SalesOrderID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SalesOrderDetailID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UnitPriceDiscount</w:t>
      </w:r>
      <w:proofErr w:type="spellEnd"/>
      <w:r w:rsidRPr="00E00519">
        <w:rPr>
          <w:rFonts w:ascii="Courier New" w:hAnsi="Courier New" w:cs="Courier New"/>
          <w:color w:val="000000"/>
        </w:rPr>
        <w:br/>
        <w:t xml:space="preserve">FROM </w:t>
      </w:r>
      <w:proofErr w:type="spellStart"/>
      <w:r w:rsidRPr="00E00519">
        <w:rPr>
          <w:rFonts w:ascii="Courier New" w:hAnsi="Courier New" w:cs="Courier New"/>
          <w:color w:val="000000"/>
        </w:rPr>
        <w:t>SalesOrderHeader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h </w:t>
      </w:r>
      <w:r w:rsidRPr="00E00519">
        <w:rPr>
          <w:rFonts w:ascii="Courier New" w:hAnsi="Courier New" w:cs="Courier New"/>
          <w:color w:val="000000"/>
        </w:rPr>
        <w:br/>
        <w:t xml:space="preserve">LEFT JOIN </w:t>
      </w:r>
      <w:proofErr w:type="spellStart"/>
      <w:r w:rsidRPr="00E00519">
        <w:rPr>
          <w:rFonts w:ascii="Courier New" w:hAnsi="Courier New" w:cs="Courier New"/>
          <w:color w:val="000000"/>
        </w:rPr>
        <w:t>SalesOrderDetail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d ON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= </w:t>
      </w:r>
      <w:proofErr w:type="spellStart"/>
      <w:r w:rsidRPr="00E00519">
        <w:rPr>
          <w:rFonts w:ascii="Courier New" w:hAnsi="Courier New" w:cs="Courier New"/>
          <w:color w:val="000000"/>
        </w:rPr>
        <w:t>d.SalesOrderID</w:t>
      </w:r>
      <w:proofErr w:type="spellEnd"/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b/>
          <w:color w:val="000000"/>
        </w:rPr>
        <w:t xml:space="preserve">WHERE </w:t>
      </w:r>
      <w:r w:rsidRPr="00E00519">
        <w:rPr>
          <w:rFonts w:ascii="Courier New" w:hAnsi="Courier New" w:cs="Courier New"/>
          <w:b/>
          <w:bCs/>
          <w:i/>
          <w:iCs/>
          <w:color w:val="808080"/>
        </w:rPr>
        <w:t>$(</w:t>
      </w:r>
      <w:proofErr w:type="spellStart"/>
      <w:r w:rsidRPr="00E00519">
        <w:rPr>
          <w:rFonts w:ascii="Courier New" w:hAnsi="Courier New" w:cs="Courier New"/>
          <w:b/>
          <w:bCs/>
          <w:i/>
          <w:iCs/>
          <w:color w:val="808080"/>
        </w:rPr>
        <w:t>Qvc.Loader.v.IncrementalExpression</w:t>
      </w:r>
      <w:proofErr w:type="spellEnd"/>
      <w:r w:rsidRPr="00E00519">
        <w:rPr>
          <w:rFonts w:ascii="Courier New" w:hAnsi="Courier New" w:cs="Courier New"/>
          <w:b/>
          <w:bCs/>
          <w:i/>
          <w:iCs/>
          <w:color w:val="808080"/>
        </w:rPr>
        <w:t>)</w:t>
      </w:r>
      <w:r w:rsidRPr="00E00519">
        <w:rPr>
          <w:rFonts w:ascii="Courier New" w:hAnsi="Courier New" w:cs="Courier New"/>
          <w:color w:val="000000"/>
        </w:rPr>
        <w:br/>
        <w:t>;</w:t>
      </w:r>
      <w:r w:rsidRPr="00E00519">
        <w:rPr>
          <w:rFonts w:ascii="Courier New" w:hAnsi="Courier New" w:cs="Courier New"/>
          <w:color w:val="000000"/>
        </w:rPr>
        <w:br/>
        <w:t xml:space="preserve"> </w:t>
      </w:r>
    </w:p>
    <w:p w:rsidR="00E00519" w:rsidRDefault="00E00519" w:rsidP="00EC0114"/>
    <w:p w:rsidR="00354A7F" w:rsidRDefault="00354A7F" w:rsidP="00EC0114"/>
    <w:p w:rsidR="00354A7F" w:rsidRDefault="00354A7F" w:rsidP="00EC0114"/>
    <w:p w:rsidR="00354A7F" w:rsidRDefault="00354A7F" w:rsidP="00EC0114"/>
    <w:p w:rsidR="00EC0114" w:rsidRDefault="00EC0114" w:rsidP="000A79EB"/>
    <w:p w:rsidR="00EC0114" w:rsidRDefault="00EC0114" w:rsidP="000A79EB"/>
    <w:p w:rsidR="000A79EB" w:rsidRDefault="00E00519" w:rsidP="000A79EB">
      <w:pPr>
        <w:pStyle w:val="Heading2"/>
      </w:pPr>
      <w:r>
        <w:br/>
      </w:r>
      <w:r w:rsidR="000A79EB">
        <w:t>Changes for V8</w:t>
      </w:r>
    </w:p>
    <w:p w:rsidR="000A79EB" w:rsidRPr="000A79EB" w:rsidRDefault="000A79EB" w:rsidP="000A79EB"/>
    <w:p w:rsidR="004C41EC" w:rsidRDefault="00B73830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03BA1">
        <w:rPr>
          <w:b/>
        </w:rPr>
        <w:t>1.</w:t>
      </w:r>
      <w:r>
        <w:rPr>
          <w:b/>
        </w:rPr>
        <w:t xml:space="preserve">  </w:t>
      </w:r>
      <w:proofErr w:type="spellStart"/>
      <w:r w:rsidR="00A45C20" w:rsidRPr="00CB4D11">
        <w:rPr>
          <w:b/>
        </w:rPr>
        <w:t>Qvc.IncrementalSetup</w:t>
      </w:r>
      <w:proofErr w:type="spellEnd"/>
      <w:r w:rsidR="00A45C20" w:rsidRPr="00A45C20">
        <w:t xml:space="preserve">-- new variable, </w:t>
      </w:r>
      <w:proofErr w:type="spellStart"/>
      <w:r w:rsidR="00A45C20" w:rsidRPr="002F22EA">
        <w:rPr>
          <w:rFonts w:ascii="Courier New" w:hAnsi="Courier New" w:cs="Courier New"/>
        </w:rPr>
        <w:t>Qvc.Loader.v.StoreMaxModFieldValue</w:t>
      </w:r>
      <w:proofErr w:type="spellEnd"/>
      <w:r w:rsidR="00A45C20" w:rsidRPr="00A45C20">
        <w:t xml:space="preserve">, </w:t>
      </w:r>
      <w:r w:rsidR="005A176D" w:rsidRPr="00CB4D11">
        <w:rPr>
          <w:bCs/>
        </w:rPr>
        <w:t xml:space="preserve">indicates max </w:t>
      </w:r>
      <w:proofErr w:type="spellStart"/>
      <w:r w:rsidR="005A176D" w:rsidRPr="00CB4D11">
        <w:rPr>
          <w:bCs/>
        </w:rPr>
        <w:t>ModField</w:t>
      </w:r>
      <w:proofErr w:type="spellEnd"/>
      <w:r w:rsidR="005A176D" w:rsidRPr="00CB4D11">
        <w:rPr>
          <w:bCs/>
        </w:rPr>
        <w:t xml:space="preserve"> value should be stored in the QVD. This greatly </w:t>
      </w:r>
      <w:r w:rsidR="00A45C20" w:rsidRPr="00CB4D11">
        <w:t>speeds up</w:t>
      </w:r>
      <w:r w:rsidR="005A176D" w:rsidRPr="00CB4D11">
        <w:rPr>
          <w:bCs/>
        </w:rPr>
        <w:t xml:space="preserve"> the</w:t>
      </w:r>
      <w:r w:rsidR="00A45C20" w:rsidRPr="00A45C20">
        <w:t xml:space="preserve"> incremental reload process</w:t>
      </w:r>
      <w:r w:rsidR="00A33863">
        <w:t xml:space="preserve"> for large QVD files</w:t>
      </w:r>
      <w:r w:rsidR="00A45C20" w:rsidRPr="00A45C20">
        <w:t>.</w:t>
      </w:r>
      <w:r w:rsidR="00891743">
        <w:br/>
      </w:r>
    </w:p>
    <w:p w:rsidR="00891743" w:rsidRPr="00891743" w:rsidRDefault="00891743" w:rsidP="004C41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9174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743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Qvc.Loader.v.StoreMaxModFieldValue</w:t>
      </w:r>
      <w:proofErr w:type="spellEnd"/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6F06">
        <w:rPr>
          <w:rFonts w:ascii="Courier New" w:hAnsi="Courier New" w:cs="Courier New"/>
          <w:color w:val="000000"/>
          <w:sz w:val="20"/>
          <w:szCs w:val="20"/>
        </w:rPr>
        <w:t>-1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91743" w:rsidRDefault="00891743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891743" w:rsidRDefault="00891743" w:rsidP="00891743">
      <w:r>
        <w:t xml:space="preserve">If specified as -1 (True), </w:t>
      </w:r>
      <w:r w:rsidR="007C6F06">
        <w:t xml:space="preserve">a </w:t>
      </w:r>
      <w:r w:rsidR="00B744B0">
        <w:t xml:space="preserve">new </w:t>
      </w:r>
      <w:r>
        <w:t xml:space="preserve">field </w:t>
      </w:r>
      <w:r w:rsidR="007C6F06">
        <w:t xml:space="preserve">named </w:t>
      </w:r>
      <w:r>
        <w:t>“</w:t>
      </w:r>
      <w:proofErr w:type="spellStart"/>
      <w:r w:rsidR="007C6F06" w:rsidRPr="007C6F06">
        <w:rPr>
          <w:rFonts w:ascii="Courier New" w:hAnsi="Courier New" w:cs="Courier New"/>
        </w:rPr>
        <w:t>Qvc.MaxModFieldValue</w:t>
      </w:r>
      <w:proofErr w:type="spellEnd"/>
      <w:r w:rsidR="007C6F06">
        <w:t>” will be added to the QVD</w:t>
      </w:r>
      <w:r>
        <w:t>.</w:t>
      </w:r>
      <w:r w:rsidR="007C6F06">
        <w:t xml:space="preserve"> This field will hold the max value of the </w:t>
      </w:r>
      <w:proofErr w:type="spellStart"/>
      <w:r w:rsidR="007C6F06">
        <w:t>ModField</w:t>
      </w:r>
      <w:proofErr w:type="spellEnd"/>
      <w:r w:rsidR="007C6F06">
        <w:t>. On subsequent incremental reloads, only the first row of the QVD needs to be read to extract this value.</w:t>
      </w:r>
      <w:r w:rsidR="004C41EC">
        <w:t xml:space="preserve"> The default is 0 (False). This feature must be turned on by setting the variable.</w:t>
      </w:r>
    </w:p>
    <w:p w:rsidR="007C6F06" w:rsidRDefault="007C6F06" w:rsidP="00891743">
      <w:r>
        <w:t xml:space="preserve">The </w:t>
      </w:r>
      <w:proofErr w:type="spellStart"/>
      <w:r w:rsidRPr="007C6F06">
        <w:rPr>
          <w:rFonts w:ascii="Courier New" w:hAnsi="Courier New" w:cs="Courier New"/>
        </w:rPr>
        <w:t>Qvc.MaxModFieldValue</w:t>
      </w:r>
      <w:proofErr w:type="spellEnd"/>
      <w:r>
        <w:t xml:space="preserve"> field should be dropped later in a Transform or dashboard load of the QVD. The field is only required in the extract QVD.</w:t>
      </w:r>
    </w:p>
    <w:p w:rsidR="00A45C20" w:rsidRPr="00B73830" w:rsidRDefault="00A45C20" w:rsidP="00B73830">
      <w:pPr>
        <w:rPr>
          <w:b/>
          <w:bCs/>
        </w:rPr>
      </w:pPr>
    </w:p>
    <w:p w:rsidR="007C6F06" w:rsidRDefault="00B73830" w:rsidP="00B73830">
      <w:r w:rsidRPr="00A03BA1">
        <w:rPr>
          <w:b/>
        </w:rPr>
        <w:t xml:space="preserve"> 2.</w:t>
      </w:r>
      <w:r>
        <w:t xml:space="preserve">  </w:t>
      </w:r>
      <w:proofErr w:type="spellStart"/>
      <w:r w:rsidR="00A45C20" w:rsidRPr="00B73830">
        <w:rPr>
          <w:b/>
        </w:rPr>
        <w:t>Qvc.Calendar</w:t>
      </w:r>
      <w:proofErr w:type="spellEnd"/>
      <w:r w:rsidR="00A45C20" w:rsidRPr="00A45C20">
        <w:t xml:space="preserve">-- added code extension point for SET variables. </w:t>
      </w:r>
    </w:p>
    <w:p w:rsidR="00A23A43" w:rsidRDefault="00A23A43" w:rsidP="00A23A43">
      <w:pPr>
        <w:ind w:left="720"/>
      </w:pPr>
      <w:r>
        <w:t xml:space="preserve">--Code Extension-- </w:t>
      </w:r>
      <w:proofErr w:type="spellStart"/>
      <w:r>
        <w:t>ExtSetVariables</w:t>
      </w:r>
      <w:proofErr w:type="spellEnd"/>
    </w:p>
    <w:p w:rsidR="00A23A43" w:rsidRDefault="00A23A43" w:rsidP="00A23A43">
      <w:pPr>
        <w:ind w:left="720"/>
      </w:pPr>
      <w:r>
        <w:t xml:space="preserve">Default file: </w:t>
      </w:r>
      <w:proofErr w:type="spellStart"/>
      <w:r w:rsidRPr="00A23A43">
        <w:rPr>
          <w:rFonts w:ascii="Courier New" w:hAnsi="Courier New" w:cs="Courier New"/>
        </w:rPr>
        <w:t>CalendarExtSetVariables.qvs</w:t>
      </w:r>
      <w:proofErr w:type="spellEnd"/>
    </w:p>
    <w:p w:rsidR="00A23A43" w:rsidRDefault="00A23A43" w:rsidP="00A23A43">
      <w:pPr>
        <w:ind w:left="720"/>
      </w:pPr>
      <w:r>
        <w:t xml:space="preserve">Specified by variable: </w:t>
      </w:r>
      <w:proofErr w:type="spellStart"/>
      <w:r w:rsidRPr="00A23A43">
        <w:rPr>
          <w:rFonts w:ascii="Courier New" w:hAnsi="Courier New" w:cs="Courier New"/>
        </w:rPr>
        <w:t>Qvc.Calendar.v.ExtSetVariables</w:t>
      </w:r>
      <w:proofErr w:type="spellEnd"/>
    </w:p>
    <w:p w:rsidR="00A45C20" w:rsidRPr="00B73830" w:rsidRDefault="00A23A43" w:rsidP="00A23A43">
      <w:pPr>
        <w:ind w:left="720"/>
        <w:rPr>
          <w:b/>
        </w:rPr>
      </w:pPr>
      <w:r>
        <w:t xml:space="preserve">The contents of the extension file are Included in the section that creates </w:t>
      </w:r>
      <w:proofErr w:type="spellStart"/>
      <w:r>
        <w:t>SetXXX</w:t>
      </w:r>
      <w:proofErr w:type="spellEnd"/>
      <w:r>
        <w:t xml:space="preserve"> period analysis variables. You may add any complete script statements. Usually this would be SET statements to create additional variables.  </w:t>
      </w:r>
      <w:r w:rsidR="002F22EA">
        <w:br/>
      </w:r>
    </w:p>
    <w:p w:rsidR="004C41EC" w:rsidRDefault="00B73830" w:rsidP="00B73830">
      <w:r w:rsidRPr="00A03BA1">
        <w:rPr>
          <w:b/>
        </w:rPr>
        <w:t>3.</w:t>
      </w:r>
      <w:r>
        <w:t xml:space="preserve">  </w:t>
      </w:r>
      <w:r w:rsidR="00A45C20" w:rsidRPr="00A45C20">
        <w:t xml:space="preserve">Added new Sub, </w:t>
      </w:r>
      <w:proofErr w:type="spellStart"/>
      <w:r w:rsidR="00A45C20" w:rsidRPr="00B73830">
        <w:rPr>
          <w:b/>
        </w:rPr>
        <w:t>Qvc.QvdFieldNumber</w:t>
      </w:r>
      <w:proofErr w:type="spellEnd"/>
      <w:r w:rsidR="00A45C20" w:rsidRPr="00A45C20">
        <w:t>.</w:t>
      </w:r>
      <w:r w:rsidR="00A45C20">
        <w:t xml:space="preserve"> This </w:t>
      </w:r>
      <w:r w:rsidR="00A45C20" w:rsidRPr="00CB4D11">
        <w:t xml:space="preserve">sub </w:t>
      </w:r>
      <w:r w:rsidR="005A176D" w:rsidRPr="00B73830">
        <w:rPr>
          <w:bCs/>
        </w:rPr>
        <w:t>provides the</w:t>
      </w:r>
      <w:r w:rsidR="00A45C20">
        <w:t xml:space="preserve"> </w:t>
      </w:r>
      <w:r w:rsidR="00CB4D11">
        <w:t xml:space="preserve">same </w:t>
      </w:r>
      <w:r w:rsidR="00A45C20">
        <w:t xml:space="preserve">functionality </w:t>
      </w:r>
      <w:r w:rsidR="00CB4D11">
        <w:t xml:space="preserve">as </w:t>
      </w:r>
      <w:r w:rsidR="00A45C20">
        <w:t>the native QV “</w:t>
      </w:r>
      <w:proofErr w:type="spellStart"/>
      <w:r w:rsidR="00A45C20">
        <w:t>FieldNumber</w:t>
      </w:r>
      <w:proofErr w:type="spellEnd"/>
      <w:r w:rsidR="00A45C20">
        <w:t>” function for QVD files.</w:t>
      </w:r>
    </w:p>
    <w:p w:rsidR="004C41EC" w:rsidRDefault="004C41EC" w:rsidP="004C41EC">
      <w:pPr>
        <w:rPr>
          <w:rFonts w:ascii="Courier New" w:hAnsi="Courier New" w:cs="Courier New"/>
          <w:sz w:val="20"/>
          <w:szCs w:val="20"/>
        </w:rPr>
      </w:pPr>
      <w:r w:rsidRPr="004C41E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C41EC">
        <w:rPr>
          <w:rFonts w:ascii="Courier New" w:hAnsi="Courier New" w:cs="Courier New"/>
          <w:sz w:val="20"/>
          <w:szCs w:val="20"/>
        </w:rPr>
        <w:t>Qvc.QvdFieldNumber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(</w:t>
      </w:r>
      <w:proofErr w:type="gramEnd"/>
      <w:r w:rsidRPr="004C41EC">
        <w:rPr>
          <w:rFonts w:ascii="Courier New" w:hAnsi="Courier New" w:cs="Courier New"/>
          <w:sz w:val="20"/>
          <w:szCs w:val="20"/>
        </w:rPr>
        <w:t>'Last Payment', '..\QVD\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myfile.qvd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', ['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vReturn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 xml:space="preserve">']); </w:t>
      </w:r>
    </w:p>
    <w:p w:rsidR="002F22EA" w:rsidRPr="002F22EA" w:rsidRDefault="004C41EC" w:rsidP="004C41EC">
      <w:r>
        <w:t>Returns the number of the specified field within a QVD. If the field is not found, 0 is returned.  The optional third parameter is a variable name used to return the result. If omitted, the default of "</w:t>
      </w:r>
      <w:proofErr w:type="spellStart"/>
      <w:r w:rsidRPr="004C41EC">
        <w:rPr>
          <w:rFonts w:ascii="Courier New" w:hAnsi="Courier New" w:cs="Courier New"/>
        </w:rPr>
        <w:t>Qvc.v.Return</w:t>
      </w:r>
      <w:proofErr w:type="spellEnd"/>
      <w:r>
        <w:t>" will be used.</w:t>
      </w:r>
      <w:r w:rsidR="00CB4D11">
        <w:br/>
      </w:r>
    </w:p>
    <w:p w:rsidR="00A45C20" w:rsidRPr="00B73830" w:rsidRDefault="00B73830" w:rsidP="00B73830">
      <w:pPr>
        <w:rPr>
          <w:b/>
        </w:rPr>
      </w:pPr>
      <w:r w:rsidRPr="00A03BA1">
        <w:rPr>
          <w:b/>
        </w:rPr>
        <w:lastRenderedPageBreak/>
        <w:t>4.</w:t>
      </w:r>
      <w:r>
        <w:t xml:space="preserve">  </w:t>
      </w:r>
      <w:r w:rsidR="00A45C20" w:rsidRPr="00A45C20">
        <w:t xml:space="preserve">Removed duplicate </w:t>
      </w:r>
      <w:proofErr w:type="spellStart"/>
      <w:r w:rsidR="00A45C20" w:rsidRPr="00A45C20">
        <w:t>Qvc.Calendar</w:t>
      </w:r>
      <w:proofErr w:type="spellEnd"/>
      <w:r w:rsidR="00A45C20" w:rsidRPr="00A45C20">
        <w:t xml:space="preserve"> &amp; </w:t>
      </w:r>
      <w:proofErr w:type="spellStart"/>
      <w:r w:rsidR="00A45C20" w:rsidRPr="00A45C20">
        <w:t>Qvc.CalendarFromField</w:t>
      </w:r>
      <w:proofErr w:type="spellEnd"/>
      <w:r w:rsidR="00A45C20" w:rsidRPr="00A45C20">
        <w:t xml:space="preserve"> code from </w:t>
      </w:r>
      <w:proofErr w:type="spellStart"/>
      <w:r w:rsidR="00A45C20" w:rsidRPr="00A45C20">
        <w:t>qvc.qvs</w:t>
      </w:r>
      <w:proofErr w:type="spellEnd"/>
      <w:r w:rsidR="00A45C20" w:rsidRPr="00A45C20">
        <w:t>.</w:t>
      </w:r>
      <w:r w:rsidR="00A45C20">
        <w:t xml:space="preserve"> Th</w:t>
      </w:r>
      <w:r w:rsidR="005A176D" w:rsidRPr="00B73830">
        <w:rPr>
          <w:b/>
          <w:bCs/>
        </w:rPr>
        <w:t>e</w:t>
      </w:r>
      <w:r w:rsidR="00A45C20">
        <w:t xml:space="preserve"> duplicates were present in earlier versions. The duplicates caused no functional problem, but did make </w:t>
      </w:r>
      <w:proofErr w:type="spellStart"/>
      <w:r w:rsidR="00A45C20">
        <w:t>qvc.qvs</w:t>
      </w:r>
      <w:proofErr w:type="spellEnd"/>
      <w:r w:rsidR="00A45C20">
        <w:t xml:space="preserve"> larger than necessary.</w:t>
      </w:r>
    </w:p>
    <w:p w:rsidR="00A45C20" w:rsidRDefault="00A45C20" w:rsidP="00D20ED5">
      <w:pPr>
        <w:pStyle w:val="Heading2"/>
      </w:pPr>
    </w:p>
    <w:p w:rsidR="009400F3" w:rsidRDefault="009400F3" w:rsidP="00D20ED5">
      <w:pPr>
        <w:pStyle w:val="Heading2"/>
      </w:pPr>
      <w:r>
        <w:t>Changes for V7</w:t>
      </w:r>
    </w:p>
    <w:p w:rsidR="009400F3" w:rsidRDefault="009400F3" w:rsidP="009400F3"/>
    <w:p w:rsidR="00295AED" w:rsidRDefault="009400F3" w:rsidP="00295AED">
      <w:pPr>
        <w:pStyle w:val="ListParagraph"/>
        <w:numPr>
          <w:ilvl w:val="0"/>
          <w:numId w:val="5"/>
        </w:numPr>
      </w:pPr>
      <w:r>
        <w:t xml:space="preserve">New SUB </w:t>
      </w:r>
      <w:proofErr w:type="spellStart"/>
      <w:r w:rsidRPr="00295AED">
        <w:rPr>
          <w:b/>
        </w:rPr>
        <w:t>Qvc.ExplodeTable</w:t>
      </w:r>
      <w:proofErr w:type="spellEnd"/>
      <w:r>
        <w:t xml:space="preserve"> is an implementation of expanding a sparsely populated table into a symmetrical fully populated table. The problem and desired result</w:t>
      </w:r>
      <w:r w:rsidR="006373EC">
        <w:t>s</w:t>
      </w:r>
      <w:r>
        <w:t xml:space="preserve"> are explained very well by </w:t>
      </w:r>
      <w:proofErr w:type="spellStart"/>
      <w:r w:rsidRPr="009400F3">
        <w:t>Henric</w:t>
      </w:r>
      <w:proofErr w:type="spellEnd"/>
      <w:r w:rsidRPr="009400F3">
        <w:t xml:space="preserve"> </w:t>
      </w:r>
      <w:proofErr w:type="spellStart"/>
      <w:r w:rsidRPr="009400F3">
        <w:t>Cronström</w:t>
      </w:r>
      <w:proofErr w:type="spellEnd"/>
      <w:r>
        <w:t xml:space="preserve"> here: </w:t>
      </w:r>
      <w:hyperlink r:id="rId22" w:history="1">
        <w:r w:rsidRPr="004E7C09">
          <w:rPr>
            <w:rStyle w:val="Hyperlink"/>
          </w:rPr>
          <w:t>http://community.qlikview.com/blogs/qlikviewdesignblog/2013/02/05/populating-a-sparsely-populated-field</w:t>
        </w:r>
      </w:hyperlink>
      <w:r>
        <w:t>.</w:t>
      </w:r>
      <w:r w:rsidR="00295AED">
        <w:t xml:space="preserve"> </w:t>
      </w:r>
      <w:proofErr w:type="spellStart"/>
      <w:r w:rsidR="00295AED">
        <w:t>AdditionalDocumentation</w:t>
      </w:r>
      <w:proofErr w:type="spellEnd"/>
      <w:r w:rsidR="00295AED">
        <w:t xml:space="preserve"> on </w:t>
      </w:r>
      <w:proofErr w:type="spellStart"/>
      <w:r w:rsidR="00295AED" w:rsidRPr="00295AED">
        <w:rPr>
          <w:b/>
        </w:rPr>
        <w:t>Qvc.ExplodeTable</w:t>
      </w:r>
      <w:proofErr w:type="spellEnd"/>
      <w:r w:rsidR="00295AED" w:rsidRPr="00295AED">
        <w:rPr>
          <w:b/>
        </w:rPr>
        <w:t xml:space="preserve"> </w:t>
      </w:r>
      <w:r w:rsidR="00295AED">
        <w:t>is available in Doc\</w:t>
      </w:r>
      <w:r w:rsidR="00295AED" w:rsidRPr="00295AED">
        <w:t xml:space="preserve"> ExpandInterval_Doc.pdf</w:t>
      </w:r>
      <w:r w:rsidR="00295AED">
        <w:t>.</w:t>
      </w:r>
      <w:r w:rsidR="009E6EC3">
        <w:br/>
      </w:r>
    </w:p>
    <w:p w:rsidR="00295AED" w:rsidRDefault="00295AED" w:rsidP="00295AED">
      <w:pPr>
        <w:pStyle w:val="ListParagraph"/>
        <w:numPr>
          <w:ilvl w:val="0"/>
          <w:numId w:val="5"/>
        </w:numPr>
      </w:pPr>
      <w:r>
        <w:t xml:space="preserve"> </w:t>
      </w:r>
      <w:hyperlink r:id="rId23" w:history="1">
        <w:r w:rsidRPr="00295AED">
          <w:rPr>
            <w:rStyle w:val="Hyperlink"/>
          </w:rPr>
          <w:t>Issue 34</w:t>
        </w:r>
      </w:hyperlink>
      <w:r>
        <w:t>.  Enhancement to Calendar Set variables such that only Calendar selections will be used to determine period ranges.  For example:</w:t>
      </w:r>
    </w:p>
    <w:p w:rsidR="00295AED" w:rsidRPr="009E6EC3" w:rsidRDefault="00295AED" w:rsidP="009E6EC3">
      <w:pPr>
        <w:ind w:left="1080"/>
        <w:rPr>
          <w:rFonts w:ascii="Courier New" w:hAnsi="Courier New" w:cs="Courier New"/>
        </w:rPr>
      </w:pPr>
      <w:r>
        <w:t>Today’s date is 5/13/2013. The data contains these sales</w:t>
      </w:r>
      <w:proofErr w:type="gramStart"/>
      <w:r>
        <w:t>:</w:t>
      </w:r>
      <w:proofErr w:type="gramEnd"/>
      <w:r>
        <w:br/>
      </w:r>
      <w:r w:rsidRPr="009E6EC3">
        <w:rPr>
          <w:rFonts w:ascii="Courier New" w:hAnsi="Courier New" w:cs="Courier New"/>
        </w:rPr>
        <w:t>Product,  Date</w:t>
      </w:r>
      <w:r w:rsidRPr="009E6EC3">
        <w:rPr>
          <w:rFonts w:ascii="Courier New" w:hAnsi="Courier New" w:cs="Courier New"/>
        </w:rPr>
        <w:br/>
        <w:t>A,  5/</w:t>
      </w:r>
      <w:r w:rsidR="009E6EC3" w:rsidRPr="009E6EC3">
        <w:rPr>
          <w:rFonts w:ascii="Courier New" w:hAnsi="Courier New" w:cs="Courier New"/>
        </w:rPr>
        <w:t>10</w:t>
      </w:r>
      <w:r w:rsidRPr="009E6EC3">
        <w:rPr>
          <w:rFonts w:ascii="Courier New" w:hAnsi="Courier New" w:cs="Courier New"/>
        </w:rPr>
        <w:t>/2013</w:t>
      </w:r>
      <w:r w:rsidRPr="009E6EC3">
        <w:rPr>
          <w:rFonts w:ascii="Courier New" w:hAnsi="Courier New" w:cs="Courier New"/>
        </w:rPr>
        <w:br/>
      </w:r>
      <w:r w:rsidR="009E6EC3" w:rsidRPr="009E6EC3">
        <w:rPr>
          <w:rFonts w:ascii="Courier New" w:hAnsi="Courier New" w:cs="Courier New"/>
        </w:rPr>
        <w:t>A,  5/1</w:t>
      </w:r>
      <w:r w:rsidR="009E6EC3">
        <w:rPr>
          <w:rFonts w:ascii="Courier New" w:hAnsi="Courier New" w:cs="Courier New"/>
        </w:rPr>
        <w:t>2</w:t>
      </w:r>
      <w:r w:rsidR="009E6EC3" w:rsidRPr="009E6EC3">
        <w:rPr>
          <w:rFonts w:ascii="Courier New" w:hAnsi="Courier New" w:cs="Courier New"/>
        </w:rPr>
        <w:t>/2012</w:t>
      </w:r>
    </w:p>
    <w:p w:rsidR="009E6EC3" w:rsidRDefault="009E6EC3" w:rsidP="009E6EC3">
      <w:pPr>
        <w:ind w:left="1080"/>
      </w:pPr>
      <w:r>
        <w:t xml:space="preserve">Prior to this enhancement, selection of Product “A” would constrain the YTD to 5/10. Therefore the sales on 5/12/2012 would be excluded from the Previous YTD (2012) sales.  Now the Product selection will effectively be </w:t>
      </w:r>
      <w:proofErr w:type="gramStart"/>
      <w:r>
        <w:t>ignored  and</w:t>
      </w:r>
      <w:proofErr w:type="gramEnd"/>
      <w:r>
        <w:t xml:space="preserve"> the Previous YTD </w:t>
      </w:r>
      <w:proofErr w:type="spellStart"/>
      <w:r>
        <w:t>reange</w:t>
      </w:r>
      <w:proofErr w:type="spellEnd"/>
      <w:r>
        <w:t xml:space="preserve"> will extend to  5/13/2012.</w:t>
      </w:r>
    </w:p>
    <w:p w:rsidR="009E6EC3" w:rsidRDefault="009E6EC3" w:rsidP="009E6EC3">
      <w:pPr>
        <w:ind w:left="1080"/>
      </w:pPr>
    </w:p>
    <w:p w:rsidR="009E6EC3" w:rsidRDefault="00024465" w:rsidP="009E6EC3">
      <w:pPr>
        <w:pStyle w:val="ListParagraph"/>
        <w:numPr>
          <w:ilvl w:val="0"/>
          <w:numId w:val="5"/>
        </w:numPr>
      </w:pPr>
      <w:hyperlink r:id="rId24" w:history="1">
        <w:r w:rsidR="00040655" w:rsidRPr="00040655">
          <w:rPr>
            <w:rStyle w:val="Hyperlink"/>
          </w:rPr>
          <w:t>Issue 31</w:t>
        </w:r>
      </w:hyperlink>
      <w:r w:rsidR="00040655">
        <w:t xml:space="preserve">. </w:t>
      </w:r>
      <w:proofErr w:type="spellStart"/>
      <w:r w:rsidR="009E6EC3">
        <w:t>Qvc.InspectTable</w:t>
      </w:r>
      <w:proofErr w:type="spellEnd"/>
      <w:r w:rsidR="009E6EC3">
        <w:t xml:space="preserve"> has a new input variable “</w:t>
      </w:r>
      <w:proofErr w:type="spellStart"/>
      <w:r w:rsidR="009E6EC3" w:rsidRPr="009E6EC3">
        <w:t>Qvc.v.QvdViewer.Path</w:t>
      </w:r>
      <w:proofErr w:type="spellEnd"/>
      <w:r w:rsidR="009E6EC3">
        <w:t xml:space="preserve">” that may be used to specify a full path to the QVD Viewer program. The background command window is also eliminated. </w:t>
      </w:r>
      <w:r w:rsidR="009E6EC3">
        <w:br/>
      </w:r>
    </w:p>
    <w:p w:rsidR="009E6EC3" w:rsidRDefault="009E6EC3" w:rsidP="009E6EC3">
      <w:pPr>
        <w:pStyle w:val="ListParagraph"/>
        <w:numPr>
          <w:ilvl w:val="0"/>
          <w:numId w:val="5"/>
        </w:numPr>
      </w:pPr>
      <w:r>
        <w:t xml:space="preserve">Documentation corrections. </w:t>
      </w:r>
      <w:r w:rsidR="006E27BE">
        <w:br/>
      </w:r>
    </w:p>
    <w:p w:rsidR="00295AED" w:rsidRPr="00295AED" w:rsidRDefault="00024465" w:rsidP="006E27BE">
      <w:pPr>
        <w:pStyle w:val="ListParagraph"/>
        <w:numPr>
          <w:ilvl w:val="0"/>
          <w:numId w:val="5"/>
        </w:numPr>
      </w:pPr>
      <w:hyperlink r:id="rId25" w:history="1">
        <w:r w:rsidR="006E27BE" w:rsidRPr="006E27BE">
          <w:rPr>
            <w:rStyle w:val="Hyperlink"/>
          </w:rPr>
          <w:t>Issue 35</w:t>
        </w:r>
      </w:hyperlink>
      <w:r w:rsidR="006E27BE" w:rsidRPr="006E27BE">
        <w:t xml:space="preserve">. </w:t>
      </w:r>
      <w:proofErr w:type="spellStart"/>
      <w:r w:rsidR="006E27BE" w:rsidRPr="006E27BE">
        <w:t>Qvc.Log.v.LogFileName</w:t>
      </w:r>
      <w:proofErr w:type="spellEnd"/>
      <w:r w:rsidR="006E27BE" w:rsidRPr="006E27BE">
        <w:t xml:space="preserve"> incorrectly spelled as </w:t>
      </w:r>
      <w:proofErr w:type="spellStart"/>
      <w:r w:rsidR="006E27BE" w:rsidRPr="006E27BE">
        <w:t>Qvc.Log.v.LogFile</w:t>
      </w:r>
      <w:proofErr w:type="spellEnd"/>
      <w:r w:rsidR="006E27BE" w:rsidRPr="006E27BE">
        <w:t xml:space="preserve"> when searching for existing external log.</w:t>
      </w:r>
      <w:r w:rsidR="006E27BE">
        <w:t xml:space="preserve"> This caused the </w:t>
      </w:r>
      <w:proofErr w:type="spellStart"/>
      <w:r w:rsidR="006E27BE" w:rsidRPr="006E27BE">
        <w:t>Qvc.Log.v.KeepDays</w:t>
      </w:r>
      <w:proofErr w:type="spellEnd"/>
      <w:r w:rsidR="006E27BE">
        <w:t xml:space="preserve"> variable to be ineffective.</w:t>
      </w:r>
    </w:p>
    <w:p w:rsidR="006C3C58" w:rsidRDefault="006C3C58" w:rsidP="00D20ED5">
      <w:pPr>
        <w:pStyle w:val="Heading2"/>
      </w:pPr>
      <w:r>
        <w:t>Changes for V6.1</w:t>
      </w:r>
    </w:p>
    <w:p w:rsidR="009752FE" w:rsidRPr="009752FE" w:rsidRDefault="009752FE" w:rsidP="009752FE"/>
    <w:p w:rsidR="006C3C58" w:rsidRDefault="006C3C58" w:rsidP="006C3C58">
      <w:pPr>
        <w:pStyle w:val="ListParagraph"/>
        <w:numPr>
          <w:ilvl w:val="0"/>
          <w:numId w:val="3"/>
        </w:numPr>
      </w:pPr>
      <w:r>
        <w:t xml:space="preserve">New SUB </w:t>
      </w:r>
      <w:proofErr w:type="spellStart"/>
      <w:r w:rsidRPr="006373EC">
        <w:rPr>
          <w:b/>
        </w:rPr>
        <w:t>Qvc.InspectTable</w:t>
      </w:r>
      <w:proofErr w:type="spellEnd"/>
      <w:r>
        <w:t xml:space="preserve"> provides for suspending script execution and viewing the contents of a table. </w:t>
      </w:r>
      <w:proofErr w:type="spellStart"/>
      <w:r>
        <w:t>InspectTable</w:t>
      </w:r>
      <w:proofErr w:type="spellEnd"/>
      <w:r>
        <w:t xml:space="preserve"> requires an installed QVD viewer such as </w:t>
      </w:r>
      <w:proofErr w:type="spellStart"/>
      <w:r>
        <w:t>QViewer</w:t>
      </w:r>
      <w:proofErr w:type="spellEnd"/>
      <w:r>
        <w:t xml:space="preserve">. </w:t>
      </w:r>
      <w:proofErr w:type="spellStart"/>
      <w:r>
        <w:t>QViewer</w:t>
      </w:r>
      <w:proofErr w:type="spellEnd"/>
      <w:r>
        <w:t xml:space="preserve"> is available as </w:t>
      </w:r>
      <w:r>
        <w:lastRenderedPageBreak/>
        <w:t xml:space="preserve">a free download from </w:t>
      </w:r>
      <w:hyperlink r:id="rId26" w:history="1">
        <w:r w:rsidRPr="00C73E3B">
          <w:rPr>
            <w:rStyle w:val="Hyperlink"/>
          </w:rPr>
          <w:t>http://www.easyqlik.com/</w:t>
        </w:r>
      </w:hyperlink>
      <w:r>
        <w:t xml:space="preserve">. </w:t>
      </w:r>
      <w:r>
        <w:br/>
      </w:r>
      <w:r>
        <w:br/>
      </w:r>
      <w:proofErr w:type="spellStart"/>
      <w:r>
        <w:t>InspectTable</w:t>
      </w:r>
      <w:proofErr w:type="spellEnd"/>
      <w:r>
        <w:t xml:space="preserve"> will cause an extra command window to appear in addition to the </w:t>
      </w:r>
      <w:proofErr w:type="spellStart"/>
      <w:r>
        <w:t>Qviewer</w:t>
      </w:r>
      <w:proofErr w:type="spellEnd"/>
      <w:r>
        <w:t xml:space="preserve"> window. The command window will disappear when the </w:t>
      </w:r>
      <w:proofErr w:type="spellStart"/>
      <w:r>
        <w:t>Qviewer</w:t>
      </w:r>
      <w:proofErr w:type="spellEnd"/>
      <w:r>
        <w:t xml:space="preserve"> window is closed. </w:t>
      </w:r>
      <w:r>
        <w:br/>
      </w:r>
    </w:p>
    <w:p w:rsidR="006C3C58" w:rsidRPr="006C3C58" w:rsidRDefault="006C3C58" w:rsidP="006C3C58">
      <w:pPr>
        <w:pStyle w:val="ListParagraph"/>
        <w:numPr>
          <w:ilvl w:val="0"/>
          <w:numId w:val="3"/>
        </w:numPr>
      </w:pPr>
      <w:r>
        <w:t xml:space="preserve">Fixed </w:t>
      </w:r>
      <w:hyperlink r:id="rId27" w:history="1">
        <w:r w:rsidRPr="006C3C58">
          <w:rPr>
            <w:rStyle w:val="Hyperlink"/>
          </w:rPr>
          <w:t>Issue 30</w:t>
        </w:r>
      </w:hyperlink>
      <w:r>
        <w:t xml:space="preserve">.  </w:t>
      </w:r>
      <w:r w:rsidRPr="006C3C58">
        <w:t xml:space="preserve">Calendar QTD values incorrect when </w:t>
      </w:r>
      <w:proofErr w:type="spellStart"/>
      <w:r w:rsidRPr="006C3C58">
        <w:t>StartMonth</w:t>
      </w:r>
      <w:proofErr w:type="spellEnd"/>
      <w:r w:rsidRPr="006C3C58">
        <w:t xml:space="preserve"> causes quarters to cross calendar years</w:t>
      </w:r>
      <w:r>
        <w:t>.</w:t>
      </w:r>
      <w:r>
        <w:br/>
      </w:r>
    </w:p>
    <w:p w:rsidR="00230932" w:rsidRDefault="00230932" w:rsidP="00D20ED5">
      <w:pPr>
        <w:pStyle w:val="Heading2"/>
      </w:pPr>
      <w:r>
        <w:t>Changes for V6</w:t>
      </w:r>
    </w:p>
    <w:p w:rsidR="00230932" w:rsidRDefault="00230932" w:rsidP="00D20ED5"/>
    <w:p w:rsidR="00230932" w:rsidRDefault="00D20ED5" w:rsidP="00D20ED5">
      <w:pPr>
        <w:pStyle w:val="ListParagraph"/>
        <w:numPr>
          <w:ilvl w:val="0"/>
          <w:numId w:val="2"/>
        </w:numPr>
        <w:spacing w:after="120"/>
        <w:contextualSpacing w:val="0"/>
      </w:pPr>
      <w:r>
        <w:t>N</w:t>
      </w:r>
      <w:r w:rsidR="00230932">
        <w:t xml:space="preserve">ew SUB </w:t>
      </w:r>
      <w:proofErr w:type="spellStart"/>
      <w:r w:rsidR="00230932" w:rsidRPr="006373EC">
        <w:rPr>
          <w:b/>
        </w:rPr>
        <w:t>Qvc.DbExtract</w:t>
      </w:r>
      <w:proofErr w:type="spellEnd"/>
      <w:r w:rsidR="00230932">
        <w:t xml:space="preserve"> provides for table driven extract from SQL to QVD of multiple tables. A parameter table contains one row for each table to be extracted. Both Full and Delta load are supported.</w:t>
      </w:r>
    </w:p>
    <w:p w:rsidR="004B6909" w:rsidRDefault="00230932" w:rsidP="00D20ED5">
      <w:pPr>
        <w:pStyle w:val="ListParagraph"/>
        <w:numPr>
          <w:ilvl w:val="0"/>
          <w:numId w:val="2"/>
        </w:numPr>
        <w:spacing w:after="0"/>
      </w:pPr>
      <w:proofErr w:type="spellStart"/>
      <w:r w:rsidRPr="006373EC">
        <w:rPr>
          <w:b/>
        </w:rPr>
        <w:t>Qvc.Calendar</w:t>
      </w:r>
      <w:proofErr w:type="spellEnd"/>
      <w:r>
        <w:t xml:space="preserve">. </w:t>
      </w:r>
      <w:hyperlink r:id="rId28" w:history="1">
        <w:r w:rsidR="00D20ED5" w:rsidRPr="00315EB5">
          <w:rPr>
            <w:rStyle w:val="Hyperlink"/>
          </w:rPr>
          <w:t>Issue 26</w:t>
        </w:r>
      </w:hyperlink>
      <w:r w:rsidR="00D20ED5">
        <w:t xml:space="preserve">. </w:t>
      </w:r>
      <w:r>
        <w:t xml:space="preserve">Additional </w:t>
      </w:r>
      <w:r w:rsidR="005F66A5">
        <w:t xml:space="preserve">Set variables have been created that represents the modifier portion of the Set expression. This allows for additions to the expression. The new variables are named </w:t>
      </w:r>
      <w:proofErr w:type="spellStart"/>
      <w:r w:rsidR="005F66A5">
        <w:t>vSet</w:t>
      </w:r>
      <w:r w:rsidR="005F66A5" w:rsidRPr="004B6909">
        <w:rPr>
          <w:i/>
        </w:rPr>
        <w:t>Xxx</w:t>
      </w:r>
      <w:r w:rsidR="005F66A5">
        <w:t>Modifier</w:t>
      </w:r>
      <w:proofErr w:type="spellEnd"/>
      <w:r w:rsidR="005F66A5">
        <w:t>.</w:t>
      </w:r>
    </w:p>
    <w:p w:rsidR="005F66A5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t xml:space="preserve">Using the classic </w:t>
      </w:r>
      <w:proofErr w:type="spellStart"/>
      <w:r>
        <w:t>VSetXxx</w:t>
      </w:r>
      <w:proofErr w:type="spellEnd"/>
      <w:r>
        <w:t xml:space="preserve"> variable:</w:t>
      </w:r>
      <w:r>
        <w:br/>
      </w:r>
      <w:r>
        <w:br/>
      </w:r>
      <w:r w:rsidR="005F66A5" w:rsidRPr="004B6909">
        <w:rPr>
          <w:rFonts w:ascii="Courier New" w:hAnsi="Courier New" w:cs="Courier New"/>
          <w:color w:val="0000FF"/>
          <w:sz w:val="20"/>
          <w:szCs w:val="20"/>
        </w:rPr>
        <w:t>Sum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>(</w:t>
      </w:r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</w:t>
      </w:r>
      <w:proofErr w:type="spellEnd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ab/>
      </w:r>
      <w:r w:rsidR="005F66A5" w:rsidRPr="004B6909">
        <w:rPr>
          <w:rFonts w:ascii="Courier New" w:hAnsi="Courier New" w:cs="Courier New"/>
          <w:color w:val="008000"/>
          <w:sz w:val="20"/>
          <w:szCs w:val="20"/>
        </w:rPr>
        <w:t xml:space="preserve">// YTD Sales </w:t>
      </w:r>
    </w:p>
    <w:p w:rsidR="004B6909" w:rsidRDefault="004B6909" w:rsidP="00D20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</w:rPr>
      </w:pPr>
    </w:p>
    <w:p w:rsidR="004B6909" w:rsidRPr="004B6909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 xml:space="preserve">The </w:t>
      </w:r>
      <w:proofErr w:type="spellStart"/>
      <w:r>
        <w:t>vSetXxxModifier</w:t>
      </w:r>
      <w:proofErr w:type="spellEnd"/>
      <w:r>
        <w:t xml:space="preserve"> represents the modifier arguments. Note that you must add the “{&lt; &gt;}” syntax of the set.</w:t>
      </w:r>
      <w:r>
        <w:br/>
      </w:r>
    </w:p>
    <w:p w:rsidR="005F66A5" w:rsidRPr="005F66A5" w:rsidRDefault="005F66A5" w:rsidP="00D20ED5">
      <w:pPr>
        <w:pStyle w:val="ListParagraph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5F66A5">
        <w:rPr>
          <w:rFonts w:ascii="Courier New" w:hAnsi="Courier New" w:cs="Courier New"/>
          <w:color w:val="0000FF"/>
          <w:sz w:val="20"/>
          <w:szCs w:val="20"/>
        </w:rPr>
        <w:t>Sum</w:t>
      </w:r>
      <w:r w:rsidRPr="005F6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20ED5">
        <w:rPr>
          <w:rFonts w:ascii="Courier New" w:hAnsi="Courier New" w:cs="Courier New"/>
          <w:b/>
          <w:color w:val="000000"/>
          <w:sz w:val="20"/>
          <w:szCs w:val="20"/>
        </w:rPr>
        <w:t>{&lt;</w:t>
      </w:r>
      <w:r w:rsidR="00D20ED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vSetYTDModifier</w:t>
      </w:r>
      <w:proofErr w:type="spellEnd"/>
      <w:r w:rsidRPr="00D20ED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, Region={US}&gt;}</w:t>
      </w:r>
      <w:r w:rsidRPr="005F66A5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Pr="005F66A5">
        <w:rPr>
          <w:rFonts w:ascii="Courier New" w:hAnsi="Courier New" w:cs="Courier New"/>
          <w:color w:val="000000"/>
          <w:sz w:val="20"/>
          <w:szCs w:val="20"/>
        </w:rPr>
        <w:tab/>
      </w:r>
      <w:r w:rsidRPr="005F66A5">
        <w:rPr>
          <w:rFonts w:ascii="Courier New" w:hAnsi="Courier New" w:cs="Courier New"/>
          <w:color w:val="008000"/>
          <w:sz w:val="20"/>
          <w:szCs w:val="20"/>
        </w:rPr>
        <w:t xml:space="preserve">// YTD Sales, US only </w:t>
      </w:r>
    </w:p>
    <w:p w:rsidR="00315EB5" w:rsidRDefault="00024465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29" w:history="1">
        <w:r w:rsidR="00315EB5" w:rsidRPr="00315EB5">
          <w:rPr>
            <w:rStyle w:val="Hyperlink"/>
          </w:rPr>
          <w:t>Issue 29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Qvc.PopulateVariables</w:t>
      </w:r>
      <w:proofErr w:type="spellEnd"/>
      <w:r w:rsidR="00315EB5">
        <w:t>. Add [] around variable names to allow for special characters and spaces.</w:t>
      </w:r>
    </w:p>
    <w:p w:rsidR="00315EB5" w:rsidRDefault="00024465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30" w:history="1">
        <w:r w:rsidR="00315EB5" w:rsidRPr="00315EB5">
          <w:rPr>
            <w:rStyle w:val="Hyperlink"/>
          </w:rPr>
          <w:t>Issue 28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Qvc.ListFiles</w:t>
      </w:r>
      <w:proofErr w:type="spellEnd"/>
      <w:r w:rsidR="00315EB5">
        <w:t xml:space="preserve">. Default </w:t>
      </w:r>
      <w:proofErr w:type="spellStart"/>
      <w:r w:rsidR="00315EB5">
        <w:t>filemask</w:t>
      </w:r>
      <w:proofErr w:type="spellEnd"/>
      <w:r w:rsidR="00315EB5">
        <w:t xml:space="preserve"> missing.</w:t>
      </w:r>
    </w:p>
    <w:p w:rsidR="00315EB5" w:rsidRDefault="00024465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31" w:history="1">
        <w:r w:rsidR="00315EB5" w:rsidRPr="00315EB5">
          <w:rPr>
            <w:rStyle w:val="Hyperlink"/>
          </w:rPr>
          <w:t>Issue 27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Qvc.LogWarning</w:t>
      </w:r>
      <w:proofErr w:type="spellEnd"/>
      <w:r w:rsidR="00315EB5">
        <w:t>. Documentation correction.</w:t>
      </w:r>
    </w:p>
    <w:p w:rsidR="00230932" w:rsidRDefault="00024465" w:rsidP="00D20ED5">
      <w:pPr>
        <w:pStyle w:val="ListParagraph"/>
        <w:numPr>
          <w:ilvl w:val="0"/>
          <w:numId w:val="2"/>
        </w:numPr>
        <w:spacing w:after="120"/>
        <w:contextualSpacing w:val="0"/>
      </w:pPr>
      <w:hyperlink r:id="rId32" w:history="1">
        <w:r w:rsidR="00315EB5" w:rsidRPr="00315EB5">
          <w:rPr>
            <w:rStyle w:val="Hyperlink"/>
          </w:rPr>
          <w:t>Issue 25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Qvc.AvailableUpdate</w:t>
      </w:r>
      <w:proofErr w:type="spellEnd"/>
      <w:r w:rsidR="00315EB5">
        <w:t>. Documentation correction</w:t>
      </w:r>
      <w:r w:rsidR="005F66A5">
        <w:br/>
      </w:r>
    </w:p>
    <w:sectPr w:rsidR="00230932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465" w:rsidRDefault="00024465" w:rsidP="00390AD6">
      <w:pPr>
        <w:spacing w:after="0" w:line="240" w:lineRule="auto"/>
      </w:pPr>
      <w:r>
        <w:separator/>
      </w:r>
    </w:p>
  </w:endnote>
  <w:endnote w:type="continuationSeparator" w:id="0">
    <w:p w:rsidR="00024465" w:rsidRDefault="00024465" w:rsidP="0039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465" w:rsidRDefault="00024465" w:rsidP="00390AD6">
      <w:pPr>
        <w:spacing w:after="0" w:line="240" w:lineRule="auto"/>
      </w:pPr>
      <w:r>
        <w:separator/>
      </w:r>
    </w:p>
  </w:footnote>
  <w:footnote w:type="continuationSeparator" w:id="0">
    <w:p w:rsidR="00024465" w:rsidRDefault="00024465" w:rsidP="0039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AD6" w:rsidRDefault="00CB4D11" w:rsidP="00390AD6">
    <w:pPr>
      <w:pStyle w:val="Header"/>
      <w:jc w:val="center"/>
    </w:pPr>
    <w:r>
      <w:rPr>
        <w:noProof/>
      </w:rPr>
      <w:drawing>
        <wp:inline distT="0" distB="0" distL="0" distR="0" wp14:anchorId="0C19A9A7" wp14:editId="4F8E2104">
          <wp:extent cx="1086558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likviewComponent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54" cy="38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F7A"/>
    <w:multiLevelType w:val="hybridMultilevel"/>
    <w:tmpl w:val="D77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84A"/>
    <w:multiLevelType w:val="hybridMultilevel"/>
    <w:tmpl w:val="EC6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C25E8"/>
    <w:multiLevelType w:val="hybridMultilevel"/>
    <w:tmpl w:val="C430F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5133B1"/>
    <w:multiLevelType w:val="hybridMultilevel"/>
    <w:tmpl w:val="954C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967F5"/>
    <w:multiLevelType w:val="hybridMultilevel"/>
    <w:tmpl w:val="68E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6754A"/>
    <w:multiLevelType w:val="hybridMultilevel"/>
    <w:tmpl w:val="FE6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5792A"/>
    <w:multiLevelType w:val="hybridMultilevel"/>
    <w:tmpl w:val="75A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ABE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327A4"/>
    <w:multiLevelType w:val="hybridMultilevel"/>
    <w:tmpl w:val="2918D3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66735"/>
    <w:multiLevelType w:val="hybridMultilevel"/>
    <w:tmpl w:val="75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51AC4"/>
    <w:multiLevelType w:val="hybridMultilevel"/>
    <w:tmpl w:val="31B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A794C"/>
    <w:multiLevelType w:val="hybridMultilevel"/>
    <w:tmpl w:val="E79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E77DB"/>
    <w:multiLevelType w:val="hybridMultilevel"/>
    <w:tmpl w:val="C31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74354"/>
    <w:multiLevelType w:val="hybridMultilevel"/>
    <w:tmpl w:val="15D4A9DA"/>
    <w:lvl w:ilvl="0" w:tplc="A7C23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B1594"/>
    <w:multiLevelType w:val="hybridMultilevel"/>
    <w:tmpl w:val="E1D0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8524D"/>
    <w:multiLevelType w:val="hybridMultilevel"/>
    <w:tmpl w:val="C17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F6461"/>
    <w:multiLevelType w:val="hybridMultilevel"/>
    <w:tmpl w:val="7C2A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14"/>
  </w:num>
  <w:num w:numId="6">
    <w:abstractNumId w:val="8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F2"/>
    <w:rsid w:val="00004604"/>
    <w:rsid w:val="00024465"/>
    <w:rsid w:val="00040655"/>
    <w:rsid w:val="00086BBA"/>
    <w:rsid w:val="00094714"/>
    <w:rsid w:val="000A79EB"/>
    <w:rsid w:val="000D2720"/>
    <w:rsid w:val="00230932"/>
    <w:rsid w:val="0027656B"/>
    <w:rsid w:val="00295AED"/>
    <w:rsid w:val="002F22EA"/>
    <w:rsid w:val="00315EB5"/>
    <w:rsid w:val="00337009"/>
    <w:rsid w:val="00354A7F"/>
    <w:rsid w:val="00390AD6"/>
    <w:rsid w:val="003939C3"/>
    <w:rsid w:val="003A16B1"/>
    <w:rsid w:val="003E34F3"/>
    <w:rsid w:val="004B6909"/>
    <w:rsid w:val="004C41EC"/>
    <w:rsid w:val="00546407"/>
    <w:rsid w:val="00586D72"/>
    <w:rsid w:val="005A176D"/>
    <w:rsid w:val="005F5450"/>
    <w:rsid w:val="005F66A5"/>
    <w:rsid w:val="00624B71"/>
    <w:rsid w:val="00633D9A"/>
    <w:rsid w:val="006373EC"/>
    <w:rsid w:val="0064698B"/>
    <w:rsid w:val="006B73C4"/>
    <w:rsid w:val="006C133B"/>
    <w:rsid w:val="006C3C58"/>
    <w:rsid w:val="006E27BE"/>
    <w:rsid w:val="006F50F2"/>
    <w:rsid w:val="00772AA3"/>
    <w:rsid w:val="00786117"/>
    <w:rsid w:val="007C6F06"/>
    <w:rsid w:val="00804A3B"/>
    <w:rsid w:val="00805B18"/>
    <w:rsid w:val="00835ACB"/>
    <w:rsid w:val="00860D1A"/>
    <w:rsid w:val="00891743"/>
    <w:rsid w:val="008C04C0"/>
    <w:rsid w:val="008F40FC"/>
    <w:rsid w:val="009269DB"/>
    <w:rsid w:val="00930436"/>
    <w:rsid w:val="00936F81"/>
    <w:rsid w:val="009400F3"/>
    <w:rsid w:val="00955F3B"/>
    <w:rsid w:val="009752FE"/>
    <w:rsid w:val="00992422"/>
    <w:rsid w:val="009E4C00"/>
    <w:rsid w:val="009E6EC3"/>
    <w:rsid w:val="00A03BA1"/>
    <w:rsid w:val="00A23A43"/>
    <w:rsid w:val="00A33863"/>
    <w:rsid w:val="00A45C20"/>
    <w:rsid w:val="00A612FE"/>
    <w:rsid w:val="00AE2603"/>
    <w:rsid w:val="00B44E36"/>
    <w:rsid w:val="00B71836"/>
    <w:rsid w:val="00B73830"/>
    <w:rsid w:val="00B744B0"/>
    <w:rsid w:val="00B82184"/>
    <w:rsid w:val="00B84E1B"/>
    <w:rsid w:val="00BC5E57"/>
    <w:rsid w:val="00BD223F"/>
    <w:rsid w:val="00BF2C3A"/>
    <w:rsid w:val="00C6187C"/>
    <w:rsid w:val="00C83999"/>
    <w:rsid w:val="00CB4D11"/>
    <w:rsid w:val="00D05E66"/>
    <w:rsid w:val="00D20ED5"/>
    <w:rsid w:val="00D22BD5"/>
    <w:rsid w:val="00D50C58"/>
    <w:rsid w:val="00DD3B37"/>
    <w:rsid w:val="00E00519"/>
    <w:rsid w:val="00E30457"/>
    <w:rsid w:val="00E35129"/>
    <w:rsid w:val="00EC0114"/>
    <w:rsid w:val="00EF6219"/>
    <w:rsid w:val="00F33658"/>
    <w:rsid w:val="00F80A94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95764-A8C8-4F63-8138-4D0D7A6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35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bWunderlich/Qlikview-Components/issues/10" TargetMode="External"/><Relationship Id="rId18" Type="http://schemas.openxmlformats.org/officeDocument/2006/relationships/hyperlink" Target="https://code.google.com/p/qlikview-components/issues/detail?id=44" TargetMode="External"/><Relationship Id="rId26" Type="http://schemas.openxmlformats.org/officeDocument/2006/relationships/hyperlink" Target="http://www.easyqlik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google.com/p/qlikview-components/issues/detail?id=3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qlikviewaddict.com/p/about-me.html" TargetMode="External"/><Relationship Id="rId12" Type="http://schemas.openxmlformats.org/officeDocument/2006/relationships/hyperlink" Target="https://github.com/RobWunderlich/Qlikview-Components/issues/8" TargetMode="External"/><Relationship Id="rId17" Type="http://schemas.openxmlformats.org/officeDocument/2006/relationships/hyperlink" Target="https://github.com/RobWunderlich/Qlikview-Components/issues/2" TargetMode="External"/><Relationship Id="rId25" Type="http://schemas.openxmlformats.org/officeDocument/2006/relationships/hyperlink" Target="https://code.google.com/p/qlikview-components/issues/detail?id=35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RobWunderlich/Qlikview-Components/issues/6" TargetMode="External"/><Relationship Id="rId20" Type="http://schemas.openxmlformats.org/officeDocument/2006/relationships/hyperlink" Target="https://code.google.com/p/qlikview-components/issues/detail?id=39" TargetMode="External"/><Relationship Id="rId29" Type="http://schemas.openxmlformats.org/officeDocument/2006/relationships/hyperlink" Target="http://code.google.com/p/qlikview-components/issues/detail?id=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bWunderlich/Qlikview-Components/issues/4" TargetMode="External"/><Relationship Id="rId24" Type="http://schemas.openxmlformats.org/officeDocument/2006/relationships/hyperlink" Target="https://code.google.com/p/qlikview-components/issues/detail?id=31" TargetMode="External"/><Relationship Id="rId32" Type="http://schemas.openxmlformats.org/officeDocument/2006/relationships/hyperlink" Target="http://code.google.com/p/qlikview-components/issues/detail?id=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bWunderlich/Qlikview-Components" TargetMode="External"/><Relationship Id="rId23" Type="http://schemas.openxmlformats.org/officeDocument/2006/relationships/hyperlink" Target="https://code.google.com/p/qlikview-components/issues/detail?id=34" TargetMode="External"/><Relationship Id="rId28" Type="http://schemas.openxmlformats.org/officeDocument/2006/relationships/hyperlink" Target="http://code.google.com/p/qlikview-components/issues/detail?id=26" TargetMode="External"/><Relationship Id="rId10" Type="http://schemas.openxmlformats.org/officeDocument/2006/relationships/hyperlink" Target="https://github.com/RobWunderlich/Qlikview-Components/issues/5" TargetMode="External"/><Relationship Id="rId19" Type="http://schemas.openxmlformats.org/officeDocument/2006/relationships/hyperlink" Target="https://code.google.com/p/qlikview-components/issues/detail?id=45" TargetMode="External"/><Relationship Id="rId31" Type="http://schemas.openxmlformats.org/officeDocument/2006/relationships/hyperlink" Target="http://code.google.com/p/qlikview-components/issues/detail?id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Wunderlich/Qlikview-Components/issues/12" TargetMode="External"/><Relationship Id="rId14" Type="http://schemas.openxmlformats.org/officeDocument/2006/relationships/hyperlink" Target="https://github.com/RobWunderlich/Qlikview-Components/issues/11" TargetMode="External"/><Relationship Id="rId22" Type="http://schemas.openxmlformats.org/officeDocument/2006/relationships/hyperlink" Target="http://community.qlikview.com/blogs/qlikviewdesignblog/2013/02/05/populating-a-sparsely-populated-field" TargetMode="External"/><Relationship Id="rId27" Type="http://schemas.openxmlformats.org/officeDocument/2006/relationships/hyperlink" Target="http://code.google.com/p/qlikview-components/issues/detail?id=30" TargetMode="External"/><Relationship Id="rId30" Type="http://schemas.openxmlformats.org/officeDocument/2006/relationships/hyperlink" Target="http://code.google.com/p/qlikview-components/issues/detail?id=28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qlikviewaddict.com/2015/02/qlikview-addict-codebox-merging-with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6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Wunderlich</dc:creator>
  <cp:lastModifiedBy>Rob Wunderlich</cp:lastModifiedBy>
  <cp:revision>56</cp:revision>
  <cp:lastPrinted>2015-02-22T07:15:00Z</cp:lastPrinted>
  <dcterms:created xsi:type="dcterms:W3CDTF">2012-11-27T18:01:00Z</dcterms:created>
  <dcterms:modified xsi:type="dcterms:W3CDTF">2015-02-22T16:51:00Z</dcterms:modified>
</cp:coreProperties>
</file>