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var(--headerFonts)" w:hAnsi="var(--headerFonts)" w:cs="var(--headerFonts)" w:eastAsia="var(--headerFonts)"/>
          <w:b/>
          <w:color w:val="FF0000"/>
          <w:spacing w:val="0"/>
          <w:position w:val="0"/>
          <w:sz w:val="32"/>
          <w:shd w:fill="FFFFFF" w:val="clear"/>
        </w:rPr>
      </w:pPr>
      <w:r>
        <w:rPr>
          <w:rFonts w:ascii="var(--headerFonts)" w:hAnsi="var(--headerFonts)" w:cs="var(--headerFonts)" w:eastAsia="var(--headerFonts)"/>
          <w:b/>
          <w:color w:val="FF0000"/>
          <w:spacing w:val="0"/>
          <w:position w:val="0"/>
          <w:sz w:val="32"/>
          <w:shd w:fill="FFFFFF" w:val="clear"/>
        </w:rPr>
        <w:t xml:space="preserve">HOME   SOLUTIONS   PRODUCT   BLOG   CONTACT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b/>
          <w:color w:val="FF0000"/>
          <w:spacing w:val="0"/>
          <w:position w:val="0"/>
          <w:sz w:val="32"/>
          <w:shd w:fill="auto" w:val="clear"/>
        </w:rPr>
        <w:t xml:space="preserve">SOLUTIONS:-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00B050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00B050"/>
          <w:spacing w:val="0"/>
          <w:position w:val="0"/>
          <w:sz w:val="32"/>
          <w:shd w:fill="auto" w:val="clear"/>
        </w:rPr>
        <w:t xml:space="preserve">Web Development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00B050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00B050"/>
          <w:spacing w:val="0"/>
          <w:position w:val="0"/>
          <w:sz w:val="32"/>
          <w:shd w:fill="auto" w:val="clear"/>
        </w:rPr>
        <w:t xml:space="preserve">CUSTOM CRM Development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00B050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00B050"/>
          <w:spacing w:val="0"/>
          <w:position w:val="0"/>
          <w:sz w:val="32"/>
          <w:shd w:fill="auto" w:val="clear"/>
        </w:rPr>
        <w:t xml:space="preserve">Application integration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b/>
          <w:color w:val="FF0000"/>
          <w:spacing w:val="0"/>
          <w:position w:val="0"/>
          <w:sz w:val="32"/>
          <w:shd w:fill="auto" w:val="clear"/>
        </w:rPr>
        <w:t xml:space="preserve">PRODUCT   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  <w:t xml:space="preserve">Next-Gen CRM 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  <w:t xml:space="preserve">Next-Gen TICKETING/Complain Management system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  <w:t xml:space="preserve">Next-Gen TASK management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  <w:t xml:space="preserve">Omnichannel Contact Center Solution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</w:pPr>
      <w:r>
        <w:rPr>
          <w:rFonts w:ascii="var(--headerFonts)" w:hAnsi="var(--headerFonts)" w:cs="var(--headerFonts)" w:eastAsia="var(--headerFonts)"/>
          <w:color w:val="auto"/>
          <w:spacing w:val="0"/>
          <w:position w:val="0"/>
          <w:sz w:val="32"/>
          <w:shd w:fill="auto" w:val="clear"/>
        </w:rPr>
        <w:t xml:space="preserve">Account management Solution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https://templates.hibootstrap.com/vconn/default/index-2.html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Below tag line with image will be in slider</w:t>
      </w:r>
    </w:p>
    <w:p>
      <w:pPr>
        <w:keepNext w:val="true"/>
        <w:keepLines w:val="true"/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var(--headerFonts)" w:hAnsi="var(--headerFonts)" w:cs="var(--headerFonts)" w:eastAsia="var(--headerFonts)"/>
          <w:b/>
          <w:color w:val="00B050"/>
          <w:spacing w:val="0"/>
          <w:position w:val="0"/>
          <w:sz w:val="32"/>
          <w:shd w:fill="FFFFFF" w:val="clear"/>
        </w:rPr>
      </w:pPr>
      <w:r>
        <w:rPr>
          <w:rFonts w:ascii="var(--headerFonts)" w:hAnsi="var(--headerFonts)" w:cs="var(--headerFonts)" w:eastAsia="var(--headerFonts)"/>
          <w:b/>
          <w:color w:val="00B050"/>
          <w:spacing w:val="0"/>
          <w:position w:val="0"/>
          <w:sz w:val="32"/>
          <w:shd w:fill="FFFFFF" w:val="clear"/>
        </w:rPr>
        <w:t xml:space="preserve">Transform Customer Relationships with Advanced CRM, Ticketing, and Lead Management Tools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var(--headerFonts)" w:hAnsi="var(--headerFonts)" w:cs="var(--headerFonts)" w:eastAsia="var(--headerFonts)"/>
          <w:b/>
          <w:color w:val="00B050"/>
          <w:spacing w:val="0"/>
          <w:position w:val="0"/>
          <w:sz w:val="40"/>
          <w:shd w:fill="auto" w:val="clear"/>
        </w:rPr>
      </w:pPr>
      <w:r>
        <w:rPr>
          <w:rFonts w:ascii="var(--headerFonts)" w:hAnsi="var(--headerFonts)" w:cs="var(--headerFonts)" w:eastAsia="var(--headerFonts)"/>
          <w:b/>
          <w:color w:val="00B050"/>
          <w:spacing w:val="0"/>
          <w:position w:val="0"/>
          <w:sz w:val="40"/>
          <w:shd w:fill="auto" w:val="clear"/>
        </w:rPr>
        <w:t xml:space="preserve">Effortless application integration to Boost your business</w:t>
      </w:r>
    </w:p>
    <w:p>
      <w:pPr>
        <w:keepNext w:val="true"/>
        <w:keepLines w:val="true"/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var(--headerFonts)" w:hAnsi="var(--headerFonts)" w:cs="var(--headerFonts)" w:eastAsia="var(--headerFonts)"/>
          <w:b/>
          <w:color w:val="00B050"/>
          <w:spacing w:val="0"/>
          <w:position w:val="0"/>
          <w:sz w:val="32"/>
          <w:shd w:fill="FFFFFF" w:val="clear"/>
        </w:rPr>
      </w:pPr>
      <w:r>
        <w:rPr>
          <w:rFonts w:ascii="var(--headerFonts)" w:hAnsi="var(--headerFonts)" w:cs="var(--headerFonts)" w:eastAsia="var(--headerFonts)"/>
          <w:b/>
          <w:color w:val="00B050"/>
          <w:spacing w:val="0"/>
          <w:position w:val="0"/>
          <w:sz w:val="32"/>
          <w:shd w:fill="FFFFFF" w:val="clear"/>
        </w:rPr>
        <w:t xml:space="preserve">Top Custom Web Development Solutions</w:t>
      </w:r>
    </w:p>
    <w:p>
      <w:pPr>
        <w:spacing w:before="0" w:after="160" w:line="259"/>
        <w:ind w:right="0" w:left="0" w:firstLine="0"/>
        <w:jc w:val="left"/>
        <w:rPr>
          <w:rFonts w:ascii="var(--headerFonts)" w:hAnsi="var(--headerFonts)" w:cs="var(--headerFonts)" w:eastAsia="var(--headerFonts)"/>
          <w:b/>
          <w:color w:val="212529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Segoe UI" w:hAnsi="Segoe UI" w:cs="Segoe UI" w:eastAsia="Segoe UI"/>
          <w:b/>
          <w:color w:val="4B4F58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*****Product and solution will alter****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</w:pPr>
      <w:r>
        <w:object w:dxaOrig="7087" w:dyaOrig="2419">
          <v:rect xmlns:o="urn:schemas-microsoft-com:office:office" xmlns:v="urn:schemas-microsoft-com:vml" id="rectole0000000000" style="width:354.350000pt;height:120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 No NEED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var(--headerFonts)" w:hAnsi="var(--headerFonts)" w:cs="var(--headerFonts)" w:eastAsia="var(--headerFonts)"/>
          <w:b/>
          <w:color w:val="212529"/>
          <w:spacing w:val="0"/>
          <w:position w:val="0"/>
          <w:sz w:val="40"/>
          <w:shd w:fill="FFFFFF" w:val="clear"/>
        </w:rPr>
      </w:pPr>
      <w:r>
        <w:rPr>
          <w:rFonts w:ascii="var(--headerFonts)" w:hAnsi="var(--headerFonts)" w:cs="var(--headerFonts)" w:eastAsia="var(--headerFonts)"/>
          <w:b/>
          <w:color w:val="212529"/>
          <w:spacing w:val="0"/>
          <w:position w:val="0"/>
          <w:sz w:val="40"/>
          <w:shd w:fill="FFFFFF" w:val="clear"/>
        </w:rPr>
        <w:t xml:space="preserve">Why Choose IHELP???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DROP THE IMAGEAND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Your Budget, Your Way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Our collaboration models have been refined to deliver customized, cost-effective solutions that align perfectly with your budget and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Dedicated Development Teams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We excel in delivering dedicated development teams by centering our efforts on your unique business objectives and the scope of your project.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Long-Term Partnerships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Our focus on nurturing long-term business relationships is evident in our consistently high client retention rate.</w:t>
      </w:r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Innovation Driven Results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Each of our dedicated development teams is committed to crafting innovative solutions grounded in industry-leading design thinking, aimed at driving tangible business outcomes.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18"/>
          <w:shd w:fill="auto" w:val="clear"/>
        </w:rPr>
      </w:pPr>
      <w:r>
        <w:object w:dxaOrig="8985" w:dyaOrig="1526">
          <v:rect xmlns:o="urn:schemas-microsoft-com:office:office" xmlns:v="urn:schemas-microsoft-com:vml" id="rectole0000000001" style="width:449.250000pt;height:76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Arial" w:hAnsi="Arial" w:cs="Arial" w:eastAsia="Arial"/>
          <w:color w:val="555555"/>
          <w:spacing w:val="0"/>
          <w:position w:val="0"/>
          <w:sz w:val="18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1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templates.hibootstrap.com/vconn/default/index-2.html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