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16D6B" w14:textId="110BC024" w:rsidR="000219F0" w:rsidRPr="00BB3F1D" w:rsidRDefault="008A7730" w:rsidP="00A301AC">
      <w:pPr>
        <w:pStyle w:val="Title"/>
        <w:rPr>
          <w:rFonts w:ascii="Garamond" w:hAnsi="Garamond"/>
          <w:sz w:val="28"/>
          <w:szCs w:val="28"/>
        </w:rPr>
      </w:pPr>
      <w:r>
        <w:rPr>
          <w:rFonts w:ascii="Garamond" w:hAnsi="Garamond"/>
          <w:color w:val="C00000"/>
          <w:sz w:val="28"/>
          <w:szCs w:val="28"/>
        </w:rPr>
        <w:t>README FILE FOR ECON 467 PROJECT</w:t>
      </w:r>
    </w:p>
    <w:p w14:paraId="61DF7411" w14:textId="61A8A1F4" w:rsidR="003E2093" w:rsidRDefault="00086DE3" w:rsidP="00A301AC">
      <w:pPr>
        <w:pStyle w:val="Subtitle"/>
        <w:spacing w:before="200"/>
      </w:pPr>
      <w:bookmarkStart w:id="0" w:name="_7y6tlfhaofun" w:colFirst="0" w:colLast="0"/>
      <w:bookmarkEnd w:id="0"/>
      <w:r w:rsidRPr="008E7E89">
        <w:t xml:space="preserve"> </w:t>
      </w:r>
      <w:r w:rsidR="00995363" w:rsidRPr="008E7E89">
        <w:t>“How does market sentiment, proxied by the VIX, affect the returns of major ETFs representing different equity market segments?”</w:t>
      </w:r>
    </w:p>
    <w:p w14:paraId="449FBF86" w14:textId="651E0E5C" w:rsidR="008E7E89" w:rsidRPr="008A7730" w:rsidRDefault="008A7730" w:rsidP="00A301AC">
      <w:pPr>
        <w:pStyle w:val="NormalWeb"/>
        <w:spacing w:before="0" w:beforeAutospacing="0" w:line="360" w:lineRule="auto"/>
        <w:jc w:val="center"/>
        <w:rPr>
          <w:rFonts w:ascii="Garamond" w:hAnsi="Garamond"/>
          <w:i/>
          <w:iCs/>
          <w:color w:val="000000"/>
        </w:rPr>
      </w:pPr>
      <w:r w:rsidRPr="008A7730">
        <w:rPr>
          <w:rFonts w:ascii="Garamond" w:hAnsi="Garamond"/>
          <w:i/>
          <w:iCs/>
          <w:color w:val="000000"/>
          <w:lang w:val="en"/>
        </w:rPr>
        <w:t>December 2025</w:t>
      </w:r>
    </w:p>
    <w:p w14:paraId="31672795" w14:textId="5DFEBDF7" w:rsidR="008E7E89" w:rsidRDefault="008A7730" w:rsidP="00A301AC">
      <w:pPr>
        <w:pStyle w:val="Heading2"/>
      </w:pPr>
      <w:r w:rsidRPr="008A7730">
        <w:t>Contents of the Replication Documentation</w:t>
      </w:r>
    </w:p>
    <w:p w14:paraId="1E41DED0" w14:textId="27797E04" w:rsidR="008A7730" w:rsidRDefault="008A7730" w:rsidP="00A301AC">
      <w:pPr>
        <w:spacing w:line="360" w:lineRule="auto"/>
        <w:ind w:firstLine="360"/>
      </w:pPr>
      <w:r w:rsidRPr="008A7730">
        <w:t>This replication package contains all data, code, and documentation required to reproduce the empirical results in the final</w:t>
      </w:r>
      <w:r>
        <w:rPr>
          <w:i/>
          <w:iCs/>
        </w:rPr>
        <w:t xml:space="preserve"> </w:t>
      </w:r>
      <w:r>
        <w:t xml:space="preserve">paper. </w:t>
      </w:r>
      <w:r w:rsidRPr="008A7730">
        <w:t>The project folder is organized as follows:</w:t>
      </w:r>
    </w:p>
    <w:p w14:paraId="1D08B4F7" w14:textId="77777777" w:rsidR="008A7730" w:rsidRDefault="008A7730" w:rsidP="00A301AC">
      <w:pPr>
        <w:spacing w:line="360" w:lineRule="auto"/>
        <w:sectPr w:rsidR="008A7730" w:rsidSect="007F3683">
          <w:headerReference w:type="default" r:id="rId8"/>
          <w:footerReference w:type="default" r:id="rId9"/>
          <w:pgSz w:w="12240" w:h="15840"/>
          <w:pgMar w:top="1440" w:right="1440" w:bottom="1440" w:left="1440" w:header="720" w:footer="720" w:gutter="0"/>
          <w:pgNumType w:start="1"/>
          <w:cols w:space="720"/>
          <w:docGrid w:linePitch="299"/>
        </w:sectPr>
      </w:pPr>
    </w:p>
    <w:p w14:paraId="755BDE02" w14:textId="77777777" w:rsidR="008A7730" w:rsidRDefault="008A7730" w:rsidP="00A301AC"/>
    <w:p w14:paraId="20370F9F" w14:textId="64D1695D" w:rsidR="008A7730" w:rsidRDefault="008A7730" w:rsidP="00A301AC">
      <w:r>
        <w:t>Le-Project/</w:t>
      </w:r>
    </w:p>
    <w:p w14:paraId="46786CBF" w14:textId="77777777" w:rsidR="00A301AC" w:rsidRDefault="00A301AC" w:rsidP="00A301AC">
      <w:r>
        <w:t>│</w:t>
      </w:r>
    </w:p>
    <w:p w14:paraId="14F0C2F1" w14:textId="77777777" w:rsidR="00A301AC" w:rsidRDefault="00A301AC" w:rsidP="00A301AC">
      <w:r>
        <w:t>├── Final Paper – Le.pdf</w:t>
      </w:r>
    </w:p>
    <w:p w14:paraId="7B5F1176" w14:textId="77777777" w:rsidR="008A7730" w:rsidRDefault="008A7730" w:rsidP="00A301AC">
      <w:r>
        <w:t>│</w:t>
      </w:r>
    </w:p>
    <w:p w14:paraId="092DDFBF" w14:textId="77777777" w:rsidR="008A7730" w:rsidRDefault="008A7730" w:rsidP="00A301AC">
      <w:r>
        <w:t>├── Command_Files/</w:t>
      </w:r>
    </w:p>
    <w:p w14:paraId="3FED49E0" w14:textId="77777777" w:rsidR="008A7730" w:rsidRDefault="008A7730" w:rsidP="00A301AC">
      <w:r>
        <w:t>│   ├── Processing&amp;Construction.do</w:t>
      </w:r>
    </w:p>
    <w:p w14:paraId="0D37E5A7" w14:textId="77777777" w:rsidR="008A7730" w:rsidRDefault="008A7730" w:rsidP="00A301AC">
      <w:r>
        <w:t>│   ├── Processing&amp;Construction.log</w:t>
      </w:r>
    </w:p>
    <w:p w14:paraId="3471F1E3" w14:textId="77777777" w:rsidR="008A7730" w:rsidRDefault="008A7730" w:rsidP="00A301AC">
      <w:r>
        <w:t>│   ├── Analysis.do</w:t>
      </w:r>
    </w:p>
    <w:p w14:paraId="1259707A" w14:textId="77777777" w:rsidR="008A7730" w:rsidRDefault="008A7730" w:rsidP="00A301AC">
      <w:r>
        <w:t>│   └── Analysis.log</w:t>
      </w:r>
    </w:p>
    <w:p w14:paraId="0C3CB816" w14:textId="77777777" w:rsidR="008A7730" w:rsidRDefault="008A7730" w:rsidP="00A301AC">
      <w:r>
        <w:t>│</w:t>
      </w:r>
    </w:p>
    <w:p w14:paraId="106EED93" w14:textId="77777777" w:rsidR="008A7730" w:rsidRDefault="008A7730" w:rsidP="00A301AC">
      <w:r>
        <w:t>├── Data/</w:t>
      </w:r>
    </w:p>
    <w:p w14:paraId="70EA4C9A" w14:textId="77777777" w:rsidR="00C90193" w:rsidRDefault="008A7730" w:rsidP="00A301AC">
      <w:r>
        <w:t>│   ├── Original_Data/</w:t>
      </w:r>
    </w:p>
    <w:p w14:paraId="3F9B57D7" w14:textId="7AA1D636" w:rsidR="008A7730" w:rsidRDefault="00C90193" w:rsidP="00A301AC">
      <w:r>
        <w:t>│   │   ├── bloomberg_raw.xlsx</w:t>
      </w:r>
    </w:p>
    <w:p w14:paraId="45859CC3" w14:textId="77777777" w:rsidR="008A7730" w:rsidRDefault="008A7730" w:rsidP="00A301AC">
      <w:r>
        <w:t>│   │   ├── bloomberg_importable.xlsx</w:t>
      </w:r>
    </w:p>
    <w:p w14:paraId="31DBAD85" w14:textId="77777777" w:rsidR="008A7730" w:rsidRDefault="008A7730" w:rsidP="00A301AC">
      <w:r>
        <w:t>│   │   ├── bloomberg_final.dta</w:t>
      </w:r>
    </w:p>
    <w:p w14:paraId="1D27D69D" w14:textId="5510FFC1" w:rsidR="008A7730" w:rsidRDefault="008A7730" w:rsidP="00A301AC">
      <w:r>
        <w:t>│   │   └── Metadata/</w:t>
      </w:r>
    </w:p>
    <w:p w14:paraId="77877C7C" w14:textId="63DB0811" w:rsidR="008A7730" w:rsidRPr="008A7730" w:rsidRDefault="008A7730" w:rsidP="00A301AC">
      <w:pPr>
        <w:rPr>
          <w:lang w:val="en-US"/>
        </w:rPr>
      </w:pPr>
      <w:r>
        <w:t xml:space="preserve">│   │   </w:t>
      </w:r>
      <w:r>
        <w:tab/>
        <w:t xml:space="preserve">      </w:t>
      </w:r>
      <w:r w:rsidR="00A301AC">
        <w:t>└── Codebook.docx</w:t>
      </w:r>
    </w:p>
    <w:p w14:paraId="3BF90088" w14:textId="77777777" w:rsidR="008A7730" w:rsidRDefault="008A7730" w:rsidP="00A301AC">
      <w:r>
        <w:t>│   │</w:t>
      </w:r>
    </w:p>
    <w:p w14:paraId="5A962690" w14:textId="77777777" w:rsidR="008A7730" w:rsidRDefault="008A7730" w:rsidP="00A301AC">
      <w:r>
        <w:t>│   ├── Analysis_Data/</w:t>
      </w:r>
    </w:p>
    <w:p w14:paraId="4D525541" w14:textId="32F31CB3" w:rsidR="008A7730" w:rsidRDefault="008A7730" w:rsidP="00A301AC">
      <w:r>
        <w:t xml:space="preserve">│   │   </w:t>
      </w:r>
      <w:r w:rsidR="00A301AC">
        <w:t>└</w:t>
      </w:r>
      <w:r>
        <w:t>── analysis.dta</w:t>
      </w:r>
    </w:p>
    <w:p w14:paraId="6A9D6A83" w14:textId="3ED2BE54" w:rsidR="008A7730" w:rsidRDefault="008A7730" w:rsidP="00A301AC">
      <w:r>
        <w:t xml:space="preserve">│   │   </w:t>
      </w:r>
    </w:p>
    <w:p w14:paraId="011D1D8E" w14:textId="77777777" w:rsidR="00C90193" w:rsidRDefault="00C90193" w:rsidP="00A301AC"/>
    <w:p w14:paraId="0146EC11" w14:textId="77777777" w:rsidR="00E74EAD" w:rsidRDefault="00E74EAD" w:rsidP="00A301AC"/>
    <w:p w14:paraId="294DA4CF" w14:textId="77777777" w:rsidR="00C90193" w:rsidRDefault="00C90193" w:rsidP="00A301AC"/>
    <w:p w14:paraId="50C8D44A" w14:textId="77777777" w:rsidR="008A7730" w:rsidRDefault="008A7730" w:rsidP="00A301AC">
      <w:r>
        <w:t>│   ├── Regression_Output/</w:t>
      </w:r>
    </w:p>
    <w:p w14:paraId="4384F027" w14:textId="77777777" w:rsidR="008A7730" w:rsidRDefault="008A7730" w:rsidP="00A301AC">
      <w:r>
        <w:t>│   │   ├── results_main.xls</w:t>
      </w:r>
    </w:p>
    <w:p w14:paraId="5DFDD6C4" w14:textId="77777777" w:rsidR="008A7730" w:rsidRDefault="008A7730" w:rsidP="00A301AC">
      <w:r>
        <w:t>│   │   ├── results_main.txt</w:t>
      </w:r>
    </w:p>
    <w:p w14:paraId="6E250BCB" w14:textId="77777777" w:rsidR="008A7730" w:rsidRDefault="008A7730" w:rsidP="00A301AC">
      <w:r>
        <w:t>│   │   ├── etf_specific_results.xls</w:t>
      </w:r>
    </w:p>
    <w:p w14:paraId="1E426ED9" w14:textId="77777777" w:rsidR="008A7730" w:rsidRDefault="008A7730" w:rsidP="00A301AC">
      <w:r>
        <w:t>│   │   ├── etf_specific_results.txt</w:t>
      </w:r>
    </w:p>
    <w:p w14:paraId="75A3374C" w14:textId="77777777" w:rsidR="008A7730" w:rsidRDefault="008A7730" w:rsidP="00A301AC">
      <w:r>
        <w:t>│   │   ├── SummaryStat.doc</w:t>
      </w:r>
    </w:p>
    <w:p w14:paraId="118D4EDB" w14:textId="77777777" w:rsidR="008A7730" w:rsidRDefault="008A7730" w:rsidP="00A301AC">
      <w:r>
        <w:t>│   │   └── SummaryStat.txt</w:t>
      </w:r>
    </w:p>
    <w:p w14:paraId="7516DEC7" w14:textId="77777777" w:rsidR="008A7730" w:rsidRDefault="008A7730" w:rsidP="00A301AC">
      <w:r>
        <w:t>│   │</w:t>
      </w:r>
    </w:p>
    <w:p w14:paraId="096D737B" w14:textId="77777777" w:rsidR="008A7730" w:rsidRDefault="008A7730" w:rsidP="00A301AC">
      <w:r>
        <w:t>│   └── Visualization/</w:t>
      </w:r>
    </w:p>
    <w:p w14:paraId="46F3DA79" w14:textId="190DB65A" w:rsidR="008A7730" w:rsidRDefault="008A7730" w:rsidP="00A301AC">
      <w:r>
        <w:t xml:space="preserve">│       ├── </w:t>
      </w:r>
      <w:r w:rsidRPr="008A7730">
        <w:t>etf_ret_by_VIX</w:t>
      </w:r>
      <w:r>
        <w:t>.png</w:t>
      </w:r>
    </w:p>
    <w:p w14:paraId="1476EB6C" w14:textId="063847BC" w:rsidR="008A7730" w:rsidRDefault="008A7730" w:rsidP="00A301AC">
      <w:r>
        <w:t xml:space="preserve">│       ├── </w:t>
      </w:r>
      <w:r w:rsidRPr="008A7730">
        <w:t>etf_specific_ret_by_VIX</w:t>
      </w:r>
      <w:r>
        <w:t>.png</w:t>
      </w:r>
    </w:p>
    <w:p w14:paraId="313254BE" w14:textId="6685252C" w:rsidR="008A7730" w:rsidRDefault="008A7730" w:rsidP="00A301AC">
      <w:r>
        <w:t xml:space="preserve">│       ├── </w:t>
      </w:r>
      <w:r w:rsidRPr="008A7730">
        <w:t>spx_ret_vs_VIX</w:t>
      </w:r>
      <w:r>
        <w:t>.png</w:t>
      </w:r>
    </w:p>
    <w:p w14:paraId="4F9B3331" w14:textId="2342890B" w:rsidR="008A7730" w:rsidRDefault="008A7730" w:rsidP="00A301AC">
      <w:r>
        <w:t xml:space="preserve">│       ├── </w:t>
      </w:r>
      <w:r w:rsidRPr="008A7730">
        <w:t>spx_return_vs_VIX</w:t>
      </w:r>
      <w:r>
        <w:t>.png</w:t>
      </w:r>
    </w:p>
    <w:p w14:paraId="1007B57F" w14:textId="2D2793DF" w:rsidR="008A7730" w:rsidRDefault="008A7730" w:rsidP="00A301AC">
      <w:r>
        <w:t xml:space="preserve">│       └── </w:t>
      </w:r>
      <w:r w:rsidRPr="008A7730">
        <w:t>spx_vs_VIX</w:t>
      </w:r>
      <w:r>
        <w:t>.png</w:t>
      </w:r>
    </w:p>
    <w:p w14:paraId="141134EB" w14:textId="77777777" w:rsidR="008A7730" w:rsidRDefault="008A7730" w:rsidP="00A301AC">
      <w:r>
        <w:t>│</w:t>
      </w:r>
    </w:p>
    <w:p w14:paraId="7327D07E" w14:textId="77777777" w:rsidR="008A7730" w:rsidRDefault="008A7730" w:rsidP="00A301AC">
      <w:r>
        <w:t>├── Documents/</w:t>
      </w:r>
    </w:p>
    <w:p w14:paraId="20F7B24D" w14:textId="4A8A786F" w:rsidR="008A7730" w:rsidRDefault="008A7730" w:rsidP="00A301AC">
      <w:r>
        <w:t>│   ├── Final Paper – Le.docx</w:t>
      </w:r>
    </w:p>
    <w:p w14:paraId="597FFEFA" w14:textId="77777777" w:rsidR="008A7730" w:rsidRDefault="008A7730" w:rsidP="00A301AC">
      <w:r>
        <w:t>│   └── Read Me – Le.docx</w:t>
      </w:r>
    </w:p>
    <w:p w14:paraId="2319437F" w14:textId="77777777" w:rsidR="00E74EAD" w:rsidRDefault="00E74EAD" w:rsidP="00A301AC">
      <w:r>
        <w:t>│</w:t>
      </w:r>
    </w:p>
    <w:p w14:paraId="63900732" w14:textId="0E37CE40" w:rsidR="00E74EAD" w:rsidRDefault="00E74EAD" w:rsidP="00A301AC">
      <w:r>
        <w:t>└── Read Me – Le.pdf</w:t>
      </w:r>
    </w:p>
    <w:p w14:paraId="72132FCF" w14:textId="77777777" w:rsidR="00E74EAD" w:rsidRDefault="00E74EAD" w:rsidP="00A301AC">
      <w:pPr>
        <w:spacing w:line="360" w:lineRule="auto"/>
        <w:sectPr w:rsidR="00E74EAD" w:rsidSect="008A7730">
          <w:type w:val="continuous"/>
          <w:pgSz w:w="12240" w:h="15840"/>
          <w:pgMar w:top="1440" w:right="1440" w:bottom="1440" w:left="1440" w:header="720" w:footer="720" w:gutter="0"/>
          <w:pgNumType w:start="1"/>
          <w:cols w:num="2" w:space="720"/>
          <w:docGrid w:linePitch="299"/>
        </w:sectPr>
      </w:pPr>
    </w:p>
    <w:p w14:paraId="03B26B6B" w14:textId="7594B7F3" w:rsidR="008A7730" w:rsidRDefault="00C90193" w:rsidP="00A301AC">
      <w:pPr>
        <w:pStyle w:val="Heading2"/>
      </w:pPr>
      <w:r>
        <w:t>Creation of Importable Data</w:t>
      </w:r>
    </w:p>
    <w:p w14:paraId="3AE79420" w14:textId="3AAC58F9" w:rsidR="00C90193" w:rsidRDefault="00C90193" w:rsidP="00A301AC">
      <w:pPr>
        <w:spacing w:line="360" w:lineRule="auto"/>
        <w:ind w:firstLine="360"/>
      </w:pPr>
      <w:r>
        <w:t xml:space="preserve">From data extracted from Bloomberg Terminal, we only need to change the column headers to </w:t>
      </w:r>
      <w:r w:rsidRPr="00C90193">
        <w:t>standardized Stata variable names</w:t>
      </w:r>
      <w:r>
        <w:t xml:space="preserve"> to arrive at the importable dataset. Specific name changes are outlined in the following table. </w:t>
      </w:r>
    </w:p>
    <w:tbl>
      <w:tblPr>
        <w:tblStyle w:val="PlainTable2"/>
        <w:tblW w:w="8640" w:type="dxa"/>
        <w:tblLook w:val="04A0" w:firstRow="1" w:lastRow="0" w:firstColumn="1" w:lastColumn="0" w:noHBand="0" w:noVBand="1"/>
      </w:tblPr>
      <w:tblGrid>
        <w:gridCol w:w="4320"/>
        <w:gridCol w:w="4320"/>
      </w:tblGrid>
      <w:tr w:rsidR="00C90193" w:rsidRPr="00C90193" w14:paraId="413318A9" w14:textId="09A9FF59" w:rsidTr="00AF1A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bottom w:val="single" w:sz="4" w:space="0" w:color="auto"/>
            </w:tcBorders>
            <w:noWrap/>
            <w:hideMark/>
          </w:tcPr>
          <w:p w14:paraId="7F281ED0" w14:textId="0E42740E" w:rsidR="00C90193" w:rsidRPr="00C90193" w:rsidRDefault="00C90193" w:rsidP="00A301AC">
            <w:pPr>
              <w:spacing w:line="300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Original Headers</w:t>
            </w:r>
          </w:p>
        </w:tc>
        <w:tc>
          <w:tcPr>
            <w:tcW w:w="4320" w:type="dxa"/>
            <w:tcBorders>
              <w:bottom w:val="single" w:sz="4" w:space="0" w:color="auto"/>
            </w:tcBorders>
          </w:tcPr>
          <w:p w14:paraId="59B5B9EB" w14:textId="6A0A622F" w:rsidR="00C90193" w:rsidRPr="00C90193" w:rsidRDefault="00C90193" w:rsidP="00A301AC">
            <w:pPr>
              <w:spacing w:line="30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New Headers</w:t>
            </w:r>
          </w:p>
        </w:tc>
      </w:tr>
      <w:tr w:rsidR="00C90193" w:rsidRPr="00C90193" w14:paraId="71982193" w14:textId="2BAA5C3E" w:rsidTr="00AF1A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single" w:sz="4" w:space="0" w:color="auto"/>
              <w:bottom w:val="nil"/>
            </w:tcBorders>
            <w:noWrap/>
            <w:hideMark/>
          </w:tcPr>
          <w:p w14:paraId="6045D20D" w14:textId="77777777" w:rsidR="00C90193" w:rsidRPr="00C90193" w:rsidRDefault="00C90193" w:rsidP="00A301AC">
            <w:pPr>
              <w:spacing w:line="300" w:lineRule="auto"/>
              <w:jc w:val="center"/>
              <w:rPr>
                <w:b w:val="0"/>
                <w:bCs w:val="0"/>
                <w:lang w:val="en-US"/>
              </w:rPr>
            </w:pPr>
            <w:r w:rsidRPr="00C90193">
              <w:rPr>
                <w:b w:val="0"/>
                <w:bCs w:val="0"/>
                <w:lang w:val="en-US"/>
              </w:rPr>
              <w:t>SPY US Equity  (R3)</w:t>
            </w:r>
          </w:p>
        </w:tc>
        <w:tc>
          <w:tcPr>
            <w:tcW w:w="4320" w:type="dxa"/>
            <w:tcBorders>
              <w:top w:val="single" w:sz="4" w:space="0" w:color="auto"/>
              <w:bottom w:val="nil"/>
            </w:tcBorders>
          </w:tcPr>
          <w:p w14:paraId="41A17144" w14:textId="0F2F66AA" w:rsidR="00C90193" w:rsidRPr="00C90193" w:rsidRDefault="00C90193" w:rsidP="00A301AC">
            <w:pPr>
              <w:spacing w:line="30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90193">
              <w:rPr>
                <w:lang w:val="en-US"/>
              </w:rPr>
              <w:t>SPY</w:t>
            </w:r>
          </w:p>
        </w:tc>
      </w:tr>
      <w:tr w:rsidR="00C90193" w:rsidRPr="00C90193" w14:paraId="46C561F0" w14:textId="69832720" w:rsidTr="00AF1A6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il"/>
              <w:bottom w:val="nil"/>
            </w:tcBorders>
            <w:noWrap/>
            <w:hideMark/>
          </w:tcPr>
          <w:p w14:paraId="744CF0F8" w14:textId="77777777" w:rsidR="00C90193" w:rsidRPr="00C90193" w:rsidRDefault="00C90193" w:rsidP="00A301AC">
            <w:pPr>
              <w:spacing w:line="300" w:lineRule="auto"/>
              <w:jc w:val="center"/>
              <w:rPr>
                <w:b w:val="0"/>
                <w:bCs w:val="0"/>
                <w:lang w:val="en-US"/>
              </w:rPr>
            </w:pPr>
            <w:r w:rsidRPr="00C90193">
              <w:rPr>
                <w:b w:val="0"/>
                <w:bCs w:val="0"/>
                <w:lang w:val="en-US"/>
              </w:rPr>
              <w:t>QQQ US Equity  (R3)</w:t>
            </w:r>
          </w:p>
        </w:tc>
        <w:tc>
          <w:tcPr>
            <w:tcW w:w="4320" w:type="dxa"/>
            <w:tcBorders>
              <w:top w:val="nil"/>
              <w:bottom w:val="nil"/>
            </w:tcBorders>
          </w:tcPr>
          <w:p w14:paraId="6780E644" w14:textId="28823910" w:rsidR="00C90193" w:rsidRPr="00C90193" w:rsidRDefault="00C90193" w:rsidP="00A301AC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90193">
              <w:rPr>
                <w:lang w:val="en-US"/>
              </w:rPr>
              <w:t>QQQ</w:t>
            </w:r>
          </w:p>
        </w:tc>
      </w:tr>
      <w:tr w:rsidR="00C90193" w:rsidRPr="00C90193" w14:paraId="65379F43" w14:textId="570EB144" w:rsidTr="00AF1A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il"/>
              <w:bottom w:val="nil"/>
            </w:tcBorders>
            <w:noWrap/>
            <w:hideMark/>
          </w:tcPr>
          <w:p w14:paraId="1D4B1A2B" w14:textId="77777777" w:rsidR="00C90193" w:rsidRPr="00C90193" w:rsidRDefault="00C90193" w:rsidP="00A301AC">
            <w:pPr>
              <w:spacing w:line="300" w:lineRule="auto"/>
              <w:jc w:val="center"/>
              <w:rPr>
                <w:b w:val="0"/>
                <w:bCs w:val="0"/>
                <w:lang w:val="en-US"/>
              </w:rPr>
            </w:pPr>
            <w:r w:rsidRPr="00C90193">
              <w:rPr>
                <w:b w:val="0"/>
                <w:bCs w:val="0"/>
                <w:lang w:val="en-US"/>
              </w:rPr>
              <w:t>IWM US Equity  (L2)</w:t>
            </w:r>
          </w:p>
        </w:tc>
        <w:tc>
          <w:tcPr>
            <w:tcW w:w="4320" w:type="dxa"/>
            <w:tcBorders>
              <w:top w:val="nil"/>
              <w:bottom w:val="nil"/>
            </w:tcBorders>
          </w:tcPr>
          <w:p w14:paraId="69B3737D" w14:textId="26D3E239" w:rsidR="00C90193" w:rsidRPr="00C90193" w:rsidRDefault="00C90193" w:rsidP="00A301AC">
            <w:pPr>
              <w:spacing w:line="30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90193">
              <w:rPr>
                <w:lang w:val="en-US"/>
              </w:rPr>
              <w:t>IWM</w:t>
            </w:r>
          </w:p>
        </w:tc>
      </w:tr>
      <w:tr w:rsidR="00C90193" w:rsidRPr="00C90193" w14:paraId="05A9BA97" w14:textId="246270EE" w:rsidTr="00AF1A6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il"/>
              <w:bottom w:val="nil"/>
            </w:tcBorders>
            <w:noWrap/>
            <w:hideMark/>
          </w:tcPr>
          <w:p w14:paraId="21E5BDA9" w14:textId="77777777" w:rsidR="00C90193" w:rsidRPr="00C90193" w:rsidRDefault="00C90193" w:rsidP="00A301AC">
            <w:pPr>
              <w:spacing w:line="300" w:lineRule="auto"/>
              <w:jc w:val="center"/>
              <w:rPr>
                <w:b w:val="0"/>
                <w:bCs w:val="0"/>
                <w:lang w:val="en-US"/>
              </w:rPr>
            </w:pPr>
            <w:r w:rsidRPr="00C90193">
              <w:rPr>
                <w:b w:val="0"/>
                <w:bCs w:val="0"/>
                <w:lang w:val="en-US"/>
              </w:rPr>
              <w:t>VUG US Equity  (R3)</w:t>
            </w:r>
          </w:p>
        </w:tc>
        <w:tc>
          <w:tcPr>
            <w:tcW w:w="4320" w:type="dxa"/>
            <w:tcBorders>
              <w:top w:val="nil"/>
              <w:bottom w:val="nil"/>
            </w:tcBorders>
          </w:tcPr>
          <w:p w14:paraId="6F93313A" w14:textId="299A5C28" w:rsidR="00C90193" w:rsidRPr="00C90193" w:rsidRDefault="00C90193" w:rsidP="00A301AC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90193">
              <w:rPr>
                <w:lang w:val="en-US"/>
              </w:rPr>
              <w:t>VUG</w:t>
            </w:r>
          </w:p>
        </w:tc>
      </w:tr>
      <w:tr w:rsidR="00C90193" w:rsidRPr="00C90193" w14:paraId="3A9D6C54" w14:textId="7CD464F2" w:rsidTr="00AF1A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il"/>
              <w:bottom w:val="nil"/>
            </w:tcBorders>
            <w:noWrap/>
            <w:hideMark/>
          </w:tcPr>
          <w:p w14:paraId="5B67DD30" w14:textId="77777777" w:rsidR="00C90193" w:rsidRPr="00C90193" w:rsidRDefault="00C90193" w:rsidP="00A301AC">
            <w:pPr>
              <w:spacing w:line="300" w:lineRule="auto"/>
              <w:jc w:val="center"/>
              <w:rPr>
                <w:b w:val="0"/>
                <w:bCs w:val="0"/>
                <w:lang w:val="en-US"/>
              </w:rPr>
            </w:pPr>
            <w:r w:rsidRPr="00C90193">
              <w:rPr>
                <w:b w:val="0"/>
                <w:bCs w:val="0"/>
                <w:lang w:val="en-US"/>
              </w:rPr>
              <w:t>VTV US Equity  (L2)</w:t>
            </w:r>
          </w:p>
        </w:tc>
        <w:tc>
          <w:tcPr>
            <w:tcW w:w="4320" w:type="dxa"/>
            <w:tcBorders>
              <w:top w:val="nil"/>
              <w:bottom w:val="nil"/>
            </w:tcBorders>
          </w:tcPr>
          <w:p w14:paraId="7B3180E3" w14:textId="21CE2DE5" w:rsidR="00C90193" w:rsidRPr="00C90193" w:rsidRDefault="00C90193" w:rsidP="00A301AC">
            <w:pPr>
              <w:spacing w:line="30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90193">
              <w:rPr>
                <w:lang w:val="en-US"/>
              </w:rPr>
              <w:t>VTV</w:t>
            </w:r>
          </w:p>
        </w:tc>
      </w:tr>
      <w:tr w:rsidR="00C90193" w:rsidRPr="00C90193" w14:paraId="0CD7EA87" w14:textId="352A70BD" w:rsidTr="00AF1A6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il"/>
              <w:bottom w:val="nil"/>
            </w:tcBorders>
            <w:noWrap/>
            <w:hideMark/>
          </w:tcPr>
          <w:p w14:paraId="4451AFF4" w14:textId="77777777" w:rsidR="00C90193" w:rsidRPr="00C90193" w:rsidRDefault="00C90193" w:rsidP="00A301AC">
            <w:pPr>
              <w:spacing w:line="300" w:lineRule="auto"/>
              <w:jc w:val="center"/>
              <w:rPr>
                <w:b w:val="0"/>
                <w:bCs w:val="0"/>
                <w:lang w:val="en-US"/>
              </w:rPr>
            </w:pPr>
            <w:r w:rsidRPr="00C90193">
              <w:rPr>
                <w:b w:val="0"/>
                <w:bCs w:val="0"/>
                <w:lang w:val="en-US"/>
              </w:rPr>
              <w:t>EFA US Equity  (R2)</w:t>
            </w:r>
          </w:p>
        </w:tc>
        <w:tc>
          <w:tcPr>
            <w:tcW w:w="4320" w:type="dxa"/>
            <w:tcBorders>
              <w:top w:val="nil"/>
              <w:bottom w:val="nil"/>
            </w:tcBorders>
          </w:tcPr>
          <w:p w14:paraId="3833C845" w14:textId="7DC368FA" w:rsidR="00C90193" w:rsidRPr="00C90193" w:rsidRDefault="00C90193" w:rsidP="00A301AC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90193">
              <w:rPr>
                <w:lang w:val="en-US"/>
              </w:rPr>
              <w:t>EFA</w:t>
            </w:r>
          </w:p>
        </w:tc>
      </w:tr>
      <w:tr w:rsidR="00C90193" w:rsidRPr="00C90193" w14:paraId="6BBCBB1C" w14:textId="3596CF17" w:rsidTr="00AF1A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il"/>
              <w:bottom w:val="nil"/>
            </w:tcBorders>
            <w:noWrap/>
            <w:hideMark/>
          </w:tcPr>
          <w:p w14:paraId="524CEA13" w14:textId="77777777" w:rsidR="00C90193" w:rsidRPr="00C90193" w:rsidRDefault="00C90193" w:rsidP="00A301AC">
            <w:pPr>
              <w:spacing w:line="300" w:lineRule="auto"/>
              <w:jc w:val="center"/>
              <w:rPr>
                <w:b w:val="0"/>
                <w:bCs w:val="0"/>
                <w:lang w:val="en-US"/>
              </w:rPr>
            </w:pPr>
            <w:r w:rsidRPr="00C90193">
              <w:rPr>
                <w:b w:val="0"/>
                <w:bCs w:val="0"/>
                <w:lang w:val="en-US"/>
              </w:rPr>
              <w:t>EEM US Equity  (R2)</w:t>
            </w:r>
          </w:p>
        </w:tc>
        <w:tc>
          <w:tcPr>
            <w:tcW w:w="4320" w:type="dxa"/>
            <w:tcBorders>
              <w:top w:val="nil"/>
              <w:bottom w:val="nil"/>
            </w:tcBorders>
          </w:tcPr>
          <w:p w14:paraId="75937EE4" w14:textId="4C9F4744" w:rsidR="00C90193" w:rsidRPr="00C90193" w:rsidRDefault="00C90193" w:rsidP="00A301AC">
            <w:pPr>
              <w:spacing w:line="30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90193">
              <w:rPr>
                <w:lang w:val="en-US"/>
              </w:rPr>
              <w:t>EEM</w:t>
            </w:r>
          </w:p>
        </w:tc>
      </w:tr>
      <w:tr w:rsidR="00C90193" w:rsidRPr="00C90193" w14:paraId="6B91E4D5" w14:textId="3677F35B" w:rsidTr="00AF1A6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il"/>
              <w:bottom w:val="nil"/>
            </w:tcBorders>
            <w:noWrap/>
            <w:hideMark/>
          </w:tcPr>
          <w:p w14:paraId="426303B4" w14:textId="77777777" w:rsidR="00C90193" w:rsidRPr="00C90193" w:rsidRDefault="00C90193" w:rsidP="00A301AC">
            <w:pPr>
              <w:spacing w:line="300" w:lineRule="auto"/>
              <w:jc w:val="center"/>
              <w:rPr>
                <w:b w:val="0"/>
                <w:bCs w:val="0"/>
                <w:lang w:val="en-US"/>
              </w:rPr>
            </w:pPr>
            <w:r w:rsidRPr="00C90193">
              <w:rPr>
                <w:b w:val="0"/>
                <w:bCs w:val="0"/>
                <w:lang w:val="en-US"/>
              </w:rPr>
              <w:t>XLF US Equity  (R2)</w:t>
            </w:r>
          </w:p>
        </w:tc>
        <w:tc>
          <w:tcPr>
            <w:tcW w:w="4320" w:type="dxa"/>
            <w:tcBorders>
              <w:top w:val="nil"/>
              <w:bottom w:val="nil"/>
            </w:tcBorders>
          </w:tcPr>
          <w:p w14:paraId="32BFAD92" w14:textId="157DCCB4" w:rsidR="00C90193" w:rsidRPr="00C90193" w:rsidRDefault="00C90193" w:rsidP="00A301AC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90193">
              <w:rPr>
                <w:lang w:val="en-US"/>
              </w:rPr>
              <w:t>XLF</w:t>
            </w:r>
          </w:p>
        </w:tc>
      </w:tr>
      <w:tr w:rsidR="00C90193" w:rsidRPr="00C90193" w14:paraId="6A8A3C11" w14:textId="7E7286C3" w:rsidTr="00AF1A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il"/>
              <w:bottom w:val="nil"/>
            </w:tcBorders>
            <w:noWrap/>
            <w:hideMark/>
          </w:tcPr>
          <w:p w14:paraId="5704B46A" w14:textId="77777777" w:rsidR="00C90193" w:rsidRPr="00C90193" w:rsidRDefault="00C90193" w:rsidP="00A301AC">
            <w:pPr>
              <w:spacing w:line="300" w:lineRule="auto"/>
              <w:jc w:val="center"/>
              <w:rPr>
                <w:b w:val="0"/>
                <w:bCs w:val="0"/>
                <w:lang w:val="en-US"/>
              </w:rPr>
            </w:pPr>
            <w:r w:rsidRPr="00C90193">
              <w:rPr>
                <w:b w:val="0"/>
                <w:bCs w:val="0"/>
                <w:lang w:val="en-US"/>
              </w:rPr>
              <w:t>XLK US Equity  (L2)</w:t>
            </w:r>
          </w:p>
        </w:tc>
        <w:tc>
          <w:tcPr>
            <w:tcW w:w="4320" w:type="dxa"/>
            <w:tcBorders>
              <w:top w:val="nil"/>
              <w:bottom w:val="nil"/>
            </w:tcBorders>
          </w:tcPr>
          <w:p w14:paraId="0AA8E70C" w14:textId="1622D66E" w:rsidR="00C90193" w:rsidRPr="00C90193" w:rsidRDefault="00C90193" w:rsidP="00A301AC">
            <w:pPr>
              <w:spacing w:line="30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90193">
              <w:rPr>
                <w:lang w:val="en-US"/>
              </w:rPr>
              <w:t>XLK</w:t>
            </w:r>
          </w:p>
        </w:tc>
      </w:tr>
      <w:tr w:rsidR="00C90193" w:rsidRPr="00C90193" w14:paraId="3755B34D" w14:textId="0CB462BF" w:rsidTr="00AF1A6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il"/>
              <w:bottom w:val="nil"/>
            </w:tcBorders>
            <w:noWrap/>
            <w:hideMark/>
          </w:tcPr>
          <w:p w14:paraId="542F5827" w14:textId="77777777" w:rsidR="00C90193" w:rsidRPr="00C90193" w:rsidRDefault="00C90193" w:rsidP="00A301AC">
            <w:pPr>
              <w:spacing w:line="300" w:lineRule="auto"/>
              <w:jc w:val="center"/>
              <w:rPr>
                <w:b w:val="0"/>
                <w:bCs w:val="0"/>
                <w:lang w:val="en-US"/>
              </w:rPr>
            </w:pPr>
            <w:r w:rsidRPr="00C90193">
              <w:rPr>
                <w:b w:val="0"/>
                <w:bCs w:val="0"/>
                <w:lang w:val="en-US"/>
              </w:rPr>
              <w:t>VIX Index  (R2)</w:t>
            </w:r>
          </w:p>
        </w:tc>
        <w:tc>
          <w:tcPr>
            <w:tcW w:w="4320" w:type="dxa"/>
            <w:tcBorders>
              <w:top w:val="nil"/>
              <w:bottom w:val="nil"/>
            </w:tcBorders>
          </w:tcPr>
          <w:p w14:paraId="7F3CF361" w14:textId="518906E9" w:rsidR="00C90193" w:rsidRPr="00C90193" w:rsidRDefault="00C90193" w:rsidP="00A301AC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90193">
              <w:rPr>
                <w:lang w:val="en-US"/>
              </w:rPr>
              <w:t>VIX</w:t>
            </w:r>
          </w:p>
        </w:tc>
      </w:tr>
      <w:tr w:rsidR="00C90193" w:rsidRPr="00C90193" w14:paraId="5233CCE3" w14:textId="6051C0B4" w:rsidTr="00AF1A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il"/>
              <w:bottom w:val="nil"/>
            </w:tcBorders>
            <w:noWrap/>
            <w:hideMark/>
          </w:tcPr>
          <w:p w14:paraId="6DCC505C" w14:textId="77777777" w:rsidR="00C90193" w:rsidRPr="00C90193" w:rsidRDefault="00C90193" w:rsidP="00A301AC">
            <w:pPr>
              <w:spacing w:line="300" w:lineRule="auto"/>
              <w:jc w:val="center"/>
              <w:rPr>
                <w:b w:val="0"/>
                <w:bCs w:val="0"/>
                <w:lang w:val="en-US"/>
              </w:rPr>
            </w:pPr>
            <w:r w:rsidRPr="00C90193">
              <w:rPr>
                <w:b w:val="0"/>
                <w:bCs w:val="0"/>
                <w:lang w:val="en-US"/>
              </w:rPr>
              <w:t>SPX Index  (L3)</w:t>
            </w:r>
          </w:p>
        </w:tc>
        <w:tc>
          <w:tcPr>
            <w:tcW w:w="4320" w:type="dxa"/>
            <w:tcBorders>
              <w:top w:val="nil"/>
              <w:bottom w:val="nil"/>
            </w:tcBorders>
          </w:tcPr>
          <w:p w14:paraId="3B5AABF5" w14:textId="10DB0764" w:rsidR="00C90193" w:rsidRPr="00C90193" w:rsidRDefault="00C90193" w:rsidP="00A301AC">
            <w:pPr>
              <w:spacing w:line="30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90193">
              <w:rPr>
                <w:lang w:val="en-US"/>
              </w:rPr>
              <w:t>SPX</w:t>
            </w:r>
          </w:p>
        </w:tc>
      </w:tr>
      <w:tr w:rsidR="00C90193" w:rsidRPr="00C90193" w14:paraId="6BD619F4" w14:textId="2083A56E" w:rsidTr="00AF1A6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il"/>
              <w:bottom w:val="nil"/>
            </w:tcBorders>
            <w:noWrap/>
            <w:hideMark/>
          </w:tcPr>
          <w:p w14:paraId="2847F6DC" w14:textId="77777777" w:rsidR="00C90193" w:rsidRPr="00C90193" w:rsidRDefault="00C90193" w:rsidP="00A301AC">
            <w:pPr>
              <w:spacing w:line="300" w:lineRule="auto"/>
              <w:jc w:val="center"/>
              <w:rPr>
                <w:b w:val="0"/>
                <w:bCs w:val="0"/>
                <w:lang w:val="en-US"/>
              </w:rPr>
            </w:pPr>
            <w:r w:rsidRPr="00C90193">
              <w:rPr>
                <w:b w:val="0"/>
                <w:bCs w:val="0"/>
                <w:lang w:val="en-US"/>
              </w:rPr>
              <w:t>USGG10YR Index  (L1)</w:t>
            </w:r>
          </w:p>
        </w:tc>
        <w:tc>
          <w:tcPr>
            <w:tcW w:w="4320" w:type="dxa"/>
            <w:tcBorders>
              <w:top w:val="nil"/>
              <w:bottom w:val="nil"/>
            </w:tcBorders>
          </w:tcPr>
          <w:p w14:paraId="756E351D" w14:textId="3DB74CA3" w:rsidR="00C90193" w:rsidRPr="00C90193" w:rsidRDefault="00C90193" w:rsidP="00A301AC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90193">
              <w:rPr>
                <w:lang w:val="en-US"/>
              </w:rPr>
              <w:t>US10YR</w:t>
            </w:r>
          </w:p>
        </w:tc>
      </w:tr>
      <w:tr w:rsidR="00C90193" w:rsidRPr="00C90193" w14:paraId="39B5A5DF" w14:textId="1FF896AB" w:rsidTr="00AF1A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il"/>
              <w:bottom w:val="nil"/>
            </w:tcBorders>
            <w:noWrap/>
            <w:hideMark/>
          </w:tcPr>
          <w:p w14:paraId="0FAEA326" w14:textId="77777777" w:rsidR="00C90193" w:rsidRPr="00C90193" w:rsidRDefault="00C90193" w:rsidP="00A301AC">
            <w:pPr>
              <w:spacing w:line="300" w:lineRule="auto"/>
              <w:jc w:val="center"/>
              <w:rPr>
                <w:b w:val="0"/>
                <w:bCs w:val="0"/>
                <w:lang w:val="en-US"/>
              </w:rPr>
            </w:pPr>
            <w:r w:rsidRPr="00C90193">
              <w:rPr>
                <w:b w:val="0"/>
                <w:bCs w:val="0"/>
                <w:lang w:val="en-US"/>
              </w:rPr>
              <w:t>USGG3M Index  (L1)</w:t>
            </w:r>
          </w:p>
        </w:tc>
        <w:tc>
          <w:tcPr>
            <w:tcW w:w="4320" w:type="dxa"/>
            <w:tcBorders>
              <w:top w:val="nil"/>
              <w:bottom w:val="nil"/>
            </w:tcBorders>
          </w:tcPr>
          <w:p w14:paraId="1EB8DEA3" w14:textId="3C03E3BB" w:rsidR="00C90193" w:rsidRPr="00C90193" w:rsidRDefault="00C90193" w:rsidP="00A301AC">
            <w:pPr>
              <w:spacing w:line="30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90193">
              <w:rPr>
                <w:lang w:val="en-US"/>
              </w:rPr>
              <w:t>US3M</w:t>
            </w:r>
          </w:p>
        </w:tc>
      </w:tr>
      <w:tr w:rsidR="00C90193" w:rsidRPr="00C90193" w14:paraId="5EBA5B69" w14:textId="3541D5C1" w:rsidTr="00AF1A6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il"/>
              <w:bottom w:val="nil"/>
            </w:tcBorders>
            <w:noWrap/>
            <w:hideMark/>
          </w:tcPr>
          <w:p w14:paraId="08A93747" w14:textId="77777777" w:rsidR="00C90193" w:rsidRPr="00C90193" w:rsidRDefault="00C90193" w:rsidP="00A301AC">
            <w:pPr>
              <w:spacing w:line="300" w:lineRule="auto"/>
              <w:jc w:val="center"/>
              <w:rPr>
                <w:b w:val="0"/>
                <w:bCs w:val="0"/>
                <w:lang w:val="en-US"/>
              </w:rPr>
            </w:pPr>
            <w:r w:rsidRPr="00C90193">
              <w:rPr>
                <w:b w:val="0"/>
                <w:bCs w:val="0"/>
                <w:lang w:val="en-US"/>
              </w:rPr>
              <w:t>MOODCBAA Index  (R1)</w:t>
            </w:r>
          </w:p>
        </w:tc>
        <w:tc>
          <w:tcPr>
            <w:tcW w:w="4320" w:type="dxa"/>
            <w:tcBorders>
              <w:top w:val="nil"/>
              <w:bottom w:val="nil"/>
            </w:tcBorders>
          </w:tcPr>
          <w:p w14:paraId="39B20BFB" w14:textId="7C444097" w:rsidR="00C90193" w:rsidRPr="00C90193" w:rsidRDefault="00C90193" w:rsidP="00A301AC">
            <w:pPr>
              <w:spacing w:line="30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C90193">
              <w:rPr>
                <w:lang w:val="en-US"/>
              </w:rPr>
              <w:t>CBAA</w:t>
            </w:r>
          </w:p>
        </w:tc>
      </w:tr>
      <w:tr w:rsidR="00C90193" w:rsidRPr="00C90193" w14:paraId="0CE58CB7" w14:textId="7E825EDE" w:rsidTr="00AF1A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il"/>
              <w:bottom w:val="single" w:sz="4" w:space="0" w:color="auto"/>
            </w:tcBorders>
            <w:noWrap/>
            <w:hideMark/>
          </w:tcPr>
          <w:p w14:paraId="2E51A2F6" w14:textId="77777777" w:rsidR="00C90193" w:rsidRPr="00C90193" w:rsidRDefault="00C90193" w:rsidP="00A301AC">
            <w:pPr>
              <w:spacing w:line="300" w:lineRule="auto"/>
              <w:jc w:val="center"/>
              <w:rPr>
                <w:b w:val="0"/>
                <w:bCs w:val="0"/>
                <w:lang w:val="en-US"/>
              </w:rPr>
            </w:pPr>
            <w:r w:rsidRPr="00C90193">
              <w:rPr>
                <w:b w:val="0"/>
                <w:bCs w:val="0"/>
                <w:lang w:val="en-US"/>
              </w:rPr>
              <w:t>MOODCAAA Index  (R1)</w:t>
            </w:r>
          </w:p>
        </w:tc>
        <w:tc>
          <w:tcPr>
            <w:tcW w:w="4320" w:type="dxa"/>
            <w:tcBorders>
              <w:top w:val="nil"/>
              <w:bottom w:val="single" w:sz="4" w:space="0" w:color="auto"/>
            </w:tcBorders>
          </w:tcPr>
          <w:p w14:paraId="6A7E5DD0" w14:textId="616EE1E1" w:rsidR="00C90193" w:rsidRPr="00C90193" w:rsidRDefault="00C90193" w:rsidP="00A301AC">
            <w:pPr>
              <w:spacing w:line="30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C90193">
              <w:rPr>
                <w:lang w:val="en-US"/>
              </w:rPr>
              <w:t>CAAA</w:t>
            </w:r>
          </w:p>
        </w:tc>
      </w:tr>
    </w:tbl>
    <w:p w14:paraId="2D6218B0" w14:textId="15A5F705" w:rsidR="00C90193" w:rsidRDefault="00C90193" w:rsidP="00A301AC">
      <w:pPr>
        <w:spacing w:line="360" w:lineRule="auto"/>
      </w:pPr>
    </w:p>
    <w:p w14:paraId="40D30118" w14:textId="22BBD43C" w:rsidR="00AF1A66" w:rsidRDefault="00AF1A66" w:rsidP="00A301AC">
      <w:pPr>
        <w:pStyle w:val="Heading2"/>
      </w:pPr>
      <w:r w:rsidRPr="00AF1A66">
        <w:t>Instructions for Replicating the Study</w:t>
      </w:r>
    </w:p>
    <w:p w14:paraId="765A40B0" w14:textId="35E2B390" w:rsidR="008A7730" w:rsidRDefault="00AF1A66" w:rsidP="00A301AC">
      <w:pPr>
        <w:spacing w:line="300" w:lineRule="auto"/>
        <w:ind w:firstLine="360"/>
      </w:pPr>
      <w:r>
        <w:t xml:space="preserve">To replicate this study, the required software is </w:t>
      </w:r>
      <w:r w:rsidRPr="00AF1A66">
        <w:t>Stata BE, Version 18</w:t>
      </w:r>
      <w:r>
        <w:t xml:space="preserve">, and the package </w:t>
      </w:r>
      <w:r w:rsidRPr="00AF1A66">
        <w:rPr>
          <w:i/>
          <w:iCs/>
        </w:rPr>
        <w:t>outreg2</w:t>
      </w:r>
      <w:r>
        <w:t xml:space="preserve"> needs to be installed to export regression and visualization outputs. </w:t>
      </w:r>
    </w:p>
    <w:p w14:paraId="4AACC642" w14:textId="77777777" w:rsidR="00AF1A66" w:rsidRDefault="00AF1A66" w:rsidP="00A301AC">
      <w:pPr>
        <w:spacing w:line="300" w:lineRule="auto"/>
      </w:pPr>
    </w:p>
    <w:p w14:paraId="22445016" w14:textId="77777777" w:rsidR="00AF1A66" w:rsidRPr="00AF1A66" w:rsidRDefault="00AF1A66" w:rsidP="00A301AC">
      <w:pPr>
        <w:spacing w:line="300" w:lineRule="auto"/>
        <w:rPr>
          <w:b/>
          <w:bCs/>
          <w:i/>
          <w:iCs/>
          <w:color w:val="C00000"/>
          <w:lang w:val="en-US"/>
        </w:rPr>
      </w:pPr>
      <w:r w:rsidRPr="00AF1A66">
        <w:rPr>
          <w:b/>
          <w:bCs/>
          <w:i/>
          <w:iCs/>
          <w:color w:val="C00000"/>
          <w:lang w:val="en-US"/>
        </w:rPr>
        <w:t>Replication Steps</w:t>
      </w:r>
    </w:p>
    <w:p w14:paraId="2D103C40" w14:textId="77777777" w:rsidR="00AF1A66" w:rsidRDefault="00AF1A66" w:rsidP="00A301AC">
      <w:pPr>
        <w:spacing w:line="300" w:lineRule="auto"/>
        <w:rPr>
          <w:b/>
          <w:bCs/>
          <w:lang w:val="en-US"/>
        </w:rPr>
      </w:pPr>
    </w:p>
    <w:p w14:paraId="3C9ADA8B" w14:textId="77777777" w:rsidR="00AF1A66" w:rsidRDefault="00AF1A66" w:rsidP="00A301AC">
      <w:pPr>
        <w:pStyle w:val="ListParagraph"/>
        <w:numPr>
          <w:ilvl w:val="0"/>
          <w:numId w:val="46"/>
        </w:numPr>
        <w:spacing w:line="300" w:lineRule="auto"/>
        <w:rPr>
          <w:b/>
          <w:bCs/>
          <w:lang w:val="en-US"/>
        </w:rPr>
      </w:pPr>
      <w:r w:rsidRPr="00AF1A66">
        <w:rPr>
          <w:b/>
          <w:bCs/>
          <w:lang w:val="en-US"/>
        </w:rPr>
        <w:t>Step 1: Set Working Directory</w:t>
      </w:r>
    </w:p>
    <w:p w14:paraId="337FACF6" w14:textId="56635AAF" w:rsidR="00AF1A66" w:rsidRPr="00AF1A66" w:rsidRDefault="00AF1A66" w:rsidP="00A301AC">
      <w:pPr>
        <w:pStyle w:val="ListParagraph"/>
        <w:numPr>
          <w:ilvl w:val="1"/>
          <w:numId w:val="46"/>
        </w:numPr>
        <w:spacing w:line="300" w:lineRule="auto"/>
        <w:rPr>
          <w:b/>
          <w:bCs/>
          <w:lang w:val="en-US"/>
        </w:rPr>
      </w:pPr>
      <w:r w:rsidRPr="00AF1A66">
        <w:rPr>
          <w:lang w:val="en-US"/>
        </w:rPr>
        <w:t>Open Stata and set the working directory to the main project folder: Le-Project/</w:t>
      </w:r>
    </w:p>
    <w:p w14:paraId="441B1C6E" w14:textId="1F4820F4" w:rsidR="00AF1A66" w:rsidRPr="00AF1A66" w:rsidRDefault="00AF1A66" w:rsidP="00A301AC">
      <w:pPr>
        <w:spacing w:line="300" w:lineRule="auto"/>
        <w:rPr>
          <w:lang w:val="en-US"/>
        </w:rPr>
      </w:pPr>
    </w:p>
    <w:p w14:paraId="142D3CF3" w14:textId="77777777" w:rsidR="00AF1A66" w:rsidRPr="00AF1A66" w:rsidRDefault="00AF1A66" w:rsidP="00A301AC">
      <w:pPr>
        <w:pStyle w:val="ListParagraph"/>
        <w:numPr>
          <w:ilvl w:val="0"/>
          <w:numId w:val="46"/>
        </w:numPr>
        <w:spacing w:line="300" w:lineRule="auto"/>
        <w:rPr>
          <w:lang w:val="en-US"/>
        </w:rPr>
      </w:pPr>
      <w:r w:rsidRPr="00AF1A66">
        <w:rPr>
          <w:b/>
          <w:bCs/>
          <w:lang w:val="en-US"/>
        </w:rPr>
        <w:t>Step 2: Run Data Processing and Construction</w:t>
      </w:r>
    </w:p>
    <w:p w14:paraId="504CD806" w14:textId="77777777" w:rsidR="00AF1A66" w:rsidRDefault="00AF1A66" w:rsidP="00A301AC">
      <w:pPr>
        <w:pStyle w:val="ListParagraph"/>
        <w:numPr>
          <w:ilvl w:val="1"/>
          <w:numId w:val="46"/>
        </w:numPr>
        <w:spacing w:line="300" w:lineRule="auto"/>
        <w:rPr>
          <w:lang w:val="en-US"/>
        </w:rPr>
      </w:pPr>
      <w:r w:rsidRPr="00AF1A66">
        <w:rPr>
          <w:lang w:val="en-US"/>
        </w:rPr>
        <w:t>Execute the following file: Command_Files/</w:t>
      </w:r>
      <w:r w:rsidRPr="00AF1A66">
        <w:rPr>
          <w:i/>
          <w:iCs/>
          <w:lang w:val="en-US"/>
        </w:rPr>
        <w:t>Processing&amp;Construction.do</w:t>
      </w:r>
    </w:p>
    <w:p w14:paraId="4643AFCB" w14:textId="2E2E6F09" w:rsidR="00AF1A66" w:rsidRPr="00AF1A66" w:rsidRDefault="00AF1A66" w:rsidP="00A301AC">
      <w:pPr>
        <w:pStyle w:val="ListParagraph"/>
        <w:numPr>
          <w:ilvl w:val="2"/>
          <w:numId w:val="46"/>
        </w:numPr>
        <w:spacing w:line="300" w:lineRule="auto"/>
        <w:rPr>
          <w:lang w:val="en-US"/>
        </w:rPr>
      </w:pPr>
      <w:r w:rsidRPr="00AF1A66">
        <w:rPr>
          <w:lang w:val="en-US"/>
        </w:rPr>
        <w:t>This script</w:t>
      </w:r>
      <w:r>
        <w:rPr>
          <w:lang w:val="en-US"/>
        </w:rPr>
        <w:t xml:space="preserve"> does the following: </w:t>
      </w:r>
    </w:p>
    <w:p w14:paraId="2DBBD584" w14:textId="77777777" w:rsidR="00AF1A66" w:rsidRPr="00AF1A66" w:rsidRDefault="00AF1A66" w:rsidP="00A301AC">
      <w:pPr>
        <w:numPr>
          <w:ilvl w:val="0"/>
          <w:numId w:val="42"/>
        </w:numPr>
        <w:tabs>
          <w:tab w:val="num" w:pos="720"/>
        </w:tabs>
        <w:spacing w:line="300" w:lineRule="auto"/>
        <w:rPr>
          <w:lang w:val="en-US"/>
        </w:rPr>
      </w:pPr>
      <w:r w:rsidRPr="00AF1A66">
        <w:rPr>
          <w:lang w:val="en-US"/>
        </w:rPr>
        <w:t>Imports </w:t>
      </w:r>
      <w:r w:rsidRPr="00AF1A66">
        <w:rPr>
          <w:i/>
          <w:iCs/>
          <w:lang w:val="en-US"/>
        </w:rPr>
        <w:t>bloomberg_importable.xlsx</w:t>
      </w:r>
    </w:p>
    <w:p w14:paraId="41BA2D43" w14:textId="77777777" w:rsidR="00AF1A66" w:rsidRDefault="00AF1A66" w:rsidP="00A301AC">
      <w:pPr>
        <w:numPr>
          <w:ilvl w:val="0"/>
          <w:numId w:val="42"/>
        </w:numPr>
        <w:tabs>
          <w:tab w:val="num" w:pos="720"/>
        </w:tabs>
        <w:spacing w:line="300" w:lineRule="auto"/>
        <w:rPr>
          <w:lang w:val="en-US"/>
        </w:rPr>
      </w:pPr>
      <w:r w:rsidRPr="00AF1A66">
        <w:rPr>
          <w:lang w:val="en-US"/>
        </w:rPr>
        <w:t>Constructs</w:t>
      </w:r>
      <w:r>
        <w:rPr>
          <w:lang w:val="en-US"/>
        </w:rPr>
        <w:t xml:space="preserve"> the following variables: </w:t>
      </w:r>
    </w:p>
    <w:p w14:paraId="49DB6321" w14:textId="4F105C85" w:rsidR="00AF1A66" w:rsidRPr="00AF1A66" w:rsidRDefault="00AF1A66" w:rsidP="00A301AC">
      <w:pPr>
        <w:numPr>
          <w:ilvl w:val="1"/>
          <w:numId w:val="42"/>
        </w:numPr>
        <w:spacing w:line="300" w:lineRule="auto"/>
        <w:rPr>
          <w:lang w:val="en-US"/>
        </w:rPr>
      </w:pPr>
      <w:r w:rsidRPr="00AF1A66">
        <w:rPr>
          <w:lang w:val="en-US"/>
        </w:rPr>
        <w:t>ETF weekly log returns</w:t>
      </w:r>
    </w:p>
    <w:p w14:paraId="0076CE38" w14:textId="77777777" w:rsidR="00AF1A66" w:rsidRPr="00AF1A66" w:rsidRDefault="00AF1A66" w:rsidP="00A301AC">
      <w:pPr>
        <w:numPr>
          <w:ilvl w:val="1"/>
          <w:numId w:val="42"/>
        </w:numPr>
        <w:tabs>
          <w:tab w:val="num" w:pos="1440"/>
        </w:tabs>
        <w:spacing w:line="300" w:lineRule="auto"/>
        <w:rPr>
          <w:lang w:val="en-US"/>
        </w:rPr>
      </w:pPr>
      <w:r w:rsidRPr="00AF1A66">
        <w:rPr>
          <w:lang w:val="en-US"/>
        </w:rPr>
        <w:t>S&amp;P 500 weekly returns</w:t>
      </w:r>
    </w:p>
    <w:p w14:paraId="68D1FD07" w14:textId="77777777" w:rsidR="00AF1A66" w:rsidRPr="00AF1A66" w:rsidRDefault="00AF1A66" w:rsidP="00A301AC">
      <w:pPr>
        <w:numPr>
          <w:ilvl w:val="1"/>
          <w:numId w:val="42"/>
        </w:numPr>
        <w:tabs>
          <w:tab w:val="num" w:pos="1440"/>
        </w:tabs>
        <w:spacing w:line="300" w:lineRule="auto"/>
        <w:rPr>
          <w:lang w:val="en-US"/>
        </w:rPr>
      </w:pPr>
      <w:r w:rsidRPr="00AF1A66">
        <w:rPr>
          <w:lang w:val="en-US"/>
        </w:rPr>
        <w:t>VIX–SPX interaction term</w:t>
      </w:r>
    </w:p>
    <w:p w14:paraId="5AE4E8B5" w14:textId="77777777" w:rsidR="00AF1A66" w:rsidRPr="00AF1A66" w:rsidRDefault="00AF1A66" w:rsidP="00A301AC">
      <w:pPr>
        <w:numPr>
          <w:ilvl w:val="1"/>
          <w:numId w:val="42"/>
        </w:numPr>
        <w:tabs>
          <w:tab w:val="num" w:pos="1440"/>
        </w:tabs>
        <w:spacing w:line="300" w:lineRule="auto"/>
        <w:rPr>
          <w:lang w:val="en-US"/>
        </w:rPr>
      </w:pPr>
      <w:r w:rsidRPr="00AF1A66">
        <w:rPr>
          <w:lang w:val="en-US"/>
        </w:rPr>
        <w:t>Term and credit spreads</w:t>
      </w:r>
    </w:p>
    <w:p w14:paraId="1AC05407" w14:textId="77777777" w:rsidR="00AF1A66" w:rsidRPr="00AF1A66" w:rsidRDefault="00AF1A66" w:rsidP="00A301AC">
      <w:pPr>
        <w:numPr>
          <w:ilvl w:val="0"/>
          <w:numId w:val="42"/>
        </w:numPr>
        <w:tabs>
          <w:tab w:val="num" w:pos="720"/>
        </w:tabs>
        <w:spacing w:line="300" w:lineRule="auto"/>
        <w:rPr>
          <w:lang w:val="en-US"/>
        </w:rPr>
      </w:pPr>
      <w:r w:rsidRPr="00AF1A66">
        <w:rPr>
          <w:lang w:val="en-US"/>
        </w:rPr>
        <w:t>Reshapes ETF price data from wide to long format</w:t>
      </w:r>
    </w:p>
    <w:p w14:paraId="6ACA5572" w14:textId="6A52F374" w:rsidR="00AF1A66" w:rsidRPr="00A301AC" w:rsidRDefault="00AF1A66" w:rsidP="00180838">
      <w:pPr>
        <w:numPr>
          <w:ilvl w:val="0"/>
          <w:numId w:val="42"/>
        </w:numPr>
        <w:tabs>
          <w:tab w:val="num" w:pos="720"/>
        </w:tabs>
        <w:spacing w:line="360" w:lineRule="auto"/>
        <w:rPr>
          <w:lang w:val="en-US"/>
        </w:rPr>
      </w:pPr>
      <w:r w:rsidRPr="00A301AC">
        <w:rPr>
          <w:lang w:val="en-US"/>
        </w:rPr>
        <w:t>Saves the final analysis dataset as: Data/Analysis_Data/</w:t>
      </w:r>
      <w:r w:rsidRPr="00A301AC">
        <w:rPr>
          <w:i/>
          <w:iCs/>
          <w:lang w:val="en-US"/>
        </w:rPr>
        <w:t>analysis.dta</w:t>
      </w:r>
      <w:r w:rsidRPr="00A301AC">
        <w:rPr>
          <w:lang w:val="en-US"/>
        </w:rPr>
        <w:br w:type="page"/>
      </w:r>
    </w:p>
    <w:p w14:paraId="272DA4E1" w14:textId="77777777" w:rsidR="00AF1A66" w:rsidRPr="00AF1A66" w:rsidRDefault="00AF1A66" w:rsidP="00A301AC">
      <w:pPr>
        <w:pStyle w:val="ListParagraph"/>
        <w:numPr>
          <w:ilvl w:val="0"/>
          <w:numId w:val="47"/>
        </w:numPr>
        <w:spacing w:line="300" w:lineRule="auto"/>
        <w:rPr>
          <w:lang w:val="en-US"/>
        </w:rPr>
      </w:pPr>
      <w:r w:rsidRPr="00AF1A66">
        <w:rPr>
          <w:b/>
          <w:bCs/>
          <w:lang w:val="en-US"/>
        </w:rPr>
        <w:lastRenderedPageBreak/>
        <w:t>Step 3: Run Empirical Analysis</w:t>
      </w:r>
    </w:p>
    <w:p w14:paraId="72EB11B3" w14:textId="77777777" w:rsidR="00AF1A66" w:rsidRPr="00AF1A66" w:rsidRDefault="00AF1A66" w:rsidP="00A301AC">
      <w:pPr>
        <w:pStyle w:val="ListParagraph"/>
        <w:numPr>
          <w:ilvl w:val="1"/>
          <w:numId w:val="47"/>
        </w:numPr>
        <w:spacing w:line="300" w:lineRule="auto"/>
        <w:rPr>
          <w:lang w:val="en-US"/>
        </w:rPr>
      </w:pPr>
      <w:r w:rsidRPr="00AF1A66">
        <w:rPr>
          <w:lang w:val="en-US"/>
        </w:rPr>
        <w:t>Execute: Command_Files/</w:t>
      </w:r>
      <w:r w:rsidRPr="00AF1A66">
        <w:rPr>
          <w:i/>
          <w:iCs/>
          <w:lang w:val="en-US"/>
        </w:rPr>
        <w:t>Analysis.do</w:t>
      </w:r>
    </w:p>
    <w:p w14:paraId="134CEBB9" w14:textId="6C3CC8AA" w:rsidR="00AF1A66" w:rsidRPr="00AF1A66" w:rsidRDefault="00AF1A66" w:rsidP="00A301AC">
      <w:pPr>
        <w:pStyle w:val="ListParagraph"/>
        <w:numPr>
          <w:ilvl w:val="2"/>
          <w:numId w:val="47"/>
        </w:numPr>
        <w:spacing w:line="300" w:lineRule="auto"/>
        <w:rPr>
          <w:lang w:val="en-US"/>
        </w:rPr>
      </w:pPr>
      <w:r w:rsidRPr="00AF1A66">
        <w:rPr>
          <w:lang w:val="en-US"/>
        </w:rPr>
        <w:t>This script:</w:t>
      </w:r>
    </w:p>
    <w:p w14:paraId="08FBD162" w14:textId="77777777" w:rsidR="00AF1A66" w:rsidRPr="00AF1A66" w:rsidRDefault="00AF1A66" w:rsidP="00A301AC">
      <w:pPr>
        <w:numPr>
          <w:ilvl w:val="0"/>
          <w:numId w:val="43"/>
        </w:numPr>
        <w:tabs>
          <w:tab w:val="clear" w:pos="720"/>
          <w:tab w:val="num" w:pos="2520"/>
        </w:tabs>
        <w:spacing w:line="300" w:lineRule="auto"/>
        <w:ind w:left="2520"/>
        <w:rPr>
          <w:lang w:val="en-US"/>
        </w:rPr>
      </w:pPr>
      <w:r w:rsidRPr="00AF1A66">
        <w:rPr>
          <w:lang w:val="en-US"/>
        </w:rPr>
        <w:t>Loads </w:t>
      </w:r>
      <w:r w:rsidRPr="00AF1A66">
        <w:rPr>
          <w:i/>
          <w:iCs/>
          <w:lang w:val="en-US"/>
        </w:rPr>
        <w:t>analysis.dta</w:t>
      </w:r>
    </w:p>
    <w:p w14:paraId="3F9C406B" w14:textId="77777777" w:rsidR="00AF1A66" w:rsidRPr="00AF1A66" w:rsidRDefault="00AF1A66" w:rsidP="00A301AC">
      <w:pPr>
        <w:numPr>
          <w:ilvl w:val="0"/>
          <w:numId w:val="43"/>
        </w:numPr>
        <w:tabs>
          <w:tab w:val="clear" w:pos="720"/>
          <w:tab w:val="num" w:pos="2520"/>
        </w:tabs>
        <w:spacing w:line="300" w:lineRule="auto"/>
        <w:ind w:left="2520"/>
        <w:rPr>
          <w:lang w:val="en-US"/>
        </w:rPr>
      </w:pPr>
      <w:r w:rsidRPr="00AF1A66">
        <w:rPr>
          <w:lang w:val="en-US"/>
        </w:rPr>
        <w:t>Produces summary statistics and descriptive visualizations</w:t>
      </w:r>
    </w:p>
    <w:p w14:paraId="68601BF7" w14:textId="77777777" w:rsidR="00AF1A66" w:rsidRPr="00AF1A66" w:rsidRDefault="00AF1A66" w:rsidP="00A301AC">
      <w:pPr>
        <w:numPr>
          <w:ilvl w:val="0"/>
          <w:numId w:val="43"/>
        </w:numPr>
        <w:tabs>
          <w:tab w:val="clear" w:pos="720"/>
          <w:tab w:val="num" w:pos="2520"/>
        </w:tabs>
        <w:spacing w:line="300" w:lineRule="auto"/>
        <w:ind w:left="2520"/>
        <w:rPr>
          <w:lang w:val="en-US"/>
        </w:rPr>
      </w:pPr>
      <w:r w:rsidRPr="00AF1A66">
        <w:rPr>
          <w:lang w:val="en-US"/>
        </w:rPr>
        <w:t>Estimates fixed-effects panel regressions</w:t>
      </w:r>
    </w:p>
    <w:p w14:paraId="4A1DBD6E" w14:textId="77777777" w:rsidR="00AF1A66" w:rsidRPr="00AF1A66" w:rsidRDefault="00AF1A66" w:rsidP="00A301AC">
      <w:pPr>
        <w:numPr>
          <w:ilvl w:val="0"/>
          <w:numId w:val="43"/>
        </w:numPr>
        <w:tabs>
          <w:tab w:val="clear" w:pos="720"/>
          <w:tab w:val="num" w:pos="2520"/>
        </w:tabs>
        <w:spacing w:line="300" w:lineRule="auto"/>
        <w:ind w:left="2520"/>
        <w:rPr>
          <w:lang w:val="en-US"/>
        </w:rPr>
      </w:pPr>
      <w:r w:rsidRPr="00AF1A66">
        <w:rPr>
          <w:lang w:val="en-US"/>
        </w:rPr>
        <w:t>Estimates ETF-specific regressions</w:t>
      </w:r>
    </w:p>
    <w:p w14:paraId="71F8F19C" w14:textId="77777777" w:rsidR="00AF1A66" w:rsidRPr="00AF1A66" w:rsidRDefault="00AF1A66" w:rsidP="00A301AC">
      <w:pPr>
        <w:numPr>
          <w:ilvl w:val="0"/>
          <w:numId w:val="43"/>
        </w:numPr>
        <w:tabs>
          <w:tab w:val="clear" w:pos="720"/>
          <w:tab w:val="num" w:pos="2520"/>
        </w:tabs>
        <w:spacing w:line="300" w:lineRule="auto"/>
        <w:ind w:left="2520"/>
        <w:rPr>
          <w:lang w:val="en-US"/>
        </w:rPr>
      </w:pPr>
      <w:r w:rsidRPr="00AF1A66">
        <w:rPr>
          <w:lang w:val="en-US"/>
        </w:rPr>
        <w:t>Exports regression tables and figures to:</w:t>
      </w:r>
    </w:p>
    <w:p w14:paraId="7659E6E7" w14:textId="77777777" w:rsidR="00AF1A66" w:rsidRPr="00AF1A66" w:rsidRDefault="00AF1A66" w:rsidP="00A301AC">
      <w:pPr>
        <w:numPr>
          <w:ilvl w:val="1"/>
          <w:numId w:val="43"/>
        </w:numPr>
        <w:tabs>
          <w:tab w:val="clear" w:pos="1440"/>
          <w:tab w:val="num" w:pos="3240"/>
        </w:tabs>
        <w:spacing w:line="300" w:lineRule="auto"/>
        <w:ind w:left="3240"/>
        <w:rPr>
          <w:lang w:val="en-US"/>
        </w:rPr>
      </w:pPr>
      <w:r w:rsidRPr="00AF1A66">
        <w:rPr>
          <w:lang w:val="en-US"/>
        </w:rPr>
        <w:t>Data/Regression_Output/</w:t>
      </w:r>
    </w:p>
    <w:p w14:paraId="71FC2812" w14:textId="77777777" w:rsidR="00AF1A66" w:rsidRPr="00AF1A66" w:rsidRDefault="00AF1A66" w:rsidP="00A301AC">
      <w:pPr>
        <w:numPr>
          <w:ilvl w:val="1"/>
          <w:numId w:val="43"/>
        </w:numPr>
        <w:tabs>
          <w:tab w:val="clear" w:pos="1440"/>
          <w:tab w:val="num" w:pos="3240"/>
        </w:tabs>
        <w:spacing w:line="300" w:lineRule="auto"/>
        <w:ind w:left="3240"/>
        <w:rPr>
          <w:lang w:val="en-US"/>
        </w:rPr>
      </w:pPr>
      <w:r w:rsidRPr="00AF1A66">
        <w:rPr>
          <w:lang w:val="en-US"/>
        </w:rPr>
        <w:t>Data/Visualization/</w:t>
      </w:r>
    </w:p>
    <w:p w14:paraId="719A39FD" w14:textId="7171A25C" w:rsidR="00AF1A66" w:rsidRPr="00AF1A66" w:rsidRDefault="00AF1A66" w:rsidP="00A301AC">
      <w:pPr>
        <w:spacing w:line="300" w:lineRule="auto"/>
        <w:ind w:left="1440" w:firstLine="720"/>
        <w:rPr>
          <w:lang w:val="en-US"/>
        </w:rPr>
      </w:pPr>
      <w:r>
        <w:rPr>
          <w:lang w:val="en-US"/>
        </w:rPr>
        <w:t>(</w:t>
      </w:r>
      <w:r w:rsidRPr="00AF1A66">
        <w:rPr>
          <w:lang w:val="en-US"/>
        </w:rPr>
        <w:t>All tables and figures reported in the paper are generated by this file.</w:t>
      </w:r>
      <w:r>
        <w:rPr>
          <w:lang w:val="en-US"/>
        </w:rPr>
        <w:t>)</w:t>
      </w:r>
    </w:p>
    <w:p w14:paraId="44AF9E10" w14:textId="2F6EA712" w:rsidR="00AF1A66" w:rsidRPr="00AF1A66" w:rsidRDefault="00AF1A66" w:rsidP="00A301AC">
      <w:pPr>
        <w:spacing w:line="300" w:lineRule="auto"/>
        <w:rPr>
          <w:lang w:val="en-US"/>
        </w:rPr>
      </w:pPr>
    </w:p>
    <w:p w14:paraId="204FAF18" w14:textId="77777777" w:rsidR="00AF1A66" w:rsidRPr="00AF1A66" w:rsidRDefault="00AF1A66" w:rsidP="00A301AC">
      <w:pPr>
        <w:spacing w:line="300" w:lineRule="auto"/>
        <w:rPr>
          <w:b/>
          <w:bCs/>
          <w:i/>
          <w:iCs/>
          <w:color w:val="C00000"/>
          <w:lang w:val="en-US"/>
        </w:rPr>
      </w:pPr>
      <w:r w:rsidRPr="00AF1A66">
        <w:rPr>
          <w:b/>
          <w:bCs/>
          <w:i/>
          <w:iCs/>
          <w:color w:val="C00000"/>
          <w:lang w:val="en-US"/>
        </w:rPr>
        <w:t>Expected Output</w:t>
      </w:r>
    </w:p>
    <w:p w14:paraId="2BFCF90C" w14:textId="77777777" w:rsidR="00AF1A66" w:rsidRPr="00AF1A66" w:rsidRDefault="00AF1A66" w:rsidP="00A301AC">
      <w:pPr>
        <w:spacing w:line="300" w:lineRule="auto"/>
        <w:rPr>
          <w:lang w:val="en-US"/>
        </w:rPr>
      </w:pPr>
      <w:r w:rsidRPr="00AF1A66">
        <w:rPr>
          <w:lang w:val="en-US"/>
        </w:rPr>
        <w:t>Successful replication will reproduce:</w:t>
      </w:r>
    </w:p>
    <w:p w14:paraId="22EB0638" w14:textId="77777777" w:rsidR="00AF1A66" w:rsidRPr="00AF1A66" w:rsidRDefault="00AF1A66" w:rsidP="00A301AC">
      <w:pPr>
        <w:numPr>
          <w:ilvl w:val="0"/>
          <w:numId w:val="44"/>
        </w:numPr>
        <w:spacing w:line="300" w:lineRule="auto"/>
        <w:rPr>
          <w:i/>
          <w:iCs/>
          <w:lang w:val="en-US"/>
        </w:rPr>
      </w:pPr>
      <w:r w:rsidRPr="00AF1A66">
        <w:rPr>
          <w:i/>
          <w:iCs/>
          <w:lang w:val="en-US"/>
        </w:rPr>
        <w:t>analysis.dta</w:t>
      </w:r>
    </w:p>
    <w:p w14:paraId="2D5A6969" w14:textId="77777777" w:rsidR="00AF1A66" w:rsidRPr="00AF1A66" w:rsidRDefault="00AF1A66" w:rsidP="00A301AC">
      <w:pPr>
        <w:numPr>
          <w:ilvl w:val="0"/>
          <w:numId w:val="44"/>
        </w:numPr>
        <w:spacing w:line="300" w:lineRule="auto"/>
        <w:rPr>
          <w:lang w:val="en-US"/>
        </w:rPr>
      </w:pPr>
      <w:r w:rsidRPr="00AF1A66">
        <w:rPr>
          <w:lang w:val="en-US"/>
        </w:rPr>
        <w:t>Summary statistics tables</w:t>
      </w:r>
    </w:p>
    <w:p w14:paraId="008ABD89" w14:textId="77777777" w:rsidR="00AF1A66" w:rsidRPr="00AF1A66" w:rsidRDefault="00AF1A66" w:rsidP="00A301AC">
      <w:pPr>
        <w:numPr>
          <w:ilvl w:val="0"/>
          <w:numId w:val="44"/>
        </w:numPr>
        <w:spacing w:line="300" w:lineRule="auto"/>
        <w:rPr>
          <w:lang w:val="en-US"/>
        </w:rPr>
      </w:pPr>
      <w:r w:rsidRPr="00AF1A66">
        <w:rPr>
          <w:lang w:val="en-US"/>
        </w:rPr>
        <w:t>Regression output files</w:t>
      </w:r>
    </w:p>
    <w:p w14:paraId="6595E2D2" w14:textId="77777777" w:rsidR="00AF1A66" w:rsidRPr="00AF1A66" w:rsidRDefault="00AF1A66" w:rsidP="00A301AC">
      <w:pPr>
        <w:numPr>
          <w:ilvl w:val="0"/>
          <w:numId w:val="44"/>
        </w:numPr>
        <w:spacing w:line="300" w:lineRule="auto"/>
        <w:rPr>
          <w:lang w:val="en-US"/>
        </w:rPr>
      </w:pPr>
      <w:r w:rsidRPr="00AF1A66">
        <w:rPr>
          <w:lang w:val="en-US"/>
        </w:rPr>
        <w:t>All figures used in the paper</w:t>
      </w:r>
    </w:p>
    <w:p w14:paraId="422B7904" w14:textId="77777777" w:rsidR="00AF1A66" w:rsidRPr="00AF1A66" w:rsidRDefault="00AF1A66" w:rsidP="00A301AC">
      <w:pPr>
        <w:numPr>
          <w:ilvl w:val="0"/>
          <w:numId w:val="44"/>
        </w:numPr>
        <w:spacing w:line="300" w:lineRule="auto"/>
        <w:rPr>
          <w:lang w:val="en-US"/>
        </w:rPr>
      </w:pPr>
      <w:r w:rsidRPr="00AF1A66">
        <w:rPr>
          <w:lang w:val="en-US"/>
        </w:rPr>
        <w:t>Log files documenting execution</w:t>
      </w:r>
    </w:p>
    <w:p w14:paraId="54BE8FE0" w14:textId="77777777" w:rsidR="00AF1A66" w:rsidRDefault="00AF1A66" w:rsidP="00A301AC">
      <w:pPr>
        <w:spacing w:line="360" w:lineRule="auto"/>
        <w:rPr>
          <w:b/>
          <w:bCs/>
          <w:lang w:val="en-US"/>
        </w:rPr>
      </w:pPr>
    </w:p>
    <w:p w14:paraId="533A483E" w14:textId="77777777" w:rsidR="00AF1A66" w:rsidRDefault="00AF1A66" w:rsidP="00A301AC">
      <w:pPr>
        <w:spacing w:line="360" w:lineRule="auto"/>
      </w:pPr>
    </w:p>
    <w:sectPr w:rsidR="00AF1A66" w:rsidSect="008A7730">
      <w:type w:val="continuous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6DDED" w14:textId="77777777" w:rsidR="001A5236" w:rsidRDefault="001A5236" w:rsidP="00CF4BE2">
      <w:r>
        <w:separator/>
      </w:r>
    </w:p>
  </w:endnote>
  <w:endnote w:type="continuationSeparator" w:id="0">
    <w:p w14:paraId="489E72F1" w14:textId="77777777" w:rsidR="001A5236" w:rsidRDefault="001A5236" w:rsidP="00CF4B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D5D0F" w14:textId="77777777" w:rsidR="002977DB" w:rsidRDefault="001A5236" w:rsidP="00CF4BE2">
    <w:pPr>
      <w:pStyle w:val="Footer"/>
      <w:rPr>
        <w:color w:val="000000" w:themeColor="text1"/>
      </w:rPr>
    </w:pPr>
    <w:r>
      <w:rPr>
        <w:noProof/>
      </w:rPr>
      <w:pict w14:anchorId="0121215B">
        <v:rect id="_x0000_i1025" alt="" style="width:468pt;height:.05pt;mso-width-percent:0;mso-height-percent:0;mso-width-percent:0;mso-height-percent:0" o:hralign="center" o:hrstd="t" o:hr="t" fillcolor="#a0a0a0" stroked="f"/>
      </w:pict>
    </w:r>
  </w:p>
  <w:p w14:paraId="0DCAE869" w14:textId="50018237" w:rsidR="000219F0" w:rsidRPr="002977DB" w:rsidRDefault="002977DB" w:rsidP="003D32C5">
    <w:pPr>
      <w:pStyle w:val="Footer"/>
      <w:jc w:val="right"/>
    </w:pPr>
    <w:r w:rsidRPr="002977DB">
      <w:t xml:space="preserve">Page </w:t>
    </w:r>
    <w:r w:rsidRPr="003D32C5">
      <w:rPr>
        <w:b/>
        <w:bCs/>
      </w:rPr>
      <w:fldChar w:fldCharType="begin"/>
    </w:r>
    <w:r w:rsidRPr="003D32C5">
      <w:rPr>
        <w:b/>
        <w:bCs/>
      </w:rPr>
      <w:instrText xml:space="preserve"> PAGE  \* Arabic  \* MERGEFORMAT </w:instrText>
    </w:r>
    <w:r w:rsidRPr="003D32C5">
      <w:rPr>
        <w:b/>
        <w:bCs/>
      </w:rPr>
      <w:fldChar w:fldCharType="separate"/>
    </w:r>
    <w:r w:rsidRPr="003D32C5">
      <w:rPr>
        <w:b/>
        <w:bCs/>
        <w:noProof/>
      </w:rPr>
      <w:t>2</w:t>
    </w:r>
    <w:r w:rsidRPr="003D32C5">
      <w:rPr>
        <w:b/>
        <w:bCs/>
      </w:rPr>
      <w:fldChar w:fldCharType="end"/>
    </w:r>
    <w:r w:rsidRPr="002977DB">
      <w:t xml:space="preserve"> of </w:t>
    </w:r>
    <w:r w:rsidRPr="003D32C5">
      <w:rPr>
        <w:b/>
        <w:bCs/>
      </w:rPr>
      <w:fldChar w:fldCharType="begin"/>
    </w:r>
    <w:r w:rsidRPr="003D32C5">
      <w:rPr>
        <w:b/>
        <w:bCs/>
      </w:rPr>
      <w:instrText xml:space="preserve"> NUMPAGES  \* Arabic  \* MERGEFORMAT </w:instrText>
    </w:r>
    <w:r w:rsidRPr="003D32C5">
      <w:rPr>
        <w:b/>
        <w:bCs/>
      </w:rPr>
      <w:fldChar w:fldCharType="separate"/>
    </w:r>
    <w:r w:rsidRPr="003D32C5">
      <w:rPr>
        <w:b/>
        <w:bCs/>
        <w:noProof/>
      </w:rPr>
      <w:t>2</w:t>
    </w:r>
    <w:r w:rsidRPr="003D32C5"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29C8A" w14:textId="77777777" w:rsidR="001A5236" w:rsidRDefault="001A5236" w:rsidP="00CF4BE2">
      <w:r>
        <w:separator/>
      </w:r>
    </w:p>
  </w:footnote>
  <w:footnote w:type="continuationSeparator" w:id="0">
    <w:p w14:paraId="4FB780E3" w14:textId="77777777" w:rsidR="001A5236" w:rsidRDefault="001A5236" w:rsidP="00CF4B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2388B" w14:textId="24F9D9A1" w:rsidR="000219F0" w:rsidRPr="007F3683" w:rsidRDefault="00F35EDF" w:rsidP="00CF4BE2">
    <w:pPr>
      <w:rPr>
        <w:rFonts w:eastAsia="Cambria" w:cs="Cambria"/>
      </w:rPr>
    </w:pPr>
    <w:r w:rsidRPr="007F3683">
      <w:t xml:space="preserve">ECON </w:t>
    </w:r>
    <w:r w:rsidR="007F3683" w:rsidRPr="007F3683">
      <w:t>46</w:t>
    </w:r>
    <w:r w:rsidRPr="007F3683">
      <w:t>7: Econometrics</w:t>
    </w:r>
    <w:r w:rsidR="007F3683" w:rsidRPr="007F3683">
      <w:t xml:space="preserve"> II</w:t>
    </w:r>
    <w:r w:rsidR="003D32C5">
      <w:tab/>
    </w:r>
    <w:r w:rsidR="003D32C5">
      <w:tab/>
    </w:r>
    <w:r w:rsidR="003D32C5">
      <w:tab/>
    </w:r>
    <w:r w:rsidR="003D32C5">
      <w:tab/>
    </w:r>
    <w:r w:rsidR="003D32C5">
      <w:tab/>
    </w:r>
    <w:r w:rsidR="003D32C5">
      <w:tab/>
    </w:r>
    <w:r w:rsidR="003D32C5">
      <w:tab/>
    </w:r>
    <w:r w:rsidR="003D32C5">
      <w:tab/>
      <w:t xml:space="preserve">     Anthony Le</w:t>
    </w:r>
    <w:r w:rsidR="001A5236">
      <w:rPr>
        <w:noProof/>
      </w:rPr>
      <w:pict w14:anchorId="083A06E4">
        <v:rect id="_x0000_i1026" alt="" style="width:468pt;height:.05pt;mso-width-percent:0;mso-height-percent:0;mso-width-percent:0;mso-height-percent:0" o:hralign="center" o:hrstd="t" o:hr="t" fillcolor="#a0a0a0" stroked="f"/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07F31"/>
    <w:multiLevelType w:val="hybridMultilevel"/>
    <w:tmpl w:val="81145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D65AC8"/>
    <w:multiLevelType w:val="hybridMultilevel"/>
    <w:tmpl w:val="84D215DA"/>
    <w:lvl w:ilvl="0" w:tplc="850A6F34">
      <w:start w:val="1"/>
      <w:numFmt w:val="bullet"/>
      <w:lvlText w:val="-"/>
      <w:lvlJc w:val="left"/>
      <w:pPr>
        <w:ind w:left="720" w:hanging="360"/>
      </w:pPr>
      <w:rPr>
        <w:rFonts w:ascii="Garamond" w:eastAsia="Cambria" w:hAnsi="Garamond" w:cs="Cambri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315F5C"/>
    <w:multiLevelType w:val="multilevel"/>
    <w:tmpl w:val="22F80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E85298"/>
    <w:multiLevelType w:val="hybridMultilevel"/>
    <w:tmpl w:val="DA7C7E1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F76F3A"/>
    <w:multiLevelType w:val="hybridMultilevel"/>
    <w:tmpl w:val="C3EE0E8A"/>
    <w:lvl w:ilvl="0" w:tplc="0690FE84">
      <w:start w:val="1"/>
      <w:numFmt w:val="lowerLetter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F6D03ED"/>
    <w:multiLevelType w:val="hybridMultilevel"/>
    <w:tmpl w:val="C0226B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2D6C8D"/>
    <w:multiLevelType w:val="hybridMultilevel"/>
    <w:tmpl w:val="068EEC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241211"/>
    <w:multiLevelType w:val="hybridMultilevel"/>
    <w:tmpl w:val="ECC856AC"/>
    <w:lvl w:ilvl="0" w:tplc="9684E54A">
      <w:start w:val="1"/>
      <w:numFmt w:val="upperRoman"/>
      <w:pStyle w:val="Heading1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3B04CF"/>
    <w:multiLevelType w:val="hybridMultilevel"/>
    <w:tmpl w:val="3F0E91A2"/>
    <w:lvl w:ilvl="0" w:tplc="850A6F34">
      <w:start w:val="1"/>
      <w:numFmt w:val="bullet"/>
      <w:lvlText w:val="-"/>
      <w:lvlJc w:val="left"/>
      <w:pPr>
        <w:ind w:left="1080" w:hanging="360"/>
      </w:pPr>
      <w:rPr>
        <w:rFonts w:ascii="Garamond" w:eastAsia="Cambria" w:hAnsi="Garamond" w:cs="Cambri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BAF3C0F"/>
    <w:multiLevelType w:val="hybridMultilevel"/>
    <w:tmpl w:val="AD70400C"/>
    <w:lvl w:ilvl="0" w:tplc="6E9AA6A4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4D2A76"/>
    <w:multiLevelType w:val="multilevel"/>
    <w:tmpl w:val="3294C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7628BB"/>
    <w:multiLevelType w:val="hybridMultilevel"/>
    <w:tmpl w:val="DA7C7E1A"/>
    <w:lvl w:ilvl="0" w:tplc="49861288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164C00"/>
    <w:multiLevelType w:val="hybridMultilevel"/>
    <w:tmpl w:val="599401A4"/>
    <w:lvl w:ilvl="0" w:tplc="56B017D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584A9B"/>
    <w:multiLevelType w:val="multilevel"/>
    <w:tmpl w:val="D1FEA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74624A"/>
    <w:multiLevelType w:val="hybridMultilevel"/>
    <w:tmpl w:val="65A4A668"/>
    <w:lvl w:ilvl="0" w:tplc="DA629A06">
      <w:start w:val="2"/>
      <w:numFmt w:val="bullet"/>
      <w:lvlText w:val="-"/>
      <w:lvlJc w:val="left"/>
      <w:pPr>
        <w:ind w:left="1080" w:hanging="360"/>
      </w:pPr>
      <w:rPr>
        <w:rFonts w:ascii="Garamond" w:eastAsia="Cambria" w:hAnsi="Garamond" w:cs="Cambri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4823C3E"/>
    <w:multiLevelType w:val="hybridMultilevel"/>
    <w:tmpl w:val="C21418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A801AF7"/>
    <w:multiLevelType w:val="hybridMultilevel"/>
    <w:tmpl w:val="A9524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9970E6"/>
    <w:multiLevelType w:val="multilevel"/>
    <w:tmpl w:val="FBB29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F06B04"/>
    <w:multiLevelType w:val="multilevel"/>
    <w:tmpl w:val="9680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FF4371"/>
    <w:multiLevelType w:val="multilevel"/>
    <w:tmpl w:val="064CFA96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1D466C"/>
    <w:multiLevelType w:val="hybridMultilevel"/>
    <w:tmpl w:val="E4BE112A"/>
    <w:lvl w:ilvl="0" w:tplc="42668DA2">
      <w:start w:val="79"/>
      <w:numFmt w:val="bullet"/>
      <w:lvlText w:val="-"/>
      <w:lvlJc w:val="left"/>
      <w:pPr>
        <w:ind w:left="720" w:hanging="360"/>
      </w:pPr>
      <w:rPr>
        <w:rFonts w:ascii="Cambria" w:eastAsia="Arial" w:hAnsi="Cambria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B8264F"/>
    <w:multiLevelType w:val="multilevel"/>
    <w:tmpl w:val="CF36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FB43DE"/>
    <w:multiLevelType w:val="hybridMultilevel"/>
    <w:tmpl w:val="99FE2D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EE09DA"/>
    <w:multiLevelType w:val="multilevel"/>
    <w:tmpl w:val="46CA128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0AF383E"/>
    <w:multiLevelType w:val="multilevel"/>
    <w:tmpl w:val="DDDA9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5E61F0"/>
    <w:multiLevelType w:val="multilevel"/>
    <w:tmpl w:val="21B0C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D64D6A"/>
    <w:multiLevelType w:val="hybridMultilevel"/>
    <w:tmpl w:val="17325D28"/>
    <w:lvl w:ilvl="0" w:tplc="62C6DEF0">
      <w:start w:val="1"/>
      <w:numFmt w:val="lowerLetter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7750E2F"/>
    <w:multiLevelType w:val="hybridMultilevel"/>
    <w:tmpl w:val="C53C0866"/>
    <w:lvl w:ilvl="0" w:tplc="78E8CB12">
      <w:start w:val="1"/>
      <w:numFmt w:val="decimal"/>
      <w:pStyle w:val="Heading2"/>
      <w:lvlText w:val="%1."/>
      <w:lvlJc w:val="left"/>
      <w:pPr>
        <w:ind w:left="360" w:hanging="360"/>
      </w:pPr>
      <w:rPr>
        <w:rFonts w:hint="default"/>
        <w:color w:val="C00000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8CA407F"/>
    <w:multiLevelType w:val="hybridMultilevel"/>
    <w:tmpl w:val="B0B6A65C"/>
    <w:lvl w:ilvl="0" w:tplc="A09E5650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i/>
        <w:color w:val="1F497D" w:themeColor="text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A6963C1"/>
    <w:multiLevelType w:val="multilevel"/>
    <w:tmpl w:val="49025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2D099E"/>
    <w:multiLevelType w:val="hybridMultilevel"/>
    <w:tmpl w:val="35AA31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03122BE"/>
    <w:multiLevelType w:val="hybridMultilevel"/>
    <w:tmpl w:val="502035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5101E5B"/>
    <w:multiLevelType w:val="hybridMultilevel"/>
    <w:tmpl w:val="92707A7C"/>
    <w:lvl w:ilvl="0" w:tplc="4F9A1F08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 w:val="0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F8120A8"/>
    <w:multiLevelType w:val="hybridMultilevel"/>
    <w:tmpl w:val="112AD4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2A6520A"/>
    <w:multiLevelType w:val="hybridMultilevel"/>
    <w:tmpl w:val="1358970C"/>
    <w:lvl w:ilvl="0" w:tplc="C160F72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27461C"/>
    <w:multiLevelType w:val="multilevel"/>
    <w:tmpl w:val="B04A7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AB0DA9"/>
    <w:multiLevelType w:val="multilevel"/>
    <w:tmpl w:val="8E92E4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65B34EE2"/>
    <w:multiLevelType w:val="hybridMultilevel"/>
    <w:tmpl w:val="F26CB07E"/>
    <w:lvl w:ilvl="0" w:tplc="3848A302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color w:val="CC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6A815E3"/>
    <w:multiLevelType w:val="hybridMultilevel"/>
    <w:tmpl w:val="02BC37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8D27AE3"/>
    <w:multiLevelType w:val="hybridMultilevel"/>
    <w:tmpl w:val="10B073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EDC34BA"/>
    <w:multiLevelType w:val="hybridMultilevel"/>
    <w:tmpl w:val="064281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FC10087"/>
    <w:multiLevelType w:val="hybridMultilevel"/>
    <w:tmpl w:val="3976B670"/>
    <w:lvl w:ilvl="0" w:tplc="7C1CCFAE">
      <w:start w:val="1"/>
      <w:numFmt w:val="lowerLetter"/>
      <w:lvlText w:val="%1)"/>
      <w:lvlJc w:val="left"/>
      <w:pPr>
        <w:ind w:left="4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2" w15:restartNumberingAfterBreak="0">
    <w:nsid w:val="705A05A4"/>
    <w:multiLevelType w:val="multilevel"/>
    <w:tmpl w:val="4796D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B14B51"/>
    <w:multiLevelType w:val="multilevel"/>
    <w:tmpl w:val="2CA2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5E9488E"/>
    <w:multiLevelType w:val="multilevel"/>
    <w:tmpl w:val="5532E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0D04D9"/>
    <w:multiLevelType w:val="hybridMultilevel"/>
    <w:tmpl w:val="B12C5A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F250BEB"/>
    <w:multiLevelType w:val="multilevel"/>
    <w:tmpl w:val="CDBE9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5474564">
    <w:abstractNumId w:val="23"/>
  </w:num>
  <w:num w:numId="2" w16cid:durableId="793642242">
    <w:abstractNumId w:val="36"/>
  </w:num>
  <w:num w:numId="3" w16cid:durableId="1584755571">
    <w:abstractNumId w:val="26"/>
  </w:num>
  <w:num w:numId="4" w16cid:durableId="1322274587">
    <w:abstractNumId w:val="6"/>
  </w:num>
  <w:num w:numId="5" w16cid:durableId="546331212">
    <w:abstractNumId w:val="4"/>
  </w:num>
  <w:num w:numId="6" w16cid:durableId="825902795">
    <w:abstractNumId w:val="11"/>
  </w:num>
  <w:num w:numId="7" w16cid:durableId="1489127265">
    <w:abstractNumId w:val="20"/>
  </w:num>
  <w:num w:numId="8" w16cid:durableId="1519274679">
    <w:abstractNumId w:val="41"/>
  </w:num>
  <w:num w:numId="9" w16cid:durableId="1455321109">
    <w:abstractNumId w:val="3"/>
  </w:num>
  <w:num w:numId="10" w16cid:durableId="269316192">
    <w:abstractNumId w:val="33"/>
  </w:num>
  <w:num w:numId="11" w16cid:durableId="355086262">
    <w:abstractNumId w:val="15"/>
  </w:num>
  <w:num w:numId="12" w16cid:durableId="1019313115">
    <w:abstractNumId w:val="30"/>
  </w:num>
  <w:num w:numId="13" w16cid:durableId="1416823925">
    <w:abstractNumId w:val="37"/>
  </w:num>
  <w:num w:numId="14" w16cid:durableId="1195535682">
    <w:abstractNumId w:val="9"/>
  </w:num>
  <w:num w:numId="15" w16cid:durableId="541675731">
    <w:abstractNumId w:val="14"/>
  </w:num>
  <w:num w:numId="16" w16cid:durableId="1184787619">
    <w:abstractNumId w:val="32"/>
  </w:num>
  <w:num w:numId="17" w16cid:durableId="540627218">
    <w:abstractNumId w:val="38"/>
  </w:num>
  <w:num w:numId="18" w16cid:durableId="1238901930">
    <w:abstractNumId w:val="1"/>
  </w:num>
  <w:num w:numId="19" w16cid:durableId="1916042889">
    <w:abstractNumId w:val="8"/>
  </w:num>
  <w:num w:numId="20" w16cid:durableId="268437119">
    <w:abstractNumId w:val="45"/>
  </w:num>
  <w:num w:numId="21" w16cid:durableId="1592348006">
    <w:abstractNumId w:val="0"/>
  </w:num>
  <w:num w:numId="22" w16cid:durableId="1635017503">
    <w:abstractNumId w:val="10"/>
  </w:num>
  <w:num w:numId="23" w16cid:durableId="1923827849">
    <w:abstractNumId w:val="44"/>
  </w:num>
  <w:num w:numId="24" w16cid:durableId="1183130347">
    <w:abstractNumId w:val="42"/>
  </w:num>
  <w:num w:numId="25" w16cid:durableId="337655956">
    <w:abstractNumId w:val="24"/>
  </w:num>
  <w:num w:numId="26" w16cid:durableId="320696070">
    <w:abstractNumId w:val="21"/>
  </w:num>
  <w:num w:numId="27" w16cid:durableId="86584355">
    <w:abstractNumId w:val="2"/>
  </w:num>
  <w:num w:numId="28" w16cid:durableId="2071533728">
    <w:abstractNumId w:val="43"/>
  </w:num>
  <w:num w:numId="29" w16cid:durableId="1698654947">
    <w:abstractNumId w:val="17"/>
  </w:num>
  <w:num w:numId="30" w16cid:durableId="1943370502">
    <w:abstractNumId w:val="25"/>
  </w:num>
  <w:num w:numId="31" w16cid:durableId="311377326">
    <w:abstractNumId w:val="39"/>
  </w:num>
  <w:num w:numId="32" w16cid:durableId="973870350">
    <w:abstractNumId w:val="34"/>
  </w:num>
  <w:num w:numId="33" w16cid:durableId="1223055757">
    <w:abstractNumId w:val="7"/>
  </w:num>
  <w:num w:numId="34" w16cid:durableId="2099591431">
    <w:abstractNumId w:val="40"/>
  </w:num>
  <w:num w:numId="35" w16cid:durableId="1138297684">
    <w:abstractNumId w:val="27"/>
  </w:num>
  <w:num w:numId="36" w16cid:durableId="1137575130">
    <w:abstractNumId w:val="28"/>
  </w:num>
  <w:num w:numId="37" w16cid:durableId="496851018">
    <w:abstractNumId w:val="5"/>
  </w:num>
  <w:num w:numId="38" w16cid:durableId="887765543">
    <w:abstractNumId w:val="31"/>
  </w:num>
  <w:num w:numId="39" w16cid:durableId="1756976955">
    <w:abstractNumId w:val="18"/>
  </w:num>
  <w:num w:numId="40" w16cid:durableId="1250387928">
    <w:abstractNumId w:val="35"/>
  </w:num>
  <w:num w:numId="41" w16cid:durableId="1530218715">
    <w:abstractNumId w:val="12"/>
  </w:num>
  <w:num w:numId="42" w16cid:durableId="37631976">
    <w:abstractNumId w:val="19"/>
  </w:num>
  <w:num w:numId="43" w16cid:durableId="278337824">
    <w:abstractNumId w:val="46"/>
  </w:num>
  <w:num w:numId="44" w16cid:durableId="299310583">
    <w:abstractNumId w:val="13"/>
  </w:num>
  <w:num w:numId="45" w16cid:durableId="2004315962">
    <w:abstractNumId w:val="29"/>
  </w:num>
  <w:num w:numId="46" w16cid:durableId="250093343">
    <w:abstractNumId w:val="16"/>
  </w:num>
  <w:num w:numId="47" w16cid:durableId="175161185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19F0"/>
    <w:rsid w:val="000037D0"/>
    <w:rsid w:val="00007833"/>
    <w:rsid w:val="000219F0"/>
    <w:rsid w:val="00032214"/>
    <w:rsid w:val="0005083D"/>
    <w:rsid w:val="0005618A"/>
    <w:rsid w:val="00081B5A"/>
    <w:rsid w:val="00084076"/>
    <w:rsid w:val="00086DE3"/>
    <w:rsid w:val="00087E5D"/>
    <w:rsid w:val="000A4898"/>
    <w:rsid w:val="000C552A"/>
    <w:rsid w:val="000D1588"/>
    <w:rsid w:val="000D5C28"/>
    <w:rsid w:val="001234E3"/>
    <w:rsid w:val="00124091"/>
    <w:rsid w:val="00126E67"/>
    <w:rsid w:val="001432CB"/>
    <w:rsid w:val="0016227D"/>
    <w:rsid w:val="00167884"/>
    <w:rsid w:val="0017682E"/>
    <w:rsid w:val="001A5236"/>
    <w:rsid w:val="001B425C"/>
    <w:rsid w:val="001D737D"/>
    <w:rsid w:val="00206086"/>
    <w:rsid w:val="00221C21"/>
    <w:rsid w:val="00276D00"/>
    <w:rsid w:val="002950B1"/>
    <w:rsid w:val="002977DB"/>
    <w:rsid w:val="002A2916"/>
    <w:rsid w:val="002A2F5A"/>
    <w:rsid w:val="002A3A35"/>
    <w:rsid w:val="002D0D9A"/>
    <w:rsid w:val="002E57C7"/>
    <w:rsid w:val="003178A0"/>
    <w:rsid w:val="00327CA4"/>
    <w:rsid w:val="00374B0A"/>
    <w:rsid w:val="003D32C5"/>
    <w:rsid w:val="003E2093"/>
    <w:rsid w:val="003E5398"/>
    <w:rsid w:val="0040047E"/>
    <w:rsid w:val="0040146D"/>
    <w:rsid w:val="00410EC9"/>
    <w:rsid w:val="00416D53"/>
    <w:rsid w:val="004272E3"/>
    <w:rsid w:val="004520DA"/>
    <w:rsid w:val="00472BBF"/>
    <w:rsid w:val="00483B40"/>
    <w:rsid w:val="00495247"/>
    <w:rsid w:val="00497335"/>
    <w:rsid w:val="004A1329"/>
    <w:rsid w:val="004F1732"/>
    <w:rsid w:val="004F7FAA"/>
    <w:rsid w:val="005123F9"/>
    <w:rsid w:val="00520056"/>
    <w:rsid w:val="0058096A"/>
    <w:rsid w:val="005829A1"/>
    <w:rsid w:val="0058511B"/>
    <w:rsid w:val="005A2633"/>
    <w:rsid w:val="005C2A42"/>
    <w:rsid w:val="005E4D99"/>
    <w:rsid w:val="00602771"/>
    <w:rsid w:val="006327EB"/>
    <w:rsid w:val="00653D32"/>
    <w:rsid w:val="006621CF"/>
    <w:rsid w:val="00673DD2"/>
    <w:rsid w:val="006864DC"/>
    <w:rsid w:val="00705114"/>
    <w:rsid w:val="00753536"/>
    <w:rsid w:val="00753659"/>
    <w:rsid w:val="007A6F0A"/>
    <w:rsid w:val="007B45E5"/>
    <w:rsid w:val="007B4B02"/>
    <w:rsid w:val="007D630B"/>
    <w:rsid w:val="007E2F72"/>
    <w:rsid w:val="007F3683"/>
    <w:rsid w:val="007F7550"/>
    <w:rsid w:val="007F77D3"/>
    <w:rsid w:val="00814A77"/>
    <w:rsid w:val="00823F3B"/>
    <w:rsid w:val="00844C16"/>
    <w:rsid w:val="00853D2F"/>
    <w:rsid w:val="00894767"/>
    <w:rsid w:val="008A506E"/>
    <w:rsid w:val="008A7730"/>
    <w:rsid w:val="008E7E89"/>
    <w:rsid w:val="008F58F2"/>
    <w:rsid w:val="008F62B5"/>
    <w:rsid w:val="009015FC"/>
    <w:rsid w:val="009522A4"/>
    <w:rsid w:val="00985684"/>
    <w:rsid w:val="00995363"/>
    <w:rsid w:val="009A5A9B"/>
    <w:rsid w:val="00A05495"/>
    <w:rsid w:val="00A162A3"/>
    <w:rsid w:val="00A301AC"/>
    <w:rsid w:val="00A570E8"/>
    <w:rsid w:val="00A74DAD"/>
    <w:rsid w:val="00A9771B"/>
    <w:rsid w:val="00AB26A8"/>
    <w:rsid w:val="00AB6DFA"/>
    <w:rsid w:val="00AD70D0"/>
    <w:rsid w:val="00AE6C4E"/>
    <w:rsid w:val="00AF1A66"/>
    <w:rsid w:val="00B23007"/>
    <w:rsid w:val="00B61E29"/>
    <w:rsid w:val="00B64F11"/>
    <w:rsid w:val="00B70662"/>
    <w:rsid w:val="00B86C68"/>
    <w:rsid w:val="00BA6168"/>
    <w:rsid w:val="00BB3F1D"/>
    <w:rsid w:val="00BE0E72"/>
    <w:rsid w:val="00BF21DE"/>
    <w:rsid w:val="00C03035"/>
    <w:rsid w:val="00C030BC"/>
    <w:rsid w:val="00C11064"/>
    <w:rsid w:val="00C17A55"/>
    <w:rsid w:val="00C243AD"/>
    <w:rsid w:val="00C67C9F"/>
    <w:rsid w:val="00C90193"/>
    <w:rsid w:val="00CA6312"/>
    <w:rsid w:val="00CB61F0"/>
    <w:rsid w:val="00CE04B4"/>
    <w:rsid w:val="00CF4BE2"/>
    <w:rsid w:val="00CF67E1"/>
    <w:rsid w:val="00D24B99"/>
    <w:rsid w:val="00D5589D"/>
    <w:rsid w:val="00D65962"/>
    <w:rsid w:val="00D71051"/>
    <w:rsid w:val="00D75129"/>
    <w:rsid w:val="00DA1E2A"/>
    <w:rsid w:val="00DE1D0E"/>
    <w:rsid w:val="00DF4EDB"/>
    <w:rsid w:val="00E027FC"/>
    <w:rsid w:val="00E135E7"/>
    <w:rsid w:val="00E2198E"/>
    <w:rsid w:val="00E74A2D"/>
    <w:rsid w:val="00E74EAD"/>
    <w:rsid w:val="00EA002E"/>
    <w:rsid w:val="00ED748A"/>
    <w:rsid w:val="00F02BBF"/>
    <w:rsid w:val="00F07995"/>
    <w:rsid w:val="00F21A5C"/>
    <w:rsid w:val="00F236DE"/>
    <w:rsid w:val="00F35EDF"/>
    <w:rsid w:val="00F45A4D"/>
    <w:rsid w:val="00F605EB"/>
    <w:rsid w:val="00F63957"/>
    <w:rsid w:val="00FD21AB"/>
    <w:rsid w:val="00FD5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C5678E"/>
  <w15:docId w15:val="{884F3F85-B372-164A-8350-C7E43883C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4BE2"/>
    <w:rPr>
      <w:rFonts w:ascii="Garamond" w:hAnsi="Garamond"/>
      <w:sz w:val="24"/>
      <w:szCs w:val="24"/>
    </w:rPr>
  </w:style>
  <w:style w:type="paragraph" w:styleId="Heading1">
    <w:name w:val="heading 1"/>
    <w:basedOn w:val="Normal"/>
    <w:next w:val="Normal"/>
    <w:uiPriority w:val="9"/>
    <w:qFormat/>
    <w:rsid w:val="00472BBF"/>
    <w:pPr>
      <w:numPr>
        <w:numId w:val="33"/>
      </w:numPr>
      <w:spacing w:after="240" w:line="360" w:lineRule="auto"/>
      <w:outlineLvl w:val="0"/>
    </w:pPr>
    <w:rPr>
      <w:rFonts w:eastAsia="Cambria" w:cs="Cambria"/>
      <w:b/>
      <w:bCs/>
      <w:color w:val="C00000"/>
      <w:sz w:val="28"/>
      <w:szCs w:val="28"/>
    </w:rPr>
  </w:style>
  <w:style w:type="paragraph" w:styleId="Heading2">
    <w:name w:val="heading 2"/>
    <w:basedOn w:val="Heading1"/>
    <w:next w:val="Normal"/>
    <w:uiPriority w:val="9"/>
    <w:unhideWhenUsed/>
    <w:qFormat/>
    <w:rsid w:val="00472BBF"/>
    <w:pPr>
      <w:numPr>
        <w:numId w:val="35"/>
      </w:numPr>
      <w:outlineLvl w:val="1"/>
    </w:pPr>
    <w:rPr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CF4BE2"/>
    <w:pPr>
      <w:keepNext/>
      <w:keepLines/>
      <w:spacing w:before="200" w:line="360" w:lineRule="auto"/>
      <w:jc w:val="center"/>
    </w:pPr>
    <w:rPr>
      <w:rFonts w:ascii="Cambria" w:eastAsia="Cambria" w:hAnsi="Cambria" w:cs="Cambria"/>
      <w:b/>
      <w:color w:val="CC0000"/>
      <w:sz w:val="26"/>
      <w:szCs w:val="26"/>
    </w:rPr>
  </w:style>
  <w:style w:type="paragraph" w:styleId="Subtitle">
    <w:name w:val="Subtitle"/>
    <w:basedOn w:val="Normal"/>
    <w:next w:val="Normal"/>
    <w:uiPriority w:val="11"/>
    <w:qFormat/>
    <w:rsid w:val="00032214"/>
    <w:pPr>
      <w:spacing w:line="360" w:lineRule="auto"/>
      <w:jc w:val="center"/>
    </w:pPr>
    <w:rPr>
      <w:rFonts w:eastAsia="Cambria" w:cs="Cambria"/>
      <w:b/>
      <w:lang w:val="en-US"/>
    </w:rPr>
  </w:style>
  <w:style w:type="table" w:customStyle="1" w:styleId="3">
    <w:name w:val="3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276D00"/>
    <w:pPr>
      <w:ind w:left="720"/>
      <w:contextualSpacing/>
    </w:pPr>
  </w:style>
  <w:style w:type="table" w:styleId="TableGrid">
    <w:name w:val="Table Grid"/>
    <w:basedOn w:val="TableNormal"/>
    <w:uiPriority w:val="39"/>
    <w:rsid w:val="00276D0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8A506E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F605E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05EB"/>
  </w:style>
  <w:style w:type="paragraph" w:styleId="Footer">
    <w:name w:val="footer"/>
    <w:basedOn w:val="Normal"/>
    <w:link w:val="FooterChar"/>
    <w:uiPriority w:val="99"/>
    <w:unhideWhenUsed/>
    <w:rsid w:val="00F605E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05EB"/>
  </w:style>
  <w:style w:type="table" w:styleId="TableGridLight">
    <w:name w:val="Grid Table Light"/>
    <w:basedOn w:val="TableNormal"/>
    <w:uiPriority w:val="40"/>
    <w:rsid w:val="00206086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3">
    <w:name w:val="Plain Table 3"/>
    <w:basedOn w:val="TableNormal"/>
    <w:uiPriority w:val="43"/>
    <w:rsid w:val="00206086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206086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1Light">
    <w:name w:val="Grid Table 1 Light"/>
    <w:basedOn w:val="TableNormal"/>
    <w:uiPriority w:val="46"/>
    <w:rsid w:val="00206086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PlaceholderText">
    <w:name w:val="Placeholder Text"/>
    <w:basedOn w:val="DefaultParagraphFont"/>
    <w:uiPriority w:val="99"/>
    <w:semiHidden/>
    <w:rsid w:val="004272E3"/>
    <w:rPr>
      <w:color w:val="666666"/>
    </w:rPr>
  </w:style>
  <w:style w:type="character" w:customStyle="1" w:styleId="mord">
    <w:name w:val="mord"/>
    <w:basedOn w:val="DefaultParagraphFont"/>
    <w:rsid w:val="005123F9"/>
  </w:style>
  <w:style w:type="character" w:customStyle="1" w:styleId="mbin">
    <w:name w:val="mbin"/>
    <w:basedOn w:val="DefaultParagraphFont"/>
    <w:rsid w:val="005123F9"/>
  </w:style>
  <w:style w:type="character" w:customStyle="1" w:styleId="vlist-s">
    <w:name w:val="vlist-s"/>
    <w:basedOn w:val="DefaultParagraphFont"/>
    <w:rsid w:val="005123F9"/>
  </w:style>
  <w:style w:type="character" w:styleId="Strong">
    <w:name w:val="Strong"/>
    <w:basedOn w:val="DefaultParagraphFont"/>
    <w:uiPriority w:val="22"/>
    <w:qFormat/>
    <w:rsid w:val="00A74DAD"/>
    <w:rPr>
      <w:b/>
      <w:bCs/>
    </w:rPr>
  </w:style>
  <w:style w:type="character" w:customStyle="1" w:styleId="apple-converted-space">
    <w:name w:val="apple-converted-space"/>
    <w:basedOn w:val="DefaultParagraphFont"/>
    <w:rsid w:val="00A74DAD"/>
  </w:style>
  <w:style w:type="paragraph" w:styleId="NormalWeb">
    <w:name w:val="Normal (Web)"/>
    <w:basedOn w:val="Normal"/>
    <w:uiPriority w:val="99"/>
    <w:unhideWhenUsed/>
    <w:rsid w:val="002A29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2A2916"/>
    <w:rPr>
      <w:rFonts w:ascii="Courier New" w:eastAsia="Times New Roman" w:hAnsi="Courier New" w:cs="Courier New"/>
      <w:sz w:val="20"/>
      <w:szCs w:val="20"/>
    </w:rPr>
  </w:style>
  <w:style w:type="table" w:styleId="GridTable3">
    <w:name w:val="Grid Table 3"/>
    <w:basedOn w:val="TableNormal"/>
    <w:uiPriority w:val="48"/>
    <w:rsid w:val="00C243AD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styleId="Emphasis">
    <w:name w:val="Emphasis"/>
    <w:basedOn w:val="DefaultParagraphFont"/>
    <w:uiPriority w:val="20"/>
    <w:qFormat/>
    <w:rsid w:val="00995363"/>
    <w:rPr>
      <w:i/>
      <w:iCs/>
    </w:rPr>
  </w:style>
  <w:style w:type="table" w:styleId="PlainTable1">
    <w:name w:val="Plain Table 1"/>
    <w:basedOn w:val="TableNormal"/>
    <w:uiPriority w:val="41"/>
    <w:rsid w:val="00C90193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4">
    <w:name w:val="Plain Table 4"/>
    <w:basedOn w:val="TableNormal"/>
    <w:uiPriority w:val="44"/>
    <w:rsid w:val="00C90193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131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5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901668F-BC85-804C-8052-79B39A1621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7619</TotalTime>
  <Pages>3</Pages>
  <Words>497</Words>
  <Characters>2836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Le</dc:creator>
  <cp:keywords/>
  <dc:description/>
  <cp:lastModifiedBy>Anthony Le</cp:lastModifiedBy>
  <cp:revision>20</cp:revision>
  <cp:lastPrinted>2025-12-14T07:26:00Z</cp:lastPrinted>
  <dcterms:created xsi:type="dcterms:W3CDTF">2025-02-24T21:45:00Z</dcterms:created>
  <dcterms:modified xsi:type="dcterms:W3CDTF">2025-12-14T07:54:00Z</dcterms:modified>
</cp:coreProperties>
</file>