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62EB6" w14:paraId="674176D7" wp14:textId="2B043C1C">
      <w:pPr>
        <w:pStyle w:val="Title"/>
        <w:rPr>
          <w:noProof w:val="0"/>
          <w:lang w:val="en-GB"/>
        </w:rPr>
      </w:pPr>
      <w:r w:rsidRPr="2C114E8F" w:rsidR="1C95575B">
        <w:rPr>
          <w:noProof w:val="0"/>
          <w:lang w:val="en-GB"/>
        </w:rPr>
        <w:t xml:space="preserve">Secure Application Development </w:t>
      </w:r>
      <w:r w:rsidRPr="2C114E8F" w:rsidR="1EBD3BAA">
        <w:rPr>
          <w:noProof w:val="0"/>
          <w:lang w:val="en-GB"/>
        </w:rPr>
        <w:t xml:space="preserve">Best </w:t>
      </w:r>
      <w:r w:rsidRPr="2C114E8F" w:rsidR="38C81A95">
        <w:rPr>
          <w:noProof w:val="0"/>
          <w:lang w:val="en-GB"/>
        </w:rPr>
        <w:t>Practice</w:t>
      </w: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1652234208"/>
        <w:docPartObj>
          <w:docPartGallery w:val="Table of Contents"/>
          <w:docPartUnique/>
        </w:docPartObj>
      </w:sdtPr>
      <w:sdtContent>
        <w:p xmlns:wp14="http://schemas.microsoft.com/office/word/2010/wordml" w:rsidP="6D917625" w14:paraId="27AD2A87" wp14:textId="30B65DFE">
          <w:pPr>
            <w:bidi w:val="0"/>
            <w:rPr>
              <w:b w:val="1"/>
              <w:bCs w:val="1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6D917625" w:rsidR="6D917625">
            <w:rPr>
              <w:b w:val="1"/>
              <w:bCs w:val="1"/>
            </w:rPr>
            <w:t>No table of contents entries found.</w:t>
          </w:r>
          <w:r>
            <w:fldChar w:fldCharType="end"/>
          </w:r>
        </w:p>
      </w:sdtContent>
    </w:sdt>
    <w:p w:rsidR="6A97798C" w:rsidP="320EA494" w:rsidRDefault="6A97798C" w14:paraId="23029B6E" w14:textId="56F4F08F">
      <w:pPr>
        <w:pStyle w:val="Heading1"/>
        <w:bidi w:val="0"/>
      </w:pPr>
      <w:r w:rsidRPr="320EA494" w:rsidR="6A977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Overview</w:t>
      </w:r>
    </w:p>
    <w:p w:rsidR="6A97798C" w:rsidRDefault="6A97798C" w14:paraId="349D6253" w14:textId="2663EC93"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quick guide to using agile sprint board</w:t>
      </w:r>
    </w:p>
    <w:p w:rsidR="6A97798C" w:rsidP="320EA494" w:rsidRDefault="6A97798C" w14:paraId="4594CB1A" w14:textId="46FF5F37">
      <w:pPr>
        <w:pStyle w:val="Heading1"/>
        <w:bidi w:val="0"/>
      </w:pPr>
      <w:r w:rsidRPr="320EA494" w:rsidR="6A977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bug ticket guide</w:t>
      </w:r>
    </w:p>
    <w:p w:rsidR="6A97798C" w:rsidRDefault="6A97798C" w14:paraId="73CC3B99" w14:textId="3F1063F2"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From excellent </w:t>
      </w:r>
      <w:hyperlink r:id="R85d9ee7378e74e9d">
        <w:r w:rsidRPr="320EA494" w:rsidR="6A97798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https://www.softwaretestinghelp.com/how-to-write-good-bug-report/</w:t>
        </w:r>
      </w:hyperlink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="6A97798C" w:rsidP="320EA494" w:rsidRDefault="6A97798C" w14:paraId="3E4D08A8" w14:textId="37019F6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Make sure you create a unique board ticket per bug, and refer to the bug by it's ticket number</w:t>
      </w:r>
    </w:p>
    <w:p w:rsidR="6A97798C" w:rsidP="320EA494" w:rsidRDefault="6A97798C" w14:paraId="350B7A08" w14:textId="0E2CC81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Always include reproduction steps in the bug description, </w:t>
      </w:r>
      <w:proofErr w:type="gramStart"/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Do</w:t>
      </w:r>
      <w:proofErr w:type="gramEnd"/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not assume or skip any reproducing steps.</w:t>
      </w:r>
      <w:r>
        <w:br/>
      </w:r>
      <w:r w:rsidRPr="320EA494" w:rsidR="6A97798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GB"/>
        </w:rPr>
        <w:t>If your bug is not reproducible, then it will never get fixed.</w:t>
      </w:r>
    </w:p>
    <w:p w:rsidR="6A97798C" w:rsidP="320EA494" w:rsidRDefault="6A97798C" w14:paraId="00896597" w14:textId="27C1280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Be specific and to the point, do not be overly verbose or it'll be hard to know what the issue is</w:t>
      </w:r>
      <w:r>
        <w:br/>
      </w: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include environmental factors aka browser / os etc, include screen shots</w:t>
      </w:r>
    </w:p>
    <w:p w:rsidR="6A97798C" w:rsidP="320EA494" w:rsidRDefault="6A97798C" w14:paraId="2C587BF5" w14:textId="6DCEF22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Follow the code review advice with description</w:t>
      </w:r>
      <w:r>
        <w:br/>
      </w: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be humble, do not assume malice, assume everyone worked as hard as they could</w:t>
      </w:r>
    </w:p>
    <w:p w:rsidR="6A97798C" w:rsidP="320EA494" w:rsidRDefault="6A97798C" w14:paraId="58C845F9" w14:textId="14972A6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Check for duplicate, related and existing bug reports</w:t>
      </w:r>
      <w:r>
        <w:br/>
      </w: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duplicate bugs cause issues and confusion, if things are related but different, state so in ticket comments or description</w:t>
      </w:r>
    </w:p>
    <w:p w:rsidR="6A97798C" w:rsidP="320EA494" w:rsidRDefault="6A97798C" w14:paraId="49D9D0B8" w14:textId="6C441A2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All a project bugs reports should be written in the same format, two excellent formats are "how, what, where" / "given when then"</w:t>
      </w:r>
    </w:p>
    <w:p w:rsidR="6A97798C" w:rsidP="320EA494" w:rsidRDefault="6A97798C" w14:paraId="4B26387C" w14:textId="37989FE0">
      <w:pPr>
        <w:pStyle w:val="ListParagraph"/>
        <w:numPr>
          <w:ilvl w:val="0"/>
          <w:numId w:val="15"/>
        </w:numPr>
        <w:bidi w:val="0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All tickets should be sized </w:t>
      </w:r>
      <w:r w:rsidRPr="320EA494" w:rsidR="6A977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relatively</w:t>
      </w: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against one another not </w:t>
      </w:r>
      <w:r w:rsidRPr="320EA494" w:rsidR="6A9779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absolutely </w:t>
      </w:r>
      <w:r w:rsidRPr="320EA494" w:rsidR="6A9779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 time</w:t>
      </w:r>
      <w:r>
        <w:br/>
      </w:r>
      <w:r w:rsidRPr="320EA494" w:rsidR="145399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GB"/>
        </w:rPr>
        <w:t>humans (aka developers) tend to be terrible at time estimation but excellent at relative estimation</w:t>
      </w:r>
    </w:p>
    <w:p w:rsidR="320EA494" w:rsidP="320EA494" w:rsidRDefault="320EA494" w14:paraId="2ED8E981" w14:textId="192B36CF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01D60D13"/>
    <w:rsid w:val="062DE62A"/>
    <w:rsid w:val="0720E0F6"/>
    <w:rsid w:val="0849E412"/>
    <w:rsid w:val="09FAEFBB"/>
    <w:rsid w:val="0B63D685"/>
    <w:rsid w:val="0DB03F0F"/>
    <w:rsid w:val="11677723"/>
    <w:rsid w:val="145399DB"/>
    <w:rsid w:val="1872A4C9"/>
    <w:rsid w:val="1939CF93"/>
    <w:rsid w:val="1C95575B"/>
    <w:rsid w:val="1CFD021F"/>
    <w:rsid w:val="1D8FE713"/>
    <w:rsid w:val="1EBD3BAA"/>
    <w:rsid w:val="22B37AC8"/>
    <w:rsid w:val="22B758B5"/>
    <w:rsid w:val="24E4313F"/>
    <w:rsid w:val="25028FED"/>
    <w:rsid w:val="29F47797"/>
    <w:rsid w:val="2C114E8F"/>
    <w:rsid w:val="2CC19A8F"/>
    <w:rsid w:val="2D6F84A3"/>
    <w:rsid w:val="320EA494"/>
    <w:rsid w:val="32256F11"/>
    <w:rsid w:val="35D7164E"/>
    <w:rsid w:val="36A6B07B"/>
    <w:rsid w:val="38C81A95"/>
    <w:rsid w:val="3A540417"/>
    <w:rsid w:val="3AC30BA8"/>
    <w:rsid w:val="3D59049E"/>
    <w:rsid w:val="3F695B6C"/>
    <w:rsid w:val="424FE12C"/>
    <w:rsid w:val="43490E2D"/>
    <w:rsid w:val="46AE460F"/>
    <w:rsid w:val="47131397"/>
    <w:rsid w:val="4998FCDB"/>
    <w:rsid w:val="4D5F891F"/>
    <w:rsid w:val="4F134C56"/>
    <w:rsid w:val="4F846310"/>
    <w:rsid w:val="5313D3E0"/>
    <w:rsid w:val="548373DC"/>
    <w:rsid w:val="56A38002"/>
    <w:rsid w:val="56D4590F"/>
    <w:rsid w:val="59EA79E6"/>
    <w:rsid w:val="5A49E07D"/>
    <w:rsid w:val="5AF648F9"/>
    <w:rsid w:val="602C7A28"/>
    <w:rsid w:val="6079B510"/>
    <w:rsid w:val="61C84A89"/>
    <w:rsid w:val="674FB88B"/>
    <w:rsid w:val="6962D81C"/>
    <w:rsid w:val="6A97798C"/>
    <w:rsid w:val="6D917625"/>
    <w:rsid w:val="6ED62EB6"/>
    <w:rsid w:val="701175AD"/>
    <w:rsid w:val="725049B6"/>
    <w:rsid w:val="7414B566"/>
    <w:rsid w:val="7AFDEA44"/>
    <w:rsid w:val="7CE8AC38"/>
    <w:rsid w:val="7D59D86E"/>
    <w:rsid w:val="7DD39773"/>
    <w:rsid w:val="7E122CD2"/>
    <w:rsid w:val="7EABB684"/>
    <w:rsid w:val="7ED3BBEC"/>
    <w:rsid w:val="7F4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b1e8db5ce26748e0" /><Relationship Type="http://schemas.openxmlformats.org/officeDocument/2006/relationships/numbering" Target="/word/numbering.xml" Id="R3687cfad26a3417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oftwaretestinghelp.com/how-to-write-good-bug-report/" TargetMode="External" Id="R85d9ee7378e74e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66BE5-CEC3-491B-A6C9-67E126E06982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15</cp:revision>
  <dcterms:created xsi:type="dcterms:W3CDTF">2022-01-28T16:01:45Z</dcterms:created>
  <dcterms:modified xsi:type="dcterms:W3CDTF">2022-02-07T09:20:18Z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