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glossary/document.xml" ContentType="application/vnd.openxmlformats-officedocument.wordprocessingml.document.glossary+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D62EB6" w14:paraId="674176D7" wp14:textId="2B043C1C">
      <w:pPr>
        <w:pStyle w:val="Title"/>
        <w:rPr>
          <w:noProof w:val="0"/>
          <w:lang w:val="en-GB"/>
        </w:rPr>
      </w:pPr>
      <w:r w:rsidRPr="2C114E8F" w:rsidR="1C95575B">
        <w:rPr>
          <w:noProof w:val="0"/>
          <w:lang w:val="en-GB"/>
        </w:rPr>
        <w:t xml:space="preserve">Secure Application Development </w:t>
      </w:r>
      <w:r w:rsidRPr="2C114E8F" w:rsidR="1EBD3BAA">
        <w:rPr>
          <w:noProof w:val="0"/>
          <w:lang w:val="en-GB"/>
        </w:rPr>
        <w:t xml:space="preserve">Best </w:t>
      </w:r>
      <w:r w:rsidRPr="2C114E8F" w:rsidR="38C81A95">
        <w:rPr>
          <w:noProof w:val="0"/>
          <w:lang w:val="en-GB"/>
        </w:rPr>
        <w:t>Practice</w:t>
      </w:r>
    </w:p>
    <w:p xmlns:wp14="http://schemas.microsoft.com/office/word/2010/wordml" w:rsidP="47131397" w14:paraId="35FE8C01" wp14:textId="0FD11FBC">
      <w:pPr>
        <w:pStyle w:val="TOC1"/>
        <w:tabs>
          <w:tab w:val="right" w:leader="dot" w:pos="9015"/>
        </w:tabs>
        <w:bidi w:val="0"/>
        <w:rPr>
          <w:b w:val="1"/>
          <w:bCs w:val="1"/>
        </w:rPr>
      </w:pPr>
      <w:r w:rsidRPr="47131397" w:rsidR="22B37AC8">
        <w:rPr>
          <w:b w:val="1"/>
          <w:bCs w:val="1"/>
        </w:rPr>
        <w:t>TABLE OF CONTENTS</w:t>
      </w:r>
    </w:p>
    <w:sdt>
      <w:sdtPr>
        <w:id w:val="765870209"/>
        <w:docPartObj>
          <w:docPartGallery w:val="Table of Contents"/>
          <w:docPartUnique/>
        </w:docPartObj>
      </w:sdtPr>
      <w:sdtContent>
        <w:p xmlns:wp14="http://schemas.microsoft.com/office/word/2010/wordml" w:rsidP="2C114E8F" w14:paraId="27AD2A87" wp14:textId="7C4D15CF">
          <w:pPr>
            <w:pStyle w:val="TOC2"/>
            <w:tabs>
              <w:tab w:val="right" w:leader="dot" w:pos="9015"/>
            </w:tabs>
            <w:bidi w:val="0"/>
          </w:pPr>
          <w:r>
            <w:fldChar w:fldCharType="begin"/>
          </w:r>
          <w:r>
            <w:instrText xml:space="preserve">TOC \o \z \u \h</w:instrText>
          </w:r>
          <w:r>
            <w:fldChar w:fldCharType="separate"/>
          </w:r>
          <w:hyperlink w:anchor="_Toc525807538">
            <w:r w:rsidRPr="2C114E8F" w:rsidR="2C114E8F">
              <w:rPr>
                <w:rStyle w:val="Hyperlink"/>
              </w:rPr>
              <w:t>Follow OWASP Security Design Principles</w:t>
            </w:r>
            <w:r>
              <w:tab/>
            </w:r>
            <w:r>
              <w:fldChar w:fldCharType="begin"/>
            </w:r>
            <w:r>
              <w:instrText xml:space="preserve">PAGEREF _Toc525807538 \h</w:instrText>
            </w:r>
            <w:r>
              <w:fldChar w:fldCharType="separate"/>
            </w:r>
            <w:r w:rsidRPr="2C114E8F" w:rsidR="2C114E8F">
              <w:rPr>
                <w:rStyle w:val="Hyperlink"/>
              </w:rPr>
              <w:t>1</w:t>
            </w:r>
            <w:r>
              <w:fldChar w:fldCharType="end"/>
            </w:r>
          </w:hyperlink>
        </w:p>
        <w:p w:rsidR="35D7164E" w:rsidP="2C114E8F" w:rsidRDefault="35D7164E" w14:paraId="757F96CF" w14:textId="0373605D">
          <w:pPr>
            <w:pStyle w:val="TOC3"/>
            <w:tabs>
              <w:tab w:val="right" w:leader="dot" w:pos="9015"/>
            </w:tabs>
            <w:bidi w:val="0"/>
          </w:pPr>
          <w:hyperlink w:anchor="_Toc1927534954">
            <w:r w:rsidRPr="2C114E8F" w:rsidR="2C114E8F">
              <w:rPr>
                <w:rStyle w:val="Hyperlink"/>
              </w:rPr>
              <w:t>1. Minimise attack surface area</w:t>
            </w:r>
            <w:r>
              <w:tab/>
            </w:r>
            <w:r>
              <w:fldChar w:fldCharType="begin"/>
            </w:r>
            <w:r>
              <w:instrText xml:space="preserve">PAGEREF _Toc1927534954 \h</w:instrText>
            </w:r>
            <w:r>
              <w:fldChar w:fldCharType="separate"/>
            </w:r>
            <w:r w:rsidRPr="2C114E8F" w:rsidR="2C114E8F">
              <w:rPr>
                <w:rStyle w:val="Hyperlink"/>
              </w:rPr>
              <w:t>1</w:t>
            </w:r>
            <w:r>
              <w:fldChar w:fldCharType="end"/>
            </w:r>
          </w:hyperlink>
        </w:p>
        <w:p w:rsidR="35D7164E" w:rsidP="2C114E8F" w:rsidRDefault="35D7164E" w14:paraId="2418D373" w14:textId="34AEB60B">
          <w:pPr>
            <w:pStyle w:val="TOC3"/>
            <w:tabs>
              <w:tab w:val="right" w:leader="dot" w:pos="9015"/>
            </w:tabs>
            <w:bidi w:val="0"/>
          </w:pPr>
          <w:hyperlink w:anchor="_Toc1753282352">
            <w:r w:rsidRPr="2C114E8F" w:rsidR="2C114E8F">
              <w:rPr>
                <w:rStyle w:val="Hyperlink"/>
              </w:rPr>
              <w:t>2. Establish secure defaults</w:t>
            </w:r>
            <w:r>
              <w:tab/>
            </w:r>
            <w:r>
              <w:fldChar w:fldCharType="begin"/>
            </w:r>
            <w:r>
              <w:instrText xml:space="preserve">PAGEREF _Toc1753282352 \h</w:instrText>
            </w:r>
            <w:r>
              <w:fldChar w:fldCharType="separate"/>
            </w:r>
            <w:r w:rsidRPr="2C114E8F" w:rsidR="2C114E8F">
              <w:rPr>
                <w:rStyle w:val="Hyperlink"/>
              </w:rPr>
              <w:t>1</w:t>
            </w:r>
            <w:r>
              <w:fldChar w:fldCharType="end"/>
            </w:r>
          </w:hyperlink>
        </w:p>
        <w:p w:rsidR="35D7164E" w:rsidP="2C114E8F" w:rsidRDefault="35D7164E" w14:paraId="54DAAEAF" w14:textId="3EB205D2">
          <w:pPr>
            <w:pStyle w:val="TOC3"/>
            <w:tabs>
              <w:tab w:val="right" w:leader="dot" w:pos="9015"/>
            </w:tabs>
            <w:bidi w:val="0"/>
          </w:pPr>
          <w:hyperlink w:anchor="_Toc874831360">
            <w:r w:rsidRPr="2C114E8F" w:rsidR="2C114E8F">
              <w:rPr>
                <w:rStyle w:val="Hyperlink"/>
              </w:rPr>
              <w:t>3. The principle of Least privilege</w:t>
            </w:r>
            <w:r>
              <w:tab/>
            </w:r>
            <w:r>
              <w:fldChar w:fldCharType="begin"/>
            </w:r>
            <w:r>
              <w:instrText xml:space="preserve">PAGEREF _Toc874831360 \h</w:instrText>
            </w:r>
            <w:r>
              <w:fldChar w:fldCharType="separate"/>
            </w:r>
            <w:r w:rsidRPr="2C114E8F" w:rsidR="2C114E8F">
              <w:rPr>
                <w:rStyle w:val="Hyperlink"/>
              </w:rPr>
              <w:t>1</w:t>
            </w:r>
            <w:r>
              <w:fldChar w:fldCharType="end"/>
            </w:r>
          </w:hyperlink>
        </w:p>
        <w:p w:rsidR="35D7164E" w:rsidP="2C114E8F" w:rsidRDefault="35D7164E" w14:paraId="702A9060" w14:textId="526D3FA5">
          <w:pPr>
            <w:pStyle w:val="TOC3"/>
            <w:tabs>
              <w:tab w:val="right" w:leader="dot" w:pos="9015"/>
            </w:tabs>
            <w:bidi w:val="0"/>
          </w:pPr>
          <w:hyperlink w:anchor="_Toc1177751099">
            <w:r w:rsidRPr="2C114E8F" w:rsidR="2C114E8F">
              <w:rPr>
                <w:rStyle w:val="Hyperlink"/>
              </w:rPr>
              <w:t>4. The principle of Defence in depth</w:t>
            </w:r>
            <w:r>
              <w:tab/>
            </w:r>
            <w:r>
              <w:fldChar w:fldCharType="begin"/>
            </w:r>
            <w:r>
              <w:instrText xml:space="preserve">PAGEREF _Toc1177751099 \h</w:instrText>
            </w:r>
            <w:r>
              <w:fldChar w:fldCharType="separate"/>
            </w:r>
            <w:r w:rsidRPr="2C114E8F" w:rsidR="2C114E8F">
              <w:rPr>
                <w:rStyle w:val="Hyperlink"/>
              </w:rPr>
              <w:t>1</w:t>
            </w:r>
            <w:r>
              <w:fldChar w:fldCharType="end"/>
            </w:r>
          </w:hyperlink>
        </w:p>
        <w:p w:rsidR="35D7164E" w:rsidP="2C114E8F" w:rsidRDefault="35D7164E" w14:paraId="18DA4578" w14:textId="1D1827A3">
          <w:pPr>
            <w:pStyle w:val="TOC3"/>
            <w:tabs>
              <w:tab w:val="right" w:leader="dot" w:pos="9015"/>
            </w:tabs>
            <w:bidi w:val="0"/>
          </w:pPr>
          <w:hyperlink w:anchor="_Toc1438496776">
            <w:r w:rsidRPr="2C114E8F" w:rsidR="2C114E8F">
              <w:rPr>
                <w:rStyle w:val="Hyperlink"/>
              </w:rPr>
              <w:t>5. Fail securely</w:t>
            </w:r>
            <w:r>
              <w:tab/>
            </w:r>
            <w:r>
              <w:fldChar w:fldCharType="begin"/>
            </w:r>
            <w:r>
              <w:instrText xml:space="preserve">PAGEREF _Toc1438496776 \h</w:instrText>
            </w:r>
            <w:r>
              <w:fldChar w:fldCharType="separate"/>
            </w:r>
            <w:r w:rsidRPr="2C114E8F" w:rsidR="2C114E8F">
              <w:rPr>
                <w:rStyle w:val="Hyperlink"/>
              </w:rPr>
              <w:t>2</w:t>
            </w:r>
            <w:r>
              <w:fldChar w:fldCharType="end"/>
            </w:r>
          </w:hyperlink>
        </w:p>
        <w:p w:rsidR="35D7164E" w:rsidP="2C114E8F" w:rsidRDefault="35D7164E" w14:paraId="219ED06B" w14:textId="4653DA41">
          <w:pPr>
            <w:pStyle w:val="TOC3"/>
            <w:tabs>
              <w:tab w:val="right" w:leader="dot" w:pos="9015"/>
            </w:tabs>
            <w:bidi w:val="0"/>
          </w:pPr>
          <w:hyperlink w:anchor="_Toc1286289778">
            <w:r w:rsidRPr="2C114E8F" w:rsidR="2C114E8F">
              <w:rPr>
                <w:rStyle w:val="Hyperlink"/>
              </w:rPr>
              <w:t>6. Don’t trust services</w:t>
            </w:r>
            <w:r>
              <w:tab/>
            </w:r>
            <w:r>
              <w:fldChar w:fldCharType="begin"/>
            </w:r>
            <w:r>
              <w:instrText xml:space="preserve">PAGEREF _Toc1286289778 \h</w:instrText>
            </w:r>
            <w:r>
              <w:fldChar w:fldCharType="separate"/>
            </w:r>
            <w:r w:rsidRPr="2C114E8F" w:rsidR="2C114E8F">
              <w:rPr>
                <w:rStyle w:val="Hyperlink"/>
              </w:rPr>
              <w:t>2</w:t>
            </w:r>
            <w:r>
              <w:fldChar w:fldCharType="end"/>
            </w:r>
          </w:hyperlink>
        </w:p>
        <w:p w:rsidR="2C114E8F" w:rsidP="2C114E8F" w:rsidRDefault="2C114E8F" w14:paraId="3F70F308" w14:textId="1F698207">
          <w:pPr>
            <w:pStyle w:val="TOC3"/>
            <w:tabs>
              <w:tab w:val="right" w:leader="dot" w:pos="9015"/>
            </w:tabs>
            <w:bidi w:val="0"/>
          </w:pPr>
          <w:hyperlink w:anchor="_Toc350375656">
            <w:r w:rsidRPr="2C114E8F" w:rsidR="2C114E8F">
              <w:rPr>
                <w:rStyle w:val="Hyperlink"/>
              </w:rPr>
              <w:t>7. Separation of duties</w:t>
            </w:r>
            <w:r>
              <w:tab/>
            </w:r>
            <w:r>
              <w:fldChar w:fldCharType="begin"/>
            </w:r>
            <w:r>
              <w:instrText xml:space="preserve">PAGEREF _Toc350375656 \h</w:instrText>
            </w:r>
            <w:r>
              <w:fldChar w:fldCharType="separate"/>
            </w:r>
            <w:r w:rsidRPr="2C114E8F" w:rsidR="2C114E8F">
              <w:rPr>
                <w:rStyle w:val="Hyperlink"/>
              </w:rPr>
              <w:t>2</w:t>
            </w:r>
            <w:r>
              <w:fldChar w:fldCharType="end"/>
            </w:r>
          </w:hyperlink>
        </w:p>
        <w:p w:rsidR="2C114E8F" w:rsidP="2C114E8F" w:rsidRDefault="2C114E8F" w14:paraId="2C508790" w14:textId="74DD7C97">
          <w:pPr>
            <w:pStyle w:val="TOC3"/>
            <w:tabs>
              <w:tab w:val="right" w:leader="dot" w:pos="9015"/>
            </w:tabs>
            <w:bidi w:val="0"/>
          </w:pPr>
          <w:hyperlink w:anchor="_Toc659585714">
            <w:r w:rsidRPr="2C114E8F" w:rsidR="2C114E8F">
              <w:rPr>
                <w:rStyle w:val="Hyperlink"/>
              </w:rPr>
              <w:t>8. Avoid security by obscurity</w:t>
            </w:r>
            <w:r>
              <w:tab/>
            </w:r>
            <w:r>
              <w:fldChar w:fldCharType="begin"/>
            </w:r>
            <w:r>
              <w:instrText xml:space="preserve">PAGEREF _Toc659585714 \h</w:instrText>
            </w:r>
            <w:r>
              <w:fldChar w:fldCharType="separate"/>
            </w:r>
            <w:r w:rsidRPr="2C114E8F" w:rsidR="2C114E8F">
              <w:rPr>
                <w:rStyle w:val="Hyperlink"/>
              </w:rPr>
              <w:t>2</w:t>
            </w:r>
            <w:r>
              <w:fldChar w:fldCharType="end"/>
            </w:r>
          </w:hyperlink>
        </w:p>
        <w:p w:rsidR="2C114E8F" w:rsidP="2C114E8F" w:rsidRDefault="2C114E8F" w14:paraId="50B9AF98" w14:textId="5D36F2E4">
          <w:pPr>
            <w:pStyle w:val="TOC3"/>
            <w:tabs>
              <w:tab w:val="right" w:leader="dot" w:pos="9015"/>
            </w:tabs>
            <w:bidi w:val="0"/>
          </w:pPr>
          <w:hyperlink w:anchor="_Toc627739304">
            <w:r w:rsidRPr="2C114E8F" w:rsidR="2C114E8F">
              <w:rPr>
                <w:rStyle w:val="Hyperlink"/>
              </w:rPr>
              <w:t>9. Keep security simple</w:t>
            </w:r>
            <w:r>
              <w:tab/>
            </w:r>
            <w:r>
              <w:fldChar w:fldCharType="begin"/>
            </w:r>
            <w:r>
              <w:instrText xml:space="preserve">PAGEREF _Toc627739304 \h</w:instrText>
            </w:r>
            <w:r>
              <w:fldChar w:fldCharType="separate"/>
            </w:r>
            <w:r w:rsidRPr="2C114E8F" w:rsidR="2C114E8F">
              <w:rPr>
                <w:rStyle w:val="Hyperlink"/>
              </w:rPr>
              <w:t>2</w:t>
            </w:r>
            <w:r>
              <w:fldChar w:fldCharType="end"/>
            </w:r>
          </w:hyperlink>
        </w:p>
        <w:p w:rsidR="2C114E8F" w:rsidP="2C114E8F" w:rsidRDefault="2C114E8F" w14:paraId="4B5CF016" w14:textId="5D8AB696">
          <w:pPr>
            <w:pStyle w:val="TOC3"/>
            <w:tabs>
              <w:tab w:val="right" w:leader="dot" w:pos="9015"/>
            </w:tabs>
            <w:bidi w:val="0"/>
          </w:pPr>
          <w:hyperlink w:anchor="_Toc1711190201">
            <w:r w:rsidRPr="2C114E8F" w:rsidR="2C114E8F">
              <w:rPr>
                <w:rStyle w:val="Hyperlink"/>
              </w:rPr>
              <w:t>10. Fix security issues correctly</w:t>
            </w:r>
            <w:r>
              <w:tab/>
            </w:r>
            <w:r>
              <w:fldChar w:fldCharType="begin"/>
            </w:r>
            <w:r>
              <w:instrText xml:space="preserve">PAGEREF _Toc1711190201 \h</w:instrText>
            </w:r>
            <w:r>
              <w:fldChar w:fldCharType="separate"/>
            </w:r>
            <w:r w:rsidRPr="2C114E8F" w:rsidR="2C114E8F">
              <w:rPr>
                <w:rStyle w:val="Hyperlink"/>
              </w:rPr>
              <w:t>2</w:t>
            </w:r>
            <w:r>
              <w:fldChar w:fldCharType="end"/>
            </w:r>
          </w:hyperlink>
        </w:p>
        <w:p w:rsidR="2C114E8F" w:rsidP="2C114E8F" w:rsidRDefault="2C114E8F" w14:paraId="241C28F2" w14:textId="18043C4F">
          <w:pPr>
            <w:pStyle w:val="TOC2"/>
            <w:tabs>
              <w:tab w:val="right" w:leader="dot" w:pos="9015"/>
            </w:tabs>
            <w:bidi w:val="0"/>
          </w:pPr>
          <w:hyperlink w:anchor="_Toc278699728">
            <w:r w:rsidRPr="2C114E8F" w:rsidR="2C114E8F">
              <w:rPr>
                <w:rStyle w:val="Hyperlink"/>
              </w:rPr>
              <w:t>Tooling Types</w:t>
            </w:r>
            <w:r>
              <w:tab/>
            </w:r>
            <w:r>
              <w:fldChar w:fldCharType="begin"/>
            </w:r>
            <w:r>
              <w:instrText xml:space="preserve">PAGEREF _Toc278699728 \h</w:instrText>
            </w:r>
            <w:r>
              <w:fldChar w:fldCharType="separate"/>
            </w:r>
            <w:r w:rsidRPr="2C114E8F" w:rsidR="2C114E8F">
              <w:rPr>
                <w:rStyle w:val="Hyperlink"/>
              </w:rPr>
              <w:t>2</w:t>
            </w:r>
            <w:r>
              <w:fldChar w:fldCharType="end"/>
            </w:r>
          </w:hyperlink>
        </w:p>
        <w:p w:rsidR="2C114E8F" w:rsidP="2C114E8F" w:rsidRDefault="2C114E8F" w14:paraId="2A23629E" w14:textId="25B15E13">
          <w:pPr>
            <w:pStyle w:val="TOC3"/>
            <w:tabs>
              <w:tab w:val="right" w:leader="dot" w:pos="9015"/>
            </w:tabs>
            <w:bidi w:val="0"/>
          </w:pPr>
          <w:hyperlink w:anchor="_Toc883505945">
            <w:r w:rsidRPr="2C114E8F" w:rsidR="2C114E8F">
              <w:rPr>
                <w:rStyle w:val="Hyperlink"/>
              </w:rPr>
              <w:t>secret scanning</w:t>
            </w:r>
            <w:r>
              <w:tab/>
            </w:r>
            <w:r>
              <w:fldChar w:fldCharType="begin"/>
            </w:r>
            <w:r>
              <w:instrText xml:space="preserve">PAGEREF _Toc883505945 \h</w:instrText>
            </w:r>
            <w:r>
              <w:fldChar w:fldCharType="separate"/>
            </w:r>
            <w:r w:rsidRPr="2C114E8F" w:rsidR="2C114E8F">
              <w:rPr>
                <w:rStyle w:val="Hyperlink"/>
              </w:rPr>
              <w:t>3</w:t>
            </w:r>
            <w:r>
              <w:fldChar w:fldCharType="end"/>
            </w:r>
          </w:hyperlink>
        </w:p>
        <w:p w:rsidR="2C114E8F" w:rsidP="2C114E8F" w:rsidRDefault="2C114E8F" w14:paraId="2545F39F" w14:textId="7470A2F3">
          <w:pPr>
            <w:pStyle w:val="TOC3"/>
            <w:tabs>
              <w:tab w:val="right" w:leader="dot" w:pos="9015"/>
            </w:tabs>
            <w:bidi w:val="0"/>
          </w:pPr>
          <w:hyperlink w:anchor="_Toc237486197">
            <w:r w:rsidRPr="2C114E8F" w:rsidR="2C114E8F">
              <w:rPr>
                <w:rStyle w:val="Hyperlink"/>
              </w:rPr>
              <w:t>dependance analysis</w:t>
            </w:r>
            <w:r>
              <w:tab/>
            </w:r>
            <w:r>
              <w:fldChar w:fldCharType="begin"/>
            </w:r>
            <w:r>
              <w:instrText xml:space="preserve">PAGEREF _Toc237486197 \h</w:instrText>
            </w:r>
            <w:r>
              <w:fldChar w:fldCharType="separate"/>
            </w:r>
            <w:r w:rsidRPr="2C114E8F" w:rsidR="2C114E8F">
              <w:rPr>
                <w:rStyle w:val="Hyperlink"/>
              </w:rPr>
              <w:t>3</w:t>
            </w:r>
            <w:r>
              <w:fldChar w:fldCharType="end"/>
            </w:r>
          </w:hyperlink>
        </w:p>
        <w:p w:rsidR="2C114E8F" w:rsidP="2C114E8F" w:rsidRDefault="2C114E8F" w14:paraId="0FEF0EAC" w14:textId="6D8E5EE2">
          <w:pPr>
            <w:pStyle w:val="TOC3"/>
            <w:tabs>
              <w:tab w:val="right" w:leader="dot" w:pos="9015"/>
            </w:tabs>
            <w:bidi w:val="0"/>
          </w:pPr>
          <w:hyperlink w:anchor="_Toc1258791626">
            <w:r w:rsidRPr="2C114E8F" w:rsidR="2C114E8F">
              <w:rPr>
                <w:rStyle w:val="Hyperlink"/>
              </w:rPr>
              <w:t>license analysis</w:t>
            </w:r>
            <w:r>
              <w:tab/>
            </w:r>
            <w:r>
              <w:fldChar w:fldCharType="begin"/>
            </w:r>
            <w:r>
              <w:instrText xml:space="preserve">PAGEREF _Toc1258791626 \h</w:instrText>
            </w:r>
            <w:r>
              <w:fldChar w:fldCharType="separate"/>
            </w:r>
            <w:r w:rsidRPr="2C114E8F" w:rsidR="2C114E8F">
              <w:rPr>
                <w:rStyle w:val="Hyperlink"/>
              </w:rPr>
              <w:t>3</w:t>
            </w:r>
            <w:r>
              <w:fldChar w:fldCharType="end"/>
            </w:r>
          </w:hyperlink>
        </w:p>
        <w:p w:rsidR="2C114E8F" w:rsidP="2C114E8F" w:rsidRDefault="2C114E8F" w14:paraId="53477498" w14:textId="2FE4BE2C">
          <w:pPr>
            <w:pStyle w:val="TOC3"/>
            <w:tabs>
              <w:tab w:val="right" w:leader="dot" w:pos="9015"/>
            </w:tabs>
            <w:bidi w:val="0"/>
          </w:pPr>
          <w:hyperlink w:anchor="_Toc163260138">
            <w:r w:rsidRPr="2C114E8F" w:rsidR="2C114E8F">
              <w:rPr>
                <w:rStyle w:val="Hyperlink"/>
              </w:rPr>
              <w:t>static vulnerability src analysis</w:t>
            </w:r>
            <w:r>
              <w:tab/>
            </w:r>
            <w:r>
              <w:fldChar w:fldCharType="begin"/>
            </w:r>
            <w:r>
              <w:instrText xml:space="preserve">PAGEREF _Toc163260138 \h</w:instrText>
            </w:r>
            <w:r>
              <w:fldChar w:fldCharType="separate"/>
            </w:r>
            <w:r w:rsidRPr="2C114E8F" w:rsidR="2C114E8F">
              <w:rPr>
                <w:rStyle w:val="Hyperlink"/>
              </w:rPr>
              <w:t>3</w:t>
            </w:r>
            <w:r>
              <w:fldChar w:fldCharType="end"/>
            </w:r>
          </w:hyperlink>
        </w:p>
        <w:p w:rsidR="2C114E8F" w:rsidP="2C114E8F" w:rsidRDefault="2C114E8F" w14:paraId="4BACE889" w14:textId="258EA5F8">
          <w:pPr>
            <w:pStyle w:val="TOC3"/>
            <w:tabs>
              <w:tab w:val="right" w:leader="dot" w:pos="9015"/>
            </w:tabs>
            <w:bidi w:val="0"/>
          </w:pPr>
          <w:hyperlink w:anchor="_Toc117290304">
            <w:r w:rsidRPr="2C114E8F" w:rsidR="2C114E8F">
              <w:rPr>
                <w:rStyle w:val="Hyperlink"/>
              </w:rPr>
              <w:t>container analysis</w:t>
            </w:r>
            <w:r>
              <w:tab/>
            </w:r>
            <w:r>
              <w:fldChar w:fldCharType="begin"/>
            </w:r>
            <w:r>
              <w:instrText xml:space="preserve">PAGEREF _Toc117290304 \h</w:instrText>
            </w:r>
            <w:r>
              <w:fldChar w:fldCharType="separate"/>
            </w:r>
            <w:r w:rsidRPr="2C114E8F" w:rsidR="2C114E8F">
              <w:rPr>
                <w:rStyle w:val="Hyperlink"/>
              </w:rPr>
              <w:t>3</w:t>
            </w:r>
            <w:r>
              <w:fldChar w:fldCharType="end"/>
            </w:r>
          </w:hyperlink>
        </w:p>
        <w:p w:rsidR="2C114E8F" w:rsidP="2C114E8F" w:rsidRDefault="2C114E8F" w14:paraId="2DBDCE1E" w14:textId="3A2D9E1E">
          <w:pPr>
            <w:pStyle w:val="TOC3"/>
            <w:tabs>
              <w:tab w:val="right" w:leader="dot" w:pos="9015"/>
            </w:tabs>
            <w:bidi w:val="0"/>
          </w:pPr>
          <w:hyperlink w:anchor="_Toc1851412722">
            <w:r w:rsidRPr="2C114E8F" w:rsidR="2C114E8F">
              <w:rPr>
                <w:rStyle w:val="Hyperlink"/>
              </w:rPr>
              <w:t>Coverage Gates</w:t>
            </w:r>
            <w:r>
              <w:tab/>
            </w:r>
            <w:r>
              <w:fldChar w:fldCharType="begin"/>
            </w:r>
            <w:r>
              <w:instrText xml:space="preserve">PAGEREF _Toc1851412722 \h</w:instrText>
            </w:r>
            <w:r>
              <w:fldChar w:fldCharType="separate"/>
            </w:r>
            <w:r w:rsidRPr="2C114E8F" w:rsidR="2C114E8F">
              <w:rPr>
                <w:rStyle w:val="Hyperlink"/>
              </w:rPr>
              <w:t>3</w:t>
            </w:r>
            <w:r>
              <w:fldChar w:fldCharType="end"/>
            </w:r>
          </w:hyperlink>
        </w:p>
        <w:p w:rsidR="2C114E8F" w:rsidP="2C114E8F" w:rsidRDefault="2C114E8F" w14:paraId="11DB6BA7" w14:textId="58820F0D">
          <w:pPr>
            <w:pStyle w:val="TOC2"/>
            <w:tabs>
              <w:tab w:val="right" w:leader="dot" w:pos="9015"/>
            </w:tabs>
            <w:bidi w:val="0"/>
          </w:pPr>
          <w:hyperlink w:anchor="_Toc1413290747">
            <w:r w:rsidRPr="2C114E8F" w:rsidR="2C114E8F">
              <w:rPr>
                <w:rStyle w:val="Hyperlink"/>
              </w:rPr>
              <w:t>Software Best Practices</w:t>
            </w:r>
            <w:r>
              <w:tab/>
            </w:r>
            <w:r>
              <w:fldChar w:fldCharType="begin"/>
            </w:r>
            <w:r>
              <w:instrText xml:space="preserve">PAGEREF _Toc1413290747 \h</w:instrText>
            </w:r>
            <w:r>
              <w:fldChar w:fldCharType="separate"/>
            </w:r>
            <w:r w:rsidRPr="2C114E8F" w:rsidR="2C114E8F">
              <w:rPr>
                <w:rStyle w:val="Hyperlink"/>
              </w:rPr>
              <w:t>3</w:t>
            </w:r>
            <w:r>
              <w:fldChar w:fldCharType="end"/>
            </w:r>
          </w:hyperlink>
        </w:p>
        <w:p w:rsidR="2C114E8F" w:rsidP="2C114E8F" w:rsidRDefault="2C114E8F" w14:paraId="24C3FB4A" w14:textId="69EFF91A">
          <w:pPr>
            <w:pStyle w:val="TOC3"/>
            <w:tabs>
              <w:tab w:val="right" w:leader="dot" w:pos="9015"/>
            </w:tabs>
            <w:bidi w:val="0"/>
          </w:pPr>
          <w:hyperlink w:anchor="_Toc1144103261">
            <w:r w:rsidRPr="2C114E8F" w:rsidR="2C114E8F">
              <w:rPr>
                <w:rStyle w:val="Hyperlink"/>
              </w:rPr>
              <w:t>For Local Developer</w:t>
            </w:r>
            <w:r>
              <w:tab/>
            </w:r>
            <w:r>
              <w:fldChar w:fldCharType="begin"/>
            </w:r>
            <w:r>
              <w:instrText xml:space="preserve">PAGEREF _Toc1144103261 \h</w:instrText>
            </w:r>
            <w:r>
              <w:fldChar w:fldCharType="separate"/>
            </w:r>
            <w:r w:rsidRPr="2C114E8F" w:rsidR="2C114E8F">
              <w:rPr>
                <w:rStyle w:val="Hyperlink"/>
              </w:rPr>
              <w:t>3</w:t>
            </w:r>
            <w:r>
              <w:fldChar w:fldCharType="end"/>
            </w:r>
          </w:hyperlink>
        </w:p>
        <w:p w:rsidR="2C114E8F" w:rsidP="2C114E8F" w:rsidRDefault="2C114E8F" w14:paraId="2F730F57" w14:textId="72F893C5">
          <w:pPr>
            <w:pStyle w:val="TOC3"/>
            <w:tabs>
              <w:tab w:val="right" w:leader="dot" w:pos="9015"/>
            </w:tabs>
            <w:bidi w:val="0"/>
          </w:pPr>
          <w:hyperlink w:anchor="_Toc658620275">
            <w:r w:rsidRPr="2C114E8F" w:rsidR="2C114E8F">
              <w:rPr>
                <w:rStyle w:val="Hyperlink"/>
              </w:rPr>
              <w:t>For Continuous Integration Servers</w:t>
            </w:r>
            <w:r>
              <w:tab/>
            </w:r>
            <w:r>
              <w:fldChar w:fldCharType="begin"/>
            </w:r>
            <w:r>
              <w:instrText xml:space="preserve">PAGEREF _Toc658620275 \h</w:instrText>
            </w:r>
            <w:r>
              <w:fldChar w:fldCharType="separate"/>
            </w:r>
            <w:r w:rsidRPr="2C114E8F" w:rsidR="2C114E8F">
              <w:rPr>
                <w:rStyle w:val="Hyperlink"/>
              </w:rPr>
              <w:t>3</w:t>
            </w:r>
            <w:r>
              <w:fldChar w:fldCharType="end"/>
            </w:r>
          </w:hyperlink>
        </w:p>
        <w:p w:rsidR="2C114E8F" w:rsidP="2C114E8F" w:rsidRDefault="2C114E8F" w14:paraId="23B4EAFC" w14:textId="244B76A4">
          <w:pPr>
            <w:pStyle w:val="TOC3"/>
            <w:tabs>
              <w:tab w:val="right" w:leader="dot" w:pos="9015"/>
            </w:tabs>
            <w:bidi w:val="0"/>
          </w:pPr>
          <w:hyperlink w:anchor="_Toc218787507">
            <w:r w:rsidRPr="2C114E8F" w:rsidR="2C114E8F">
              <w:rPr>
                <w:rStyle w:val="Hyperlink"/>
              </w:rPr>
              <w:t>Cron / Regular Online Scanning</w:t>
            </w:r>
            <w:r>
              <w:tab/>
            </w:r>
            <w:r>
              <w:fldChar w:fldCharType="begin"/>
            </w:r>
            <w:r>
              <w:instrText xml:space="preserve">PAGEREF _Toc218787507 \h</w:instrText>
            </w:r>
            <w:r>
              <w:fldChar w:fldCharType="separate"/>
            </w:r>
            <w:r w:rsidRPr="2C114E8F" w:rsidR="2C114E8F">
              <w:rPr>
                <w:rStyle w:val="Hyperlink"/>
              </w:rPr>
              <w:t>3</w:t>
            </w:r>
            <w:r>
              <w:fldChar w:fldCharType="end"/>
            </w:r>
          </w:hyperlink>
        </w:p>
        <w:p w:rsidR="2C114E8F" w:rsidP="2C114E8F" w:rsidRDefault="2C114E8F" w14:paraId="08E3D56A" w14:textId="1FD7A3DD">
          <w:pPr>
            <w:pStyle w:val="TOC2"/>
            <w:tabs>
              <w:tab w:val="right" w:leader="dot" w:pos="9015"/>
            </w:tabs>
            <w:bidi w:val="0"/>
          </w:pPr>
          <w:hyperlink w:anchor="_Toc38333595">
            <w:r w:rsidRPr="2C114E8F" w:rsidR="2C114E8F">
              <w:rPr>
                <w:rStyle w:val="Hyperlink"/>
              </w:rPr>
              <w:t>Data interchange format</w:t>
            </w:r>
            <w:r>
              <w:tab/>
            </w:r>
            <w:r>
              <w:fldChar w:fldCharType="begin"/>
            </w:r>
            <w:r>
              <w:instrText xml:space="preserve">PAGEREF _Toc38333595 \h</w:instrText>
            </w:r>
            <w:r>
              <w:fldChar w:fldCharType="separate"/>
            </w:r>
            <w:r w:rsidRPr="2C114E8F" w:rsidR="2C114E8F">
              <w:rPr>
                <w:rStyle w:val="Hyperlink"/>
              </w:rPr>
              <w:t>3</w:t>
            </w:r>
            <w:r>
              <w:fldChar w:fldCharType="end"/>
            </w:r>
          </w:hyperlink>
          <w:r>
            <w:fldChar w:fldCharType="end"/>
          </w:r>
        </w:p>
      </w:sdtContent>
    </w:sdt>
    <w:p w:rsidR="11677723" w:rsidP="2C114E8F" w:rsidRDefault="11677723" w14:paraId="1D46B0AD" w14:textId="70510E14">
      <w:pPr>
        <w:pStyle w:val="Heading2"/>
        <w:bidi w:val="0"/>
        <w:rPr>
          <w:rFonts w:ascii="Calibri Light" w:hAnsi="Calibri Light" w:eastAsia="" w:cs=""/>
          <w:noProof w:val="0"/>
          <w:color w:val="2F5496" w:themeColor="accent1" w:themeTint="FF" w:themeShade="BF"/>
          <w:sz w:val="26"/>
          <w:szCs w:val="26"/>
          <w:lang w:val="en-GB"/>
        </w:rPr>
      </w:pPr>
      <w:bookmarkStart w:name="_Toc525807538" w:id="1490073955"/>
      <w:r w:rsidRPr="2C114E8F" w:rsidR="11677723">
        <w:rPr>
          <w:noProof w:val="0"/>
          <w:lang w:val="en-GB"/>
        </w:rPr>
        <w:t>Follow OWASP Security Design Principles</w:t>
      </w:r>
      <w:bookmarkEnd w:id="1490073955"/>
    </w:p>
    <w:p w:rsidR="11677723" w:rsidP="2C114E8F" w:rsidRDefault="11677723" w14:paraId="539D71FC" w14:textId="745E0580">
      <w:pPr>
        <w:pStyle w:val="Heading3"/>
        <w:bidi w:val="0"/>
        <w:rPr>
          <w:rFonts w:ascii="Calibri Light" w:hAnsi="Calibri Light" w:eastAsia="" w:cs=""/>
          <w:noProof w:val="0"/>
          <w:color w:val="1F3763"/>
          <w:sz w:val="24"/>
          <w:szCs w:val="24"/>
          <w:lang w:val="en-GB"/>
        </w:rPr>
      </w:pPr>
      <w:bookmarkStart w:name="_Toc1927534954" w:id="40274769"/>
      <w:r w:rsidRPr="2C114E8F" w:rsidR="11677723">
        <w:rPr>
          <w:noProof w:val="0"/>
          <w:lang w:val="en-GB"/>
        </w:rPr>
        <w:t>1. Minimise attack surface area</w:t>
      </w:r>
      <w:bookmarkEnd w:id="40274769"/>
    </w:p>
    <w:p w:rsidR="11677723" w:rsidP="2C114E8F" w:rsidRDefault="11677723" w14:paraId="68026B9D" w14:textId="6C55BD15">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Every time a programmer adds a feature to their application, they are increasing the risk of a security vulnerability.</w:t>
      </w:r>
    </w:p>
    <w:p w:rsidR="11677723" w:rsidP="2C114E8F" w:rsidRDefault="11677723" w14:paraId="5B75B2A2" w14:textId="57ED7415">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principle of minimizing attack surface area restricts the functions that users are allowed to access, to reduce potential vulnerabilities.</w:t>
      </w:r>
    </w:p>
    <w:p w:rsidR="11677723" w:rsidP="2C114E8F" w:rsidRDefault="11677723" w14:paraId="5C9BB31A" w14:textId="5DED8623">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For example, you might code a search feature into an application. That search feature is potentially vulnerable to file inclusion attacks and SQL injection attacks.</w:t>
      </w:r>
    </w:p>
    <w:p w:rsidR="11677723" w:rsidP="2C114E8F" w:rsidRDefault="11677723" w14:paraId="79335F78" w14:textId="40992D20">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developer could limit access to the search function, so only registered users could use it — reducing the attack surface and the risk of a successful attack.</w:t>
      </w:r>
    </w:p>
    <w:p w:rsidR="11677723" w:rsidP="2C114E8F" w:rsidRDefault="11677723" w14:paraId="6CF40BB9" w14:textId="5CE6E9A1">
      <w:pPr>
        <w:pStyle w:val="Heading3"/>
        <w:bidi w:val="0"/>
        <w:rPr>
          <w:rFonts w:ascii="Calibri Light" w:hAnsi="Calibri Light" w:eastAsia="" w:cs=""/>
          <w:noProof w:val="0"/>
          <w:color w:val="1F3763"/>
          <w:sz w:val="24"/>
          <w:szCs w:val="24"/>
          <w:lang w:val="en-GB"/>
        </w:rPr>
      </w:pPr>
      <w:bookmarkStart w:name="_Toc1753282352" w:id="593122964"/>
      <w:r w:rsidRPr="2C114E8F" w:rsidR="11677723">
        <w:rPr>
          <w:noProof w:val="0"/>
          <w:lang w:val="en-GB"/>
        </w:rPr>
        <w:t>2. Establish secure defaults</w:t>
      </w:r>
      <w:bookmarkEnd w:id="593122964"/>
    </w:p>
    <w:p w:rsidR="11677723" w:rsidP="2C114E8F" w:rsidRDefault="11677723" w14:paraId="6F30D707" w14:textId="17E5EA86">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This principle states that the application must be secure by default. That means a new user must take steps to obtain higher privileges and remove additional security measures (if allowed)</w:t>
      </w:r>
    </w:p>
    <w:p w:rsidR="11677723" w:rsidP="2C114E8F" w:rsidRDefault="11677723" w14:paraId="1531919E" w14:textId="07E28A46">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Establishing safe defaults means there should be strong security rules for how user registrations are handled, how often passwords must be updated, how complex passwords should be, and so on.</w:t>
      </w:r>
    </w:p>
    <w:p w:rsidR="11677723" w:rsidP="2C114E8F" w:rsidRDefault="11677723" w14:paraId="7EC6B492" w14:textId="15C2A709">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Application users may be able to turn off some of these features, but they should be set to a high-security level by default.</w:t>
      </w:r>
    </w:p>
    <w:p w:rsidR="11677723" w:rsidP="2C114E8F" w:rsidRDefault="11677723" w14:paraId="4A739BE8" w14:textId="2C29CA02">
      <w:pPr>
        <w:pStyle w:val="Heading3"/>
        <w:bidi w:val="0"/>
        <w:rPr>
          <w:rFonts w:ascii="Calibri Light" w:hAnsi="Calibri Light" w:eastAsia="" w:cs=""/>
          <w:noProof w:val="0"/>
          <w:color w:val="1F3763"/>
          <w:sz w:val="24"/>
          <w:szCs w:val="24"/>
          <w:lang w:val="en-GB"/>
        </w:rPr>
      </w:pPr>
      <w:bookmarkStart w:name="_Toc874831360" w:id="1874758385"/>
      <w:r w:rsidRPr="2C114E8F" w:rsidR="11677723">
        <w:rPr>
          <w:noProof w:val="0"/>
          <w:lang w:val="en-GB"/>
        </w:rPr>
        <w:t>3. The principle of Least privilege</w:t>
      </w:r>
      <w:bookmarkEnd w:id="1874758385"/>
    </w:p>
    <w:p w:rsidR="11677723" w:rsidP="2C114E8F" w:rsidRDefault="11677723" w14:paraId="74F07C3C" w14:textId="7D72D5DA">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Principle of Least Privilege (POLP) states that a user should have the minimum set of privileges required to perform a specific task.</w:t>
      </w:r>
    </w:p>
    <w:p w:rsidR="11677723" w:rsidP="2C114E8F" w:rsidRDefault="11677723" w14:paraId="4CEB0C65" w14:textId="141CA234">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POLP can be applied to all aspects of a web application, including user rights and resource access. For example, a user who is signed up to a blog application as an “author” should not have administrative privileges that allow them to add or remove users. They should only be allowed to post articles to the application.</w:t>
      </w:r>
    </w:p>
    <w:p w:rsidR="11677723" w:rsidP="2C114E8F" w:rsidRDefault="11677723" w14:paraId="7E964F97" w14:textId="5CB3B627">
      <w:pPr>
        <w:pStyle w:val="Heading3"/>
        <w:bidi w:val="0"/>
        <w:rPr>
          <w:rFonts w:ascii="Calibri Light" w:hAnsi="Calibri Light" w:eastAsia="" w:cs=""/>
          <w:noProof w:val="0"/>
          <w:color w:val="1F3763"/>
          <w:sz w:val="24"/>
          <w:szCs w:val="24"/>
          <w:lang w:val="en-GB"/>
        </w:rPr>
      </w:pPr>
      <w:bookmarkStart w:name="_Toc1177751099" w:id="275581044"/>
      <w:r w:rsidRPr="2C114E8F" w:rsidR="11677723">
        <w:rPr>
          <w:noProof w:val="0"/>
          <w:lang w:val="en-GB"/>
        </w:rPr>
        <w:t>4. The principle of Defence in depth</w:t>
      </w:r>
      <w:bookmarkEnd w:id="275581044"/>
    </w:p>
    <w:p w:rsidR="11677723" w:rsidP="2C114E8F" w:rsidRDefault="11677723" w14:paraId="60D56168" w14:textId="27F35B27">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principle of defense in depth states that multiple security controls that approach risks in different ways are the best option for securing an application.</w:t>
      </w:r>
    </w:p>
    <w:p w:rsidR="11677723" w:rsidP="2C114E8F" w:rsidRDefault="11677723" w14:paraId="43270A51" w14:textId="766AECAE">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So, instead of having one security control for user access, you would have multiple layers of validation, additional security auditing tools, and logging tools.</w:t>
      </w:r>
    </w:p>
    <w:p w:rsidR="11677723" w:rsidP="2C114E8F" w:rsidRDefault="11677723" w14:paraId="06B55B3C" w14:textId="278807AC">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For example, instead of letting a user login with just a username and password, you would use an IP check, a Captcha system, logging of their login attempts, brute force detection, and so on.</w:t>
      </w:r>
    </w:p>
    <w:p w:rsidR="11677723" w:rsidP="2C114E8F" w:rsidRDefault="11677723" w14:paraId="2ED79413" w14:textId="4A85DC08">
      <w:pPr>
        <w:pStyle w:val="Heading3"/>
        <w:bidi w:val="0"/>
        <w:rPr>
          <w:rFonts w:ascii="Calibri Light" w:hAnsi="Calibri Light" w:eastAsia="" w:cs=""/>
          <w:noProof w:val="0"/>
          <w:color w:val="1F3763"/>
          <w:sz w:val="24"/>
          <w:szCs w:val="24"/>
          <w:lang w:val="en-GB"/>
        </w:rPr>
      </w:pPr>
      <w:bookmarkStart w:name="_Toc1438496776" w:id="540928716"/>
      <w:r w:rsidRPr="2C114E8F" w:rsidR="11677723">
        <w:rPr>
          <w:noProof w:val="0"/>
          <w:lang w:val="en-GB"/>
        </w:rPr>
        <w:t>5. Fail securely</w:t>
      </w:r>
      <w:bookmarkEnd w:id="540928716"/>
    </w:p>
    <w:p w:rsidR="11677723" w:rsidP="2C114E8F" w:rsidRDefault="11677723" w14:paraId="33F18D2F" w14:textId="28D16C1E">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There are many reasons why a web application would fail to process a transaction. Perhaps a database connection failed, or the data inputted from a user was incorrect.</w:t>
      </w:r>
    </w:p>
    <w:p w:rsidR="11677723" w:rsidP="2C114E8F" w:rsidRDefault="11677723" w14:paraId="26D78591" w14:textId="719DD8C9">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This principle states that applications should fail in a secure way. Failure should not give the user additional privileges, and it should not show the user sensitive information like database queries or logs.</w:t>
      </w:r>
    </w:p>
    <w:p w:rsidR="11677723" w:rsidP="2C114E8F" w:rsidRDefault="11677723" w14:paraId="662F4728" w14:textId="09B0A271">
      <w:pPr>
        <w:pStyle w:val="Heading3"/>
        <w:bidi w:val="0"/>
        <w:rPr>
          <w:rFonts w:ascii="Calibri Light" w:hAnsi="Calibri Light" w:eastAsia="" w:cs=""/>
          <w:noProof w:val="0"/>
          <w:color w:val="1F3763"/>
          <w:sz w:val="24"/>
          <w:szCs w:val="24"/>
          <w:lang w:val="en-GB"/>
        </w:rPr>
      </w:pPr>
      <w:bookmarkStart w:name="_Toc1286289778" w:id="730944398"/>
      <w:r w:rsidRPr="2C114E8F" w:rsidR="11677723">
        <w:rPr>
          <w:noProof w:val="0"/>
          <w:lang w:val="en-GB"/>
        </w:rPr>
        <w:t>6. Don’t trust services</w:t>
      </w:r>
      <w:bookmarkEnd w:id="730944398"/>
    </w:p>
    <w:p w:rsidR="11677723" w:rsidP="2C114E8F" w:rsidRDefault="11677723" w14:paraId="6EE01CA5" w14:textId="1F6C53C2">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Many web applications use third-party services for accessing additional functionality or obtaining additional data. This principle states that you should never trust these services from a security perspective.</w:t>
      </w:r>
    </w:p>
    <w:p w:rsidR="11677723" w:rsidP="2C114E8F" w:rsidRDefault="11677723" w14:paraId="67FA81EC" w14:textId="70621DDF">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That means the application should always check the validity of data that third-party services send and not give those services high-level permissions within the app.</w:t>
      </w:r>
    </w:p>
    <w:p w:rsidR="11677723" w:rsidP="2C114E8F" w:rsidRDefault="11677723" w14:paraId="6E06D79A" w14:textId="35F7A12D">
      <w:pPr>
        <w:pStyle w:val="Heading3"/>
        <w:bidi w:val="0"/>
        <w:rPr>
          <w:rFonts w:ascii="Calibri Light" w:hAnsi="Calibri Light" w:eastAsia="" w:cs=""/>
          <w:noProof w:val="0"/>
          <w:color w:val="1F3763"/>
          <w:sz w:val="24"/>
          <w:szCs w:val="24"/>
          <w:lang w:val="en-GB"/>
        </w:rPr>
      </w:pPr>
      <w:bookmarkStart w:name="_Toc350375656" w:id="1788944299"/>
      <w:r w:rsidRPr="2C114E8F" w:rsidR="11677723">
        <w:rPr>
          <w:noProof w:val="0"/>
          <w:lang w:val="en-GB"/>
        </w:rPr>
        <w:t>7. Separation of duties</w:t>
      </w:r>
      <w:bookmarkEnd w:id="1788944299"/>
    </w:p>
    <w:p w:rsidR="11677723" w:rsidP="2C114E8F" w:rsidRDefault="11677723" w14:paraId="782A24CE" w14:textId="6A074A64">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Separation of duties can be used to prevent individuals from acting fraudulently. For example, a user of an eCommerce website should not be promoted to also be an administrator as they will be able to alter orders and give themselves products.</w:t>
      </w:r>
    </w:p>
    <w:p w:rsidR="11677723" w:rsidP="2C114E8F" w:rsidRDefault="11677723" w14:paraId="42170ACF" w14:textId="3E903838">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 reverse is also true — an administrator should not have the ability to do things that customers do, like order items from the front end of the website.</w:t>
      </w:r>
    </w:p>
    <w:p w:rsidR="11677723" w:rsidP="2C114E8F" w:rsidRDefault="11677723" w14:paraId="6B358505" w14:textId="0EEE7DF8">
      <w:pPr>
        <w:pStyle w:val="Heading3"/>
        <w:bidi w:val="0"/>
        <w:rPr>
          <w:rFonts w:ascii="Calibri Light" w:hAnsi="Calibri Light" w:eastAsia="" w:cs=""/>
          <w:noProof w:val="0"/>
          <w:color w:val="1F3763"/>
          <w:sz w:val="24"/>
          <w:szCs w:val="24"/>
          <w:lang w:val="en-GB"/>
        </w:rPr>
      </w:pPr>
      <w:bookmarkStart w:name="_Toc659585714" w:id="1368399673"/>
      <w:r w:rsidRPr="2C114E8F" w:rsidR="11677723">
        <w:rPr>
          <w:noProof w:val="0"/>
          <w:lang w:val="en-GB"/>
        </w:rPr>
        <w:t>8. Avoid security by obscurity</w:t>
      </w:r>
      <w:bookmarkEnd w:id="1368399673"/>
    </w:p>
    <w:p w:rsidR="11677723" w:rsidP="2C114E8F" w:rsidRDefault="11677723" w14:paraId="48B123F0" w14:textId="7976EF6E">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This OWASP principle states that security by obscurity should never be relied upon. If your application requires its administration URL to be hidden so it can remain secure, then it is not secure at all.</w:t>
      </w:r>
    </w:p>
    <w:p w:rsidR="11677723" w:rsidP="2C114E8F" w:rsidRDefault="11677723" w14:paraId="66F299FE" w14:textId="2B153EA3">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There should be sufficient security controls in place to keep your application safe without hiding core functionality or source code.</w:t>
      </w:r>
    </w:p>
    <w:p w:rsidR="11677723" w:rsidP="2C114E8F" w:rsidRDefault="11677723" w14:paraId="6A2F6E37" w14:textId="328A356C">
      <w:pPr>
        <w:pStyle w:val="Heading3"/>
        <w:bidi w:val="0"/>
        <w:rPr>
          <w:rFonts w:ascii="Calibri Light" w:hAnsi="Calibri Light" w:eastAsia="" w:cs=""/>
          <w:noProof w:val="0"/>
          <w:color w:val="1F3763"/>
          <w:sz w:val="24"/>
          <w:szCs w:val="24"/>
          <w:lang w:val="en-GB"/>
        </w:rPr>
      </w:pPr>
      <w:bookmarkStart w:name="_Toc627739304" w:id="485330128"/>
      <w:r w:rsidRPr="2C114E8F" w:rsidR="11677723">
        <w:rPr>
          <w:noProof w:val="0"/>
          <w:lang w:val="en-GB"/>
        </w:rPr>
        <w:t>9. Keep security simple</w:t>
      </w:r>
      <w:bookmarkEnd w:id="485330128"/>
    </w:p>
    <w:p w:rsidR="11677723" w:rsidP="2C114E8F" w:rsidRDefault="11677723" w14:paraId="3BE7EE69" w14:textId="4610ACC1">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Developers should avoid the use of very sophisticated architecture when developing security controls for their applications. Having mechanisms that are very complex can increase the risk of errors.</w:t>
      </w:r>
    </w:p>
    <w:p w:rsidR="11677723" w:rsidP="2C114E8F" w:rsidRDefault="11677723" w14:paraId="447D2504" w14:textId="21D72A11">
      <w:pPr>
        <w:pStyle w:val="Heading3"/>
        <w:bidi w:val="0"/>
        <w:rPr>
          <w:rFonts w:ascii="Calibri Light" w:hAnsi="Calibri Light" w:eastAsia="" w:cs=""/>
          <w:noProof w:val="0"/>
          <w:color w:val="1F3763"/>
          <w:sz w:val="24"/>
          <w:szCs w:val="24"/>
          <w:lang w:val="en-GB"/>
        </w:rPr>
      </w:pPr>
      <w:bookmarkStart w:name="_Toc1711190201" w:id="311443927"/>
      <w:r w:rsidRPr="2C114E8F" w:rsidR="11677723">
        <w:rPr>
          <w:noProof w:val="0"/>
          <w:lang w:val="en-GB"/>
        </w:rPr>
        <w:t>10. Fix security issues correctly</w:t>
      </w:r>
      <w:bookmarkEnd w:id="311443927"/>
    </w:p>
    <w:p w:rsidR="11677723" w:rsidP="2C114E8F" w:rsidRDefault="11677723" w14:paraId="1EC5D7E7" w14:textId="6642B58D">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If a security issue has been identified in an application, developers should determine the root cause of the problem.</w:t>
      </w:r>
    </w:p>
    <w:p w:rsidR="11677723" w:rsidP="2C114E8F" w:rsidRDefault="11677723" w14:paraId="6BBDCCAC" w14:textId="7EAD6AFD">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They should then repair it and test the repairs thoroughly. If the application uses design patterns, it is likely that the error may be present in multiple systems. Programmers should be careful to identify all affected systems.</w:t>
      </w:r>
    </w:p>
    <w:p w:rsidR="11677723" w:rsidP="2C114E8F" w:rsidRDefault="11677723" w14:paraId="1D2F8FE1" w14:textId="1DE0F8C2">
      <w:pPr>
        <w:pStyle w:val="ListParagraph"/>
        <w:numPr>
          <w:ilvl w:val="0"/>
          <w:numId w:val="14"/>
        </w:numPr>
        <w:bidi w:val="0"/>
        <w:rPr>
          <w:rFonts w:ascii="Symbol" w:hAnsi="Symbol" w:eastAsia="Symbol" w:cs="Symbol" w:asciiTheme="minorAscii" w:hAnsiTheme="minorAscii" w:eastAsiaTheme="minorAscii" w:cstheme="minorAscii"/>
          <w:b w:val="0"/>
          <w:bCs w:val="0"/>
          <w:i w:val="0"/>
          <w:iCs w:val="0"/>
          <w:caps w:val="0"/>
          <w:smallCaps w:val="0"/>
          <w:noProof w:val="0"/>
          <w:color w:val="0563C1"/>
          <w:sz w:val="22"/>
          <w:szCs w:val="22"/>
          <w:lang w:val="en-GB"/>
        </w:rPr>
      </w:pPr>
      <w:hyperlink r:id="R8ec43cf7e57c4019">
        <w:r w:rsidRPr="2C114E8F" w:rsidR="11677723">
          <w:rPr>
            <w:rStyle w:val="Hyperlink"/>
            <w:rFonts w:ascii="Calibri" w:hAnsi="Calibri" w:eastAsia="Calibri" w:cs="Calibri"/>
            <w:b w:val="0"/>
            <w:bCs w:val="0"/>
            <w:i w:val="0"/>
            <w:iCs w:val="0"/>
            <w:caps w:val="0"/>
            <w:smallCaps w:val="0"/>
            <w:noProof w:val="0"/>
            <w:sz w:val="22"/>
            <w:szCs w:val="22"/>
            <w:lang w:val="en-GB"/>
          </w:rPr>
          <w:t>https://patchstack.com/security-design-principles-owasp/</w:t>
        </w:r>
      </w:hyperlink>
      <w:r w:rsidRPr="2C114E8F" w:rsidR="11677723">
        <w:rPr>
          <w:rFonts w:ascii="Calibri" w:hAnsi="Calibri" w:eastAsia="Calibri" w:cs="Calibri"/>
          <w:b w:val="0"/>
          <w:bCs w:val="0"/>
          <w:i w:val="0"/>
          <w:iCs w:val="0"/>
          <w:caps w:val="0"/>
          <w:smallCaps w:val="0"/>
          <w:noProof w:val="0"/>
          <w:sz w:val="22"/>
          <w:szCs w:val="22"/>
          <w:lang w:val="en-GB"/>
        </w:rPr>
        <w:t xml:space="preserve"> </w:t>
      </w:r>
    </w:p>
    <w:p w:rsidR="11677723" w:rsidP="2C114E8F" w:rsidRDefault="11677723" w14:paraId="1AEAAD95" w14:textId="01B8A9B3">
      <w:pPr>
        <w:pStyle w:val="Heading2"/>
        <w:bidi w:val="0"/>
        <w:rPr>
          <w:rFonts w:ascii="Calibri Light" w:hAnsi="Calibri Light" w:eastAsia="" w:cs=""/>
          <w:noProof w:val="0"/>
          <w:color w:val="2F5496" w:themeColor="accent1" w:themeTint="FF" w:themeShade="BF"/>
          <w:sz w:val="26"/>
          <w:szCs w:val="26"/>
          <w:lang w:val="en-GB"/>
        </w:rPr>
      </w:pPr>
      <w:bookmarkStart w:name="_Toc278699728" w:id="681426517"/>
      <w:r w:rsidRPr="2C114E8F" w:rsidR="11677723">
        <w:rPr>
          <w:noProof w:val="0"/>
          <w:lang w:val="en-GB"/>
        </w:rPr>
        <w:t>Tooling Types</w:t>
      </w:r>
      <w:bookmarkEnd w:id="681426517"/>
    </w:p>
    <w:p w:rsidR="11677723" w:rsidP="2C114E8F" w:rsidRDefault="11677723" w14:paraId="730A75C6" w14:textId="59228BBD">
      <w:pPr>
        <w:pStyle w:val="Heading3"/>
        <w:bidi w:val="0"/>
        <w:rPr>
          <w:rFonts w:ascii="Calibri Light" w:hAnsi="Calibri Light" w:eastAsia="" w:cs=""/>
          <w:noProof w:val="0"/>
          <w:color w:val="1F3763"/>
          <w:sz w:val="24"/>
          <w:szCs w:val="24"/>
          <w:lang w:val="en-GB"/>
        </w:rPr>
      </w:pPr>
      <w:bookmarkStart w:name="_Toc883505945" w:id="14245178"/>
      <w:r w:rsidRPr="2C114E8F" w:rsidR="11677723">
        <w:rPr>
          <w:noProof w:val="0"/>
          <w:lang w:val="en-GB"/>
        </w:rPr>
        <w:t>secret scanning</w:t>
      </w:r>
      <w:bookmarkEnd w:id="14245178"/>
    </w:p>
    <w:p w:rsidR="11677723" w:rsidP="2C114E8F" w:rsidRDefault="11677723" w14:paraId="717B5A5C" w14:textId="00C20CF1">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purpose / recommendations of minium scan</w:t>
      </w:r>
    </w:p>
    <w:p w:rsidR="11677723" w:rsidP="2C114E8F" w:rsidRDefault="11677723" w14:paraId="243355DC" w14:textId="2F19CDED">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examples of use</w:t>
      </w:r>
    </w:p>
    <w:p w:rsidR="11677723" w:rsidP="2C114E8F" w:rsidRDefault="11677723" w14:paraId="0D3DB6B7" w14:textId="779C36FB">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free software</w:t>
      </w:r>
    </w:p>
    <w:p w:rsidR="11677723" w:rsidP="2C114E8F" w:rsidRDefault="11677723" w14:paraId="6FA48A1B" w14:textId="58891CA9">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premium software</w:t>
      </w:r>
    </w:p>
    <w:p w:rsidR="11677723" w:rsidP="2C114E8F" w:rsidRDefault="11677723" w14:paraId="09B92EA7" w14:textId="66EA1DB0">
      <w:pPr>
        <w:pStyle w:val="Heading3"/>
        <w:bidi w:val="0"/>
        <w:rPr>
          <w:rFonts w:ascii="Calibri Light" w:hAnsi="Calibri Light" w:eastAsia="" w:cs=""/>
          <w:noProof w:val="0"/>
          <w:color w:val="1F3763"/>
          <w:sz w:val="24"/>
          <w:szCs w:val="24"/>
          <w:lang w:val="en-GB"/>
        </w:rPr>
      </w:pPr>
      <w:bookmarkStart w:name="_Toc237486197" w:id="538895454"/>
      <w:proofErr w:type="spellStart"/>
      <w:r w:rsidRPr="2C114E8F" w:rsidR="11677723">
        <w:rPr>
          <w:noProof w:val="0"/>
          <w:lang w:val="en-GB"/>
        </w:rPr>
        <w:t>dependance</w:t>
      </w:r>
      <w:proofErr w:type="spellEnd"/>
      <w:r w:rsidRPr="2C114E8F" w:rsidR="11677723">
        <w:rPr>
          <w:noProof w:val="0"/>
          <w:lang w:val="en-GB"/>
        </w:rPr>
        <w:t xml:space="preserve"> analysis</w:t>
      </w:r>
      <w:bookmarkEnd w:id="538895454"/>
    </w:p>
    <w:p w:rsidR="11677723" w:rsidP="2C114E8F" w:rsidRDefault="11677723" w14:paraId="393C8AA3" w14:textId="0D647E61">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purpose / recommendations of minium scan</w:t>
      </w:r>
    </w:p>
    <w:p w:rsidR="11677723" w:rsidP="2C114E8F" w:rsidRDefault="11677723" w14:paraId="0EFD16B6" w14:textId="78843B1A">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examples of use</w:t>
      </w:r>
    </w:p>
    <w:p w:rsidR="11677723" w:rsidP="2C114E8F" w:rsidRDefault="11677723" w14:paraId="6C4E9BD0" w14:textId="30C22416">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free software</w:t>
      </w:r>
    </w:p>
    <w:p w:rsidR="11677723" w:rsidP="2C114E8F" w:rsidRDefault="11677723" w14:paraId="72FDEF24" w14:textId="6BB83269">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premium software</w:t>
      </w:r>
    </w:p>
    <w:p w:rsidR="11677723" w:rsidP="2C114E8F" w:rsidRDefault="11677723" w14:paraId="5696FA9B" w14:textId="2A76D620">
      <w:pPr>
        <w:pStyle w:val="Heading3"/>
        <w:bidi w:val="0"/>
        <w:rPr>
          <w:rFonts w:ascii="Calibri Light" w:hAnsi="Calibri Light" w:eastAsia="" w:cs=""/>
          <w:noProof w:val="0"/>
          <w:color w:val="1F3763"/>
          <w:sz w:val="24"/>
          <w:szCs w:val="24"/>
          <w:lang w:val="en-GB"/>
        </w:rPr>
      </w:pPr>
      <w:bookmarkStart w:name="_Toc1258791626" w:id="907291322"/>
      <w:r w:rsidRPr="2C114E8F" w:rsidR="11677723">
        <w:rPr>
          <w:noProof w:val="0"/>
          <w:lang w:val="en-GB"/>
        </w:rPr>
        <w:t>license analysis</w:t>
      </w:r>
      <w:bookmarkEnd w:id="907291322"/>
    </w:p>
    <w:p w:rsidR="11677723" w:rsidP="2C114E8F" w:rsidRDefault="11677723" w14:paraId="654151D1" w14:textId="26A85040">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purpose / recommendations of minium scan</w:t>
      </w:r>
    </w:p>
    <w:p w:rsidR="11677723" w:rsidP="2C114E8F" w:rsidRDefault="11677723" w14:paraId="1195851E" w14:textId="733F85A5">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examples of use</w:t>
      </w:r>
    </w:p>
    <w:p w:rsidR="11677723" w:rsidP="2C114E8F" w:rsidRDefault="11677723" w14:paraId="3A817A96" w14:textId="13AC028B">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free software</w:t>
      </w:r>
    </w:p>
    <w:p w:rsidR="11677723" w:rsidP="2C114E8F" w:rsidRDefault="11677723" w14:paraId="1D7399DB" w14:textId="58EDB2D1">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premium software</w:t>
      </w:r>
    </w:p>
    <w:p w:rsidR="11677723" w:rsidP="2C114E8F" w:rsidRDefault="11677723" w14:paraId="32DBF8F4" w14:textId="39BD47C7">
      <w:pPr>
        <w:pStyle w:val="Heading3"/>
        <w:bidi w:val="0"/>
        <w:rPr>
          <w:rFonts w:ascii="Calibri Light" w:hAnsi="Calibri Light" w:eastAsia="" w:cs=""/>
          <w:noProof w:val="0"/>
          <w:color w:val="1F3763"/>
          <w:sz w:val="24"/>
          <w:szCs w:val="24"/>
          <w:lang w:val="en-GB"/>
        </w:rPr>
      </w:pPr>
      <w:bookmarkStart w:name="_Toc163260138" w:id="279224158"/>
      <w:r w:rsidRPr="2C114E8F" w:rsidR="11677723">
        <w:rPr>
          <w:noProof w:val="0"/>
          <w:lang w:val="en-GB"/>
        </w:rPr>
        <w:t xml:space="preserve">static vulnerability </w:t>
      </w:r>
      <w:proofErr w:type="spellStart"/>
      <w:r w:rsidRPr="2C114E8F" w:rsidR="11677723">
        <w:rPr>
          <w:noProof w:val="0"/>
          <w:lang w:val="en-GB"/>
        </w:rPr>
        <w:t>src</w:t>
      </w:r>
      <w:proofErr w:type="spellEnd"/>
      <w:r w:rsidRPr="2C114E8F" w:rsidR="11677723">
        <w:rPr>
          <w:noProof w:val="0"/>
          <w:lang w:val="en-GB"/>
        </w:rPr>
        <w:t xml:space="preserve"> analysis</w:t>
      </w:r>
      <w:bookmarkEnd w:id="279224158"/>
    </w:p>
    <w:p w:rsidR="11677723" w:rsidP="2C114E8F" w:rsidRDefault="11677723" w14:paraId="3FBAA604" w14:textId="4CFB195F">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purpose / recommendations of minium scan</w:t>
      </w:r>
    </w:p>
    <w:p w:rsidR="11677723" w:rsidP="2C114E8F" w:rsidRDefault="11677723" w14:paraId="783738CC" w14:textId="32DFF157">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examples of use</w:t>
      </w:r>
    </w:p>
    <w:p w:rsidR="11677723" w:rsidP="2C114E8F" w:rsidRDefault="11677723" w14:paraId="638F50CC" w14:textId="7ED3210A">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free software</w:t>
      </w:r>
    </w:p>
    <w:p w:rsidR="11677723" w:rsidP="2C114E8F" w:rsidRDefault="11677723" w14:paraId="56D5814F" w14:textId="72558CEB">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premium software</w:t>
      </w:r>
    </w:p>
    <w:p w:rsidR="11677723" w:rsidP="2C114E8F" w:rsidRDefault="11677723" w14:paraId="2F73FD3E" w14:textId="68EA5A06">
      <w:pPr>
        <w:pStyle w:val="Heading3"/>
        <w:bidi w:val="0"/>
        <w:rPr>
          <w:rFonts w:ascii="Calibri Light" w:hAnsi="Calibri Light" w:eastAsia="" w:cs=""/>
          <w:noProof w:val="0"/>
          <w:color w:val="1F3763"/>
          <w:sz w:val="24"/>
          <w:szCs w:val="24"/>
          <w:lang w:val="en-GB"/>
        </w:rPr>
      </w:pPr>
      <w:bookmarkStart w:name="_Toc117290304" w:id="295979024"/>
      <w:r w:rsidRPr="2C114E8F" w:rsidR="11677723">
        <w:rPr>
          <w:noProof w:val="0"/>
          <w:lang w:val="en-GB"/>
        </w:rPr>
        <w:t>container analysis</w:t>
      </w:r>
      <w:bookmarkEnd w:id="295979024"/>
    </w:p>
    <w:p w:rsidR="11677723" w:rsidP="2C114E8F" w:rsidRDefault="11677723" w14:paraId="29B1BE43" w14:textId="3BEC8452">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purpose / recommendations of minium scan</w:t>
      </w:r>
    </w:p>
    <w:p w:rsidR="11677723" w:rsidP="2C114E8F" w:rsidRDefault="11677723" w14:paraId="722283BE" w14:textId="6681B938">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examples of use</w:t>
      </w:r>
    </w:p>
    <w:p w:rsidR="11677723" w:rsidP="2C114E8F" w:rsidRDefault="11677723" w14:paraId="4A9D3E60" w14:textId="34F23197">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free software</w:t>
      </w:r>
    </w:p>
    <w:p w:rsidR="11677723" w:rsidP="2C114E8F" w:rsidRDefault="11677723" w14:paraId="506D34F3" w14:textId="7ECAEF2A">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premium software</w:t>
      </w:r>
    </w:p>
    <w:p w:rsidR="11677723" w:rsidP="2C114E8F" w:rsidRDefault="11677723" w14:paraId="4D15F412" w14:textId="5D66B0C8">
      <w:pPr>
        <w:pStyle w:val="Heading3"/>
        <w:bidi w:val="0"/>
        <w:rPr>
          <w:rFonts w:ascii="Calibri Light" w:hAnsi="Calibri Light" w:eastAsia="" w:cs=""/>
          <w:noProof w:val="0"/>
          <w:color w:val="1F3763"/>
          <w:sz w:val="24"/>
          <w:szCs w:val="24"/>
          <w:lang w:val="en-GB"/>
        </w:rPr>
      </w:pPr>
      <w:bookmarkStart w:name="_Toc1851412722" w:id="1201939569"/>
      <w:r w:rsidRPr="2C114E8F" w:rsidR="11677723">
        <w:rPr>
          <w:noProof w:val="0"/>
          <w:lang w:val="en-GB"/>
        </w:rPr>
        <w:t>Coverage Gates</w:t>
      </w:r>
      <w:bookmarkEnd w:id="1201939569"/>
    </w:p>
    <w:p w:rsidR="11677723" w:rsidP="2C114E8F" w:rsidRDefault="11677723" w14:paraId="182E0370" w14:textId="56F83BC5">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good quality gate levels are 0 critical / high</w:t>
      </w:r>
    </w:p>
    <w:p w:rsidR="11677723" w:rsidP="2C114E8F" w:rsidRDefault="11677723" w14:paraId="416A0006" w14:textId="46F79388">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should fail build and prevent commit</w:t>
      </w:r>
    </w:p>
    <w:p w:rsidR="11677723" w:rsidP="2C114E8F" w:rsidRDefault="11677723" w14:paraId="6EEAF028" w14:textId="7418DCFF">
      <w:pPr>
        <w:pStyle w:val="Heading2"/>
        <w:bidi w:val="0"/>
        <w:rPr>
          <w:rFonts w:ascii="Calibri Light" w:hAnsi="Calibri Light" w:eastAsia="" w:cs=""/>
          <w:noProof w:val="0"/>
          <w:color w:val="2F5496" w:themeColor="accent1" w:themeTint="FF" w:themeShade="BF"/>
          <w:sz w:val="26"/>
          <w:szCs w:val="26"/>
          <w:lang w:val="en-GB"/>
        </w:rPr>
      </w:pPr>
      <w:bookmarkStart w:name="_Toc1413290747" w:id="1050794330"/>
      <w:r w:rsidRPr="2C114E8F" w:rsidR="11677723">
        <w:rPr>
          <w:noProof w:val="0"/>
          <w:lang w:val="en-GB"/>
        </w:rPr>
        <w:t>Software Best Practices</w:t>
      </w:r>
      <w:bookmarkEnd w:id="1050794330"/>
    </w:p>
    <w:p w:rsidR="11677723" w:rsidP="2C114E8F" w:rsidRDefault="11677723" w14:paraId="73B46926" w14:textId="183259D4">
      <w:pPr>
        <w:pStyle w:val="Heading3"/>
        <w:bidi w:val="0"/>
        <w:rPr>
          <w:rFonts w:ascii="Calibri Light" w:hAnsi="Calibri Light" w:eastAsia="" w:cs=""/>
          <w:noProof w:val="0"/>
          <w:color w:val="1F3763"/>
          <w:sz w:val="24"/>
          <w:szCs w:val="24"/>
          <w:lang w:val="en-GB"/>
        </w:rPr>
      </w:pPr>
      <w:bookmarkStart w:name="_Toc1144103261" w:id="1512382273"/>
      <w:r w:rsidRPr="2C114E8F" w:rsidR="11677723">
        <w:rPr>
          <w:noProof w:val="0"/>
          <w:lang w:val="en-GB"/>
        </w:rPr>
        <w:t>For Local Developer</w:t>
      </w:r>
      <w:bookmarkEnd w:id="1512382273"/>
    </w:p>
    <w:p w:rsidR="11677723" w:rsidP="2C114E8F" w:rsidRDefault="11677723" w14:paraId="70461C64" w14:textId="226E05EE">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run xxx types of tools</w:t>
      </w:r>
    </w:p>
    <w:p w:rsidR="11677723" w:rsidP="2C114E8F" w:rsidRDefault="11677723" w14:paraId="48CE454A" w14:textId="3EE8757F">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ensure quality gate in place to prevent low quality commits</w:t>
      </w:r>
    </w:p>
    <w:p w:rsidR="11677723" w:rsidP="2C114E8F" w:rsidRDefault="11677723" w14:paraId="34BB3CEA" w14:textId="57711D29">
      <w:pPr>
        <w:pStyle w:val="Heading3"/>
        <w:bidi w:val="0"/>
        <w:rPr>
          <w:rFonts w:ascii="Calibri Light" w:hAnsi="Calibri Light" w:eastAsia="" w:cs=""/>
          <w:noProof w:val="0"/>
          <w:color w:val="1F3763"/>
          <w:sz w:val="24"/>
          <w:szCs w:val="24"/>
          <w:lang w:val="en-GB"/>
        </w:rPr>
      </w:pPr>
      <w:bookmarkStart w:name="_Toc658620275" w:id="1929641756"/>
      <w:r w:rsidRPr="2C114E8F" w:rsidR="11677723">
        <w:rPr>
          <w:noProof w:val="0"/>
          <w:lang w:val="en-GB"/>
        </w:rPr>
        <w:t>For Continuous Integration Servers</w:t>
      </w:r>
      <w:bookmarkEnd w:id="1929641756"/>
    </w:p>
    <w:p w:rsidR="11677723" w:rsidP="2C114E8F" w:rsidRDefault="11677723" w14:paraId="4B421B5C" w14:textId="1C1DF8D3">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run xxx types of tools on pr to develop</w:t>
      </w:r>
    </w:p>
    <w:p w:rsidR="11677723" w:rsidP="2C114E8F" w:rsidRDefault="11677723" w14:paraId="3A700BF6" w14:textId="06F23005">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ensure quality gate in place to prevent low quality commits</w:t>
      </w:r>
    </w:p>
    <w:p w:rsidR="11677723" w:rsidP="2C114E8F" w:rsidRDefault="11677723" w14:paraId="02AC5390" w14:textId="3F9AFC97">
      <w:pPr>
        <w:pStyle w:val="Heading3"/>
        <w:bidi w:val="0"/>
        <w:rPr>
          <w:rFonts w:ascii="Calibri Light" w:hAnsi="Calibri Light" w:eastAsia="" w:cs=""/>
          <w:noProof w:val="0"/>
          <w:color w:val="1F3763"/>
          <w:sz w:val="24"/>
          <w:szCs w:val="24"/>
          <w:lang w:val="en-GB"/>
        </w:rPr>
      </w:pPr>
      <w:bookmarkStart w:name="_Toc218787507" w:id="1114483833"/>
      <w:r w:rsidRPr="2C114E8F" w:rsidR="11677723">
        <w:rPr>
          <w:noProof w:val="0"/>
          <w:lang w:val="en-GB"/>
        </w:rPr>
        <w:t>Cron / Regular Online Scanning</w:t>
      </w:r>
      <w:bookmarkEnd w:id="1114483833"/>
    </w:p>
    <w:p w:rsidR="11677723" w:rsidP="2C114E8F" w:rsidRDefault="11677723" w14:paraId="4ED07943" w14:textId="59AB4A49">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ensure regular dependance analysis for production software</w:t>
      </w:r>
    </w:p>
    <w:p w:rsidR="11677723" w:rsidP="2C114E8F" w:rsidRDefault="11677723" w14:paraId="4BB9FE72" w14:textId="191DD2F4">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ensure quality gate in place to alert to high level vulnerabilities</w:t>
      </w:r>
    </w:p>
    <w:p w:rsidR="11677723" w:rsidP="2C114E8F" w:rsidRDefault="11677723" w14:paraId="65115332" w14:textId="0788030C">
      <w:pPr>
        <w:pStyle w:val="Heading2"/>
        <w:bidi w:val="0"/>
        <w:rPr>
          <w:rFonts w:ascii="Calibri Light" w:hAnsi="Calibri Light" w:eastAsia="" w:cs=""/>
          <w:noProof w:val="0"/>
          <w:color w:val="2F5496" w:themeColor="accent1" w:themeTint="FF" w:themeShade="BF"/>
          <w:sz w:val="26"/>
          <w:szCs w:val="26"/>
          <w:lang w:val="en-GB"/>
        </w:rPr>
      </w:pPr>
      <w:bookmarkStart w:name="_Toc38333595" w:id="1986423404"/>
      <w:r w:rsidRPr="2C114E8F" w:rsidR="11677723">
        <w:rPr>
          <w:noProof w:val="0"/>
          <w:lang w:val="en-GB"/>
        </w:rPr>
        <w:t>Data interchange format</w:t>
      </w:r>
      <w:bookmarkEnd w:id="1986423404"/>
    </w:p>
    <w:p w:rsidR="11677723" w:rsidP="2C114E8F" w:rsidRDefault="11677723" w14:paraId="277EBCC8" w14:textId="3B8BB7D6">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Santise all incoming user input, and protect against injection and malformed input</w:t>
      </w:r>
    </w:p>
    <w:p w:rsidR="11677723" w:rsidP="2C114E8F" w:rsidRDefault="11677723" w14:paraId="340478AF" w14:textId="03A5F719">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caps w:val="0"/>
          <w:smallCaps w:val="0"/>
          <w:noProof w:val="0"/>
          <w:sz w:val="22"/>
          <w:szCs w:val="22"/>
          <w:lang w:val="en-GB"/>
        </w:rPr>
      </w:pPr>
      <w:r w:rsidRPr="2C114E8F" w:rsidR="11677723">
        <w:rPr>
          <w:rFonts w:ascii="Calibri" w:hAnsi="Calibri" w:eastAsia="Calibri" w:cs="Calibri"/>
          <w:b w:val="0"/>
          <w:bCs w:val="0"/>
          <w:i w:val="0"/>
          <w:iCs w:val="0"/>
          <w:caps w:val="0"/>
          <w:smallCaps w:val="0"/>
          <w:noProof w:val="0"/>
          <w:sz w:val="22"/>
          <w:szCs w:val="22"/>
          <w:lang w:val="en-GB"/>
        </w:rPr>
        <w:t>Favour simple flat formats for sending payloads (aka json) over more complex data interchange formats (yaml / xml)</w:t>
      </w:r>
      <w:r>
        <w:br/>
      </w:r>
      <w:r w:rsidRPr="2C114E8F" w:rsidR="11677723">
        <w:rPr>
          <w:rFonts w:ascii="Calibri" w:hAnsi="Calibri" w:eastAsia="Calibri" w:cs="Calibri"/>
          <w:b w:val="0"/>
          <w:bCs w:val="0"/>
          <w:i w:val="0"/>
          <w:iCs w:val="0"/>
          <w:caps w:val="0"/>
          <w:smallCaps w:val="0"/>
          <w:noProof w:val="0"/>
          <w:sz w:val="22"/>
          <w:szCs w:val="22"/>
          <w:lang w:val="en-GB"/>
        </w:rPr>
        <w:t xml:space="preserve">Reason: </w:t>
      </w:r>
      <w:r w:rsidRPr="2C114E8F" w:rsidR="11677723">
        <w:rPr>
          <w:rFonts w:ascii="Calibri" w:hAnsi="Calibri" w:eastAsia="Calibri" w:cs="Calibri"/>
          <w:b w:val="0"/>
          <w:bCs w:val="0"/>
          <w:i w:val="1"/>
          <w:iCs w:val="1"/>
          <w:caps w:val="0"/>
          <w:smallCaps w:val="0"/>
          <w:noProof w:val="0"/>
          <w:sz w:val="22"/>
          <w:szCs w:val="22"/>
          <w:lang w:val="en-GB"/>
        </w:rPr>
        <w:t>complex formats often have hidden/obscure vulnerabilities / capabilities that require special processing / knowledge</w:t>
      </w:r>
      <w:r>
        <w:br/>
      </w:r>
      <w:r w:rsidRPr="2C114E8F" w:rsidR="11677723">
        <w:rPr>
          <w:rFonts w:ascii="Calibri" w:hAnsi="Calibri" w:eastAsia="Calibri" w:cs="Calibri"/>
          <w:b w:val="0"/>
          <w:bCs w:val="0"/>
          <w:i w:val="1"/>
          <w:iCs w:val="1"/>
          <w:caps w:val="0"/>
          <w:smallCaps w:val="0"/>
          <w:noProof w:val="0"/>
          <w:sz w:val="22"/>
          <w:szCs w:val="22"/>
          <w:lang w:val="en-GB"/>
        </w:rPr>
        <w:t xml:space="preserve">see </w:t>
      </w:r>
      <w:hyperlink r:id="Rdf2f9b40bf0a4509">
        <w:r w:rsidRPr="2C114E8F" w:rsidR="11677723">
          <w:rPr>
            <w:rStyle w:val="Hyperlink"/>
            <w:rFonts w:ascii="Calibri" w:hAnsi="Calibri" w:eastAsia="Calibri" w:cs="Calibri"/>
            <w:b w:val="0"/>
            <w:bCs w:val="0"/>
            <w:i w:val="1"/>
            <w:iCs w:val="1"/>
            <w:caps w:val="0"/>
            <w:smallCaps w:val="0"/>
            <w:noProof w:val="0"/>
            <w:sz w:val="22"/>
            <w:szCs w:val="22"/>
            <w:lang w:val="en-GB"/>
          </w:rPr>
          <w:t>https://en.wikipedia.org/wiki/Billion_laughs_attack</w:t>
        </w:r>
      </w:hyperlink>
      <w:r w:rsidRPr="2C114E8F" w:rsidR="11677723">
        <w:rPr>
          <w:rFonts w:ascii="Calibri" w:hAnsi="Calibri" w:eastAsia="Calibri" w:cs="Calibri"/>
          <w:b w:val="0"/>
          <w:bCs w:val="0"/>
          <w:i w:val="1"/>
          <w:iCs w:val="1"/>
          <w:caps w:val="0"/>
          <w:smallCaps w:val="0"/>
          <w:noProof w:val="0"/>
          <w:sz w:val="22"/>
          <w:szCs w:val="22"/>
          <w:lang w:val="en-GB"/>
        </w:rPr>
        <w:t xml:space="preserve"> </w:t>
      </w:r>
    </w:p>
    <w:p w:rsidR="2C114E8F" w:rsidP="2C114E8F" w:rsidRDefault="2C114E8F" w14:paraId="23115550" w14:textId="10C42866">
      <w:pPr>
        <w:pStyle w:val="Normal"/>
        <w:bidi w:val="0"/>
        <w:ind w:left="0"/>
        <w:rPr>
          <w:rFonts w:ascii="Calibri" w:hAnsi="Calibri" w:eastAsia="Calibri" w:cs="Calibri"/>
          <w:noProof w:val="0"/>
          <w:sz w:val="22"/>
          <w:szCs w:val="22"/>
          <w:lang w:val="en-GB"/>
        </w:rPr>
      </w:pPr>
    </w:p>
    <w:p w:rsidR="701175AD" w:rsidP="701175AD" w:rsidRDefault="701175AD" w14:paraId="4276BD32" w14:textId="6ED0D94E">
      <w:pPr>
        <w:pStyle w:val="Normal"/>
        <w:bidi w:val="0"/>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46310"/>
    <w:rsid w:val="01D60D13"/>
    <w:rsid w:val="062DE62A"/>
    <w:rsid w:val="0720E0F6"/>
    <w:rsid w:val="0849E412"/>
    <w:rsid w:val="09FAEFBB"/>
    <w:rsid w:val="0B63D685"/>
    <w:rsid w:val="0DB03F0F"/>
    <w:rsid w:val="11677723"/>
    <w:rsid w:val="1872A4C9"/>
    <w:rsid w:val="1939CF93"/>
    <w:rsid w:val="1C95575B"/>
    <w:rsid w:val="1CFD021F"/>
    <w:rsid w:val="1D8FE713"/>
    <w:rsid w:val="1EBD3BAA"/>
    <w:rsid w:val="22B37AC8"/>
    <w:rsid w:val="24E4313F"/>
    <w:rsid w:val="25028FED"/>
    <w:rsid w:val="29F47797"/>
    <w:rsid w:val="2C114E8F"/>
    <w:rsid w:val="2CC19A8F"/>
    <w:rsid w:val="2D6F84A3"/>
    <w:rsid w:val="35D7164E"/>
    <w:rsid w:val="36A6B07B"/>
    <w:rsid w:val="38C81A95"/>
    <w:rsid w:val="3A540417"/>
    <w:rsid w:val="3AC30BA8"/>
    <w:rsid w:val="3D59049E"/>
    <w:rsid w:val="3F695B6C"/>
    <w:rsid w:val="424FE12C"/>
    <w:rsid w:val="43490E2D"/>
    <w:rsid w:val="46AE460F"/>
    <w:rsid w:val="47131397"/>
    <w:rsid w:val="4998FCDB"/>
    <w:rsid w:val="4D5F891F"/>
    <w:rsid w:val="4F134C56"/>
    <w:rsid w:val="4F846310"/>
    <w:rsid w:val="5313D3E0"/>
    <w:rsid w:val="548373DC"/>
    <w:rsid w:val="56A38002"/>
    <w:rsid w:val="56D4590F"/>
    <w:rsid w:val="59EA79E6"/>
    <w:rsid w:val="5A49E07D"/>
    <w:rsid w:val="5AF648F9"/>
    <w:rsid w:val="602C7A28"/>
    <w:rsid w:val="6079B510"/>
    <w:rsid w:val="61C84A89"/>
    <w:rsid w:val="674FB88B"/>
    <w:rsid w:val="6962D81C"/>
    <w:rsid w:val="6ED62EB6"/>
    <w:rsid w:val="701175AD"/>
    <w:rsid w:val="725049B6"/>
    <w:rsid w:val="7414B566"/>
    <w:rsid w:val="7AFDEA44"/>
    <w:rsid w:val="7CE8AC38"/>
    <w:rsid w:val="7D59D86E"/>
    <w:rsid w:val="7DD39773"/>
    <w:rsid w:val="7E122CD2"/>
    <w:rsid w:val="7EABB684"/>
    <w:rsid w:val="7ED3BBEC"/>
    <w:rsid w:val="7F460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6310"/>
  <w15:chartTrackingRefBased/>
  <w15:docId w15:val="{F7869CE9-610D-49DD-958D-BA44E0F33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glossaryDocument" Target="/word/glossary/document.xml" Id="Rb1e8db5ce26748e0" /><Relationship Type="http://schemas.openxmlformats.org/officeDocument/2006/relationships/numbering" Target="/word/numbering.xml" Id="R3687cfad26a34173"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atchstack.com/security-design-principles-owasp/" TargetMode="External" Id="R8ec43cf7e57c4019" /><Relationship Type="http://schemas.openxmlformats.org/officeDocument/2006/relationships/hyperlink" Target="https://en.wikipedia.org/wiki/Billion_laughs_attack" TargetMode="External" Id="Rdf2f9b40bf0a45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2e042d-6c73-48c0-9a99-e7768e09742e}"/>
      </w:docPartPr>
      <w:docPartBody>
        <w:p w14:paraId="5EA1414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745287EEBC42B15120CE6AF2921C" ma:contentTypeVersion="15" ma:contentTypeDescription="Create a new document." ma:contentTypeScope="" ma:versionID="60b229c7312cbf9bb0ca1b1aa9c268c5">
  <xsd:schema xmlns:xsd="http://www.w3.org/2001/XMLSchema" xmlns:xs="http://www.w3.org/2001/XMLSchema" xmlns:p="http://schemas.microsoft.com/office/2006/metadata/properties" xmlns:ns2="fc39ede9-d662-4214-abef-05075cb9f20d" xmlns:ns3="39053a48-3087-4d98-913b-d6df0910e790" targetNamespace="http://schemas.microsoft.com/office/2006/metadata/properties" ma:root="true" ma:fieldsID="774c41956f84179a982f79e738500558" ns2:_="" ns3:_="">
    <xsd:import namespace="fc39ede9-d662-4214-abef-05075cb9f20d"/>
    <xsd:import namespace="39053a48-3087-4d98-913b-d6df0910e7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9ede9-d662-4214-abef-05075cb9f2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67c2eac-b61d-4ce8-8709-aa7619e72b90}" ma:internalName="TaxCatchAll" ma:showField="CatchAllData" ma:web="fc39ede9-d662-4214-abef-05075cb9f20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3a48-3087-4d98-913b-d6df0910e7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39ede9-d662-4214-abef-05075cb9f20d" xsi:nil="true"/>
    <lcf76f155ced4ddcb4097134ff3c332f xmlns="39053a48-3087-4d98-913b-d6df0910e7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560E1F-DA2C-45AC-9098-8D1B497AEA26}"/>
</file>

<file path=customXml/itemProps2.xml><?xml version="1.0" encoding="utf-8"?>
<ds:datastoreItem xmlns:ds="http://schemas.openxmlformats.org/officeDocument/2006/customXml" ds:itemID="{9883407C-E04E-40DD-B0E9-B7EDD587E79F}"/>
</file>

<file path=customXml/itemProps3.xml><?xml version="1.0" encoding="utf-8"?>
<ds:datastoreItem xmlns:ds="http://schemas.openxmlformats.org/officeDocument/2006/customXml" ds:itemID="{1949E42D-4E67-4691-8DED-D058E8A12C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McKale</dc:creator>
  <cp:keywords/>
  <dc:description/>
  <cp:lastModifiedBy>Anthony McKale</cp:lastModifiedBy>
  <cp:revision>13</cp:revision>
  <dcterms:created xsi:type="dcterms:W3CDTF">2022-01-28T16:01:45Z</dcterms:created>
  <dcterms:modified xsi:type="dcterms:W3CDTF">2022-01-28T16:28:11Z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0x0101007250745287EEBC42B15120CE6AF2921C</vt:lpwstr>
  </property>
</Properties>
</file>