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732F7" w14:textId="77777777" w:rsidR="000B11F7" w:rsidRDefault="00000000">
      <w:pPr>
        <w:pStyle w:val="Titre1"/>
      </w:pPr>
      <w:r>
        <w:t>Vendor Security Risk Assessment – Zoom</w:t>
      </w:r>
    </w:p>
    <w:p w14:paraId="2D6AF3DD" w14:textId="566A530C" w:rsidR="000B11F7" w:rsidRDefault="00000000">
      <w:r>
        <w:t>Date: May 27, 2025</w:t>
      </w:r>
    </w:p>
    <w:p w14:paraId="7B1A3FB8" w14:textId="4800D97D" w:rsidR="000B11F7" w:rsidRDefault="00000000">
      <w:r>
        <w:t xml:space="preserve"> Assessed Vendor: Zoom Video Communications, Inc.</w:t>
      </w:r>
    </w:p>
    <w:p w14:paraId="390B7F43" w14:textId="331D26FD" w:rsidR="000B11F7" w:rsidRDefault="00000000">
      <w:r>
        <w:t>Purpose: Evaluate Zoom’s publicly documented security practices against 12 key questions based on ISO 27001, SOC 2, and GDPR standards.</w:t>
      </w:r>
    </w:p>
    <w:p w14:paraId="091E0C47" w14:textId="77777777" w:rsidR="000B11F7" w:rsidRDefault="00000000">
      <w:pPr>
        <w:pStyle w:val="Titre2"/>
      </w:pPr>
      <w:r>
        <w:t>Summary of Findings</w:t>
      </w:r>
    </w:p>
    <w:p w14:paraId="60C9B896" w14:textId="77777777" w:rsidR="000B11F7" w:rsidRDefault="00000000">
      <w:r>
        <w:t>- Total Questions: 12</w:t>
      </w:r>
      <w:r>
        <w:br/>
        <w:t>- Compliant (Yes): 10</w:t>
      </w:r>
      <w:r>
        <w:br/>
        <w:t>- Partial Compliance: 2</w:t>
      </w:r>
      <w:r>
        <w:br/>
        <w:t>- Non-Compliant: 0</w:t>
      </w:r>
      <w:r>
        <w:br/>
        <w:t>- Final Risk Score: 2</w:t>
      </w:r>
      <w:r>
        <w:br/>
        <w:t>- Risk Level: Low Risk</w:t>
      </w:r>
    </w:p>
    <w:p w14:paraId="35BB468F" w14:textId="77777777" w:rsidR="000B11F7" w:rsidRDefault="00000000">
      <w:pPr>
        <w:pStyle w:val="Titre2"/>
      </w:pPr>
      <w:r>
        <w:t>Top Observations</w:t>
      </w:r>
    </w:p>
    <w:p w14:paraId="6C8E9D49" w14:textId="77777777" w:rsidR="000B11F7" w:rsidRDefault="00000000">
      <w:r>
        <w:t>1. Regular vulnerability scanning is only partially described.</w:t>
      </w:r>
      <w:r>
        <w:br/>
        <w:t>2. Third-party vendor assessment practices were not fully detailed publicly.</w:t>
      </w:r>
    </w:p>
    <w:p w14:paraId="3634E258" w14:textId="77777777" w:rsidR="000B11F7" w:rsidRDefault="00000000">
      <w:pPr>
        <w:pStyle w:val="Titre2"/>
      </w:pPr>
      <w:r>
        <w:t>Conclusion</w:t>
      </w:r>
    </w:p>
    <w:p w14:paraId="25DC284E" w14:textId="77777777" w:rsidR="000B11F7" w:rsidRDefault="00000000">
      <w:r>
        <w:t>Zoom demonstrates a strong baseline of security practices and alignment with industry frameworks such as ISO 27001 and SOC 2. While two areas—vulnerability scanning and third-party assessments—were only partially documented, overall risk is low.</w:t>
      </w:r>
    </w:p>
    <w:p w14:paraId="0A03061D" w14:textId="77777777" w:rsidR="000B11F7" w:rsidRDefault="00000000">
      <w:r>
        <w:t>Prepared by: [Your Name]</w:t>
      </w:r>
    </w:p>
    <w:p w14:paraId="310E4ED8" w14:textId="77777777" w:rsidR="000B11F7" w:rsidRDefault="00000000">
      <w:r>
        <w:t>Role: Security Analyst (Simulated Project)</w:t>
      </w:r>
    </w:p>
    <w:sectPr w:rsidR="000B11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7792011">
    <w:abstractNumId w:val="8"/>
  </w:num>
  <w:num w:numId="2" w16cid:durableId="1262179964">
    <w:abstractNumId w:val="6"/>
  </w:num>
  <w:num w:numId="3" w16cid:durableId="715081299">
    <w:abstractNumId w:val="5"/>
  </w:num>
  <w:num w:numId="4" w16cid:durableId="225650171">
    <w:abstractNumId w:val="4"/>
  </w:num>
  <w:num w:numId="5" w16cid:durableId="1863516635">
    <w:abstractNumId w:val="7"/>
  </w:num>
  <w:num w:numId="6" w16cid:durableId="1517841622">
    <w:abstractNumId w:val="3"/>
  </w:num>
  <w:num w:numId="7" w16cid:durableId="1356347500">
    <w:abstractNumId w:val="2"/>
  </w:num>
  <w:num w:numId="8" w16cid:durableId="1921213519">
    <w:abstractNumId w:val="1"/>
  </w:num>
  <w:num w:numId="9" w16cid:durableId="1782187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1F7"/>
    <w:rsid w:val="0015074B"/>
    <w:rsid w:val="0029639D"/>
    <w:rsid w:val="00326F90"/>
    <w:rsid w:val="006705B4"/>
    <w:rsid w:val="00AA1D8D"/>
    <w:rsid w:val="00B47730"/>
    <w:rsid w:val="00CB0664"/>
    <w:rsid w:val="00D335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1ECE06"/>
  <w14:defaultImageDpi w14:val="300"/>
  <w15:docId w15:val="{57B7723C-2F00-484A-BC00-C914C5272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Anthony Ifeanyi Agufenwa</cp:lastModifiedBy>
  <cp:revision>2</cp:revision>
  <dcterms:created xsi:type="dcterms:W3CDTF">2013-12-23T23:15:00Z</dcterms:created>
  <dcterms:modified xsi:type="dcterms:W3CDTF">2025-05-31T10:51:00Z</dcterms:modified>
  <cp:category/>
</cp:coreProperties>
</file>