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Текстовый блок"/>
        <w:jc w:val="center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Тестовое задание младший аналитик</w:t>
      </w:r>
    </w:p>
    <w:p>
      <w:pPr>
        <w:pStyle w:val="Текстовый блок"/>
        <w:jc w:val="center"/>
      </w:pPr>
      <w:r>
        <w:rPr>
          <w:rFonts w:ascii="Times New Roman" w:hAnsi="Times New Roman"/>
          <w:sz w:val="28"/>
          <w:szCs w:val="28"/>
          <w:rtl w:val="0"/>
          <w:lang w:val="en-US"/>
        </w:rPr>
        <w:t>petshop.ru</w:t>
      </w:r>
    </w:p>
    <w:p>
      <w:pPr>
        <w:pStyle w:val="Текстовый блок"/>
        <w:jc w:val="center"/>
      </w:pPr>
    </w:p>
    <w:p>
      <w:pPr>
        <w:pStyle w:val="Текстовый блок"/>
        <w:jc w:val="left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Даны два массива данных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содержат информацию о покупках в магазине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первом массиве содержится следующая информация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кто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сколько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какой цене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где и по какому счету купил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Во втором номер счета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его плательщик и сумма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Текстовый блок"/>
        <w:jc w:val="left"/>
      </w:pPr>
    </w:p>
    <w:p>
      <w:pPr>
        <w:pStyle w:val="Текстовый блок"/>
        <w:jc w:val="left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Основываясь на этих данных были сделаны гистограммы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>Top 10 products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>Top 10 shops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Первая гистограмма отражает количество продаж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частоту продаж и общий доход для каждого товара из топ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продажам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второй гистограмме можно видеть общее количество товара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количество покупателей и доход магазинов из топ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продажам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Текстовый блок"/>
        <w:jc w:val="left"/>
      </w:pPr>
    </w:p>
    <w:p>
      <w:pPr>
        <w:pStyle w:val="Текстовый блок"/>
        <w:jc w:val="left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Также была посчитана возвращаемость покупателей в магазин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она не превышает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 говорит о том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покупатели редко возвращаются в тот же магазин для повторных покупок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Текстовый блок"/>
        <w:jc w:val="left"/>
      </w:pPr>
    </w:p>
    <w:p>
      <w:pPr>
        <w:pStyle w:val="Текстовый блок"/>
        <w:jc w:val="left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Проблемы в данных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Текстовый блок"/>
        <w:jc w:val="left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результате анализа мною были выявлены следующие проблемы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Текстовый блок"/>
        <w:numPr>
          <w:ilvl w:val="0"/>
          <w:numId w:val="2"/>
        </w:numPr>
        <w:jc w:val="left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 первом массиве в колонке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>product_article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присутствуют некорректные значения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например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</w:rPr>
        <w:t>24659.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С‡РµСЂРЅРёС‡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</w:p>
    <w:p>
      <w:pPr>
        <w:pStyle w:val="Текстовый блок"/>
        <w:numPr>
          <w:ilvl w:val="0"/>
          <w:numId w:val="2"/>
        </w:numPr>
        <w:jc w:val="left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первом массиве в колонке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>invoice_product_price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есть пропущенные ячейки</w:t>
      </w:r>
    </w:p>
    <w:p>
      <w:pPr>
        <w:pStyle w:val="Текстовый блок"/>
        <w:numPr>
          <w:ilvl w:val="0"/>
          <w:numId w:val="2"/>
        </w:numPr>
        <w:jc w:val="left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Количество значений «</w:t>
      </w:r>
      <w:r>
        <w:rPr>
          <w:rFonts w:ascii="Times New Roman" w:hAnsi="Times New Roman"/>
          <w:sz w:val="28"/>
          <w:szCs w:val="28"/>
          <w:rtl w:val="0"/>
          <w:lang w:val="en-US"/>
        </w:rPr>
        <w:t>client_retail_id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в первом массиве больше 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чем во втором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Текстовый блок"/>
        <w:numPr>
          <w:ilvl w:val="0"/>
          <w:numId w:val="2"/>
        </w:numPr>
        <w:jc w:val="left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Количество значений «</w:t>
      </w:r>
      <w:r>
        <w:rPr>
          <w:rFonts w:ascii="Times New Roman" w:hAnsi="Times New Roman"/>
          <w:sz w:val="28"/>
          <w:szCs w:val="28"/>
          <w:rtl w:val="0"/>
        </w:rPr>
        <w:t>invoice_id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в первом массиве больше 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чем во втором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Текстовый блок"/>
        <w:numPr>
          <w:ilvl w:val="0"/>
          <w:numId w:val="2"/>
        </w:numPr>
        <w:jc w:val="left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Общая выручка в первом массиве не равна общей выручке во втором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Текстовый блок">
    <w:name w:val="Текстовый блок"/>
    <w:next w:val="Текстовый бл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ru-RU"/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