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BCBB" w14:textId="57322622" w:rsidR="00DB7B81" w:rsidRPr="00933ACC" w:rsidRDefault="00DB7B81" w:rsidP="00DB7B8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33ACC">
        <w:rPr>
          <w:b/>
          <w:bCs/>
          <w:sz w:val="28"/>
          <w:szCs w:val="28"/>
        </w:rPr>
        <w:t>CSC4</w:t>
      </w:r>
      <w:r w:rsidR="00CA5754">
        <w:rPr>
          <w:b/>
          <w:bCs/>
          <w:sz w:val="28"/>
          <w:szCs w:val="28"/>
        </w:rPr>
        <w:t>20</w:t>
      </w:r>
      <w:r w:rsidRPr="00933ACC">
        <w:rPr>
          <w:b/>
          <w:bCs/>
          <w:sz w:val="28"/>
          <w:szCs w:val="28"/>
        </w:rPr>
        <w:t xml:space="preserve"> </w:t>
      </w:r>
      <w:r w:rsidR="00CA5754">
        <w:rPr>
          <w:b/>
          <w:bCs/>
          <w:sz w:val="28"/>
          <w:szCs w:val="28"/>
        </w:rPr>
        <w:t>Artificial Intelligence</w:t>
      </w:r>
    </w:p>
    <w:p w14:paraId="4C4E11EC" w14:textId="1884AB51" w:rsidR="00DB7B81" w:rsidRDefault="00DB7B81" w:rsidP="00DB7B8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33ACC">
        <w:rPr>
          <w:b/>
          <w:bCs/>
          <w:sz w:val="28"/>
          <w:szCs w:val="28"/>
        </w:rPr>
        <w:t>Spring 202</w:t>
      </w:r>
      <w:r w:rsidR="006706F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, Group Assignment </w:t>
      </w:r>
      <w:r w:rsidR="00CA5754">
        <w:rPr>
          <w:b/>
          <w:bCs/>
          <w:sz w:val="28"/>
          <w:szCs w:val="28"/>
        </w:rPr>
        <w:t>1</w:t>
      </w:r>
    </w:p>
    <w:p w14:paraId="6A126937" w14:textId="039203EC" w:rsidR="00DB7B81" w:rsidRDefault="00DB7B81" w:rsidP="00DB7B81">
      <w:pPr>
        <w:spacing w:after="0" w:line="240" w:lineRule="auto"/>
        <w:jc w:val="center"/>
        <w:rPr>
          <w:sz w:val="24"/>
          <w:szCs w:val="24"/>
        </w:rPr>
      </w:pPr>
      <w:r w:rsidRPr="00EC6C97">
        <w:rPr>
          <w:sz w:val="24"/>
          <w:szCs w:val="24"/>
        </w:rPr>
        <w:t xml:space="preserve">Due – </w:t>
      </w:r>
      <w:r w:rsidR="006706F7">
        <w:rPr>
          <w:sz w:val="24"/>
          <w:szCs w:val="24"/>
        </w:rPr>
        <w:t xml:space="preserve">Wednesday, February </w:t>
      </w:r>
      <w:r w:rsidR="00C00AB3">
        <w:rPr>
          <w:sz w:val="24"/>
          <w:szCs w:val="24"/>
        </w:rPr>
        <w:t>9</w:t>
      </w:r>
      <w:r w:rsidR="006706F7">
        <w:rPr>
          <w:sz w:val="24"/>
          <w:szCs w:val="24"/>
        </w:rPr>
        <w:t>,</w:t>
      </w:r>
      <w:r w:rsidRPr="00EC6C97">
        <w:rPr>
          <w:sz w:val="24"/>
          <w:szCs w:val="24"/>
        </w:rPr>
        <w:t xml:space="preserve"> </w:t>
      </w:r>
      <w:r w:rsidR="00C00AB3" w:rsidRPr="00EC6C97">
        <w:rPr>
          <w:sz w:val="24"/>
          <w:szCs w:val="24"/>
        </w:rPr>
        <w:t>202</w:t>
      </w:r>
      <w:r w:rsidR="00C00AB3">
        <w:rPr>
          <w:sz w:val="24"/>
          <w:szCs w:val="24"/>
        </w:rPr>
        <w:t>2,</w:t>
      </w:r>
      <w:r w:rsidRPr="00EC6C97">
        <w:rPr>
          <w:sz w:val="24"/>
          <w:szCs w:val="24"/>
        </w:rPr>
        <w:t xml:space="preserve"> at </w:t>
      </w:r>
      <w:r>
        <w:rPr>
          <w:sz w:val="24"/>
          <w:szCs w:val="24"/>
        </w:rPr>
        <w:t>11</w:t>
      </w:r>
      <w:r w:rsidRPr="00EC6C97">
        <w:rPr>
          <w:sz w:val="24"/>
          <w:szCs w:val="24"/>
        </w:rPr>
        <w:t>:</w:t>
      </w:r>
      <w:r>
        <w:rPr>
          <w:sz w:val="24"/>
          <w:szCs w:val="24"/>
        </w:rPr>
        <w:t>59pm</w:t>
      </w:r>
      <w:r w:rsidR="00C00AB3">
        <w:rPr>
          <w:sz w:val="24"/>
          <w:szCs w:val="24"/>
        </w:rPr>
        <w:t xml:space="preserve"> EST</w:t>
      </w:r>
    </w:p>
    <w:p w14:paraId="13AD3986" w14:textId="77777777" w:rsidR="00C00AB3" w:rsidRPr="00EC6C97" w:rsidRDefault="00C00AB3" w:rsidP="00DB7B81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60"/>
        <w:gridCol w:w="7895"/>
      </w:tblGrid>
      <w:tr w:rsidR="00DB7B81" w14:paraId="5CC0770B" w14:textId="77777777" w:rsidTr="00DB7B81">
        <w:trPr>
          <w:trHeight w:val="298"/>
        </w:trPr>
        <w:tc>
          <w:tcPr>
            <w:tcW w:w="1460" w:type="dxa"/>
          </w:tcPr>
          <w:p w14:paraId="5F5B650E" w14:textId="77777777" w:rsidR="00DB7B81" w:rsidRDefault="00DB7B81" w:rsidP="00770E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#</w:t>
            </w:r>
          </w:p>
        </w:tc>
        <w:tc>
          <w:tcPr>
            <w:tcW w:w="7895" w:type="dxa"/>
          </w:tcPr>
          <w:p w14:paraId="5040B083" w14:textId="61F3A914" w:rsidR="00DB7B81" w:rsidRDefault="00E06A66" w:rsidP="00770E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B7B81" w14:paraId="3CC7ABB3" w14:textId="77777777" w:rsidTr="00DB7B81">
        <w:trPr>
          <w:trHeight w:val="474"/>
        </w:trPr>
        <w:tc>
          <w:tcPr>
            <w:tcW w:w="1460" w:type="dxa"/>
            <w:vMerge w:val="restart"/>
          </w:tcPr>
          <w:p w14:paraId="5EA3B896" w14:textId="77777777" w:rsidR="00DB7B81" w:rsidRDefault="00DB7B81" w:rsidP="00770E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Names</w:t>
            </w:r>
          </w:p>
        </w:tc>
        <w:tc>
          <w:tcPr>
            <w:tcW w:w="7895" w:type="dxa"/>
          </w:tcPr>
          <w:p w14:paraId="49ED394B" w14:textId="4B0976FC" w:rsidR="00DB7B81" w:rsidRDefault="00E06A66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Robert Krency, </w:t>
            </w:r>
            <w:hyperlink r:id="rId5" w:history="1">
              <w:r w:rsidRPr="002D21D1">
                <w:rPr>
                  <w:rStyle w:val="Hyperlink"/>
                  <w:b/>
                  <w:bCs/>
                  <w:sz w:val="28"/>
                  <w:szCs w:val="28"/>
                </w:rPr>
                <w:t>kre1188@calu.edu</w:t>
              </w:r>
            </w:hyperlink>
          </w:p>
          <w:p w14:paraId="2CBBD42E" w14:textId="77777777" w:rsidR="00DB7B81" w:rsidRDefault="00DB7B81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7B81" w14:paraId="09304745" w14:textId="77777777" w:rsidTr="00DB7B81">
        <w:trPr>
          <w:trHeight w:val="474"/>
        </w:trPr>
        <w:tc>
          <w:tcPr>
            <w:tcW w:w="1460" w:type="dxa"/>
            <w:vMerge/>
          </w:tcPr>
          <w:p w14:paraId="5312B457" w14:textId="77777777" w:rsidR="00DB7B81" w:rsidRDefault="00DB7B81" w:rsidP="00770E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95" w:type="dxa"/>
          </w:tcPr>
          <w:p w14:paraId="0F9D3DEF" w14:textId="762DD975" w:rsidR="00DB7B81" w:rsidRDefault="00E06A66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Auston Rigdon, rig4833@calu.edu</w:t>
            </w:r>
          </w:p>
          <w:p w14:paraId="1E5DA283" w14:textId="77777777" w:rsidR="00DB7B81" w:rsidRDefault="00DB7B81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877F9AE" w14:textId="77777777" w:rsidR="005708C2" w:rsidRDefault="005708C2" w:rsidP="00DB7B81">
      <w:pPr>
        <w:jc w:val="both"/>
      </w:pPr>
    </w:p>
    <w:p w14:paraId="632A4EC3" w14:textId="64C73093" w:rsidR="00DB7B81" w:rsidRDefault="00DB7B81" w:rsidP="00DB7B81">
      <w:pPr>
        <w:jc w:val="both"/>
      </w:pPr>
      <w:r w:rsidRPr="0056757F">
        <w:t xml:space="preserve">This assignment will be graded out of </w:t>
      </w:r>
      <w:r w:rsidR="005708C2">
        <w:t>20</w:t>
      </w:r>
      <w:r w:rsidRPr="0056757F">
        <w:t xml:space="preserve"> points. Submit </w:t>
      </w:r>
      <w:r w:rsidR="00877559" w:rsidRPr="0056757F">
        <w:t>your answer</w:t>
      </w:r>
      <w:r w:rsidRPr="0056757F">
        <w:t xml:space="preserve"> file to the right D2L Dropbox named “Assignment </w:t>
      </w:r>
      <w:r w:rsidR="00CA5754" w:rsidRPr="0056757F">
        <w:t>1</w:t>
      </w:r>
      <w:r w:rsidR="005708C2">
        <w:t xml:space="preserve"> Dropbox</w:t>
      </w:r>
      <w:r w:rsidRPr="0056757F">
        <w:t>” by the due date and time.</w:t>
      </w:r>
    </w:p>
    <w:p w14:paraId="491AC71D" w14:textId="7DE62B61" w:rsidR="0007136B" w:rsidRDefault="0007136B"/>
    <w:p w14:paraId="035FC8FA" w14:textId="1B3A71AB" w:rsidR="008E1B20" w:rsidRDefault="00DB7B81" w:rsidP="00241DDE">
      <w:pPr>
        <w:jc w:val="both"/>
      </w:pPr>
      <w:r w:rsidRPr="008E1B20">
        <w:rPr>
          <w:b/>
          <w:bCs/>
        </w:rPr>
        <w:t>Question 1. (</w:t>
      </w:r>
      <w:r w:rsidR="00DC5EA9">
        <w:rPr>
          <w:b/>
          <w:bCs/>
        </w:rPr>
        <w:t>9</w:t>
      </w:r>
      <w:r w:rsidRPr="008E1B20">
        <w:rPr>
          <w:b/>
          <w:bCs/>
        </w:rPr>
        <w:t xml:space="preserve"> points)</w:t>
      </w:r>
      <w:r>
        <w:t xml:space="preserve"> </w:t>
      </w:r>
      <w:r w:rsidR="00CA5754">
        <w:t xml:space="preserve">For each of the following </w:t>
      </w:r>
      <w:r w:rsidR="008E1B20">
        <w:t xml:space="preserve">activities, characterize the properties of the task environment in terms of Fully observable or partially observable, single agent or multiagent, deterministic or stochastic, episodic or sequential, static or dynamic, and </w:t>
      </w:r>
      <w:r w:rsidR="00A00D29" w:rsidRPr="00A00D29">
        <w:t>discreate or continuous</w:t>
      </w:r>
      <w:r w:rsidR="008E1B20">
        <w:t>:</w:t>
      </w:r>
    </w:p>
    <w:p w14:paraId="1805D726" w14:textId="34C72F16" w:rsidR="0075425C" w:rsidRPr="00AB7A20" w:rsidRDefault="00AB7A20" w:rsidP="00AB7A20">
      <w:pPr>
        <w:pStyle w:val="ListParagraph"/>
        <w:numPr>
          <w:ilvl w:val="0"/>
          <w:numId w:val="1"/>
        </w:numPr>
      </w:pPr>
      <w:r w:rsidRPr="00AB7A20">
        <w:t>Solving 8-puzzle</w:t>
      </w:r>
    </w:p>
    <w:p w14:paraId="44149859" w14:textId="49994556" w:rsidR="008E1B20" w:rsidRDefault="008E1B20" w:rsidP="008E1B20">
      <w:pPr>
        <w:pStyle w:val="ListParagraph"/>
        <w:numPr>
          <w:ilvl w:val="0"/>
          <w:numId w:val="1"/>
        </w:numPr>
      </w:pPr>
      <w:r>
        <w:t>Playing football</w:t>
      </w:r>
    </w:p>
    <w:p w14:paraId="5FE291CB" w14:textId="4EFB811E" w:rsidR="008E1B20" w:rsidRDefault="007512A8" w:rsidP="008E1B20">
      <w:pPr>
        <w:pStyle w:val="ListParagraph"/>
        <w:numPr>
          <w:ilvl w:val="0"/>
          <w:numId w:val="1"/>
        </w:numPr>
      </w:pPr>
      <w:r>
        <w:t>Exercising</w:t>
      </w:r>
      <w:r w:rsidR="008E1B20">
        <w:t xml:space="preserve"> tennis against a wall</w:t>
      </w:r>
    </w:p>
    <w:p w14:paraId="6B8FF38B" w14:textId="047CFA41" w:rsidR="004F1F9A" w:rsidRDefault="004F1F9A" w:rsidP="0075425C">
      <w:pPr>
        <w:pStyle w:val="ListParagraph"/>
      </w:pPr>
    </w:p>
    <w:p w14:paraId="204AE7C3" w14:textId="77777777" w:rsidR="00DF593E" w:rsidRDefault="00DF593E" w:rsidP="00A230C4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A66" w14:paraId="2F4BB8B1" w14:textId="77777777" w:rsidTr="00E06A66">
        <w:tc>
          <w:tcPr>
            <w:tcW w:w="2337" w:type="dxa"/>
          </w:tcPr>
          <w:p w14:paraId="3296BC19" w14:textId="77777777" w:rsidR="00E06A66" w:rsidRDefault="00E06A6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BBAEC7D" w14:textId="4D0DE4DB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8-Puzzle</w:t>
            </w:r>
          </w:p>
        </w:tc>
        <w:tc>
          <w:tcPr>
            <w:tcW w:w="2338" w:type="dxa"/>
          </w:tcPr>
          <w:p w14:paraId="2D0F5659" w14:textId="07D1C3B5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Playing Football</w:t>
            </w:r>
          </w:p>
        </w:tc>
        <w:tc>
          <w:tcPr>
            <w:tcW w:w="2338" w:type="dxa"/>
          </w:tcPr>
          <w:p w14:paraId="40704D21" w14:textId="7B23136A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Tennis</w:t>
            </w:r>
          </w:p>
        </w:tc>
      </w:tr>
      <w:tr w:rsidR="00E06A66" w14:paraId="166E866E" w14:textId="77777777" w:rsidTr="00E06A66">
        <w:tc>
          <w:tcPr>
            <w:tcW w:w="2337" w:type="dxa"/>
          </w:tcPr>
          <w:p w14:paraId="06F91FA4" w14:textId="00BCDBFC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Observability</w:t>
            </w:r>
          </w:p>
        </w:tc>
        <w:tc>
          <w:tcPr>
            <w:tcW w:w="2337" w:type="dxa"/>
          </w:tcPr>
          <w:p w14:paraId="1E3F990B" w14:textId="603D54A6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Fully Observable</w:t>
            </w:r>
          </w:p>
        </w:tc>
        <w:tc>
          <w:tcPr>
            <w:tcW w:w="2338" w:type="dxa"/>
          </w:tcPr>
          <w:p w14:paraId="08DEF2E5" w14:textId="23D815D6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Fully Observable</w:t>
            </w:r>
          </w:p>
        </w:tc>
        <w:tc>
          <w:tcPr>
            <w:tcW w:w="2338" w:type="dxa"/>
          </w:tcPr>
          <w:p w14:paraId="6C1901FF" w14:textId="636118CA" w:rsidR="00E06A66" w:rsidRDefault="00B7172C">
            <w:pPr>
              <w:rPr>
                <w:b/>
                <w:bCs/>
              </w:rPr>
            </w:pPr>
            <w:r>
              <w:rPr>
                <w:b/>
                <w:bCs/>
              </w:rPr>
              <w:t>Fully Observable</w:t>
            </w:r>
          </w:p>
        </w:tc>
      </w:tr>
      <w:tr w:rsidR="00E06A66" w14:paraId="49F0CEAA" w14:textId="77777777" w:rsidTr="00E06A66">
        <w:tc>
          <w:tcPr>
            <w:tcW w:w="2337" w:type="dxa"/>
          </w:tcPr>
          <w:p w14:paraId="2927E7EE" w14:textId="2248E322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Agents</w:t>
            </w:r>
          </w:p>
        </w:tc>
        <w:tc>
          <w:tcPr>
            <w:tcW w:w="2337" w:type="dxa"/>
          </w:tcPr>
          <w:p w14:paraId="7AF95140" w14:textId="0872AB84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Single Agent</w:t>
            </w:r>
          </w:p>
        </w:tc>
        <w:tc>
          <w:tcPr>
            <w:tcW w:w="2338" w:type="dxa"/>
          </w:tcPr>
          <w:p w14:paraId="49AF0281" w14:textId="6C82BFA4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Multi Agent</w:t>
            </w:r>
          </w:p>
        </w:tc>
        <w:tc>
          <w:tcPr>
            <w:tcW w:w="2338" w:type="dxa"/>
          </w:tcPr>
          <w:p w14:paraId="59FFEB40" w14:textId="6E452350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Single Agent</w:t>
            </w:r>
          </w:p>
        </w:tc>
      </w:tr>
      <w:tr w:rsidR="00E06A66" w14:paraId="11288714" w14:textId="77777777" w:rsidTr="00E06A66">
        <w:tc>
          <w:tcPr>
            <w:tcW w:w="2337" w:type="dxa"/>
          </w:tcPr>
          <w:p w14:paraId="3635367C" w14:textId="78FEB0F7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Determinism</w:t>
            </w:r>
          </w:p>
        </w:tc>
        <w:tc>
          <w:tcPr>
            <w:tcW w:w="2337" w:type="dxa"/>
          </w:tcPr>
          <w:p w14:paraId="32780E03" w14:textId="1B673999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Deterministic</w:t>
            </w:r>
          </w:p>
        </w:tc>
        <w:tc>
          <w:tcPr>
            <w:tcW w:w="2338" w:type="dxa"/>
          </w:tcPr>
          <w:p w14:paraId="42BE5032" w14:textId="7D572220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Stochastic</w:t>
            </w:r>
          </w:p>
        </w:tc>
        <w:tc>
          <w:tcPr>
            <w:tcW w:w="2338" w:type="dxa"/>
          </w:tcPr>
          <w:p w14:paraId="1A177678" w14:textId="60DDCADC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Stochastic</w:t>
            </w:r>
          </w:p>
        </w:tc>
      </w:tr>
      <w:tr w:rsidR="00E06A66" w14:paraId="5BC6DE3A" w14:textId="77777777" w:rsidTr="00E06A66">
        <w:tc>
          <w:tcPr>
            <w:tcW w:w="2337" w:type="dxa"/>
          </w:tcPr>
          <w:p w14:paraId="5AD2C78E" w14:textId="5AAEEF31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Episodes/Sequences</w:t>
            </w:r>
          </w:p>
        </w:tc>
        <w:tc>
          <w:tcPr>
            <w:tcW w:w="2337" w:type="dxa"/>
          </w:tcPr>
          <w:p w14:paraId="633E82C0" w14:textId="4F424B24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Sequential</w:t>
            </w:r>
          </w:p>
        </w:tc>
        <w:tc>
          <w:tcPr>
            <w:tcW w:w="2338" w:type="dxa"/>
          </w:tcPr>
          <w:p w14:paraId="702AFCBA" w14:textId="4E089752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Episodic</w:t>
            </w:r>
          </w:p>
        </w:tc>
        <w:tc>
          <w:tcPr>
            <w:tcW w:w="2338" w:type="dxa"/>
          </w:tcPr>
          <w:p w14:paraId="3C2E6AE0" w14:textId="06CE93DF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Sequential</w:t>
            </w:r>
          </w:p>
        </w:tc>
      </w:tr>
      <w:tr w:rsidR="00E06A66" w14:paraId="7B7E1986" w14:textId="77777777" w:rsidTr="00E06A66">
        <w:tc>
          <w:tcPr>
            <w:tcW w:w="2337" w:type="dxa"/>
          </w:tcPr>
          <w:p w14:paraId="77484284" w14:textId="5D63C4A7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Static/Dynamic</w:t>
            </w:r>
          </w:p>
        </w:tc>
        <w:tc>
          <w:tcPr>
            <w:tcW w:w="2337" w:type="dxa"/>
          </w:tcPr>
          <w:p w14:paraId="2A2CADED" w14:textId="2C69E98B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2338" w:type="dxa"/>
          </w:tcPr>
          <w:p w14:paraId="0F192D33" w14:textId="62A9100E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Dynamic</w:t>
            </w:r>
          </w:p>
        </w:tc>
        <w:tc>
          <w:tcPr>
            <w:tcW w:w="2338" w:type="dxa"/>
          </w:tcPr>
          <w:p w14:paraId="53E7B7AC" w14:textId="722370E1" w:rsidR="00E06A66" w:rsidRDefault="00B7172C">
            <w:pPr>
              <w:rPr>
                <w:b/>
                <w:bCs/>
              </w:rPr>
            </w:pPr>
            <w:r>
              <w:rPr>
                <w:b/>
                <w:bCs/>
              </w:rPr>
              <w:t>Dynamic</w:t>
            </w:r>
          </w:p>
        </w:tc>
      </w:tr>
      <w:tr w:rsidR="00E06A66" w14:paraId="2F988F7F" w14:textId="77777777" w:rsidTr="00E06A66">
        <w:tc>
          <w:tcPr>
            <w:tcW w:w="2337" w:type="dxa"/>
          </w:tcPr>
          <w:p w14:paraId="2FA613EE" w14:textId="3BCAB4C9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  <w:tc>
          <w:tcPr>
            <w:tcW w:w="2337" w:type="dxa"/>
          </w:tcPr>
          <w:p w14:paraId="11575AD2" w14:textId="35C81FEB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Discrete</w:t>
            </w:r>
          </w:p>
        </w:tc>
        <w:tc>
          <w:tcPr>
            <w:tcW w:w="2338" w:type="dxa"/>
          </w:tcPr>
          <w:p w14:paraId="5F43D718" w14:textId="5403E74E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Continuous</w:t>
            </w:r>
          </w:p>
        </w:tc>
        <w:tc>
          <w:tcPr>
            <w:tcW w:w="2338" w:type="dxa"/>
          </w:tcPr>
          <w:p w14:paraId="489FA563" w14:textId="3993297C" w:rsidR="00E06A66" w:rsidRDefault="00B7172C">
            <w:pPr>
              <w:rPr>
                <w:b/>
                <w:bCs/>
              </w:rPr>
            </w:pPr>
            <w:r>
              <w:rPr>
                <w:b/>
                <w:bCs/>
              </w:rPr>
              <w:t>Continuous</w:t>
            </w:r>
          </w:p>
        </w:tc>
      </w:tr>
    </w:tbl>
    <w:p w14:paraId="5340B982" w14:textId="77777777" w:rsidR="00E06A66" w:rsidRDefault="00E06A66">
      <w:pPr>
        <w:rPr>
          <w:b/>
          <w:bCs/>
        </w:rPr>
      </w:pPr>
      <w:r>
        <w:rPr>
          <w:b/>
          <w:bCs/>
        </w:rPr>
        <w:br w:type="page"/>
      </w:r>
    </w:p>
    <w:p w14:paraId="2BB5D077" w14:textId="17A94174" w:rsidR="00A230C4" w:rsidRDefault="004F1F9A" w:rsidP="00A230C4">
      <w:pPr>
        <w:jc w:val="both"/>
      </w:pPr>
      <w:r w:rsidRPr="007512A8">
        <w:rPr>
          <w:b/>
          <w:bCs/>
        </w:rPr>
        <w:lastRenderedPageBreak/>
        <w:t xml:space="preserve">Question </w:t>
      </w:r>
      <w:r w:rsidRPr="00590E47">
        <w:rPr>
          <w:b/>
          <w:bCs/>
        </w:rPr>
        <w:t>2. (</w:t>
      </w:r>
      <w:r w:rsidR="00276F25">
        <w:rPr>
          <w:b/>
          <w:bCs/>
        </w:rPr>
        <w:t>8</w:t>
      </w:r>
      <w:r w:rsidRPr="00590E47">
        <w:rPr>
          <w:b/>
          <w:bCs/>
        </w:rPr>
        <w:t xml:space="preserve"> points</w:t>
      </w:r>
      <w:r w:rsidRPr="007F0976">
        <w:rPr>
          <w:b/>
          <w:bCs/>
        </w:rPr>
        <w:t>)</w:t>
      </w:r>
      <w:r w:rsidRPr="007F0976">
        <w:t xml:space="preserve"> </w:t>
      </w:r>
      <w:r w:rsidR="00A230C4" w:rsidRPr="007F0976">
        <w:t>In the vacuum</w:t>
      </w:r>
      <w:r w:rsidR="00DF593E" w:rsidRPr="007F0976">
        <w:t xml:space="preserve"> cleaner</w:t>
      </w:r>
      <w:r w:rsidR="00A230C4" w:rsidRPr="007F0976">
        <w:t xml:space="preserve"> world that is described in the textbook, </w:t>
      </w:r>
      <w:r w:rsidR="00A5294A" w:rsidRPr="007F0976">
        <w:t xml:space="preserve">with one vacuum cleaner and some dirty cells, </w:t>
      </w:r>
      <w:r w:rsidR="00A230C4" w:rsidRPr="007F0976">
        <w:t xml:space="preserve">there are 8 different states in the simple two-cell version and </w:t>
      </w:r>
      <w:r w:rsidR="00A230C4" w:rsidRPr="007F0976">
        <w:rPr>
          <w:i/>
          <w:iCs/>
        </w:rPr>
        <w:t>n.2</w:t>
      </w:r>
      <w:r w:rsidR="00A230C4" w:rsidRPr="007F0976">
        <w:rPr>
          <w:i/>
          <w:iCs/>
          <w:vertAlign w:val="superscript"/>
        </w:rPr>
        <w:t>n</w:t>
      </w:r>
      <w:r w:rsidR="00A230C4" w:rsidRPr="007F0976">
        <w:t xml:space="preserve"> different states for </w:t>
      </w:r>
      <w:r w:rsidR="00D5224C" w:rsidRPr="007F0976">
        <w:t xml:space="preserve">the </w:t>
      </w:r>
      <w:r w:rsidR="00A230C4" w:rsidRPr="007F0976">
        <w:rPr>
          <w:i/>
          <w:iCs/>
        </w:rPr>
        <w:t>n</w:t>
      </w:r>
      <w:r w:rsidR="00A230C4" w:rsidRPr="007F0976">
        <w:t>-cell version.  How many different states in the following cases</w:t>
      </w:r>
      <w:r w:rsidR="0056757F" w:rsidRPr="007F0976">
        <w:t xml:space="preserve"> </w:t>
      </w:r>
      <w:r w:rsidR="00D5224C" w:rsidRPr="007F0976">
        <w:t>where</w:t>
      </w:r>
      <w:r w:rsidR="0056757F" w:rsidRPr="007F0976">
        <w:t xml:space="preserve"> some of the cells </w:t>
      </w:r>
      <w:r w:rsidR="00D5224C" w:rsidRPr="007F0976">
        <w:t>may</w:t>
      </w:r>
      <w:r w:rsidR="0056757F" w:rsidRPr="007F0976">
        <w:t xml:space="preserve"> be </w:t>
      </w:r>
      <w:proofErr w:type="gramStart"/>
      <w:r w:rsidR="0056757F" w:rsidRPr="007F0976">
        <w:t>dirty</w:t>
      </w:r>
      <w:r w:rsidR="00541EED" w:rsidRPr="007F0976">
        <w:t>:</w:t>
      </w:r>
      <w:proofErr w:type="gramEnd"/>
    </w:p>
    <w:p w14:paraId="7B158081" w14:textId="6D069624" w:rsidR="0055534E" w:rsidRDefault="00A230C4" w:rsidP="0055534E">
      <w:pPr>
        <w:pStyle w:val="ListParagraph"/>
        <w:numPr>
          <w:ilvl w:val="0"/>
          <w:numId w:val="3"/>
        </w:numPr>
        <w:jc w:val="both"/>
      </w:pPr>
      <w:r>
        <w:t xml:space="preserve">One vacuum </w:t>
      </w:r>
      <w:r w:rsidR="00DF593E" w:rsidRPr="00DF593E">
        <w:t>cleaner</w:t>
      </w:r>
      <w:r w:rsidR="00DF593E">
        <w:t xml:space="preserve"> </w:t>
      </w:r>
      <w:r>
        <w:t xml:space="preserve">in an area with </w:t>
      </w:r>
      <w:r w:rsidRPr="00A230C4">
        <w:rPr>
          <w:i/>
          <w:iCs/>
        </w:rPr>
        <w:t>n</w:t>
      </w:r>
      <w:r>
        <w:t xml:space="preserve"> by </w:t>
      </w:r>
      <w:r w:rsidR="0054531C">
        <w:rPr>
          <w:i/>
          <w:iCs/>
        </w:rPr>
        <w:t>m</w:t>
      </w:r>
      <w:r>
        <w:t xml:space="preserve"> cells</w:t>
      </w:r>
      <w:r w:rsidR="0056757F">
        <w:t>.</w:t>
      </w:r>
      <w:r w:rsidR="00541EED">
        <w:t xml:space="preserve"> </w:t>
      </w:r>
    </w:p>
    <w:p w14:paraId="30BACC34" w14:textId="0E81A10A" w:rsidR="00B7172C" w:rsidRDefault="00B7172C" w:rsidP="00B7172C">
      <w:pPr>
        <w:pStyle w:val="ListParagraph"/>
        <w:numPr>
          <w:ilvl w:val="1"/>
          <w:numId w:val="3"/>
        </w:numPr>
        <w:jc w:val="both"/>
      </w:pPr>
      <w:r>
        <w:t>(n*m) * 2^(m*n)</w:t>
      </w:r>
    </w:p>
    <w:p w14:paraId="378FD83B" w14:textId="1E0BA984" w:rsidR="00DF593E" w:rsidRDefault="00A230C4" w:rsidP="00DF593E">
      <w:pPr>
        <w:pStyle w:val="ListParagraph"/>
        <w:numPr>
          <w:ilvl w:val="0"/>
          <w:numId w:val="3"/>
        </w:numPr>
        <w:jc w:val="both"/>
      </w:pPr>
      <w:r>
        <w:t xml:space="preserve">Two </w:t>
      </w:r>
      <w:r w:rsidR="00541EED">
        <w:t xml:space="preserve">identical </w:t>
      </w:r>
      <w:r>
        <w:t>vacuum</w:t>
      </w:r>
      <w:r w:rsidR="00DF593E">
        <w:t xml:space="preserve"> </w:t>
      </w:r>
      <w:r w:rsidR="00DF593E" w:rsidRPr="00DF593E">
        <w:t>cleaner</w:t>
      </w:r>
      <w:r>
        <w:t xml:space="preserve">s in an area with </w:t>
      </w:r>
      <w:proofErr w:type="gramStart"/>
      <w:r w:rsidRPr="00A230C4">
        <w:rPr>
          <w:i/>
          <w:iCs/>
        </w:rPr>
        <w:t>n</w:t>
      </w:r>
      <w:r>
        <w:t xml:space="preserve"> by </w:t>
      </w:r>
      <w:r w:rsidRPr="00A230C4">
        <w:rPr>
          <w:i/>
          <w:iCs/>
        </w:rPr>
        <w:t>n</w:t>
      </w:r>
      <w:proofErr w:type="gramEnd"/>
      <w:r>
        <w:t xml:space="preserve"> cells</w:t>
      </w:r>
      <w:r w:rsidR="00DF593E">
        <w:t xml:space="preserve"> such that each cell can have a maximum of one vacuum cleaner at any given time.</w:t>
      </w:r>
      <w:r w:rsidR="00541EED">
        <w:t xml:space="preserve"> </w:t>
      </w:r>
    </w:p>
    <w:p w14:paraId="4072FF3A" w14:textId="3AC11570" w:rsidR="00B7172C" w:rsidRDefault="00B7172C" w:rsidP="00B7172C">
      <w:pPr>
        <w:pStyle w:val="ListParagraph"/>
        <w:numPr>
          <w:ilvl w:val="1"/>
          <w:numId w:val="3"/>
        </w:numPr>
        <w:jc w:val="both"/>
      </w:pPr>
      <w:r>
        <w:t>(n</w:t>
      </w:r>
      <w:r w:rsidR="007A66A3">
        <w:t>^</w:t>
      </w:r>
      <w:proofErr w:type="gramStart"/>
      <w:r w:rsidR="007A66A3">
        <w:t>2</w:t>
      </w:r>
      <w:r>
        <w:t>)(</w:t>
      </w:r>
      <w:proofErr w:type="gramEnd"/>
      <w:r w:rsidR="007A66A3">
        <w:t>(n^2)</w:t>
      </w:r>
      <w:r>
        <w:t>-1)</w:t>
      </w:r>
      <w:r w:rsidR="007A66A3">
        <w:t xml:space="preserve"> * 2^(n^2)</w:t>
      </w:r>
      <w:r>
        <w:t xml:space="preserve"> </w:t>
      </w:r>
    </w:p>
    <w:p w14:paraId="1001C498" w14:textId="0A0890CB" w:rsidR="00DF593E" w:rsidRDefault="00DF593E" w:rsidP="00DF593E">
      <w:pPr>
        <w:pStyle w:val="ListParagraph"/>
        <w:jc w:val="both"/>
      </w:pPr>
    </w:p>
    <w:p w14:paraId="05A780D5" w14:textId="77777777" w:rsidR="009E58C3" w:rsidRDefault="009E58C3" w:rsidP="00DF593E">
      <w:pPr>
        <w:pStyle w:val="ListParagraph"/>
        <w:jc w:val="both"/>
      </w:pPr>
    </w:p>
    <w:p w14:paraId="61805F61" w14:textId="343F2163" w:rsidR="00C74255" w:rsidRDefault="00C74255" w:rsidP="007A66A3">
      <w:r w:rsidRPr="008E1B20">
        <w:rPr>
          <w:b/>
          <w:bCs/>
        </w:rPr>
        <w:t xml:space="preserve">Question </w:t>
      </w:r>
      <w:r>
        <w:rPr>
          <w:b/>
          <w:bCs/>
        </w:rPr>
        <w:t>3</w:t>
      </w:r>
      <w:r w:rsidRPr="008E1B20">
        <w:rPr>
          <w:b/>
          <w:bCs/>
        </w:rPr>
        <w:t>. (</w:t>
      </w:r>
      <w:r w:rsidR="004330FE">
        <w:rPr>
          <w:b/>
          <w:bCs/>
        </w:rPr>
        <w:t>3</w:t>
      </w:r>
      <w:r w:rsidRPr="008E1B20">
        <w:rPr>
          <w:b/>
          <w:bCs/>
        </w:rPr>
        <w:t xml:space="preserve"> points)</w:t>
      </w:r>
      <w:r>
        <w:t xml:space="preserve"> </w:t>
      </w:r>
      <w:r w:rsidR="004330FE">
        <w:t>What are the difference</w:t>
      </w:r>
      <w:r w:rsidR="000847D3">
        <w:t>s</w:t>
      </w:r>
      <w:r w:rsidR="004330FE">
        <w:t xml:space="preserve"> between </w:t>
      </w:r>
      <w:r w:rsidR="00A97433">
        <w:t>simple reflex agents and model-based reflex agents</w:t>
      </w:r>
      <w:r w:rsidR="009E58C3">
        <w:t>?</w:t>
      </w:r>
    </w:p>
    <w:p w14:paraId="10063801" w14:textId="1E4C14EB" w:rsidR="00276F25" w:rsidRDefault="007A66A3" w:rsidP="00C74255">
      <w:pPr>
        <w:jc w:val="both"/>
      </w:pPr>
      <w:r>
        <w:tab/>
        <w:t xml:space="preserve">Whereas simple reflex agents only act based on the current percepts, the model-based reflex agents keep a memory model of past percepts in order to have more information when deciding actions for the current scenario. </w:t>
      </w:r>
    </w:p>
    <w:sectPr w:rsidR="0027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936"/>
    <w:multiLevelType w:val="hybridMultilevel"/>
    <w:tmpl w:val="29E240AA"/>
    <w:lvl w:ilvl="0" w:tplc="D3A27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5071"/>
    <w:multiLevelType w:val="hybridMultilevel"/>
    <w:tmpl w:val="85164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411"/>
    <w:multiLevelType w:val="hybridMultilevel"/>
    <w:tmpl w:val="853AA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A3AED"/>
    <w:multiLevelType w:val="hybridMultilevel"/>
    <w:tmpl w:val="48DEF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81"/>
    <w:rsid w:val="0007136B"/>
    <w:rsid w:val="000847D3"/>
    <w:rsid w:val="00241DDE"/>
    <w:rsid w:val="00252B92"/>
    <w:rsid w:val="00276F25"/>
    <w:rsid w:val="003A4652"/>
    <w:rsid w:val="003C7319"/>
    <w:rsid w:val="00411970"/>
    <w:rsid w:val="004330FE"/>
    <w:rsid w:val="004F1F9A"/>
    <w:rsid w:val="00541EED"/>
    <w:rsid w:val="0054531C"/>
    <w:rsid w:val="00551E38"/>
    <w:rsid w:val="0055534E"/>
    <w:rsid w:val="0056602B"/>
    <w:rsid w:val="0056757F"/>
    <w:rsid w:val="005708C2"/>
    <w:rsid w:val="00590E47"/>
    <w:rsid w:val="005C52AE"/>
    <w:rsid w:val="005E6BBF"/>
    <w:rsid w:val="005F40AB"/>
    <w:rsid w:val="006706F7"/>
    <w:rsid w:val="006E2C9B"/>
    <w:rsid w:val="007512A8"/>
    <w:rsid w:val="0075425C"/>
    <w:rsid w:val="007A66A3"/>
    <w:rsid w:val="007F0976"/>
    <w:rsid w:val="00867496"/>
    <w:rsid w:val="00877559"/>
    <w:rsid w:val="008A1A2B"/>
    <w:rsid w:val="008E1B20"/>
    <w:rsid w:val="009B6F9E"/>
    <w:rsid w:val="009E58C3"/>
    <w:rsid w:val="00A00D29"/>
    <w:rsid w:val="00A230C4"/>
    <w:rsid w:val="00A5294A"/>
    <w:rsid w:val="00A97433"/>
    <w:rsid w:val="00AB7A20"/>
    <w:rsid w:val="00B36753"/>
    <w:rsid w:val="00B7172C"/>
    <w:rsid w:val="00C00AB3"/>
    <w:rsid w:val="00C74255"/>
    <w:rsid w:val="00CA5754"/>
    <w:rsid w:val="00CB6C3E"/>
    <w:rsid w:val="00CE3665"/>
    <w:rsid w:val="00D5224C"/>
    <w:rsid w:val="00DB7B81"/>
    <w:rsid w:val="00DC5EA9"/>
    <w:rsid w:val="00DF593E"/>
    <w:rsid w:val="00E06A66"/>
    <w:rsid w:val="00E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094"/>
  <w15:chartTrackingRefBased/>
  <w15:docId w15:val="{C1A03399-1C01-4C81-8C18-F6AE207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e1188@cal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Nader</dc:creator>
  <cp:keywords/>
  <dc:description/>
  <cp:lastModifiedBy>Bob Krency</cp:lastModifiedBy>
  <cp:revision>2</cp:revision>
  <dcterms:created xsi:type="dcterms:W3CDTF">2022-02-09T17:28:00Z</dcterms:created>
  <dcterms:modified xsi:type="dcterms:W3CDTF">2022-02-09T17:28:00Z</dcterms:modified>
</cp:coreProperties>
</file>