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345" w14:textId="77777777" w:rsidR="002071A3" w:rsidRPr="00B76A94" w:rsidRDefault="002071A3" w:rsidP="002071A3">
      <w:pPr>
        <w:jc w:val="center"/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>Anthony J. Barrera</w:t>
      </w:r>
    </w:p>
    <w:p w14:paraId="5729CFD1" w14:textId="77777777" w:rsidR="002071A3" w:rsidRPr="00B76A94" w:rsidRDefault="00000000" w:rsidP="002071A3">
      <w:pPr>
        <w:jc w:val="center"/>
        <w:rPr>
          <w:rFonts w:ascii="Georgia" w:eastAsia="Georgia" w:hAnsi="Georgia" w:cs="Georgia"/>
          <w:sz w:val="19"/>
          <w:szCs w:val="19"/>
        </w:rPr>
      </w:pPr>
      <w:hyperlink r:id="rId7" w:history="1">
        <w:r w:rsidR="002071A3" w:rsidRPr="00B76A94">
          <w:rPr>
            <w:rStyle w:val="Hyperlink"/>
            <w:rFonts w:ascii="Georgia" w:eastAsia="Georgia" w:hAnsi="Georgia" w:cs="Georgia"/>
            <w:sz w:val="19"/>
            <w:szCs w:val="19"/>
          </w:rPr>
          <w:t>ajbarrera@loyola.edu</w:t>
        </w:r>
      </w:hyperlink>
      <w:r w:rsidR="002071A3" w:rsidRPr="00B76A94">
        <w:rPr>
          <w:rFonts w:ascii="Georgia" w:eastAsia="Georgia" w:hAnsi="Georgia" w:cs="Georgia"/>
          <w:sz w:val="19"/>
          <w:szCs w:val="19"/>
        </w:rPr>
        <w:t xml:space="preserve"> |</w:t>
      </w:r>
      <w:r w:rsidR="002071A3"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201-232-6304</w:t>
      </w:r>
    </w:p>
    <w:p w14:paraId="7A167624" w14:textId="77777777" w:rsidR="002071A3" w:rsidRPr="00B76A94" w:rsidRDefault="002071A3" w:rsidP="002071A3">
      <w:pPr>
        <w:ind w:left="228" w:hanging="228"/>
        <w:jc w:val="center"/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132 W. 31st St.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Bayonne, NJ, 07002</w:t>
      </w:r>
    </w:p>
    <w:p w14:paraId="4ABF2E86" w14:textId="77777777" w:rsidR="002071A3" w:rsidRPr="00B76A94" w:rsidRDefault="002071A3" w:rsidP="002071A3">
      <w:pPr>
        <w:jc w:val="center"/>
        <w:rPr>
          <w:rFonts w:ascii="Georgia" w:eastAsia="Georgia" w:hAnsi="Georgia" w:cs="Georgia"/>
          <w:sz w:val="19"/>
          <w:szCs w:val="19"/>
        </w:rPr>
      </w:pPr>
      <w:r w:rsidRPr="00B76A94">
        <w:rPr>
          <w:rFonts w:ascii="Georgia" w:hAnsi="Georgia"/>
          <w:sz w:val="19"/>
          <w:szCs w:val="19"/>
        </w:rPr>
        <w:t xml:space="preserve">LinkedIn: </w:t>
      </w:r>
      <w:hyperlink r:id="rId8" w:history="1">
        <w:r w:rsidRPr="00B76A94">
          <w:rPr>
            <w:rStyle w:val="Hyperlink"/>
            <w:rFonts w:ascii="Georgia" w:hAnsi="Georgia"/>
            <w:sz w:val="19"/>
            <w:szCs w:val="19"/>
          </w:rPr>
          <w:t>Anthony Barrera - https://www.linkedin.com/in/anthony-barrera-93a361190</w:t>
        </w:r>
        <w:r w:rsidRPr="00B76A94">
          <w:rPr>
            <w:rStyle w:val="Hyperlink"/>
            <w:rFonts w:ascii="Georgia" w:eastAsia="Georgia" w:hAnsi="Georgia" w:cs="Georgia"/>
            <w:sz w:val="19"/>
            <w:szCs w:val="19"/>
          </w:rPr>
          <w:t xml:space="preserve"> </w:t>
        </w:r>
      </w:hyperlink>
    </w:p>
    <w:p w14:paraId="2368B6CE" w14:textId="77777777" w:rsidR="002071A3" w:rsidRPr="00B76A94" w:rsidRDefault="002071A3" w:rsidP="002071A3">
      <w:pPr>
        <w:jc w:val="center"/>
        <w:rPr>
          <w:rStyle w:val="Hyperlink"/>
          <w:rFonts w:ascii="Georgia" w:hAnsi="Georgia"/>
          <w:sz w:val="19"/>
          <w:szCs w:val="19"/>
        </w:rPr>
      </w:pPr>
      <w:r w:rsidRPr="00B76A94">
        <w:rPr>
          <w:rFonts w:ascii="Georgia" w:hAnsi="Georgia"/>
          <w:sz w:val="19"/>
          <w:szCs w:val="19"/>
        </w:rPr>
        <w:t xml:space="preserve">GitHub: </w:t>
      </w:r>
      <w:r w:rsidRPr="00B76A94">
        <w:rPr>
          <w:rFonts w:ascii="Georgia" w:hAnsi="Georgia"/>
          <w:sz w:val="19"/>
          <w:szCs w:val="19"/>
        </w:rPr>
        <w:fldChar w:fldCharType="begin"/>
      </w:r>
      <w:r w:rsidRPr="00B76A94">
        <w:rPr>
          <w:rFonts w:ascii="Georgia" w:hAnsi="Georgia"/>
          <w:sz w:val="19"/>
          <w:szCs w:val="19"/>
        </w:rPr>
        <w:instrText xml:space="preserve"> HYPERLINK "https://github.com/Anthonybarrera116" </w:instrText>
      </w:r>
      <w:r w:rsidRPr="00B76A94">
        <w:rPr>
          <w:rFonts w:ascii="Georgia" w:hAnsi="Georgia"/>
          <w:sz w:val="19"/>
          <w:szCs w:val="19"/>
        </w:rPr>
      </w:r>
      <w:r w:rsidRPr="00B76A94">
        <w:rPr>
          <w:rFonts w:ascii="Georgia" w:hAnsi="Georgia"/>
          <w:sz w:val="19"/>
          <w:szCs w:val="19"/>
        </w:rPr>
        <w:fldChar w:fldCharType="separate"/>
      </w:r>
      <w:r w:rsidRPr="00B76A94">
        <w:rPr>
          <w:rStyle w:val="Hyperlink"/>
          <w:rFonts w:ascii="Georgia" w:hAnsi="Georgia"/>
          <w:sz w:val="19"/>
          <w:szCs w:val="19"/>
        </w:rPr>
        <w:t>AnthonyBarrera116 - https://github.com/AnthonyBarrera116</w:t>
      </w:r>
    </w:p>
    <w:p w14:paraId="0339B470" w14:textId="77777777" w:rsidR="002071A3" w:rsidRPr="00B76A94" w:rsidRDefault="002071A3" w:rsidP="002071A3">
      <w:pPr>
        <w:jc w:val="center"/>
        <w:rPr>
          <w:rFonts w:ascii="Georgia" w:hAnsi="Georgia"/>
          <w:sz w:val="19"/>
          <w:szCs w:val="19"/>
        </w:rPr>
      </w:pPr>
      <w:r w:rsidRPr="00B76A94">
        <w:rPr>
          <w:rFonts w:ascii="Georgia" w:hAnsi="Georgia"/>
          <w:sz w:val="19"/>
          <w:szCs w:val="19"/>
        </w:rPr>
        <w:fldChar w:fldCharType="end"/>
      </w:r>
      <w:r w:rsidRPr="00B76A94">
        <w:rPr>
          <w:rFonts w:ascii="Georgia" w:hAnsi="Georgia"/>
          <w:sz w:val="19"/>
          <w:szCs w:val="19"/>
        </w:rPr>
        <w:t xml:space="preserve">Website: </w:t>
      </w:r>
      <w:hyperlink r:id="rId9" w:history="1">
        <w:r w:rsidRPr="00B76A94">
          <w:rPr>
            <w:rStyle w:val="Hyperlink"/>
            <w:rFonts w:ascii="Georgia" w:hAnsi="Georgia"/>
            <w:sz w:val="19"/>
            <w:szCs w:val="19"/>
          </w:rPr>
          <w:t>https://anthonybarrera116.github.io/Ajbarr.github.io/</w:t>
        </w:r>
      </w:hyperlink>
    </w:p>
    <w:p w14:paraId="57CBD79F" w14:textId="77777777" w:rsidR="002071A3" w:rsidRPr="00B76A94" w:rsidRDefault="002071A3" w:rsidP="002071A3">
      <w:pPr>
        <w:pBdr>
          <w:bottom w:val="single" w:sz="4" w:space="1" w:color="000000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 xml:space="preserve"> </w:t>
      </w:r>
    </w:p>
    <w:p w14:paraId="3F617F51" w14:textId="2A462FD6" w:rsidR="002071A3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EDUCATIO</w:t>
      </w:r>
      <w:r w:rsidRPr="00B76A94">
        <w:rPr>
          <w:rFonts w:ascii="Georgia" w:eastAsia="Georgia" w:hAnsi="Georgia" w:cs="Georgia"/>
          <w:b/>
          <w:sz w:val="19"/>
          <w:szCs w:val="19"/>
        </w:rPr>
        <w:t>N</w:t>
      </w:r>
    </w:p>
    <w:p w14:paraId="34D19215" w14:textId="77777777" w:rsidR="00B76A94" w:rsidRPr="00B76A94" w:rsidRDefault="00B76A94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1A5E2D9B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Loyola University Maryland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Baltimore, MD</w:t>
      </w:r>
    </w:p>
    <w:p w14:paraId="2A084B5B" w14:textId="65BFA488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i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Bachelor of Science in Computer Science                                                                                                </w:t>
      </w:r>
      <w:r w:rsid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  </w:t>
      </w:r>
      <w:r w:rsidRPr="00B76A94">
        <w:rPr>
          <w:rFonts w:ascii="Georgia" w:eastAsia="Georgia" w:hAnsi="Georgia" w:cs="Georgia"/>
          <w:sz w:val="19"/>
          <w:szCs w:val="19"/>
        </w:rPr>
        <w:t xml:space="preserve">September 2019 -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May 2023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       </w:t>
      </w:r>
    </w:p>
    <w:p w14:paraId="1B3FB6CE" w14:textId="084D6D82" w:rsidR="002071A3" w:rsidRPr="00B76A94" w:rsidRDefault="002071A3" w:rsidP="002071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Minor in Statistics 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  <w:t xml:space="preserve">      </w:t>
      </w:r>
      <w:r w:rsidR="00237FC3"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sz w:val="19"/>
          <w:szCs w:val="19"/>
        </w:rPr>
        <w:t xml:space="preserve">September 2019 </w:t>
      </w:r>
      <w:r w:rsidR="00237FC3" w:rsidRPr="00B76A94">
        <w:rPr>
          <w:rFonts w:ascii="Georgia" w:eastAsia="Georgia" w:hAnsi="Georgia" w:cs="Georgia"/>
          <w:color w:val="000000"/>
          <w:sz w:val="19"/>
          <w:szCs w:val="19"/>
        </w:rPr>
        <w:t>-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May 2023</w:t>
      </w:r>
    </w:p>
    <w:p w14:paraId="7654C105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2C7DC1E5" w14:textId="77777777" w:rsidR="002071A3" w:rsidRPr="00B76A94" w:rsidRDefault="002071A3" w:rsidP="002071A3">
      <w:pPr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COMPUTER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SKILLS</w:t>
      </w:r>
    </w:p>
    <w:p w14:paraId="6F844960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Languages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(Intermediate-Advanced knowledge): Python, Java, JavaScript, C, C++</w:t>
      </w:r>
    </w:p>
    <w:p w14:paraId="40FFEA40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iCs/>
          <w:color w:val="000000"/>
          <w:sz w:val="19"/>
          <w:szCs w:val="19"/>
        </w:rPr>
        <w:t>Related Tech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: HTML, React Native, React.js</w:t>
      </w:r>
    </w:p>
    <w:p w14:paraId="34CA7530" w14:textId="77777777" w:rsidR="002071A3" w:rsidRPr="00B76A94" w:rsidRDefault="002071A3" w:rsidP="002071A3">
      <w:pPr>
        <w:ind w:left="228" w:hanging="228"/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Software: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sz w:val="19"/>
          <w:szCs w:val="19"/>
        </w:rPr>
        <w:t xml:space="preserve">Skilled in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Adobe photoshop, Adobe Premiere Pro,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MobaXterm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, Clion,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Intellij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IDEA, JetBrains PyCharm,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jGRASP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>, Visual Studio Code, Android Studio</w:t>
      </w:r>
    </w:p>
    <w:p w14:paraId="55FE8768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Operating Systems: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Windows 10, Mac OS</w:t>
      </w:r>
    </w:p>
    <w:p w14:paraId="209D79E0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545938BA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>COMPLETED COURSEWORK</w:t>
      </w:r>
    </w:p>
    <w:p w14:paraId="7DE213CE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>Software Engineering/ Microprocessor-Based Systems/ Machine Learning/ Quantum Computing/ Cryptocurrencies and Blockchain/Computer Science Project 1/ Discovering Information in data</w:t>
      </w:r>
    </w:p>
    <w:p w14:paraId="651EB6AD" w14:textId="77777777" w:rsidR="002071A3" w:rsidRPr="00B76A94" w:rsidRDefault="002071A3" w:rsidP="002071A3">
      <w:pPr>
        <w:pBdr>
          <w:bottom w:val="single" w:sz="6" w:space="1" w:color="000000"/>
        </w:pBdr>
        <w:rPr>
          <w:rFonts w:ascii="Georgia" w:eastAsia="Georgia" w:hAnsi="Georgia" w:cs="Georgia"/>
          <w:color w:val="000000"/>
          <w:sz w:val="19"/>
          <w:szCs w:val="19"/>
        </w:rPr>
      </w:pPr>
    </w:p>
    <w:p w14:paraId="6652F9F7" w14:textId="77777777" w:rsidR="002071A3" w:rsidRPr="00B76A94" w:rsidRDefault="002071A3" w:rsidP="002071A3">
      <w:pPr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PROFESSIONAL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EXPERIENCE</w:t>
      </w:r>
    </w:p>
    <w:p w14:paraId="184C60E2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452D8402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Loyola University Maryland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Baltimore, MD</w:t>
      </w:r>
    </w:p>
    <w:p w14:paraId="7E2E2C9F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Information Technology Support Specialist</w:t>
      </w:r>
      <w:r w:rsidRPr="00B76A94">
        <w:rPr>
          <w:rFonts w:ascii="Georgia" w:eastAsia="Georgia" w:hAnsi="Georgia" w:cs="Georgia"/>
          <w:i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September 2019 - Present</w:t>
      </w:r>
    </w:p>
    <w:p w14:paraId="4C72BF2E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Analyze, troubleshoot, and evaluate technology issues for 5,000 students and 3,500 staff </w:t>
      </w:r>
    </w:p>
    <w:p w14:paraId="691D2572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Provide support and assistance to keep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campus technology </w:t>
      </w:r>
      <w:r w:rsidRPr="00B76A94">
        <w:rPr>
          <w:rFonts w:ascii="Georgia" w:eastAsia="Georgia" w:hAnsi="Georgia" w:cs="Georgia"/>
          <w:sz w:val="19"/>
          <w:szCs w:val="19"/>
        </w:rPr>
        <w:t>optimized and running efficiently</w:t>
      </w:r>
    </w:p>
    <w:p w14:paraId="1E32692C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Streamline repair processes and update procedures for hardware and software</w:t>
      </w:r>
    </w:p>
    <w:p w14:paraId="0EF97FE6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Configured hardware, devices, and software to set up workstations for students and faculty.</w:t>
      </w:r>
    </w:p>
    <w:p w14:paraId="14AC55E7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</w:p>
    <w:p w14:paraId="32682D00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USA Hockey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Various Rinks in NJ</w:t>
      </w:r>
    </w:p>
    <w:p w14:paraId="619327AC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Hockey Referee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July 2016 – </w:t>
      </w:r>
      <w:r w:rsidRPr="00B76A94">
        <w:rPr>
          <w:rFonts w:ascii="Georgia" w:eastAsia="Georgia" w:hAnsi="Georgia" w:cs="Georgia"/>
          <w:sz w:val="19"/>
          <w:szCs w:val="19"/>
        </w:rPr>
        <w:t>September 2022</w:t>
      </w:r>
    </w:p>
    <w:p w14:paraId="6565E70B" w14:textId="77777777" w:rsidR="002071A3" w:rsidRPr="00B76A94" w:rsidRDefault="002071A3" w:rsidP="00207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>6 years’ experience obtaining Level 3 certification (ages 5 to 18)</w:t>
      </w:r>
    </w:p>
    <w:p w14:paraId="115D90FA" w14:textId="77777777" w:rsidR="002071A3" w:rsidRPr="00B76A94" w:rsidRDefault="002071A3" w:rsidP="00207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Communicate professionally with players</w:t>
      </w:r>
      <w:r w:rsidRPr="00B76A94">
        <w:rPr>
          <w:rFonts w:ascii="Georgia" w:eastAsia="Georgia" w:hAnsi="Georgia" w:cs="Georgia"/>
          <w:sz w:val="19"/>
          <w:szCs w:val="19"/>
        </w:rPr>
        <w:t>, coache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s</w:t>
      </w:r>
      <w:r w:rsidRPr="00B76A94">
        <w:rPr>
          <w:rFonts w:ascii="Georgia" w:eastAsia="Georgia" w:hAnsi="Georgia" w:cs="Georgia"/>
          <w:sz w:val="19"/>
          <w:szCs w:val="19"/>
        </w:rPr>
        <w:t>, and parents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</w:p>
    <w:p w14:paraId="4D8F8396" w14:textId="77777777" w:rsidR="002071A3" w:rsidRPr="00B76A94" w:rsidRDefault="002071A3" w:rsidP="00207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Ensuring all USA Hockey rules are </w:t>
      </w:r>
      <w:r w:rsidRPr="00B76A94">
        <w:rPr>
          <w:rFonts w:ascii="Georgia" w:eastAsia="Georgia" w:hAnsi="Georgia" w:cs="Georgia"/>
          <w:sz w:val="19"/>
          <w:szCs w:val="19"/>
        </w:rPr>
        <w:t>implemented</w:t>
      </w:r>
    </w:p>
    <w:p w14:paraId="15B7F73F" w14:textId="77777777" w:rsidR="002071A3" w:rsidRPr="00B76A94" w:rsidRDefault="002071A3" w:rsidP="002071A3">
      <w:pPr>
        <w:pBdr>
          <w:bottom w:val="single" w:sz="6" w:space="1" w:color="000000"/>
        </w:pBdr>
        <w:rPr>
          <w:rFonts w:ascii="Georgia" w:eastAsia="Georgia" w:hAnsi="Georgia" w:cs="Georgia"/>
          <w:color w:val="000000"/>
          <w:sz w:val="19"/>
          <w:szCs w:val="19"/>
        </w:rPr>
      </w:pPr>
    </w:p>
    <w:p w14:paraId="4D94F8FD" w14:textId="77777777" w:rsidR="002071A3" w:rsidRPr="00B76A94" w:rsidRDefault="002071A3" w:rsidP="002071A3">
      <w:pPr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PROJECTS</w:t>
      </w:r>
    </w:p>
    <w:p w14:paraId="6720D83A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b/>
          <w:color w:val="000000"/>
          <w:sz w:val="19"/>
          <w:szCs w:val="19"/>
        </w:rPr>
      </w:pPr>
    </w:p>
    <w:p w14:paraId="72140C7F" w14:textId="7A985C03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 xml:space="preserve">Software Engineering Project - </w:t>
      </w:r>
      <w:hyperlink r:id="rId10" w:history="1">
        <w:r w:rsidRPr="00B76A94">
          <w:rPr>
            <w:rStyle w:val="Hyperlink"/>
            <w:rFonts w:ascii="Georgia" w:eastAsia="Georgia" w:hAnsi="Georgia" w:cs="Georgia"/>
            <w:b/>
            <w:sz w:val="19"/>
            <w:szCs w:val="19"/>
          </w:rPr>
          <w:t>https://github.com/AnthonyBarrera116/SEP-GROUP</w:t>
        </w:r>
      </w:hyperlink>
      <w:r w:rsidR="00B76A94" w:rsidRPr="00B76A94">
        <w:rPr>
          <w:rFonts w:ascii="Georgia" w:eastAsia="Georgia" w:hAnsi="Georgia" w:cs="Georgia"/>
          <w:b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Loyola University Maryland</w:t>
      </w:r>
    </w:p>
    <w:p w14:paraId="063065C4" w14:textId="77777777" w:rsidR="002071A3" w:rsidRPr="00B76A94" w:rsidRDefault="00000000" w:rsidP="002071A3">
      <w:pPr>
        <w:tabs>
          <w:tab w:val="right" w:pos="10800"/>
        </w:tabs>
        <w:rPr>
          <w:rFonts w:ascii="Georgia" w:eastAsia="Georgia" w:hAnsi="Georgia" w:cs="Georgia"/>
          <w:sz w:val="19"/>
          <w:szCs w:val="19"/>
        </w:rPr>
      </w:pPr>
      <w:hyperlink r:id="rId11" w:history="1">
        <w:r w:rsidR="002071A3"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Mobile App</w:t>
        </w:r>
      </w:hyperlink>
      <w:r w:rsidR="002071A3"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– Recreational Football</w:t>
      </w:r>
      <w:r w:rsidR="002071A3"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="002071A3"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Sep 2022 – </w:t>
      </w:r>
      <w:r w:rsidR="002071A3" w:rsidRPr="00B76A94">
        <w:rPr>
          <w:rFonts w:ascii="Georgia" w:eastAsia="Georgia" w:hAnsi="Georgia" w:cs="Georgia"/>
          <w:sz w:val="19"/>
          <w:szCs w:val="19"/>
        </w:rPr>
        <w:t>Dec 2022</w:t>
      </w:r>
    </w:p>
    <w:p w14:paraId="09BCCCF9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Mobile App for recreational football </w:t>
      </w:r>
    </w:p>
    <w:p w14:paraId="2B102BD9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Make Teams, Coaches, Players, Games</w:t>
      </w:r>
    </w:p>
    <w:p w14:paraId="266EF0EF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Tech stack: MongoDB, React Native, JavaScript</w:t>
      </w:r>
    </w:p>
    <w:p w14:paraId="091DD725" w14:textId="77777777" w:rsidR="002071A3" w:rsidRPr="00B76A94" w:rsidRDefault="002071A3" w:rsidP="002071A3">
      <w:pPr>
        <w:rPr>
          <w:rFonts w:ascii="Georgia" w:eastAsia="Georgia" w:hAnsi="Georgia" w:cs="Georgia"/>
          <w:i/>
          <w:sz w:val="19"/>
          <w:szCs w:val="19"/>
        </w:rPr>
      </w:pPr>
    </w:p>
    <w:p w14:paraId="58D36382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 xml:space="preserve">Senior Project - </w:t>
      </w:r>
      <w:hyperlink r:id="rId12" w:history="1">
        <w:r w:rsidRPr="00B76A94">
          <w:rPr>
            <w:rStyle w:val="Hyperlink"/>
            <w:rFonts w:ascii="Georgia" w:eastAsia="Georgia" w:hAnsi="Georgia" w:cs="Georgia"/>
            <w:b/>
            <w:sz w:val="19"/>
            <w:szCs w:val="19"/>
          </w:rPr>
          <w:t>https://github.com/AnthonyBarrera116/Senior-Project</w:t>
        </w:r>
      </w:hyperlink>
      <w:r w:rsidRPr="00B76A94">
        <w:rPr>
          <w:rFonts w:ascii="Georgia" w:eastAsia="Georgia" w:hAnsi="Georgia" w:cs="Georgia"/>
          <w:b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Loyola University Maryland</w:t>
      </w:r>
    </w:p>
    <w:p w14:paraId="409D4D7D" w14:textId="77777777" w:rsidR="002071A3" w:rsidRPr="00B76A94" w:rsidRDefault="00000000" w:rsidP="002071A3">
      <w:pPr>
        <w:tabs>
          <w:tab w:val="right" w:pos="10800"/>
        </w:tabs>
        <w:rPr>
          <w:rFonts w:ascii="Georgia" w:eastAsia="Georgia" w:hAnsi="Georgia" w:cs="Georgia"/>
          <w:sz w:val="19"/>
          <w:szCs w:val="19"/>
        </w:rPr>
      </w:pPr>
      <w:hyperlink r:id="rId13" w:history="1">
        <w:r w:rsidR="002071A3"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FI320 Calculator Website</w:t>
        </w:r>
      </w:hyperlink>
      <w:r w:rsidR="002071A3"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="002071A3"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Jan 2023 – </w:t>
      </w:r>
      <w:r w:rsidR="002071A3" w:rsidRPr="00B76A94">
        <w:rPr>
          <w:rFonts w:ascii="Georgia" w:eastAsia="Georgia" w:hAnsi="Georgia" w:cs="Georgia"/>
          <w:sz w:val="19"/>
          <w:szCs w:val="19"/>
        </w:rPr>
        <w:t>May 2023</w:t>
      </w:r>
    </w:p>
    <w:p w14:paraId="6DB29763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Calculator for Finance (Time Value of Money, Bonds, Stocks, Capital Budgeting)</w:t>
      </w:r>
    </w:p>
    <w:p w14:paraId="7766AF24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User, History, Calculations</w:t>
      </w:r>
    </w:p>
    <w:p w14:paraId="3959F3C9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Tech stack: MongoDB, HTML, JavaScript</w:t>
      </w:r>
    </w:p>
    <w:p w14:paraId="4AEA3BAA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</w:p>
    <w:p w14:paraId="16FFB3D7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 xml:space="preserve">Crypto Token Project - </w:t>
      </w:r>
      <w:hyperlink r:id="rId14" w:history="1">
        <w:r w:rsidRPr="00B76A94">
          <w:rPr>
            <w:rStyle w:val="Hyperlink"/>
            <w:rFonts w:ascii="Georgia" w:eastAsia="Georgia" w:hAnsi="Georgia" w:cs="Georgia"/>
            <w:b/>
            <w:sz w:val="19"/>
            <w:szCs w:val="19"/>
          </w:rPr>
          <w:t>https://github.com/AnthonyBarrera116/Coin</w:t>
        </w:r>
      </w:hyperlink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Loyola University Maryland</w:t>
      </w:r>
    </w:p>
    <w:p w14:paraId="6AA2F2BB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Making </w:t>
      </w:r>
      <w:hyperlink r:id="rId15" w:history="1">
        <w:r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ERC-20 Token</w:t>
        </w:r>
      </w:hyperlink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and </w:t>
      </w:r>
      <w:hyperlink r:id="rId16" w:history="1">
        <w:r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Faucet - https://anthonybarrera116.github.io/Coin/</w:t>
        </w:r>
      </w:hyperlink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Jan 2023 – </w:t>
      </w:r>
      <w:r w:rsidRPr="00B76A94">
        <w:rPr>
          <w:rFonts w:ascii="Georgia" w:eastAsia="Georgia" w:hAnsi="Georgia" w:cs="Georgia"/>
          <w:sz w:val="19"/>
          <w:szCs w:val="19"/>
        </w:rPr>
        <w:t>May 2023</w:t>
      </w:r>
    </w:p>
    <w:p w14:paraId="0846CF8C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Website – Faucet to drip a ERC-20 token</w:t>
      </w:r>
    </w:p>
    <w:p w14:paraId="1F94D8A5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 xml:space="preserve">Deploying contract on </w:t>
      </w:r>
      <w:proofErr w:type="spellStart"/>
      <w:r w:rsidRPr="00B76A94">
        <w:rPr>
          <w:rFonts w:ascii="Georgia" w:eastAsia="Georgia" w:hAnsi="Georgia" w:cs="Georgia"/>
          <w:i/>
          <w:sz w:val="19"/>
          <w:szCs w:val="19"/>
        </w:rPr>
        <w:t>Sepolia</w:t>
      </w:r>
      <w:proofErr w:type="spellEnd"/>
      <w:r w:rsidRPr="00B76A94">
        <w:rPr>
          <w:rFonts w:ascii="Georgia" w:eastAsia="Georgia" w:hAnsi="Georgia" w:cs="Georgia"/>
          <w:i/>
          <w:sz w:val="19"/>
          <w:szCs w:val="19"/>
        </w:rPr>
        <w:t xml:space="preserve"> </w:t>
      </w:r>
      <w:proofErr w:type="spellStart"/>
      <w:r w:rsidRPr="00B76A94">
        <w:rPr>
          <w:rFonts w:ascii="Georgia" w:eastAsia="Georgia" w:hAnsi="Georgia" w:cs="Georgia"/>
          <w:i/>
          <w:sz w:val="19"/>
          <w:szCs w:val="19"/>
        </w:rPr>
        <w:t>Testnet</w:t>
      </w:r>
      <w:proofErr w:type="spellEnd"/>
    </w:p>
    <w:p w14:paraId="2C4800EB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Tech stack: Node.js, React.js, Solidity, Hardhat, JavaScript</w:t>
      </w:r>
    </w:p>
    <w:p w14:paraId="51AAB194" w14:textId="77777777" w:rsidR="005C13E4" w:rsidRPr="00B76A94" w:rsidRDefault="005C13E4" w:rsidP="002071A3">
      <w:pPr>
        <w:rPr>
          <w:rFonts w:eastAsia="Georgia"/>
          <w:sz w:val="18"/>
          <w:szCs w:val="18"/>
        </w:rPr>
      </w:pPr>
    </w:p>
    <w:sectPr w:rsidR="005C13E4" w:rsidRPr="00B76A9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9DC"/>
    <w:multiLevelType w:val="hybridMultilevel"/>
    <w:tmpl w:val="9196AC20"/>
    <w:lvl w:ilvl="0" w:tplc="F502E1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48EF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0D9E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0EB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2F4B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0391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5C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4D25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6306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A518F8"/>
    <w:multiLevelType w:val="hybridMultilevel"/>
    <w:tmpl w:val="2E8E77FA"/>
    <w:lvl w:ilvl="0" w:tplc="4B1CDD78">
      <w:start w:val="1"/>
      <w:numFmt w:val="bullet"/>
      <w:lvlText w:val="•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EFAAA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E53B6">
      <w:start w:val="1"/>
      <w:numFmt w:val="bullet"/>
      <w:lvlText w:val="▪"/>
      <w:lvlJc w:val="left"/>
      <w:pPr>
        <w:ind w:left="1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445A6">
      <w:start w:val="1"/>
      <w:numFmt w:val="bullet"/>
      <w:lvlText w:val="•"/>
      <w:lvlJc w:val="left"/>
      <w:pPr>
        <w:ind w:left="2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A6098">
      <w:start w:val="1"/>
      <w:numFmt w:val="bullet"/>
      <w:lvlText w:val="o"/>
      <w:lvlJc w:val="left"/>
      <w:pPr>
        <w:ind w:left="3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41DFA">
      <w:start w:val="1"/>
      <w:numFmt w:val="bullet"/>
      <w:lvlText w:val="▪"/>
      <w:lvlJc w:val="left"/>
      <w:pPr>
        <w:ind w:left="3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C1BA8">
      <w:start w:val="1"/>
      <w:numFmt w:val="bullet"/>
      <w:lvlText w:val="•"/>
      <w:lvlJc w:val="left"/>
      <w:pPr>
        <w:ind w:left="4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47C94">
      <w:start w:val="1"/>
      <w:numFmt w:val="bullet"/>
      <w:lvlText w:val="o"/>
      <w:lvlJc w:val="left"/>
      <w:pPr>
        <w:ind w:left="5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CFE5E">
      <w:start w:val="1"/>
      <w:numFmt w:val="bullet"/>
      <w:lvlText w:val="▪"/>
      <w:lvlJc w:val="left"/>
      <w:pPr>
        <w:ind w:left="5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A7E77"/>
    <w:multiLevelType w:val="multilevel"/>
    <w:tmpl w:val="C6B21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ED2199"/>
    <w:multiLevelType w:val="multilevel"/>
    <w:tmpl w:val="6B1C6F92"/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64172E"/>
    <w:multiLevelType w:val="hybridMultilevel"/>
    <w:tmpl w:val="DED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611CF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42581F"/>
    <w:multiLevelType w:val="multilevel"/>
    <w:tmpl w:val="B9187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BC5103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090188">
    <w:abstractNumId w:val="6"/>
  </w:num>
  <w:num w:numId="2" w16cid:durableId="1496530093">
    <w:abstractNumId w:val="2"/>
  </w:num>
  <w:num w:numId="3" w16cid:durableId="2072463742">
    <w:abstractNumId w:val="3"/>
  </w:num>
  <w:num w:numId="4" w16cid:durableId="443883734">
    <w:abstractNumId w:val="5"/>
  </w:num>
  <w:num w:numId="5" w16cid:durableId="1104615519">
    <w:abstractNumId w:val="0"/>
  </w:num>
  <w:num w:numId="6" w16cid:durableId="485977855">
    <w:abstractNumId w:val="1"/>
  </w:num>
  <w:num w:numId="7" w16cid:durableId="723525229">
    <w:abstractNumId w:val="4"/>
  </w:num>
  <w:num w:numId="8" w16cid:durableId="1428236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D8"/>
    <w:rsid w:val="0000003D"/>
    <w:rsid w:val="0001398D"/>
    <w:rsid w:val="00043C90"/>
    <w:rsid w:val="00051575"/>
    <w:rsid w:val="000553DC"/>
    <w:rsid w:val="000625F8"/>
    <w:rsid w:val="0006526C"/>
    <w:rsid w:val="000700C6"/>
    <w:rsid w:val="000813AA"/>
    <w:rsid w:val="000F2F7A"/>
    <w:rsid w:val="00107EB9"/>
    <w:rsid w:val="00144A5F"/>
    <w:rsid w:val="00145A03"/>
    <w:rsid w:val="00153868"/>
    <w:rsid w:val="00153D84"/>
    <w:rsid w:val="00196492"/>
    <w:rsid w:val="001A067F"/>
    <w:rsid w:val="001A6A85"/>
    <w:rsid w:val="001B2969"/>
    <w:rsid w:val="001C0717"/>
    <w:rsid w:val="001C459E"/>
    <w:rsid w:val="001C6CBD"/>
    <w:rsid w:val="002071A3"/>
    <w:rsid w:val="00212520"/>
    <w:rsid w:val="00213256"/>
    <w:rsid w:val="00236BAF"/>
    <w:rsid w:val="00237FC3"/>
    <w:rsid w:val="00260A17"/>
    <w:rsid w:val="0029056D"/>
    <w:rsid w:val="002A472E"/>
    <w:rsid w:val="002B5C7E"/>
    <w:rsid w:val="002C51D8"/>
    <w:rsid w:val="002C51DC"/>
    <w:rsid w:val="00350D28"/>
    <w:rsid w:val="003614EE"/>
    <w:rsid w:val="003617DE"/>
    <w:rsid w:val="00371E74"/>
    <w:rsid w:val="00372A74"/>
    <w:rsid w:val="00385655"/>
    <w:rsid w:val="003A7E0E"/>
    <w:rsid w:val="003C6BFF"/>
    <w:rsid w:val="003D67CE"/>
    <w:rsid w:val="00400F8F"/>
    <w:rsid w:val="00404539"/>
    <w:rsid w:val="004323E6"/>
    <w:rsid w:val="004834C1"/>
    <w:rsid w:val="004922F8"/>
    <w:rsid w:val="00542883"/>
    <w:rsid w:val="0054439F"/>
    <w:rsid w:val="00552EAE"/>
    <w:rsid w:val="00561559"/>
    <w:rsid w:val="005704AD"/>
    <w:rsid w:val="00587B73"/>
    <w:rsid w:val="005C13E4"/>
    <w:rsid w:val="005C45F1"/>
    <w:rsid w:val="005C6B9C"/>
    <w:rsid w:val="005D3415"/>
    <w:rsid w:val="005F58EC"/>
    <w:rsid w:val="00613A9A"/>
    <w:rsid w:val="006562DE"/>
    <w:rsid w:val="00656420"/>
    <w:rsid w:val="00672187"/>
    <w:rsid w:val="006A0D54"/>
    <w:rsid w:val="006B7D39"/>
    <w:rsid w:val="006C57E2"/>
    <w:rsid w:val="006C63D1"/>
    <w:rsid w:val="006D328F"/>
    <w:rsid w:val="006E288E"/>
    <w:rsid w:val="006F3F97"/>
    <w:rsid w:val="00704294"/>
    <w:rsid w:val="007417D8"/>
    <w:rsid w:val="007759FA"/>
    <w:rsid w:val="0079544C"/>
    <w:rsid w:val="00796B30"/>
    <w:rsid w:val="007A1F05"/>
    <w:rsid w:val="007A70B0"/>
    <w:rsid w:val="007D6E04"/>
    <w:rsid w:val="007E267F"/>
    <w:rsid w:val="00807CA5"/>
    <w:rsid w:val="0081282D"/>
    <w:rsid w:val="00814C1C"/>
    <w:rsid w:val="008509EE"/>
    <w:rsid w:val="008544F1"/>
    <w:rsid w:val="00861980"/>
    <w:rsid w:val="0087724D"/>
    <w:rsid w:val="008E0928"/>
    <w:rsid w:val="008E126C"/>
    <w:rsid w:val="008F38B0"/>
    <w:rsid w:val="00922414"/>
    <w:rsid w:val="009279D2"/>
    <w:rsid w:val="009501E7"/>
    <w:rsid w:val="00960FFC"/>
    <w:rsid w:val="009B5C2C"/>
    <w:rsid w:val="009C28FC"/>
    <w:rsid w:val="009F3757"/>
    <w:rsid w:val="00A24E78"/>
    <w:rsid w:val="00A40A35"/>
    <w:rsid w:val="00A668F1"/>
    <w:rsid w:val="00A717FA"/>
    <w:rsid w:val="00A7508F"/>
    <w:rsid w:val="00A86A1B"/>
    <w:rsid w:val="00AD2383"/>
    <w:rsid w:val="00AE121D"/>
    <w:rsid w:val="00AF5802"/>
    <w:rsid w:val="00AF5AF5"/>
    <w:rsid w:val="00B00554"/>
    <w:rsid w:val="00B206AC"/>
    <w:rsid w:val="00B249C1"/>
    <w:rsid w:val="00B24ECA"/>
    <w:rsid w:val="00B563EC"/>
    <w:rsid w:val="00B619DA"/>
    <w:rsid w:val="00B66978"/>
    <w:rsid w:val="00B7037E"/>
    <w:rsid w:val="00B76A94"/>
    <w:rsid w:val="00B844DD"/>
    <w:rsid w:val="00B9084B"/>
    <w:rsid w:val="00BA65E9"/>
    <w:rsid w:val="00BB4445"/>
    <w:rsid w:val="00BD0D39"/>
    <w:rsid w:val="00BF07F5"/>
    <w:rsid w:val="00BF761A"/>
    <w:rsid w:val="00C20D50"/>
    <w:rsid w:val="00C52842"/>
    <w:rsid w:val="00C628BC"/>
    <w:rsid w:val="00C658BE"/>
    <w:rsid w:val="00C6796A"/>
    <w:rsid w:val="00C96894"/>
    <w:rsid w:val="00CA5294"/>
    <w:rsid w:val="00CE3857"/>
    <w:rsid w:val="00CF477F"/>
    <w:rsid w:val="00D01044"/>
    <w:rsid w:val="00D22F2E"/>
    <w:rsid w:val="00D317F1"/>
    <w:rsid w:val="00D32525"/>
    <w:rsid w:val="00D51E97"/>
    <w:rsid w:val="00D679CB"/>
    <w:rsid w:val="00D7778D"/>
    <w:rsid w:val="00D91C66"/>
    <w:rsid w:val="00DD5984"/>
    <w:rsid w:val="00DE71C5"/>
    <w:rsid w:val="00E10BEB"/>
    <w:rsid w:val="00E15403"/>
    <w:rsid w:val="00E26711"/>
    <w:rsid w:val="00E43F1E"/>
    <w:rsid w:val="00E749EC"/>
    <w:rsid w:val="00E81709"/>
    <w:rsid w:val="00ED3AD0"/>
    <w:rsid w:val="00EE74F3"/>
    <w:rsid w:val="00F17189"/>
    <w:rsid w:val="00F23AFA"/>
    <w:rsid w:val="00F31BF8"/>
    <w:rsid w:val="00F47D14"/>
    <w:rsid w:val="00F8783E"/>
    <w:rsid w:val="00FA5830"/>
    <w:rsid w:val="00FD2561"/>
    <w:rsid w:val="00FD7248"/>
    <w:rsid w:val="00FD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AB7"/>
  <w15:docId w15:val="{C6DF7098-A3E7-490E-ADE7-D974C4E9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33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61"/>
    <w:rPr>
      <w:color w:val="0563C1" w:themeColor="hyperlink"/>
      <w:u w:val="single"/>
    </w:rPr>
  </w:style>
  <w:style w:type="paragraph" w:customStyle="1" w:styleId="Text">
    <w:name w:val="Text"/>
    <w:basedOn w:val="Normal"/>
    <w:uiPriority w:val="3"/>
    <w:qFormat/>
    <w:rsid w:val="00D338B9"/>
    <w:pPr>
      <w:spacing w:line="288" w:lineRule="auto"/>
      <w:ind w:left="170" w:right="113"/>
    </w:pPr>
    <w:rPr>
      <w:rFonts w:asciiTheme="minorHAnsi" w:eastAsiaTheme="minorHAnsi" w:hAnsiTheme="minorHAnsi" w:cstheme="minorHAnsi"/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D338B9"/>
    <w:pPr>
      <w:ind w:left="170"/>
    </w:pPr>
    <w:rPr>
      <w:rFonts w:asciiTheme="minorHAnsi" w:eastAsiaTheme="minorHAnsi" w:hAnsiTheme="minorHAnsi" w:cstheme="minorHAnsi"/>
      <w:b/>
      <w:color w:val="44546A" w:themeColor="text2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15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83"/>
    <w:rPr>
      <w:color w:val="954F72" w:themeColor="followedHyperlink"/>
      <w:u w:val="single"/>
    </w:rPr>
  </w:style>
  <w:style w:type="table" w:customStyle="1" w:styleId="TableGrid">
    <w:name w:val="TableGrid"/>
    <w:rsid w:val="00144A5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814">
          <w:marLeft w:val="139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thony%20Barrera%20-%20https://www.linkedin.com/in/anthony-barrera-93a361190%20" TargetMode="External"/><Relationship Id="rId13" Type="http://schemas.openxmlformats.org/officeDocument/2006/relationships/hyperlink" Target="https://github.com/AnthonyBarrera116/Senior-Projec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jbarrera@loyola.edu" TargetMode="External"/><Relationship Id="rId12" Type="http://schemas.openxmlformats.org/officeDocument/2006/relationships/hyperlink" Target="https://github.com/AnthonyBarrera116/Senior-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aucet%20-%20https://anthonybarrera116.github.io/Coi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honyBarrera116/SEP-GROU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honyBarrera116/Coin" TargetMode="External"/><Relationship Id="rId10" Type="http://schemas.openxmlformats.org/officeDocument/2006/relationships/hyperlink" Target="https://github.com/AnthonyBarrera116/SEP-GROUP" TargetMode="External"/><Relationship Id="rId4" Type="http://schemas.openxmlformats.org/officeDocument/2006/relationships/styles" Target="styles.xml"/><Relationship Id="rId9" Type="http://schemas.openxmlformats.org/officeDocument/2006/relationships/hyperlink" Target="https://anthonybarrera116.github.io/Ajbarr.github.io/" TargetMode="External"/><Relationship Id="rId14" Type="http://schemas.openxmlformats.org/officeDocument/2006/relationships/hyperlink" Target="https://github.com/AnthonyBarrera116/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hcby56FXIak5gVP17lDbrRFCg==">AMUW2mWua3JZraBI3w1sd/ZJn7iVehrmpOXeqThOc7Uofjwgj+Vx8Hq2/TU1wUQ7EUP/ESiBrvAkN9/lrDXOoYSaNTc0Rv5V/WppMUbH0QsIyV/n+53n6vk=</go:docsCustomData>
</go:gDocsCustomXmlDataStorage>
</file>

<file path=customXml/itemProps1.xml><?xml version="1.0" encoding="utf-8"?>
<ds:datastoreItem xmlns:ds="http://schemas.openxmlformats.org/officeDocument/2006/customXml" ds:itemID="{5E0595B4-4A13-45FC-89A3-FB491CC088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Jaclyn Altebrando</dc:creator>
  <cp:lastModifiedBy>Anthony Barrera</cp:lastModifiedBy>
  <cp:revision>122</cp:revision>
  <cp:lastPrinted>2023-04-28T17:46:00Z</cp:lastPrinted>
  <dcterms:created xsi:type="dcterms:W3CDTF">2023-04-24T15:37:00Z</dcterms:created>
  <dcterms:modified xsi:type="dcterms:W3CDTF">2023-05-10T16:46:00Z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0x010100D2EC49FB6476C0408F2B4EA7C94D3E53</vt:lpwstr>
  </property>
</Properties>
</file>