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0EA21A88"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BB158A">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5A0DFF78"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BB158A">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134BE4BB" w14:textId="1CB87A89" w:rsidR="00FA3407" w:rsidRPr="00FA3407" w:rsidRDefault="00FA3407"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55183C27" wp14:editId="1D079681">
            <wp:extent cx="4765233" cy="2981325"/>
            <wp:effectExtent l="0" t="0" r="0" b="0"/>
            <wp:docPr id="1458829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640" cy="2992841"/>
                    </a:xfrm>
                    <a:prstGeom prst="rect">
                      <a:avLst/>
                    </a:prstGeom>
                    <a:noFill/>
                    <a:ln>
                      <a:noFill/>
                    </a:ln>
                  </pic:spPr>
                </pic:pic>
              </a:graphicData>
            </a:graphic>
          </wp:inline>
        </w:drawing>
      </w:r>
    </w:p>
    <w:p w14:paraId="6192A16A" w14:textId="2405FA5F"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43D148D9" wp14:editId="24B08C60">
            <wp:extent cx="5934075" cy="2571750"/>
            <wp:effectExtent l="0" t="0" r="9525" b="0"/>
            <wp:docPr id="368457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51474449" w14:textId="0127917F" w:rsidR="00FA3407" w:rsidRPr="00FA3407" w:rsidRDefault="00FA3407"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1B2B64A9" wp14:editId="70622B64">
            <wp:extent cx="4448175" cy="4686300"/>
            <wp:effectExtent l="0" t="0" r="9525" b="0"/>
            <wp:docPr id="149376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4686300"/>
                    </a:xfrm>
                    <a:prstGeom prst="rect">
                      <a:avLst/>
                    </a:prstGeom>
                    <a:noFill/>
                    <a:ln>
                      <a:noFill/>
                    </a:ln>
                  </pic:spPr>
                </pic:pic>
              </a:graphicData>
            </a:graphic>
          </wp:inline>
        </w:drawing>
      </w:r>
    </w:p>
    <w:p w14:paraId="36138A20" w14:textId="00D0981E"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031161B4" wp14:editId="70762E06">
            <wp:extent cx="3981450" cy="3248025"/>
            <wp:effectExtent l="0" t="0" r="0" b="9525"/>
            <wp:docPr id="1224020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248025"/>
                    </a:xfrm>
                    <a:prstGeom prst="rect">
                      <a:avLst/>
                    </a:prstGeom>
                    <a:noFill/>
                    <a:ln>
                      <a:noFill/>
                    </a:ln>
                  </pic:spPr>
                </pic:pic>
              </a:graphicData>
            </a:graphic>
          </wp:inline>
        </w:drawing>
      </w:r>
    </w:p>
    <w:p w14:paraId="26A6ACCB" w14:textId="034601AB" w:rsidR="00FA3407" w:rsidRPr="00FA3407" w:rsidRDefault="00FA3407"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354FE14B" wp14:editId="50E1D8C6">
            <wp:extent cx="5943600" cy="2800350"/>
            <wp:effectExtent l="0" t="0" r="0" b="0"/>
            <wp:docPr id="338038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633F9FF1" w14:textId="4FF4E841"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64D0F703" wp14:editId="1E6CD35A">
            <wp:extent cx="5943600" cy="2514600"/>
            <wp:effectExtent l="0" t="0" r="0" b="0"/>
            <wp:docPr id="1619661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1AE7C33C" w14:textId="5C054D18" w:rsidR="00FA3407" w:rsidRPr="00FA3407" w:rsidRDefault="00FA3407"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6C8A894A" wp14:editId="3AA80CF1">
            <wp:extent cx="5943600" cy="3200400"/>
            <wp:effectExtent l="0" t="0" r="0" b="0"/>
            <wp:docPr id="2077005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483990BD" w14:textId="14FAC42C" w:rsidR="00FA3407" w:rsidRPr="00FA3407" w:rsidRDefault="00FA3407"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2F8FE35F" wp14:editId="02A1D1D0">
            <wp:extent cx="5943600" cy="2714625"/>
            <wp:effectExtent l="0" t="0" r="0" b="9525"/>
            <wp:docPr id="1560753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6372887C" w14:textId="436DFE05" w:rsidR="00FA3407" w:rsidRDefault="00FA3407"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B82BC2">
        <w:rPr>
          <w:rFonts w:ascii="Calibri" w:eastAsia="Times New Roman" w:hAnsi="Calibri" w:cs="Calibri"/>
          <w:kern w:val="0"/>
          <w:sz w:val="22"/>
          <w:szCs w:val="22"/>
          <w14:ligatures w14:val="none"/>
        </w:rPr>
        <w:t>I hit a wall at this point</w:t>
      </w:r>
      <w:r w:rsidRPr="00FA3407">
        <w:rPr>
          <w:rFonts w:ascii="Calibri" w:eastAsia="Times New Roman" w:hAnsi="Calibri" w:cs="Calibri"/>
          <w:kern w:val="0"/>
          <w:sz w:val="22"/>
          <w:szCs w:val="22"/>
          <w14:ligatures w14:val="none"/>
        </w:rPr>
        <w:br/>
        <w:t> </w:t>
      </w:r>
      <w:r w:rsidR="00B82BC2">
        <w:rPr>
          <w:rFonts w:ascii="Calibri" w:eastAsia="Times New Roman" w:hAnsi="Calibri" w:cs="Calibri"/>
          <w:noProof/>
          <w:kern w:val="0"/>
          <w:sz w:val="22"/>
          <w:szCs w:val="22"/>
          <w14:ligatures w14:val="none"/>
        </w:rPr>
        <w:drawing>
          <wp:inline distT="0" distB="0" distL="0" distR="0" wp14:anchorId="25E86F6C" wp14:editId="4C2E98BF">
            <wp:extent cx="5848350" cy="3952875"/>
            <wp:effectExtent l="0" t="0" r="0" b="9525"/>
            <wp:docPr id="2036647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952875"/>
                    </a:xfrm>
                    <a:prstGeom prst="rect">
                      <a:avLst/>
                    </a:prstGeom>
                    <a:noFill/>
                    <a:ln>
                      <a:noFill/>
                    </a:ln>
                  </pic:spPr>
                </pic:pic>
              </a:graphicData>
            </a:graphic>
          </wp:inline>
        </w:drawing>
      </w:r>
    </w:p>
    <w:p w14:paraId="520D390A" w14:textId="655E4877" w:rsidR="00B82BC2" w:rsidRPr="00B82BC2" w:rsidRDefault="00B82BC2" w:rsidP="00B82BC2">
      <w:pPr>
        <w:pStyle w:val="ListParagraph"/>
        <w:numPr>
          <w:ilvl w:val="0"/>
          <w:numId w:val="11"/>
        </w:numPr>
        <w:spacing w:before="100" w:beforeAutospacing="1" w:after="100" w:afterAutospacing="1" w:line="240" w:lineRule="auto"/>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I had no idea where to start with this </w:t>
      </w:r>
      <w:proofErr w:type="gramStart"/>
      <w:r>
        <w:rPr>
          <w:rFonts w:ascii="Calibri" w:eastAsia="Times New Roman" w:hAnsi="Calibri" w:cs="Calibri"/>
          <w:kern w:val="0"/>
          <w:sz w:val="22"/>
          <w:szCs w:val="22"/>
          <w14:ligatures w14:val="none"/>
        </w:rPr>
        <w:t>one</w:t>
      </w:r>
      <w:proofErr w:type="gramEnd"/>
    </w:p>
    <w:p w14:paraId="3BEAF77B"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lastRenderedPageBreak/>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06F3DBAA"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B82BC2">
        <w:rPr>
          <w:rFonts w:ascii="Calibri" w:eastAsia="Times New Roman" w:hAnsi="Calibri" w:cs="Calibri"/>
          <w:color w:val="000000"/>
          <w:kern w:val="0"/>
          <w:sz w:val="22"/>
          <w:szCs w:val="22"/>
          <w14:ligatures w14:val="none"/>
        </w:rPr>
        <w:t>I’m very tired, SQL is hard, bleh</w:t>
      </w:r>
    </w:p>
    <w:p w14:paraId="556A0E3C" w14:textId="2A170CFC"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B82BC2">
        <w:rPr>
          <w:rFonts w:ascii="Calibri" w:eastAsia="Times New Roman" w:hAnsi="Calibri" w:cs="Calibri"/>
          <w:color w:val="000000"/>
          <w:kern w:val="0"/>
          <w:sz w:val="22"/>
          <w:szCs w:val="22"/>
          <w14:ligatures w14:val="none"/>
        </w:rPr>
        <w:t>I’m never quite sure when to use WITH clauses or how to get rid of ID duplicates when using aggregates.</w:t>
      </w:r>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0287D7B2" w:rsidR="00FA3407" w:rsidRPr="00FA3407" w:rsidRDefault="00B82BC2" w:rsidP="00B82BC2">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 xml:space="preserve">I thought I was prepared, but I guess </w:t>
      </w:r>
      <w:proofErr w:type="gramStart"/>
      <w:r>
        <w:rPr>
          <w:rFonts w:ascii="Calibri" w:eastAsia="Times New Roman" w:hAnsi="Calibri" w:cs="Calibri"/>
          <w:kern w:val="0"/>
          <w:sz w:val="22"/>
          <w:szCs w:val="22"/>
          <w14:ligatures w14:val="none"/>
        </w:rPr>
        <w:t>not</w:t>
      </w:r>
      <w:proofErr w:type="gramEnd"/>
      <w:r>
        <w:rPr>
          <w:rFonts w:ascii="Calibri" w:eastAsia="Times New Roman" w:hAnsi="Calibri" w:cs="Calibri"/>
          <w:kern w:val="0"/>
          <w:sz w:val="22"/>
          <w:szCs w:val="22"/>
          <w14:ligatures w14:val="none"/>
        </w:rPr>
        <w:t>. It took me a really long time.</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4 ==&gt; I understand this material and can explain it to others.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B82BC2">
        <w:rPr>
          <w:rFonts w:ascii="Calibri" w:eastAsia="Times New Roman" w:hAnsi="Calibri" w:cs="Calibri"/>
          <w:color w:val="000000"/>
          <w:kern w:val="0"/>
          <w:sz w:val="22"/>
          <w:szCs w:val="22"/>
          <w:highlight w:val="yellow"/>
          <w14:ligatures w14:val="none"/>
        </w:rPr>
        <w:t>2 ==&gt; I somewhat understand the material but sometimes need guidance from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4196D4DE" w:rsidR="00FA3407" w:rsidRPr="00FA3407" w:rsidRDefault="00B82BC2" w:rsidP="00B82BC2">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 xml:space="preserve">Most of this is trial and error for me, I don’t really learn from lectures/watching </w:t>
      </w:r>
      <w:proofErr w:type="gramStart"/>
      <w:r>
        <w:rPr>
          <w:rFonts w:ascii="Calibri" w:eastAsia="Times New Roman" w:hAnsi="Calibri" w:cs="Calibri"/>
          <w:color w:val="000000"/>
          <w:kern w:val="0"/>
          <w:sz w:val="22"/>
          <w:szCs w:val="22"/>
          <w14:ligatures w14:val="none"/>
        </w:rPr>
        <w:t>demos</w:t>
      </w:r>
      <w:proofErr w:type="gramEnd"/>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B82BC2"/>
    <w:rsid w:val="00BB158A"/>
    <w:rsid w:val="00C8184A"/>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ListParagraph">
    <w:name w:val="List Paragraph"/>
    <w:basedOn w:val="Normal"/>
    <w:uiPriority w:val="34"/>
    <w:qFormat/>
    <w:rsid w:val="00B8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7</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2023-11-16T00:26:00Z</dcterms:created>
  <dcterms:modified xsi:type="dcterms:W3CDTF">2023-11-16T00:26:00Z</dcterms:modified>
</cp:coreProperties>
</file>