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D4" w:rsidRDefault="00B85ED4" w:rsidP="007678E7">
      <w:pPr>
        <w:spacing w:after="0" w:line="240" w:lineRule="auto"/>
        <w:jc w:val="center"/>
        <w:rPr>
          <w:rFonts w:cs="Times New Roman"/>
          <w:sz w:val="24"/>
          <w:szCs w:val="24"/>
          <w:u w:val="single"/>
        </w:rPr>
      </w:pPr>
    </w:p>
    <w:p w:rsidR="007678E7" w:rsidRPr="00691550" w:rsidRDefault="00913B2E" w:rsidP="007678E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691550">
        <w:rPr>
          <w:rFonts w:cs="Times New Roman"/>
          <w:b/>
          <w:sz w:val="24"/>
          <w:szCs w:val="24"/>
        </w:rPr>
        <w:t>F</w:t>
      </w:r>
      <w:r w:rsidR="0000630B" w:rsidRPr="00691550">
        <w:rPr>
          <w:rFonts w:cs="Times New Roman"/>
          <w:b/>
          <w:sz w:val="24"/>
          <w:szCs w:val="24"/>
        </w:rPr>
        <w:t xml:space="preserve">DA </w:t>
      </w:r>
      <w:r w:rsidR="007678E7" w:rsidRPr="00691550">
        <w:rPr>
          <w:rFonts w:cs="Times New Roman"/>
          <w:b/>
          <w:sz w:val="24"/>
          <w:szCs w:val="24"/>
        </w:rPr>
        <w:t xml:space="preserve">JUMPSTART </w:t>
      </w:r>
      <w:r w:rsidR="0000630B" w:rsidRPr="00691550">
        <w:rPr>
          <w:rFonts w:cs="Times New Roman"/>
          <w:b/>
          <w:sz w:val="24"/>
          <w:szCs w:val="24"/>
        </w:rPr>
        <w:t>SCRIPT</w:t>
      </w:r>
      <w:r w:rsidR="00BB60C6">
        <w:rPr>
          <w:rFonts w:cs="Times New Roman"/>
          <w:b/>
          <w:sz w:val="24"/>
          <w:szCs w:val="24"/>
        </w:rPr>
        <w:t>S</w:t>
      </w:r>
      <w:r w:rsidR="0000630B" w:rsidRPr="00691550">
        <w:rPr>
          <w:rFonts w:cs="Times New Roman"/>
          <w:b/>
          <w:sz w:val="24"/>
          <w:szCs w:val="24"/>
        </w:rPr>
        <w:t xml:space="preserve"> </w:t>
      </w:r>
    </w:p>
    <w:p w:rsidR="00102FBA" w:rsidRPr="00691550" w:rsidRDefault="0000630B" w:rsidP="007678E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691550">
        <w:rPr>
          <w:rFonts w:cs="Times New Roman"/>
          <w:b/>
          <w:sz w:val="24"/>
          <w:szCs w:val="24"/>
        </w:rPr>
        <w:t>TESTING</w:t>
      </w:r>
      <w:r w:rsidR="007678E7" w:rsidRPr="00691550">
        <w:rPr>
          <w:rFonts w:cs="Times New Roman"/>
          <w:b/>
          <w:sz w:val="24"/>
          <w:szCs w:val="24"/>
        </w:rPr>
        <w:t xml:space="preserve"> USING FDA DATA AND </w:t>
      </w:r>
      <w:r w:rsidR="007F2274">
        <w:rPr>
          <w:rFonts w:cs="Times New Roman"/>
          <w:b/>
          <w:sz w:val="24"/>
          <w:szCs w:val="24"/>
        </w:rPr>
        <w:t>LILLY’S STUDY</w:t>
      </w:r>
      <w:r w:rsidR="00DB1661" w:rsidRPr="00691550">
        <w:rPr>
          <w:rFonts w:cs="Times New Roman"/>
          <w:b/>
          <w:sz w:val="24"/>
          <w:szCs w:val="24"/>
        </w:rPr>
        <w:t xml:space="preserve"> DATA</w:t>
      </w:r>
    </w:p>
    <w:p w:rsidR="007678E7" w:rsidRPr="00F20D54" w:rsidRDefault="007678E7" w:rsidP="007678E7">
      <w:pPr>
        <w:spacing w:after="0" w:line="240" w:lineRule="auto"/>
        <w:jc w:val="center"/>
        <w:rPr>
          <w:rFonts w:cs="Times New Roman"/>
          <w:sz w:val="24"/>
          <w:szCs w:val="24"/>
          <w:u w:val="single"/>
        </w:rPr>
      </w:pPr>
    </w:p>
    <w:p w:rsidR="00C31048" w:rsidRPr="0031387C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PROGRAM NAME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9B171C" w:rsidRPr="0031387C">
        <w:rPr>
          <w:sz w:val="24"/>
          <w:szCs w:val="24"/>
        </w:rPr>
        <w:t>ae_meddra_w_flag_generation_v1.sas</w:t>
      </w:r>
      <w:r w:rsidR="009B171C" w:rsidRPr="0031387C">
        <w:rPr>
          <w:sz w:val="24"/>
          <w:szCs w:val="24"/>
        </w:rPr>
        <w:t xml:space="preserve"> </w:t>
      </w:r>
      <w:r w:rsidR="007678E7" w:rsidRPr="0031387C">
        <w:rPr>
          <w:rFonts w:cs="Times New Roman"/>
          <w:sz w:val="24"/>
          <w:szCs w:val="24"/>
          <w:shd w:val="clear" w:color="auto" w:fill="FFFFFF"/>
        </w:rPr>
        <w:t>(</w:t>
      </w:r>
      <w:proofErr w:type="spellStart"/>
      <w:r w:rsidR="009B171C" w:rsidRPr="0031387C">
        <w:rPr>
          <w:sz w:val="24"/>
          <w:szCs w:val="24"/>
        </w:rPr>
        <w:t>MedDRA</w:t>
      </w:r>
      <w:proofErr w:type="spellEnd"/>
      <w:r w:rsidR="009B171C" w:rsidRPr="0031387C">
        <w:rPr>
          <w:sz w:val="24"/>
          <w:szCs w:val="24"/>
        </w:rPr>
        <w:t xml:space="preserve"> at a Glance</w:t>
      </w:r>
      <w:r w:rsidR="007678E7" w:rsidRPr="0031387C">
        <w:rPr>
          <w:rFonts w:cs="Times New Roman"/>
          <w:sz w:val="24"/>
          <w:szCs w:val="24"/>
          <w:shd w:val="clear" w:color="auto" w:fill="FFFFFF"/>
        </w:rPr>
        <w:t>)</w:t>
      </w:r>
    </w:p>
    <w:p w:rsidR="00EC5080" w:rsidRDefault="00EC5080" w:rsidP="007678E7">
      <w:pPr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</w:p>
    <w:p w:rsidR="0000630B" w:rsidRPr="00F20D54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TESTING AUTHOR</w:t>
      </w:r>
      <w:r w:rsidRPr="00F20D54">
        <w:rPr>
          <w:rFonts w:cs="Times New Roman"/>
          <w:sz w:val="24"/>
          <w:szCs w:val="24"/>
          <w:shd w:val="clear" w:color="auto" w:fill="FFFFFF"/>
        </w:rPr>
        <w:t>:</w:t>
      </w:r>
      <w:r w:rsidR="0081740C"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B171C">
        <w:rPr>
          <w:rFonts w:cs="Times New Roman"/>
          <w:sz w:val="24"/>
          <w:szCs w:val="24"/>
          <w:shd w:val="clear" w:color="auto" w:fill="FFFFFF"/>
        </w:rPr>
        <w:t>Yanmei</w:t>
      </w:r>
      <w:proofErr w:type="spellEnd"/>
      <w:r w:rsidR="009B171C">
        <w:rPr>
          <w:rFonts w:cs="Times New Roman"/>
          <w:sz w:val="24"/>
          <w:szCs w:val="24"/>
          <w:shd w:val="clear" w:color="auto" w:fill="FFFFFF"/>
        </w:rPr>
        <w:t xml:space="preserve"> Li</w:t>
      </w:r>
    </w:p>
    <w:p w:rsidR="009B171C" w:rsidRDefault="009B171C" w:rsidP="007678E7">
      <w:pPr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</w:p>
    <w:p w:rsidR="0000630B" w:rsidRPr="00F20D54" w:rsidRDefault="0000630B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SAS VERSION</w:t>
      </w:r>
      <w:r w:rsidRPr="00F20D54">
        <w:rPr>
          <w:rFonts w:cs="Times New Roman"/>
          <w:sz w:val="24"/>
          <w:szCs w:val="24"/>
          <w:shd w:val="clear" w:color="auto" w:fill="FFFFFF"/>
        </w:rPr>
        <w:t>:</w:t>
      </w:r>
      <w:r w:rsidR="0081740C" w:rsidRPr="00F20D54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FA5148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FA5148" w:rsidRPr="00FA5148">
        <w:rPr>
          <w:rFonts w:cs="Times New Roman"/>
          <w:sz w:val="24"/>
          <w:szCs w:val="24"/>
          <w:shd w:val="clear" w:color="auto" w:fill="FFFFFF"/>
        </w:rPr>
        <w:t>9.2</w:t>
      </w:r>
      <w:r w:rsidR="00FA5148" w:rsidRPr="00FA5148">
        <w:t xml:space="preserve"> </w:t>
      </w:r>
      <w:r w:rsidR="00FA5148">
        <w:t>(Lilly SDD</w:t>
      </w:r>
      <w:r w:rsidR="00FA5148" w:rsidRPr="00FA5148">
        <w:rPr>
          <w:rFonts w:cs="Times New Roman"/>
          <w:sz w:val="24"/>
          <w:szCs w:val="24"/>
          <w:shd w:val="clear" w:color="auto" w:fill="FFFFFF"/>
        </w:rPr>
        <w:t xml:space="preserve"> version 3.5</w:t>
      </w:r>
      <w:r w:rsidR="00FA5148">
        <w:rPr>
          <w:rFonts w:cs="Times New Roman"/>
          <w:sz w:val="24"/>
          <w:szCs w:val="24"/>
          <w:shd w:val="clear" w:color="auto" w:fill="FFFFFF"/>
        </w:rPr>
        <w:t>)</w:t>
      </w:r>
    </w:p>
    <w:p w:rsidR="00C31048" w:rsidRPr="00F20D54" w:rsidRDefault="00C31048" w:rsidP="007678E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C31048" w:rsidRPr="00F20D54" w:rsidRDefault="0000630B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DESCRIPTION</w:t>
      </w:r>
      <w:r w:rsidRPr="00F20D54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 xml:space="preserve">The program </w:t>
      </w:r>
      <w:r w:rsidR="001C23EA" w:rsidRPr="00F20D54">
        <w:rPr>
          <w:rFonts w:cs="Times New Roman"/>
          <w:sz w:val="24"/>
          <w:szCs w:val="24"/>
          <w:shd w:val="clear" w:color="auto" w:fill="FFFFFF"/>
        </w:rPr>
        <w:t xml:space="preserve">was tested in </w:t>
      </w:r>
      <w:r w:rsidR="0027797B">
        <w:rPr>
          <w:rFonts w:cs="Times New Roman"/>
          <w:sz w:val="24"/>
          <w:szCs w:val="24"/>
          <w:shd w:val="clear" w:color="auto" w:fill="FFFFFF"/>
        </w:rPr>
        <w:t>Lilly</w:t>
      </w:r>
      <w:r w:rsidR="001C23EA" w:rsidRPr="00F20D54">
        <w:rPr>
          <w:rFonts w:cs="Times New Roman"/>
          <w:sz w:val="24"/>
          <w:szCs w:val="24"/>
          <w:shd w:val="clear" w:color="auto" w:fill="FFFFFF"/>
        </w:rPr>
        <w:t>’s S</w:t>
      </w:r>
      <w:r w:rsidR="0027797B">
        <w:rPr>
          <w:rFonts w:cs="Times New Roman"/>
          <w:sz w:val="24"/>
          <w:szCs w:val="24"/>
          <w:shd w:val="clear" w:color="auto" w:fill="FFFFFF"/>
        </w:rPr>
        <w:t xml:space="preserve">DD 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>using FDA-p</w:t>
      </w:r>
      <w:r w:rsidR="00B85ED4">
        <w:rPr>
          <w:rFonts w:cs="Times New Roman"/>
          <w:sz w:val="24"/>
          <w:szCs w:val="24"/>
          <w:shd w:val="clear" w:color="auto" w:fill="FFFFFF"/>
        </w:rPr>
        <w:t xml:space="preserve">rovided data and also </w:t>
      </w:r>
      <w:r w:rsidR="0027797B">
        <w:rPr>
          <w:rFonts w:cs="Times New Roman"/>
          <w:sz w:val="24"/>
          <w:szCs w:val="24"/>
          <w:shd w:val="clear" w:color="auto" w:fill="FFFFFF"/>
        </w:rPr>
        <w:t xml:space="preserve">Lilly’s study </w:t>
      </w:r>
      <w:r w:rsidR="00C31048" w:rsidRPr="00F20D54">
        <w:rPr>
          <w:rFonts w:cs="Times New Roman"/>
          <w:sz w:val="24"/>
          <w:szCs w:val="24"/>
          <w:shd w:val="clear" w:color="auto" w:fill="FFFFFF"/>
        </w:rPr>
        <w:t xml:space="preserve">datasets.  </w:t>
      </w:r>
    </w:p>
    <w:p w:rsidR="001C23EA" w:rsidRPr="00F20D54" w:rsidRDefault="001C23EA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1C23EA" w:rsidRDefault="001C23EA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TESTING STEPS</w:t>
      </w:r>
    </w:p>
    <w:p w:rsidR="00F72E11" w:rsidRPr="00691550" w:rsidRDefault="00F72E11" w:rsidP="007678E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</w:p>
    <w:p w:rsidR="00C24442" w:rsidRPr="0031387C" w:rsidRDefault="001C23EA" w:rsidP="00C24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>All the necessary files</w:t>
      </w:r>
      <w:r w:rsidR="0068182E">
        <w:rPr>
          <w:rFonts w:cs="Arial"/>
          <w:sz w:val="24"/>
          <w:szCs w:val="24"/>
          <w:shd w:val="clear" w:color="auto" w:fill="FFFFFF"/>
        </w:rPr>
        <w:t xml:space="preserve"> are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stored into the</w:t>
      </w:r>
      <w:r w:rsidR="00F72E11" w:rsidRPr="0031387C">
        <w:rPr>
          <w:rFonts w:cs="Arial"/>
          <w:sz w:val="24"/>
          <w:szCs w:val="24"/>
          <w:shd w:val="clear" w:color="auto" w:fill="FFFFFF"/>
        </w:rPr>
        <w:t xml:space="preserve"> SDD</w:t>
      </w:r>
      <w:r w:rsidRPr="0031387C">
        <w:rPr>
          <w:rFonts w:cs="Arial"/>
          <w:sz w:val="24"/>
          <w:szCs w:val="24"/>
          <w:shd w:val="clear" w:color="auto" w:fill="FFFFFF"/>
        </w:rPr>
        <w:t>’s folder structure</w:t>
      </w:r>
      <w:r w:rsidR="003723D0" w:rsidRPr="0031387C">
        <w:rPr>
          <w:rFonts w:cs="Arial"/>
          <w:sz w:val="24"/>
          <w:szCs w:val="24"/>
          <w:shd w:val="clear" w:color="auto" w:fill="FFFFFF"/>
        </w:rPr>
        <w:t>.</w:t>
      </w:r>
    </w:p>
    <w:p w:rsidR="002360F0" w:rsidRPr="0031387C" w:rsidRDefault="002360F0" w:rsidP="002360F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C31048" w:rsidRPr="0031387C" w:rsidRDefault="003723D0" w:rsidP="001C23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>T</w:t>
      </w:r>
      <w:r w:rsidR="001C23EA" w:rsidRPr="0031387C">
        <w:rPr>
          <w:rFonts w:cs="Arial"/>
          <w:sz w:val="24"/>
          <w:szCs w:val="24"/>
          <w:shd w:val="clear" w:color="auto" w:fill="FFFFFF"/>
        </w:rPr>
        <w:t xml:space="preserve">he following </w:t>
      </w:r>
      <w:r w:rsidR="00EE54B9" w:rsidRPr="0031387C">
        <w:rPr>
          <w:rFonts w:cs="Arial"/>
          <w:sz w:val="24"/>
          <w:szCs w:val="24"/>
          <w:shd w:val="clear" w:color="auto" w:fill="FFFFFF"/>
        </w:rPr>
        <w:t>parameter</w:t>
      </w:r>
      <w:r w:rsidR="00663867" w:rsidRPr="0031387C">
        <w:rPr>
          <w:rFonts w:cs="Arial"/>
          <w:sz w:val="24"/>
          <w:szCs w:val="24"/>
          <w:shd w:val="clear" w:color="auto" w:fill="FFFFFF"/>
        </w:rPr>
        <w:t>s</w:t>
      </w:r>
      <w:r w:rsidR="00EE54B9"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="00B85ED4" w:rsidRPr="0031387C">
        <w:rPr>
          <w:rFonts w:cs="Arial"/>
          <w:sz w:val="24"/>
          <w:szCs w:val="24"/>
          <w:shd w:val="clear" w:color="auto" w:fill="FFFFFF"/>
        </w:rPr>
        <w:t xml:space="preserve">were defined </w:t>
      </w:r>
      <w:r w:rsidR="00600E73" w:rsidRPr="0031387C">
        <w:rPr>
          <w:rFonts w:cs="Arial"/>
          <w:sz w:val="24"/>
          <w:szCs w:val="24"/>
          <w:shd w:val="clear" w:color="auto" w:fill="FFFFFF"/>
        </w:rPr>
        <w:t>according to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the right locations:</w:t>
      </w:r>
    </w:p>
    <w:p w:rsidR="001C23EA" w:rsidRPr="0031387C" w:rsidRDefault="001C23EA" w:rsidP="00600E73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Studypath</w:t>
      </w:r>
      <w:proofErr w:type="spellEnd"/>
      <w:r w:rsidR="00F20D54" w:rsidRPr="0031387C">
        <w:rPr>
          <w:rFonts w:cs="Arial"/>
          <w:sz w:val="24"/>
          <w:szCs w:val="24"/>
          <w:shd w:val="clear" w:color="auto" w:fill="FFFFFF"/>
        </w:rPr>
        <w:t>: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="00066194"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="009D4246" w:rsidRPr="0031387C">
        <w:rPr>
          <w:rFonts w:cs="Arial"/>
          <w:sz w:val="24"/>
          <w:szCs w:val="24"/>
          <w:shd w:val="clear" w:color="auto" w:fill="FFFFFF"/>
        </w:rPr>
        <w:t>location of the drug study datasets</w:t>
      </w:r>
      <w:r w:rsidRPr="0031387C">
        <w:rPr>
          <w:rFonts w:cs="Arial"/>
          <w:sz w:val="24"/>
          <w:szCs w:val="24"/>
          <w:shd w:val="clear" w:color="auto" w:fill="FFFFFF"/>
        </w:rPr>
        <w:t>.</w:t>
      </w:r>
    </w:p>
    <w:p w:rsidR="001C23EA" w:rsidRPr="0031387C" w:rsidRDefault="001C23EA" w:rsidP="00600E73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Utilpath</w:t>
      </w:r>
      <w:proofErr w:type="spellEnd"/>
      <w:r w:rsidR="00F20D54" w:rsidRPr="0031387C">
        <w:rPr>
          <w:rFonts w:cs="Arial"/>
          <w:sz w:val="24"/>
          <w:szCs w:val="24"/>
          <w:shd w:val="clear" w:color="auto" w:fill="FFFFFF"/>
        </w:rPr>
        <w:t>:</w:t>
      </w:r>
      <w:r w:rsidR="00066194"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="009D4246" w:rsidRPr="0031387C">
        <w:rPr>
          <w:rFonts w:cs="Arial"/>
          <w:sz w:val="24"/>
          <w:szCs w:val="24"/>
          <w:shd w:val="clear" w:color="auto" w:fill="FFFFFF"/>
        </w:rPr>
        <w:t>location of external SAS programs</w:t>
      </w:r>
      <w:r w:rsidRPr="0031387C">
        <w:rPr>
          <w:rFonts w:cs="Arial"/>
          <w:sz w:val="24"/>
          <w:szCs w:val="24"/>
          <w:shd w:val="clear" w:color="auto" w:fill="FFFFFF"/>
        </w:rPr>
        <w:t>.</w:t>
      </w:r>
    </w:p>
    <w:p w:rsidR="001C23EA" w:rsidRPr="0031387C" w:rsidRDefault="00066194" w:rsidP="00600E73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Meddrapath</w:t>
      </w:r>
      <w:proofErr w:type="spellEnd"/>
      <w:r w:rsidR="00F20D54" w:rsidRPr="0031387C">
        <w:rPr>
          <w:rFonts w:cs="Arial"/>
          <w:sz w:val="24"/>
          <w:szCs w:val="24"/>
          <w:shd w:val="clear" w:color="auto" w:fill="FFFFFF"/>
        </w:rPr>
        <w:t>:</w:t>
      </w:r>
      <w:r w:rsidR="001C23EA"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Pr="0031387C">
        <w:rPr>
          <w:rFonts w:cs="Arial"/>
          <w:sz w:val="24"/>
          <w:szCs w:val="24"/>
          <w:shd w:val="clear" w:color="auto" w:fill="FFFFFF"/>
        </w:rPr>
        <w:t>location of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mdhier_x_y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sas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file</w:t>
      </w:r>
    </w:p>
    <w:p w:rsidR="00066194" w:rsidRPr="0031387C" w:rsidRDefault="00066194" w:rsidP="00600E73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DME</w:t>
      </w:r>
      <w:r w:rsidRPr="0031387C">
        <w:rPr>
          <w:rFonts w:cs="Arial"/>
          <w:sz w:val="24"/>
          <w:szCs w:val="24"/>
          <w:shd w:val="clear" w:color="auto" w:fill="FFFFFF"/>
        </w:rPr>
        <w:t>path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:  location of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dme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sas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file</w:t>
      </w:r>
    </w:p>
    <w:p w:rsidR="001C23EA" w:rsidRPr="0031387C" w:rsidRDefault="001C23EA" w:rsidP="00600E73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Outpath</w:t>
      </w:r>
      <w:proofErr w:type="spellEnd"/>
      <w:r w:rsidR="00F20D54" w:rsidRPr="0031387C">
        <w:rPr>
          <w:rFonts w:cs="Arial"/>
          <w:sz w:val="24"/>
          <w:szCs w:val="24"/>
          <w:shd w:val="clear" w:color="auto" w:fill="FFFFFF"/>
        </w:rPr>
        <w:t>:</w:t>
      </w:r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="00F20D54" w:rsidRPr="0031387C">
        <w:rPr>
          <w:rFonts w:cs="Arial"/>
          <w:sz w:val="24"/>
          <w:szCs w:val="24"/>
          <w:shd w:val="clear" w:color="auto" w:fill="FFFFFF"/>
        </w:rPr>
        <w:t>location of the output</w:t>
      </w:r>
      <w:r w:rsidRPr="0031387C">
        <w:rPr>
          <w:rFonts w:cs="Arial"/>
          <w:sz w:val="24"/>
          <w:szCs w:val="24"/>
          <w:shd w:val="clear" w:color="auto" w:fill="FFFFFF"/>
        </w:rPr>
        <w:t>.</w:t>
      </w:r>
    </w:p>
    <w:p w:rsidR="003723D0" w:rsidRPr="0031387C" w:rsidRDefault="003723D0" w:rsidP="00600E73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>In SDD environment:</w:t>
      </w:r>
    </w:p>
    <w:p w:rsidR="003723D0" w:rsidRPr="00F158AD" w:rsidRDefault="003723D0" w:rsidP="00BF6C22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Arial"/>
          <w:sz w:val="24"/>
          <w:szCs w:val="24"/>
          <w:highlight w:val="yellow"/>
          <w:shd w:val="clear" w:color="auto" w:fill="FFFFFF"/>
        </w:rPr>
      </w:pPr>
      <w:r w:rsidRPr="00F158AD">
        <w:rPr>
          <w:rFonts w:cs="Arial"/>
          <w:sz w:val="24"/>
          <w:szCs w:val="24"/>
          <w:highlight w:val="yellow"/>
        </w:rPr>
        <w:t xml:space="preserve">the %include statement  should be outside of macro </w:t>
      </w:r>
      <w:r w:rsidRPr="00F158AD">
        <w:rPr>
          <w:rFonts w:cs="Arial"/>
          <w:b/>
          <w:bCs/>
          <w:sz w:val="24"/>
          <w:szCs w:val="24"/>
          <w:highlight w:val="yellow"/>
          <w:shd w:val="clear" w:color="auto" w:fill="FFFFFF"/>
        </w:rPr>
        <w:t>%</w:t>
      </w:r>
      <w:proofErr w:type="spellStart"/>
      <w:r w:rsidRPr="00F158AD">
        <w:rPr>
          <w:rFonts w:cs="Arial"/>
          <w:b/>
          <w:bCs/>
          <w:i/>
          <w:iCs/>
          <w:sz w:val="24"/>
          <w:szCs w:val="24"/>
          <w:highlight w:val="yellow"/>
          <w:shd w:val="clear" w:color="auto" w:fill="FFFFFF"/>
        </w:rPr>
        <w:t>params</w:t>
      </w:r>
      <w:proofErr w:type="spellEnd"/>
      <w:r w:rsidRPr="00F158AD">
        <w:rPr>
          <w:rFonts w:cs="Arial"/>
          <w:sz w:val="24"/>
          <w:szCs w:val="24"/>
          <w:highlight w:val="yellow"/>
          <w:shd w:val="clear" w:color="auto" w:fill="FFFFFF"/>
        </w:rPr>
        <w:t>;</w:t>
      </w:r>
    </w:p>
    <w:p w:rsidR="003723D0" w:rsidRPr="00F158AD" w:rsidRDefault="003723D0" w:rsidP="00BF6C22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Arial"/>
          <w:sz w:val="24"/>
          <w:szCs w:val="24"/>
          <w:highlight w:val="yellow"/>
          <w:shd w:val="clear" w:color="auto" w:fill="FFFFFF"/>
        </w:rPr>
      </w:pPr>
      <w:proofErr w:type="gramStart"/>
      <w:r w:rsidRPr="00F158AD">
        <w:rPr>
          <w:rFonts w:cs="Arial"/>
          <w:sz w:val="24"/>
          <w:szCs w:val="24"/>
          <w:highlight w:val="yellow"/>
        </w:rPr>
        <w:t>use</w:t>
      </w:r>
      <w:proofErr w:type="gramEnd"/>
      <w:r w:rsidRPr="00F158AD">
        <w:rPr>
          <w:rFonts w:cs="Arial"/>
          <w:sz w:val="24"/>
          <w:szCs w:val="24"/>
          <w:highlight w:val="yellow"/>
        </w:rPr>
        <w:t xml:space="preserve"> slash  ‘/’  instead of ‘\’</w:t>
      </w:r>
      <w:r w:rsidRPr="00F158AD">
        <w:rPr>
          <w:rFonts w:cs="Arial"/>
          <w:sz w:val="24"/>
          <w:szCs w:val="24"/>
          <w:highlight w:val="yellow"/>
        </w:rPr>
        <w:t xml:space="preserve"> for the path directory.</w:t>
      </w:r>
    </w:p>
    <w:p w:rsidR="002360F0" w:rsidRPr="0031387C" w:rsidRDefault="002360F0" w:rsidP="002360F0">
      <w:pPr>
        <w:pStyle w:val="ListParagraph"/>
        <w:autoSpaceDE w:val="0"/>
        <w:autoSpaceDN w:val="0"/>
        <w:adjustRightInd w:val="0"/>
        <w:ind w:left="1440"/>
        <w:rPr>
          <w:rFonts w:cs="Arial"/>
          <w:sz w:val="24"/>
          <w:szCs w:val="24"/>
          <w:highlight w:val="yellow"/>
          <w:shd w:val="clear" w:color="auto" w:fill="FFFFFF"/>
        </w:rPr>
      </w:pPr>
    </w:p>
    <w:p w:rsidR="00066194" w:rsidRPr="0031387C" w:rsidRDefault="00F72E11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 xml:space="preserve">Create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sas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file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mdhier_x_y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using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Meddra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dictionary.</w:t>
      </w:r>
    </w:p>
    <w:p w:rsidR="00F72E11" w:rsidRPr="0031387C" w:rsidRDefault="00F72E11" w:rsidP="00F72E11">
      <w:pPr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Variable PRIMARY_SOC_FG is </w:t>
      </w:r>
      <w:r w:rsidR="00230808" w:rsidRPr="0031387C">
        <w:rPr>
          <w:rFonts w:cs="Arial"/>
          <w:sz w:val="24"/>
          <w:szCs w:val="24"/>
          <w:highlight w:val="yellow"/>
          <w:shd w:val="clear" w:color="auto" w:fill="FFFFFF"/>
        </w:rPr>
        <w:t>needed for the dataset, please update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 the Spec.</w:t>
      </w:r>
    </w:p>
    <w:p w:rsidR="002360F0" w:rsidRPr="0031387C" w:rsidRDefault="002360F0" w:rsidP="00F72E11">
      <w:pPr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</w:p>
    <w:p w:rsidR="00F72E11" w:rsidRPr="0031387C" w:rsidRDefault="00F72E11" w:rsidP="00F72E11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 xml:space="preserve">Create </w:t>
      </w:r>
      <w:r w:rsidRPr="0031387C">
        <w:rPr>
          <w:rFonts w:cs="Arial"/>
          <w:sz w:val="24"/>
          <w:szCs w:val="24"/>
          <w:shd w:val="clear" w:color="auto" w:fill="FFFFFF"/>
        </w:rPr>
        <w:t xml:space="preserve">DME </w:t>
      </w:r>
      <w:r w:rsidRPr="0031387C">
        <w:rPr>
          <w:rFonts w:cs="Arial"/>
          <w:sz w:val="24"/>
          <w:szCs w:val="24"/>
          <w:shd w:val="clear" w:color="auto" w:fill="FFFFFF"/>
        </w:rPr>
        <w:t xml:space="preserve">file using </w:t>
      </w:r>
      <w:proofErr w:type="spellStart"/>
      <w:r w:rsidRPr="0031387C">
        <w:rPr>
          <w:rFonts w:cs="Arial"/>
          <w:sz w:val="24"/>
          <w:szCs w:val="24"/>
          <w:shd w:val="clear" w:color="auto" w:fill="FFFFFF"/>
        </w:rPr>
        <w:t>mdhier_x_y</w:t>
      </w:r>
      <w:proofErr w:type="spellEnd"/>
      <w:r w:rsidRPr="0031387C">
        <w:rPr>
          <w:rFonts w:cs="Arial"/>
          <w:sz w:val="24"/>
          <w:szCs w:val="24"/>
          <w:shd w:val="clear" w:color="auto" w:fill="FFFFFF"/>
        </w:rPr>
        <w:t xml:space="preserve"> dataset</w:t>
      </w:r>
      <w:r w:rsidRPr="0031387C">
        <w:rPr>
          <w:rFonts w:cs="Arial"/>
          <w:sz w:val="24"/>
          <w:szCs w:val="24"/>
          <w:shd w:val="clear" w:color="auto" w:fill="FFFFFF"/>
        </w:rPr>
        <w:t>.</w:t>
      </w:r>
    </w:p>
    <w:p w:rsidR="00F72E11" w:rsidRPr="0031387C" w:rsidRDefault="00F72E11" w:rsidP="00F72E11">
      <w:pPr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 xml:space="preserve"> 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Variable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s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 </w:t>
      </w:r>
      <w:proofErr w:type="gramStart"/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VER(</w:t>
      </w:r>
      <w:proofErr w:type="gramEnd"/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=”</w:t>
      </w:r>
      <w:proofErr w:type="spellStart"/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x.y</w:t>
      </w:r>
      <w:proofErr w:type="spellEnd"/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”) and DME(=’Y’) are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 </w:t>
      </w:r>
      <w:r w:rsidR="00230808"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needed for DME 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, </w:t>
      </w:r>
      <w:r w:rsidR="00230808" w:rsidRPr="0031387C">
        <w:rPr>
          <w:rFonts w:cs="Arial"/>
          <w:sz w:val="24"/>
          <w:szCs w:val="24"/>
          <w:highlight w:val="yellow"/>
          <w:shd w:val="clear" w:color="auto" w:fill="FFFFFF"/>
        </w:rPr>
        <w:t xml:space="preserve">please update </w:t>
      </w:r>
      <w:r w:rsidRPr="0031387C">
        <w:rPr>
          <w:rFonts w:cs="Arial"/>
          <w:sz w:val="24"/>
          <w:szCs w:val="24"/>
          <w:highlight w:val="yellow"/>
          <w:shd w:val="clear" w:color="auto" w:fill="FFFFFF"/>
        </w:rPr>
        <w:t>the Spec.</w:t>
      </w:r>
    </w:p>
    <w:p w:rsidR="002360F0" w:rsidRPr="0031387C" w:rsidRDefault="002360F0" w:rsidP="00F72E11">
      <w:pPr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</w:p>
    <w:p w:rsidR="002360F0" w:rsidRPr="0031387C" w:rsidRDefault="002360F0" w:rsidP="002360F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>Run the program.</w:t>
      </w:r>
    </w:p>
    <w:p w:rsidR="002360F0" w:rsidRPr="0031387C" w:rsidRDefault="002360F0" w:rsidP="00F72E11">
      <w:pPr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</w:p>
    <w:p w:rsidR="002360F0" w:rsidRPr="0031387C" w:rsidRDefault="002360F0" w:rsidP="00F72E11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t>Warning from log:</w:t>
      </w:r>
    </w:p>
    <w:p w:rsidR="002360F0" w:rsidRDefault="002360F0" w:rsidP="002360F0">
      <w:pPr>
        <w:ind w:left="720"/>
        <w:rPr>
          <w:rFonts w:ascii="SAS Monospace" w:hAnsi="SAS Monospace" w:cs="SAS Monospace"/>
          <w:sz w:val="20"/>
          <w:szCs w:val="20"/>
        </w:rPr>
      </w:pPr>
    </w:p>
    <w:p w:rsidR="002360F0" w:rsidRPr="002360F0" w:rsidRDefault="002360F0" w:rsidP="002360F0">
      <w:pPr>
        <w:ind w:left="720"/>
        <w:rPr>
          <w:sz w:val="20"/>
          <w:szCs w:val="20"/>
        </w:rPr>
      </w:pPr>
      <w:r w:rsidRPr="002360F0">
        <w:rPr>
          <w:rFonts w:ascii="SAS Monospace" w:hAnsi="SAS Monospace" w:cs="SAS Monospace"/>
          <w:sz w:val="20"/>
          <w:szCs w:val="20"/>
        </w:rPr>
        <w:t>%</w:t>
      </w:r>
      <w:proofErr w:type="gramStart"/>
      <w:r w:rsidRPr="002360F0">
        <w:rPr>
          <w:rFonts w:ascii="SAS Monospace" w:hAnsi="SAS Monospace" w:cs="SAS Monospace"/>
          <w:sz w:val="20"/>
          <w:szCs w:val="20"/>
        </w:rPr>
        <w:t>include</w:t>
      </w:r>
      <w:proofErr w:type="gramEnd"/>
      <w:r w:rsidRPr="002360F0">
        <w:rPr>
          <w:rFonts w:ascii="SAS Monospace" w:hAnsi="SAS Monospace" w:cs="SAS Monospace"/>
          <w:sz w:val="20"/>
          <w:szCs w:val="20"/>
        </w:rPr>
        <w:t xml:space="preserve"> "&amp;</w:t>
      </w:r>
      <w:proofErr w:type="spellStart"/>
      <w:r w:rsidRPr="002360F0">
        <w:rPr>
          <w:rFonts w:ascii="SAS Monospace" w:hAnsi="SAS Monospace" w:cs="SAS Monospace"/>
          <w:sz w:val="20"/>
          <w:szCs w:val="20"/>
        </w:rPr>
        <w:t>saspath</w:t>
      </w:r>
      <w:proofErr w:type="spellEnd"/>
      <w:r w:rsidRPr="002360F0">
        <w:rPr>
          <w:rFonts w:ascii="SAS Monospace" w:hAnsi="SAS Monospace" w:cs="SAS Monospace"/>
          <w:sz w:val="20"/>
          <w:szCs w:val="20"/>
        </w:rPr>
        <w:t>.\</w:t>
      </w:r>
      <w:proofErr w:type="spellStart"/>
      <w:r w:rsidRPr="002360F0">
        <w:rPr>
          <w:rFonts w:ascii="SAS Monospace" w:hAnsi="SAS Monospace" w:cs="SAS Monospace"/>
          <w:sz w:val="20"/>
          <w:szCs w:val="20"/>
        </w:rPr>
        <w:t>ae_meddra_output.sas</w:t>
      </w:r>
      <w:proofErr w:type="spellEnd"/>
      <w:r w:rsidRPr="002360F0">
        <w:rPr>
          <w:rFonts w:ascii="SAS Monospace" w:hAnsi="SAS Monospace" w:cs="SAS Monospace"/>
          <w:sz w:val="20"/>
          <w:szCs w:val="20"/>
        </w:rPr>
        <w:t>";</w:t>
      </w:r>
    </w:p>
    <w:p w:rsidR="002360F0" w:rsidRPr="002360F0" w:rsidRDefault="002360F0" w:rsidP="002360F0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20"/>
          <w:szCs w:val="20"/>
        </w:rPr>
      </w:pPr>
      <w:r w:rsidRPr="002360F0">
        <w:rPr>
          <w:rFonts w:ascii="SAS Monospace" w:hAnsi="SAS Monospace" w:cs="SAS Monospace"/>
          <w:sz w:val="20"/>
          <w:szCs w:val="20"/>
        </w:rPr>
        <w:t>SYMBOLGEN:  Macro variable SASPATH resolves to \\Client\U$\Data\aJumpStart</w:t>
      </w:r>
    </w:p>
    <w:p w:rsidR="002360F0" w:rsidRPr="002360F0" w:rsidRDefault="002360F0" w:rsidP="002360F0">
      <w:pPr>
        <w:autoSpaceDE w:val="0"/>
        <w:autoSpaceDN w:val="0"/>
        <w:adjustRightInd w:val="0"/>
        <w:ind w:left="720"/>
        <w:rPr>
          <w:rFonts w:ascii="SAS Monospace" w:hAnsi="SAS Monospace" w:cs="SAS Monospace"/>
          <w:color w:val="00B050"/>
          <w:sz w:val="20"/>
          <w:szCs w:val="20"/>
        </w:rPr>
      </w:pPr>
      <w:r w:rsidRPr="002360F0">
        <w:rPr>
          <w:rFonts w:ascii="SAS Monospace" w:hAnsi="SAS Monospace" w:cs="SAS Monospace"/>
          <w:color w:val="00B050"/>
          <w:sz w:val="20"/>
          <w:szCs w:val="20"/>
        </w:rPr>
        <w:t>WARNING: The quoted string currently being processed has become more than 262 characters long.</w:t>
      </w:r>
    </w:p>
    <w:p w:rsidR="002360F0" w:rsidRPr="0031387C" w:rsidRDefault="008E40CE" w:rsidP="002360F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31387C">
        <w:rPr>
          <w:rFonts w:cs="Arial"/>
          <w:sz w:val="24"/>
          <w:szCs w:val="24"/>
          <w:shd w:val="clear" w:color="auto" w:fill="FFFFFF"/>
        </w:rPr>
        <w:lastRenderedPageBreak/>
        <w:t xml:space="preserve">Error report is </w:t>
      </w:r>
      <w:r w:rsidR="0031387C">
        <w:rPr>
          <w:rFonts w:cs="Arial"/>
          <w:sz w:val="24"/>
          <w:szCs w:val="24"/>
          <w:shd w:val="clear" w:color="auto" w:fill="FFFFFF"/>
        </w:rPr>
        <w:t xml:space="preserve">generated </w:t>
      </w:r>
      <w:r w:rsidRPr="0031387C">
        <w:rPr>
          <w:rFonts w:cs="Arial"/>
          <w:sz w:val="24"/>
          <w:szCs w:val="24"/>
          <w:shd w:val="clear" w:color="auto" w:fill="FFFFFF"/>
        </w:rPr>
        <w:t>as under:</w:t>
      </w:r>
    </w:p>
    <w:tbl>
      <w:tblPr>
        <w:tblW w:w="1292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7"/>
        <w:gridCol w:w="7769"/>
        <w:gridCol w:w="236"/>
        <w:gridCol w:w="859"/>
        <w:gridCol w:w="859"/>
        <w:gridCol w:w="859"/>
        <w:gridCol w:w="859"/>
        <w:gridCol w:w="232"/>
        <w:gridCol w:w="627"/>
      </w:tblGrid>
      <w:tr w:rsidR="0068182E" w:rsidRPr="0068182E" w:rsidTr="002D26B8">
        <w:trPr>
          <w:gridBefore w:val="1"/>
          <w:wBefore w:w="627" w:type="dxa"/>
          <w:trHeight w:val="312"/>
        </w:trPr>
        <w:tc>
          <w:tcPr>
            <w:tcW w:w="8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2D26B8" w:rsidRDefault="002D26B8" w:rsidP="0068182E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zh-CN"/>
              </w:rPr>
            </w:pPr>
          </w:p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zh-CN"/>
              </w:rPr>
            </w:pPr>
            <w:proofErr w:type="spellStart"/>
            <w:r w:rsidRPr="0068182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zh-CN"/>
              </w:rPr>
              <w:t>MedDRA</w:t>
            </w:r>
            <w:proofErr w:type="spellEnd"/>
            <w:r w:rsidRPr="0068182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zh-CN"/>
              </w:rPr>
              <w:t xml:space="preserve"> at a Glance Error Summary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  <w:tr w:rsidR="0068182E" w:rsidRPr="0068182E" w:rsidTr="002D26B8">
        <w:trPr>
          <w:gridBefore w:val="1"/>
          <w:wBefore w:w="627" w:type="dxa"/>
          <w:trHeight w:val="228"/>
        </w:trPr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  <w:tr w:rsidR="0068182E" w:rsidRPr="0068182E" w:rsidTr="002D26B8">
        <w:trPr>
          <w:gridBefore w:val="1"/>
          <w:wBefore w:w="627" w:type="dxa"/>
          <w:trHeight w:val="264"/>
        </w:trPr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NDA/BLA: xxx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  <w:tr w:rsidR="0068182E" w:rsidRPr="0068182E" w:rsidTr="002D26B8">
        <w:trPr>
          <w:gridBefore w:val="1"/>
          <w:wBefore w:w="627" w:type="dxa"/>
          <w:trHeight w:val="264"/>
        </w:trPr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Study: </w:t>
            </w:r>
            <w:proofErr w:type="spellStart"/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fdadata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  <w:tr w:rsidR="0068182E" w:rsidRPr="0068182E" w:rsidTr="002D26B8">
        <w:trPr>
          <w:gridBefore w:val="1"/>
          <w:wBefore w:w="627" w:type="dxa"/>
          <w:trHeight w:val="264"/>
        </w:trPr>
        <w:tc>
          <w:tcPr>
            <w:tcW w:w="8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Analysis run date: 2016-03-07 8:16:46 PM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  <w:tr w:rsidR="0068182E" w:rsidRPr="0068182E" w:rsidTr="002D26B8">
        <w:trPr>
          <w:gridBefore w:val="1"/>
          <w:wBefore w:w="627" w:type="dxa"/>
          <w:trHeight w:val="228"/>
        </w:trPr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  <w:tr w:rsidR="0068182E" w:rsidRPr="0068182E" w:rsidTr="002D26B8">
        <w:trPr>
          <w:gridBefore w:val="1"/>
          <w:wBefore w:w="627" w:type="dxa"/>
          <w:trHeight w:val="255"/>
        </w:trPr>
        <w:tc>
          <w:tcPr>
            <w:tcW w:w="12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hideMark/>
          </w:tcPr>
          <w:p w:rsid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There were zero adverse events with matching </w:t>
            </w:r>
            <w:proofErr w:type="spellStart"/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MedDRA</w:t>
            </w:r>
            <w:proofErr w:type="spellEnd"/>
            <w:r w:rsidRPr="0068182E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descriptions.</w:t>
            </w:r>
          </w:p>
          <w:p w:rsidR="002D26B8" w:rsidRPr="0068182E" w:rsidRDefault="002D26B8" w:rsidP="002D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</w:t>
            </w:r>
          </w:p>
        </w:tc>
      </w:tr>
      <w:tr w:rsidR="0068182E" w:rsidRPr="0068182E" w:rsidTr="002D26B8">
        <w:trPr>
          <w:gridAfter w:val="1"/>
          <w:wAfter w:w="627" w:type="dxa"/>
          <w:trHeight w:val="255"/>
        </w:trPr>
        <w:tc>
          <w:tcPr>
            <w:tcW w:w="12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68182E" w:rsidRPr="0068182E" w:rsidRDefault="0068182E" w:rsidP="006818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</w:p>
        </w:tc>
      </w:tr>
    </w:tbl>
    <w:p w:rsidR="009720D9" w:rsidRDefault="009720D9" w:rsidP="00663867">
      <w:pPr>
        <w:spacing w:after="0"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663867" w:rsidRDefault="00225521" w:rsidP="00663867">
      <w:pPr>
        <w:spacing w:after="0" w:line="240" w:lineRule="auto"/>
        <w:rPr>
          <w:rFonts w:cs="Times New Roman"/>
          <w:b/>
          <w:sz w:val="24"/>
          <w:szCs w:val="24"/>
          <w:shd w:val="clear" w:color="auto" w:fill="FFFFFF"/>
        </w:rPr>
      </w:pPr>
      <w:r w:rsidRPr="00691550">
        <w:rPr>
          <w:rFonts w:cs="Times New Roman"/>
          <w:b/>
          <w:sz w:val="24"/>
          <w:szCs w:val="24"/>
          <w:shd w:val="clear" w:color="auto" w:fill="FFFFFF"/>
        </w:rPr>
        <w:t>ADDITIONAL WORK PERFORMED</w:t>
      </w:r>
      <w:r w:rsidR="008E40CE" w:rsidRPr="00F20D54">
        <w:rPr>
          <w:rFonts w:cs="Times New Roman"/>
          <w:sz w:val="24"/>
          <w:szCs w:val="24"/>
          <w:shd w:val="clear" w:color="auto" w:fill="FFFFFF"/>
        </w:rPr>
        <w:t xml:space="preserve">: The program </w:t>
      </w:r>
      <w:r w:rsidR="007F5571">
        <w:rPr>
          <w:rFonts w:cs="Times New Roman"/>
          <w:sz w:val="24"/>
          <w:szCs w:val="24"/>
          <w:shd w:val="clear" w:color="auto" w:fill="FFFFFF"/>
        </w:rPr>
        <w:t>was tested in SAS PC and still have the same warning/error message</w:t>
      </w:r>
      <w:r w:rsidR="00C7692B">
        <w:rPr>
          <w:rFonts w:cs="Times New Roman"/>
          <w:sz w:val="24"/>
          <w:szCs w:val="24"/>
          <w:shd w:val="clear" w:color="auto" w:fill="FFFFFF"/>
        </w:rPr>
        <w:t>, output</w:t>
      </w:r>
      <w:r w:rsidR="007F5571">
        <w:rPr>
          <w:rFonts w:cs="Times New Roman"/>
          <w:sz w:val="24"/>
          <w:szCs w:val="24"/>
          <w:shd w:val="clear" w:color="auto" w:fill="FFFFFF"/>
        </w:rPr>
        <w:t>.</w:t>
      </w:r>
      <w:r w:rsidR="008E40CE" w:rsidRPr="00F20D54">
        <w:rPr>
          <w:rFonts w:cs="Times New Roman"/>
          <w:sz w:val="24"/>
          <w:szCs w:val="24"/>
          <w:shd w:val="clear" w:color="auto" w:fill="FFFFFF"/>
        </w:rPr>
        <w:t xml:space="preserve">  </w:t>
      </w:r>
    </w:p>
    <w:p w:rsidR="006D42AD" w:rsidRPr="00F20D54" w:rsidRDefault="006D42AD" w:rsidP="007678E7">
      <w:pPr>
        <w:spacing w:after="0" w:line="240" w:lineRule="auto"/>
        <w:rPr>
          <w:rFonts w:cs="Times New Roman"/>
          <w:sz w:val="24"/>
          <w:szCs w:val="24"/>
        </w:rPr>
      </w:pPr>
    </w:p>
    <w:p w:rsidR="00225521" w:rsidRPr="007F2274" w:rsidRDefault="00225521" w:rsidP="007678E7">
      <w:pPr>
        <w:spacing w:after="0" w:line="240" w:lineRule="auto"/>
        <w:rPr>
          <w:rFonts w:cs="Times New Roman"/>
          <w:sz w:val="24"/>
          <w:szCs w:val="24"/>
        </w:rPr>
      </w:pPr>
      <w:r w:rsidRPr="00691550">
        <w:rPr>
          <w:rFonts w:cs="Times New Roman"/>
          <w:b/>
          <w:sz w:val="24"/>
          <w:szCs w:val="24"/>
        </w:rPr>
        <w:t>SUGGESTION</w:t>
      </w:r>
      <w:r w:rsidR="00FF2819">
        <w:rPr>
          <w:rFonts w:cs="Times New Roman"/>
          <w:b/>
          <w:sz w:val="24"/>
          <w:szCs w:val="24"/>
        </w:rPr>
        <w:t xml:space="preserve">: </w:t>
      </w:r>
      <w:r w:rsidR="007F2274" w:rsidRPr="007F2274">
        <w:rPr>
          <w:rFonts w:cs="Times New Roman"/>
          <w:sz w:val="24"/>
          <w:szCs w:val="24"/>
        </w:rPr>
        <w:t xml:space="preserve">The output </w:t>
      </w:r>
      <w:proofErr w:type="spellStart"/>
      <w:r w:rsidR="007F2274" w:rsidRPr="007F2274">
        <w:rPr>
          <w:rFonts w:cs="Times New Roman"/>
          <w:sz w:val="24"/>
          <w:szCs w:val="24"/>
        </w:rPr>
        <w:t>MedDRA</w:t>
      </w:r>
      <w:proofErr w:type="spellEnd"/>
      <w:r w:rsidR="007F2274" w:rsidRPr="007F2274">
        <w:rPr>
          <w:rFonts w:cs="Times New Roman"/>
          <w:sz w:val="24"/>
          <w:szCs w:val="24"/>
        </w:rPr>
        <w:t xml:space="preserve"> at a Glance Error Summary.xls is created and no output for </w:t>
      </w:r>
      <w:proofErr w:type="spellStart"/>
      <w:r w:rsidR="007F2274" w:rsidRPr="007F2274">
        <w:rPr>
          <w:rFonts w:cs="Times New Roman"/>
          <w:sz w:val="24"/>
          <w:szCs w:val="24"/>
        </w:rPr>
        <w:t>MedDRA</w:t>
      </w:r>
      <w:proofErr w:type="spellEnd"/>
      <w:r w:rsidR="007F2274" w:rsidRPr="007F2274">
        <w:rPr>
          <w:rFonts w:cs="Times New Roman"/>
          <w:sz w:val="24"/>
          <w:szCs w:val="24"/>
        </w:rPr>
        <w:t xml:space="preserve"> at a Glance Analysis Panel.xls.  </w:t>
      </w:r>
      <w:r w:rsidR="00B56384">
        <w:rPr>
          <w:rFonts w:cs="Times New Roman"/>
          <w:sz w:val="24"/>
          <w:szCs w:val="24"/>
        </w:rPr>
        <w:t xml:space="preserve">The result is </w:t>
      </w:r>
      <w:bookmarkStart w:id="0" w:name="_GoBack"/>
      <w:bookmarkEnd w:id="0"/>
      <w:r w:rsidR="007F2274" w:rsidRPr="007F2274">
        <w:rPr>
          <w:rFonts w:cs="Times New Roman"/>
          <w:sz w:val="24"/>
          <w:szCs w:val="24"/>
        </w:rPr>
        <w:t>strange, there should have some AE record</w:t>
      </w:r>
      <w:r w:rsidR="00975912">
        <w:rPr>
          <w:rFonts w:cs="Times New Roman"/>
          <w:sz w:val="24"/>
          <w:szCs w:val="24"/>
        </w:rPr>
        <w:t>s</w:t>
      </w:r>
      <w:r w:rsidR="007F2274" w:rsidRPr="007F2274">
        <w:rPr>
          <w:rFonts w:cs="Times New Roman"/>
          <w:sz w:val="24"/>
          <w:szCs w:val="24"/>
        </w:rPr>
        <w:t xml:space="preserve"> matched with MEDDRA data.</w:t>
      </w:r>
      <w:r w:rsidR="00FF2819" w:rsidRPr="007F2274">
        <w:rPr>
          <w:rFonts w:cs="Times New Roman"/>
          <w:sz w:val="24"/>
          <w:szCs w:val="24"/>
        </w:rPr>
        <w:t xml:space="preserve"> </w:t>
      </w:r>
    </w:p>
    <w:p w:rsidR="004379C6" w:rsidRDefault="004379C6" w:rsidP="007678E7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  <w:u w:val="single"/>
        </w:rPr>
      </w:pPr>
    </w:p>
    <w:p w:rsidR="006D42AD" w:rsidRPr="00F20D54" w:rsidRDefault="006D42AD" w:rsidP="007678E7">
      <w:pPr>
        <w:spacing w:after="0" w:line="240" w:lineRule="auto"/>
        <w:rPr>
          <w:rFonts w:cs="Times New Roman"/>
          <w:sz w:val="24"/>
          <w:szCs w:val="24"/>
        </w:rPr>
      </w:pPr>
    </w:p>
    <w:sectPr w:rsidR="006D42AD" w:rsidRPr="00F2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448"/>
    <w:multiLevelType w:val="hybridMultilevel"/>
    <w:tmpl w:val="F378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EA1"/>
    <w:multiLevelType w:val="hybridMultilevel"/>
    <w:tmpl w:val="05947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822EF8"/>
    <w:multiLevelType w:val="hybridMultilevel"/>
    <w:tmpl w:val="D2A4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C6231"/>
    <w:multiLevelType w:val="hybridMultilevel"/>
    <w:tmpl w:val="29167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724942"/>
    <w:multiLevelType w:val="hybridMultilevel"/>
    <w:tmpl w:val="52C49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922EC3"/>
    <w:multiLevelType w:val="hybridMultilevel"/>
    <w:tmpl w:val="776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6341F"/>
    <w:multiLevelType w:val="hybridMultilevel"/>
    <w:tmpl w:val="6F92B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8D11EE"/>
    <w:multiLevelType w:val="hybridMultilevel"/>
    <w:tmpl w:val="19900E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875AF"/>
    <w:multiLevelType w:val="hybridMultilevel"/>
    <w:tmpl w:val="7A0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13B06"/>
    <w:multiLevelType w:val="hybridMultilevel"/>
    <w:tmpl w:val="24A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52074"/>
    <w:multiLevelType w:val="hybridMultilevel"/>
    <w:tmpl w:val="63CCE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E32C9D"/>
    <w:multiLevelType w:val="hybridMultilevel"/>
    <w:tmpl w:val="9154BC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0B"/>
    <w:rsid w:val="0000630B"/>
    <w:rsid w:val="000253ED"/>
    <w:rsid w:val="00054E00"/>
    <w:rsid w:val="000602B1"/>
    <w:rsid w:val="00066194"/>
    <w:rsid w:val="000B021D"/>
    <w:rsid w:val="000D4750"/>
    <w:rsid w:val="00124A7F"/>
    <w:rsid w:val="00143000"/>
    <w:rsid w:val="001513AE"/>
    <w:rsid w:val="00185968"/>
    <w:rsid w:val="001B32C5"/>
    <w:rsid w:val="001C23EA"/>
    <w:rsid w:val="001E40D6"/>
    <w:rsid w:val="00205A9D"/>
    <w:rsid w:val="00225521"/>
    <w:rsid w:val="00230808"/>
    <w:rsid w:val="002360F0"/>
    <w:rsid w:val="002617C7"/>
    <w:rsid w:val="0027797B"/>
    <w:rsid w:val="002A11FA"/>
    <w:rsid w:val="002C5B3B"/>
    <w:rsid w:val="002D01E8"/>
    <w:rsid w:val="002D26B8"/>
    <w:rsid w:val="002D7E1F"/>
    <w:rsid w:val="002F3045"/>
    <w:rsid w:val="002F344F"/>
    <w:rsid w:val="0031387C"/>
    <w:rsid w:val="00313DD5"/>
    <w:rsid w:val="003151BC"/>
    <w:rsid w:val="003510C7"/>
    <w:rsid w:val="003723D0"/>
    <w:rsid w:val="00372518"/>
    <w:rsid w:val="003C0BB9"/>
    <w:rsid w:val="003F5D8B"/>
    <w:rsid w:val="00425DB2"/>
    <w:rsid w:val="004379C6"/>
    <w:rsid w:val="004D487B"/>
    <w:rsid w:val="00504066"/>
    <w:rsid w:val="005071EF"/>
    <w:rsid w:val="005827B6"/>
    <w:rsid w:val="005A31D6"/>
    <w:rsid w:val="005A43BF"/>
    <w:rsid w:val="00600E73"/>
    <w:rsid w:val="006240C8"/>
    <w:rsid w:val="00651EDC"/>
    <w:rsid w:val="006523B9"/>
    <w:rsid w:val="00656196"/>
    <w:rsid w:val="00663867"/>
    <w:rsid w:val="0068182E"/>
    <w:rsid w:val="00691550"/>
    <w:rsid w:val="006D42AD"/>
    <w:rsid w:val="00731242"/>
    <w:rsid w:val="007678E7"/>
    <w:rsid w:val="007D75EF"/>
    <w:rsid w:val="007F2274"/>
    <w:rsid w:val="007F5571"/>
    <w:rsid w:val="0081740C"/>
    <w:rsid w:val="008976A3"/>
    <w:rsid w:val="008E40CE"/>
    <w:rsid w:val="009072F3"/>
    <w:rsid w:val="00913B2E"/>
    <w:rsid w:val="00914D76"/>
    <w:rsid w:val="0092024A"/>
    <w:rsid w:val="00923F64"/>
    <w:rsid w:val="009720D9"/>
    <w:rsid w:val="00975912"/>
    <w:rsid w:val="00992B81"/>
    <w:rsid w:val="009B171C"/>
    <w:rsid w:val="009D3B9E"/>
    <w:rsid w:val="009D4246"/>
    <w:rsid w:val="009D655B"/>
    <w:rsid w:val="009F2E19"/>
    <w:rsid w:val="00A0500C"/>
    <w:rsid w:val="00A92D3A"/>
    <w:rsid w:val="00AE2BC0"/>
    <w:rsid w:val="00AE7C9E"/>
    <w:rsid w:val="00B1585D"/>
    <w:rsid w:val="00B16A85"/>
    <w:rsid w:val="00B418F9"/>
    <w:rsid w:val="00B56384"/>
    <w:rsid w:val="00B85ED4"/>
    <w:rsid w:val="00BB60C6"/>
    <w:rsid w:val="00BF6C22"/>
    <w:rsid w:val="00C24442"/>
    <w:rsid w:val="00C31048"/>
    <w:rsid w:val="00C4462C"/>
    <w:rsid w:val="00C7692B"/>
    <w:rsid w:val="00C94E54"/>
    <w:rsid w:val="00CA2DEC"/>
    <w:rsid w:val="00CA6EBD"/>
    <w:rsid w:val="00CD112F"/>
    <w:rsid w:val="00CE4003"/>
    <w:rsid w:val="00CF65F3"/>
    <w:rsid w:val="00D350ED"/>
    <w:rsid w:val="00D731E9"/>
    <w:rsid w:val="00DB1661"/>
    <w:rsid w:val="00E62261"/>
    <w:rsid w:val="00E73840"/>
    <w:rsid w:val="00E919B9"/>
    <w:rsid w:val="00EC3C34"/>
    <w:rsid w:val="00EC5080"/>
    <w:rsid w:val="00EE54B9"/>
    <w:rsid w:val="00EE7E52"/>
    <w:rsid w:val="00EF1FB9"/>
    <w:rsid w:val="00EF6E40"/>
    <w:rsid w:val="00F158AD"/>
    <w:rsid w:val="00F20D54"/>
    <w:rsid w:val="00F72E11"/>
    <w:rsid w:val="00FA514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Lelenta, Omar</dc:creator>
  <cp:lastModifiedBy>Li, Yanmei</cp:lastModifiedBy>
  <cp:revision>21</cp:revision>
  <dcterms:created xsi:type="dcterms:W3CDTF">2016-03-07T15:20:00Z</dcterms:created>
  <dcterms:modified xsi:type="dcterms:W3CDTF">2016-03-07T21:33:00Z</dcterms:modified>
</cp:coreProperties>
</file>